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77EA" w14:textId="428C66D8" w:rsidR="008B042B" w:rsidRPr="008B042B" w:rsidRDefault="008B042B" w:rsidP="008B042B">
      <w:pPr>
        <w:pBdr>
          <w:top w:val="single" w:sz="6" w:space="1" w:color="auto" w:shadow="1"/>
          <w:left w:val="single" w:sz="6" w:space="1" w:color="auto" w:shadow="1"/>
          <w:bottom w:val="single" w:sz="6" w:space="1" w:color="auto" w:shadow="1"/>
          <w:right w:val="single" w:sz="6" w:space="1" w:color="auto" w:shadow="1"/>
        </w:pBdr>
        <w:shd w:val="pct20" w:color="auto" w:fill="auto"/>
        <w:tabs>
          <w:tab w:val="left" w:pos="6390"/>
        </w:tabs>
        <w:spacing w:line="480" w:lineRule="auto"/>
        <w:jc w:val="center"/>
        <w:rPr>
          <w:rFonts w:asciiTheme="minorHAnsi" w:hAnsiTheme="minorHAnsi"/>
          <w:sz w:val="36"/>
          <w:szCs w:val="36"/>
        </w:rPr>
      </w:pPr>
      <w:r w:rsidRPr="008B042B">
        <w:rPr>
          <w:rFonts w:asciiTheme="minorHAnsi" w:hAnsiTheme="minorHAnsi"/>
          <w:b/>
          <w:sz w:val="36"/>
          <w:szCs w:val="36"/>
        </w:rPr>
        <w:t>INVITATION FOR BID</w:t>
      </w:r>
      <w:r w:rsidR="00731A6B">
        <w:rPr>
          <w:rFonts w:asciiTheme="minorHAnsi" w:hAnsiTheme="minorHAnsi"/>
          <w:b/>
          <w:sz w:val="36"/>
          <w:szCs w:val="36"/>
        </w:rPr>
        <w:t xml:space="preserve"> AND CONTRACT</w:t>
      </w:r>
    </w:p>
    <w:p w14:paraId="336E1E35" w14:textId="77777777" w:rsidR="008B042B" w:rsidRPr="00B43083" w:rsidRDefault="008B042B" w:rsidP="008B042B">
      <w:pPr>
        <w:tabs>
          <w:tab w:val="left" w:pos="6390"/>
        </w:tabs>
        <w:spacing w:line="480" w:lineRule="auto"/>
        <w:jc w:val="center"/>
        <w:rPr>
          <w:rFonts w:asciiTheme="minorHAnsi" w:hAnsiTheme="minorHAnsi"/>
          <w:b/>
          <w:sz w:val="12"/>
          <w:szCs w:val="12"/>
        </w:rPr>
      </w:pPr>
    </w:p>
    <w:p w14:paraId="228994B2" w14:textId="77777777" w:rsidR="008B042B" w:rsidRPr="00B43083" w:rsidRDefault="008B042B" w:rsidP="008B042B">
      <w:pPr>
        <w:tabs>
          <w:tab w:val="left" w:pos="6390"/>
        </w:tabs>
        <w:spacing w:line="360" w:lineRule="auto"/>
        <w:jc w:val="center"/>
        <w:rPr>
          <w:rFonts w:asciiTheme="minorHAnsi" w:hAnsiTheme="minorHAnsi"/>
          <w:b/>
          <w:sz w:val="32"/>
          <w:szCs w:val="32"/>
        </w:rPr>
      </w:pPr>
      <w:bookmarkStart w:id="0" w:name="_Hlk207265496"/>
      <w:bookmarkStart w:id="1" w:name="_Hlk207265484"/>
      <w:r w:rsidRPr="00B43083">
        <w:rPr>
          <w:rFonts w:asciiTheme="minorHAnsi" w:hAnsiTheme="minorHAnsi"/>
          <w:b/>
          <w:sz w:val="32"/>
          <w:szCs w:val="32"/>
        </w:rPr>
        <w:t>Prototype to Contract With</w:t>
      </w:r>
    </w:p>
    <w:sdt>
      <w:sdtPr>
        <w:rPr>
          <w:rStyle w:val="Style5"/>
          <w:b/>
          <w:bCs/>
          <w:color w:val="FF0000"/>
        </w:rPr>
        <w:id w:val="1212070194"/>
        <w:placeholder>
          <w:docPart w:val="98ADF932F8F94BABBCD7A5D892C69215"/>
        </w:placeholder>
        <w15:color w:val="FF0000"/>
        <w:dropDownList>
          <w:listItem w:displayText="Select One" w:value="Select One"/>
          <w:listItem w:displayText="Food Service Management Company (FSMC)" w:value="Food Service Management Company (FSMC)"/>
          <w:listItem w:displayText="Food Service Management Company - Vended Meals (FSMC)" w:value="Food Service Management Company - Vended Meals (FSMC)"/>
        </w:dropDownList>
      </w:sdtPr>
      <w:sdtEndPr>
        <w:rPr>
          <w:rStyle w:val="DefaultParagraphFont"/>
          <w:rFonts w:ascii="Arial" w:hAnsi="Arial"/>
          <w:sz w:val="24"/>
          <w:szCs w:val="32"/>
        </w:rPr>
      </w:sdtEndPr>
      <w:sdtContent>
        <w:p w14:paraId="423B797A" w14:textId="77777777" w:rsidR="003A02C4" w:rsidRPr="00D03CA9" w:rsidRDefault="003A02C4" w:rsidP="003A02C4">
          <w:pPr>
            <w:tabs>
              <w:tab w:val="left" w:pos="6390"/>
            </w:tabs>
            <w:spacing w:line="360" w:lineRule="auto"/>
            <w:jc w:val="center"/>
            <w:rPr>
              <w:rFonts w:asciiTheme="minorHAnsi" w:hAnsiTheme="minorHAnsi"/>
              <w:b/>
              <w:bCs/>
              <w:color w:val="FF0000"/>
              <w:sz w:val="32"/>
              <w:szCs w:val="32"/>
            </w:rPr>
          </w:pPr>
          <w:r w:rsidRPr="00D03CA9">
            <w:rPr>
              <w:rStyle w:val="Style5"/>
              <w:b/>
              <w:bCs/>
              <w:color w:val="FF0000"/>
            </w:rPr>
            <w:t>Select One</w:t>
          </w:r>
        </w:p>
      </w:sdtContent>
    </w:sdt>
    <w:p w14:paraId="131A4868" w14:textId="3E507F27" w:rsidR="008B042B" w:rsidRPr="00B43083" w:rsidRDefault="008B042B" w:rsidP="008B042B">
      <w:pPr>
        <w:tabs>
          <w:tab w:val="left" w:pos="6390"/>
        </w:tabs>
        <w:spacing w:line="360" w:lineRule="auto"/>
        <w:jc w:val="center"/>
        <w:rPr>
          <w:rFonts w:asciiTheme="minorHAnsi" w:hAnsiTheme="minorHAnsi"/>
          <w:b/>
          <w:sz w:val="32"/>
          <w:szCs w:val="32"/>
        </w:rPr>
      </w:pPr>
      <w:bookmarkStart w:id="2" w:name="_Hlk141789810"/>
      <w:r>
        <w:rPr>
          <w:rFonts w:asciiTheme="minorHAnsi" w:hAnsiTheme="minorHAnsi"/>
          <w:b/>
          <w:sz w:val="32"/>
          <w:szCs w:val="32"/>
        </w:rPr>
        <w:t>Fixed Price Per Meal</w:t>
      </w:r>
    </w:p>
    <w:p w14:paraId="72588C27" w14:textId="77777777" w:rsidR="008B042B" w:rsidRDefault="008B042B" w:rsidP="008B042B">
      <w:pPr>
        <w:tabs>
          <w:tab w:val="left" w:pos="6390"/>
        </w:tabs>
        <w:spacing w:line="360" w:lineRule="auto"/>
        <w:jc w:val="center"/>
        <w:rPr>
          <w:rFonts w:asciiTheme="minorHAnsi" w:hAnsiTheme="minorHAnsi"/>
          <w:b/>
          <w:bCs/>
          <w:sz w:val="32"/>
          <w:szCs w:val="32"/>
        </w:rPr>
      </w:pPr>
      <w:r w:rsidRPr="7B38CC41">
        <w:rPr>
          <w:rFonts w:asciiTheme="minorHAnsi" w:hAnsiTheme="minorHAnsi"/>
          <w:b/>
          <w:bCs/>
          <w:sz w:val="32"/>
          <w:szCs w:val="32"/>
        </w:rPr>
        <w:t>in the School Nutrition Programs</w:t>
      </w:r>
    </w:p>
    <w:p w14:paraId="4A05B438" w14:textId="77777777" w:rsidR="008B042B" w:rsidRPr="00B43083" w:rsidRDefault="008B042B" w:rsidP="002A5279">
      <w:pPr>
        <w:tabs>
          <w:tab w:val="left" w:pos="6390"/>
        </w:tabs>
        <w:spacing w:line="360" w:lineRule="auto"/>
        <w:jc w:val="both"/>
        <w:rPr>
          <w:rFonts w:asciiTheme="minorHAnsi" w:hAnsiTheme="minorHAnsi"/>
          <w:b/>
          <w:bCs/>
          <w:sz w:val="32"/>
          <w:szCs w:val="32"/>
        </w:rPr>
      </w:pPr>
    </w:p>
    <w:bookmarkEnd w:id="2"/>
    <w:p w14:paraId="57DFB284" w14:textId="77777777" w:rsidR="008B042B" w:rsidRPr="00B43083" w:rsidRDefault="008B042B" w:rsidP="002A5279">
      <w:pPr>
        <w:tabs>
          <w:tab w:val="left" w:pos="6390"/>
        </w:tabs>
        <w:jc w:val="both"/>
        <w:rPr>
          <w:rFonts w:asciiTheme="minorHAnsi" w:hAnsiTheme="minorHAnsi"/>
          <w:sz w:val="22"/>
          <w:szCs w:val="22"/>
        </w:rPr>
      </w:pPr>
      <w:r w:rsidRPr="00B43083">
        <w:rPr>
          <w:rFonts w:asciiTheme="minorHAnsi" w:hAnsiTheme="minorHAnsi"/>
          <w:sz w:val="22"/>
          <w:szCs w:val="22"/>
        </w:rPr>
        <w:t xml:space="preserve">This prototype document is provided by the Illinois State Board of Education for use by a school food authority initiating a new contract with a food service management company to provide meal services for the School Nutrition Programs.  </w:t>
      </w:r>
      <w:r w:rsidRPr="505B6FA5">
        <w:rPr>
          <w:rFonts w:asciiTheme="minorHAnsi" w:hAnsiTheme="minorHAnsi"/>
          <w:sz w:val="22"/>
          <w:szCs w:val="22"/>
        </w:rPr>
        <w:t xml:space="preserve">In order to ensure compliance with federal regulations and statutes, the school food authority </w:t>
      </w:r>
      <w:r w:rsidRPr="505B6FA5">
        <w:rPr>
          <w:rFonts w:asciiTheme="minorHAnsi" w:hAnsiTheme="minorHAnsi"/>
          <w:sz w:val="22"/>
          <w:szCs w:val="22"/>
          <w:u w:val="single"/>
        </w:rPr>
        <w:t>must</w:t>
      </w:r>
      <w:r w:rsidRPr="505B6FA5">
        <w:rPr>
          <w:rFonts w:asciiTheme="minorHAnsi" w:hAnsiTheme="minorHAnsi"/>
          <w:sz w:val="22"/>
          <w:szCs w:val="22"/>
        </w:rPr>
        <w:t xml:space="preserve"> </w:t>
      </w:r>
      <w:r w:rsidRPr="505B6FA5">
        <w:rPr>
          <w:rFonts w:asciiTheme="minorHAnsi" w:hAnsiTheme="minorHAnsi"/>
          <w:sz w:val="22"/>
          <w:szCs w:val="22"/>
          <w:u w:val="single"/>
        </w:rPr>
        <w:t>thoroughly</w:t>
      </w:r>
      <w:r w:rsidRPr="505B6FA5">
        <w:rPr>
          <w:rFonts w:asciiTheme="minorHAnsi" w:hAnsiTheme="minorHAnsi"/>
          <w:sz w:val="22"/>
          <w:szCs w:val="22"/>
        </w:rPr>
        <w:t xml:space="preserve"> </w:t>
      </w:r>
      <w:r w:rsidRPr="505B6FA5">
        <w:rPr>
          <w:rFonts w:asciiTheme="minorHAnsi" w:hAnsiTheme="minorHAnsi"/>
          <w:sz w:val="22"/>
          <w:szCs w:val="22"/>
          <w:u w:val="single"/>
        </w:rPr>
        <w:t>read</w:t>
      </w:r>
      <w:r w:rsidRPr="505B6FA5">
        <w:rPr>
          <w:rFonts w:asciiTheme="minorHAnsi" w:hAnsiTheme="minorHAnsi"/>
          <w:sz w:val="22"/>
          <w:szCs w:val="22"/>
        </w:rPr>
        <w:t xml:space="preserve"> the </w:t>
      </w:r>
      <w:hyperlink r:id="rId11" w:history="1">
        <w:r w:rsidRPr="00B63912">
          <w:rPr>
            <w:rStyle w:val="Hyperlink"/>
            <w:rFonts w:asciiTheme="minorHAnsi" w:hAnsiTheme="minorHAnsi"/>
            <w:b/>
            <w:bCs/>
            <w:i/>
            <w:iCs/>
            <w:sz w:val="22"/>
            <w:szCs w:val="22"/>
          </w:rPr>
          <w:t>Guidance regarding the Solicitation (Print and read first)​</w:t>
        </w:r>
        <w:r w:rsidRPr="00B63912">
          <w:rPr>
            <w:rStyle w:val="Hyperlink"/>
            <w:rFonts w:asciiTheme="minorHAnsi" w:hAnsiTheme="minorHAnsi"/>
            <w:b/>
            <w:bCs/>
            <w:i/>
            <w:iCs/>
            <w:noProof/>
            <w:sz w:val="22"/>
            <w:szCs w:val="22"/>
          </w:rPr>
          <w:drawing>
            <wp:inline distT="0" distB="0" distL="0" distR="0" wp14:anchorId="72D08BFC" wp14:editId="45972C32">
              <wp:extent cx="152400" cy="152400"/>
              <wp:effectExtent l="0" t="0" r="0" b="0"/>
              <wp:docPr id="28" name="Picture 28" descr="PDF Documen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DF Document">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Pr="00B63912">
        <w:rPr>
          <w:rFonts w:asciiTheme="minorHAnsi" w:hAnsiTheme="minorHAnsi"/>
          <w:b/>
          <w:bCs/>
          <w:i/>
          <w:iCs/>
          <w:sz w:val="22"/>
          <w:szCs w:val="22"/>
        </w:rPr>
        <w:t> </w:t>
      </w:r>
      <w:r>
        <w:rPr>
          <w:rFonts w:asciiTheme="minorHAnsi" w:hAnsiTheme="minorHAnsi"/>
          <w:b/>
          <w:bCs/>
          <w:i/>
          <w:iCs/>
          <w:sz w:val="22"/>
          <w:szCs w:val="22"/>
        </w:rPr>
        <w:t>.</w:t>
      </w:r>
    </w:p>
    <w:p w14:paraId="3BD05A8E" w14:textId="77777777" w:rsidR="008B042B" w:rsidRPr="00B43083" w:rsidRDefault="008B042B" w:rsidP="002A5279">
      <w:pPr>
        <w:tabs>
          <w:tab w:val="left" w:pos="6390"/>
        </w:tabs>
        <w:jc w:val="both"/>
        <w:rPr>
          <w:rFonts w:asciiTheme="minorHAnsi" w:hAnsiTheme="minorHAnsi"/>
          <w:sz w:val="22"/>
          <w:szCs w:val="22"/>
        </w:rPr>
      </w:pPr>
    </w:p>
    <w:p w14:paraId="432EC2F1" w14:textId="77777777" w:rsidR="008B042B" w:rsidRPr="00B43083" w:rsidRDefault="008B042B" w:rsidP="002A5279">
      <w:pPr>
        <w:tabs>
          <w:tab w:val="left" w:pos="6390"/>
        </w:tabs>
        <w:jc w:val="both"/>
        <w:rPr>
          <w:rFonts w:asciiTheme="minorHAnsi" w:hAnsiTheme="minorHAnsi"/>
          <w:sz w:val="22"/>
          <w:szCs w:val="22"/>
        </w:rPr>
      </w:pPr>
      <w:r w:rsidRPr="00B43083">
        <w:rPr>
          <w:rFonts w:asciiTheme="minorHAnsi" w:hAnsiTheme="minorHAnsi"/>
          <w:sz w:val="22"/>
          <w:szCs w:val="22"/>
        </w:rPr>
        <w:t xml:space="preserve">In addition, </w:t>
      </w:r>
      <w:r w:rsidRPr="00B43083">
        <w:rPr>
          <w:rFonts w:asciiTheme="minorHAnsi" w:hAnsiTheme="minorHAnsi"/>
          <w:sz w:val="22"/>
          <w:szCs w:val="22"/>
          <w:u w:val="single"/>
        </w:rPr>
        <w:t>all</w:t>
      </w:r>
      <w:r w:rsidRPr="00B43083">
        <w:rPr>
          <w:rFonts w:asciiTheme="minorHAnsi" w:hAnsiTheme="minorHAnsi"/>
          <w:sz w:val="22"/>
          <w:szCs w:val="22"/>
        </w:rPr>
        <w:t xml:space="preserve"> documents used in the solicitation process </w:t>
      </w:r>
      <w:r w:rsidRPr="00B43083">
        <w:rPr>
          <w:rFonts w:asciiTheme="minorHAnsi" w:hAnsiTheme="minorHAnsi"/>
          <w:sz w:val="22"/>
          <w:szCs w:val="22"/>
          <w:u w:val="single"/>
        </w:rPr>
        <w:t>must</w:t>
      </w:r>
      <w:r w:rsidRPr="00B43083">
        <w:rPr>
          <w:rFonts w:asciiTheme="minorHAnsi" w:hAnsiTheme="minorHAnsi"/>
          <w:sz w:val="22"/>
          <w:szCs w:val="22"/>
        </w:rPr>
        <w:t xml:space="preserve"> be reviewed by the Illinois State Board of Education </w:t>
      </w:r>
      <w:r w:rsidRPr="00B43083">
        <w:rPr>
          <w:rFonts w:asciiTheme="minorHAnsi" w:hAnsiTheme="minorHAnsi"/>
          <w:b/>
          <w:sz w:val="22"/>
          <w:szCs w:val="22"/>
        </w:rPr>
        <w:t>prior to beginning the solicitation process</w:t>
      </w:r>
      <w:r w:rsidRPr="00B43083">
        <w:rPr>
          <w:rFonts w:asciiTheme="minorHAnsi" w:hAnsiTheme="minorHAnsi"/>
          <w:sz w:val="22"/>
          <w:szCs w:val="22"/>
        </w:rPr>
        <w:t xml:space="preserve">.  If the documents submitted are deemed in compliance with federal and state regulations and statutes, the Illinois State Board of Education will provide written notification to the school food authority authorizing the school food authority to begin the solicitation process. </w:t>
      </w:r>
    </w:p>
    <w:p w14:paraId="73F96AB8" w14:textId="77777777" w:rsidR="008B042B" w:rsidRPr="00B43083" w:rsidRDefault="008B042B" w:rsidP="008B042B">
      <w:pPr>
        <w:tabs>
          <w:tab w:val="left" w:pos="6390"/>
        </w:tabs>
        <w:rPr>
          <w:rFonts w:asciiTheme="minorHAnsi" w:hAnsiTheme="minorHAnsi"/>
          <w:sz w:val="20"/>
        </w:rPr>
      </w:pPr>
      <w:r w:rsidRPr="00B43083">
        <w:rPr>
          <w:rFonts w:asciiTheme="minorHAnsi" w:hAnsiTheme="minorHAnsi"/>
          <w:sz w:val="22"/>
          <w:szCs w:val="22"/>
        </w:rPr>
        <w:t xml:space="preserve"> </w:t>
      </w:r>
    </w:p>
    <w:p w14:paraId="42800683" w14:textId="77777777" w:rsidR="008B042B" w:rsidRDefault="008B042B" w:rsidP="008B042B">
      <w:pPr>
        <w:tabs>
          <w:tab w:val="left" w:pos="6390"/>
        </w:tabs>
        <w:rPr>
          <w:rFonts w:asciiTheme="minorHAnsi" w:hAnsiTheme="minorHAnsi"/>
          <w:i/>
          <w:sz w:val="22"/>
          <w:szCs w:val="22"/>
        </w:rPr>
      </w:pPr>
    </w:p>
    <w:p w14:paraId="44869832" w14:textId="77777777" w:rsidR="008B042B" w:rsidRPr="00DC749B" w:rsidRDefault="008B042B" w:rsidP="008B042B">
      <w:pPr>
        <w:jc w:val="both"/>
        <w:rPr>
          <w:rFonts w:asciiTheme="minorHAnsi" w:hAnsiTheme="minorHAnsi"/>
          <w:b/>
          <w:bCs/>
          <w:sz w:val="22"/>
          <w:szCs w:val="22"/>
          <w:highlight w:val="yellow"/>
        </w:rPr>
      </w:pPr>
      <w:r w:rsidRPr="00DC749B">
        <w:rPr>
          <w:rFonts w:asciiTheme="minorHAnsi" w:hAnsiTheme="minorHAnsi"/>
          <w:b/>
          <w:bCs/>
          <w:sz w:val="22"/>
          <w:szCs w:val="22"/>
          <w:highlight w:val="yellow"/>
          <w:u w:val="single"/>
        </w:rPr>
        <w:t>ISBE Legal Disclaimer</w:t>
      </w:r>
      <w:r w:rsidRPr="00DC749B">
        <w:rPr>
          <w:rFonts w:asciiTheme="minorHAnsi" w:hAnsiTheme="minorHAnsi"/>
          <w:b/>
          <w:bCs/>
          <w:sz w:val="22"/>
          <w:szCs w:val="22"/>
          <w:highlight w:val="yellow"/>
        </w:rPr>
        <w:t xml:space="preserve"> </w:t>
      </w:r>
    </w:p>
    <w:p w14:paraId="7A899060" w14:textId="1361A79B" w:rsidR="008B042B" w:rsidRPr="004141AE" w:rsidRDefault="008B042B" w:rsidP="008B042B">
      <w:pPr>
        <w:jc w:val="both"/>
        <w:rPr>
          <w:rFonts w:asciiTheme="minorHAnsi" w:hAnsiTheme="minorHAnsi"/>
          <w:b/>
          <w:bCs/>
          <w:sz w:val="22"/>
          <w:szCs w:val="22"/>
        </w:rPr>
      </w:pPr>
      <w:r w:rsidRPr="00DC749B">
        <w:rPr>
          <w:rFonts w:asciiTheme="minorHAnsi" w:hAnsiTheme="minorHAnsi" w:cstheme="minorHAnsi"/>
          <w:sz w:val="22"/>
          <w:szCs w:val="22"/>
          <w:highlight w:val="yellow"/>
        </w:rPr>
        <w:t xml:space="preserve">ISBE does not review or judge the fairness, advisability, or efficiency of fiscal implications of the </w:t>
      </w:r>
      <w:r w:rsidRPr="00DC749B">
        <w:rPr>
          <w:rFonts w:asciiTheme="minorHAnsi" w:hAnsiTheme="minorHAnsi" w:cstheme="minorHAnsi"/>
          <w:sz w:val="22"/>
          <w:szCs w:val="22"/>
          <w:highlight w:val="yellow"/>
        </w:rPr>
        <w:tab/>
        <w:t xml:space="preserve">contract. ISBE is not a party to any contractual relationship between the SFA and Selected FSMC. ISBE is not obligated, liable or responsible for any action or inaction taken by the SFA or Selected FSMC based </w:t>
      </w:r>
      <w:r w:rsidRPr="00DC749B">
        <w:rPr>
          <w:rFonts w:asciiTheme="minorHAnsi" w:hAnsiTheme="minorHAnsi" w:cstheme="minorHAnsi"/>
          <w:sz w:val="22"/>
          <w:szCs w:val="22"/>
          <w:highlight w:val="yellow"/>
        </w:rPr>
        <w:tab/>
        <w:t xml:space="preserve">on this template contract and subsequent changes and/or amendments to this </w:t>
      </w:r>
      <w:r w:rsidR="0041373E">
        <w:rPr>
          <w:rFonts w:asciiTheme="minorHAnsi" w:hAnsiTheme="minorHAnsi" w:cstheme="minorHAnsi"/>
          <w:sz w:val="22"/>
          <w:szCs w:val="22"/>
          <w:highlight w:val="yellow"/>
        </w:rPr>
        <w:t>IFB</w:t>
      </w:r>
      <w:r w:rsidRPr="00DC749B">
        <w:rPr>
          <w:rFonts w:asciiTheme="minorHAnsi" w:hAnsiTheme="minorHAnsi" w:cstheme="minorHAnsi"/>
          <w:sz w:val="22"/>
          <w:szCs w:val="22"/>
          <w:highlight w:val="yellow"/>
        </w:rPr>
        <w:t xml:space="preserve"> or subsequent Awarded Contract.</w:t>
      </w:r>
      <w:r w:rsidRPr="007462B4">
        <w:rPr>
          <w:rFonts w:asciiTheme="minorHAnsi" w:hAnsiTheme="minorHAnsi" w:cstheme="minorHAnsi"/>
          <w:sz w:val="22"/>
          <w:szCs w:val="22"/>
        </w:rPr>
        <w:t xml:space="preserve"> </w:t>
      </w:r>
    </w:p>
    <w:p w14:paraId="0A74A764" w14:textId="77777777" w:rsidR="008B042B" w:rsidRDefault="008B042B" w:rsidP="008B042B">
      <w:pPr>
        <w:tabs>
          <w:tab w:val="left" w:pos="6390"/>
        </w:tabs>
        <w:rPr>
          <w:rFonts w:asciiTheme="minorHAnsi" w:hAnsiTheme="minorHAnsi"/>
          <w:i/>
          <w:sz w:val="22"/>
          <w:szCs w:val="22"/>
        </w:rPr>
      </w:pPr>
    </w:p>
    <w:p w14:paraId="00B14482" w14:textId="2D091D20" w:rsidR="008B042B" w:rsidRPr="00B43083" w:rsidRDefault="008B042B" w:rsidP="008B042B">
      <w:pPr>
        <w:tabs>
          <w:tab w:val="left" w:pos="6390"/>
        </w:tabs>
        <w:rPr>
          <w:rFonts w:asciiTheme="minorHAnsi" w:hAnsiTheme="minorHAnsi"/>
          <w:i/>
          <w:sz w:val="22"/>
          <w:szCs w:val="22"/>
        </w:rPr>
      </w:pPr>
      <w:r>
        <w:rPr>
          <w:rFonts w:asciiTheme="minorHAnsi" w:hAnsiTheme="minorHAnsi"/>
          <w:i/>
          <w:sz w:val="22"/>
          <w:szCs w:val="22"/>
        </w:rPr>
        <w:t>(</w:t>
      </w:r>
      <w:r w:rsidR="003A02C4">
        <w:rPr>
          <w:rFonts w:asciiTheme="minorHAnsi" w:hAnsiTheme="minorHAnsi"/>
          <w:i/>
          <w:sz w:val="22"/>
          <w:szCs w:val="22"/>
        </w:rPr>
        <w:t>July 2025</w:t>
      </w:r>
      <w:r>
        <w:rPr>
          <w:rFonts w:asciiTheme="minorHAnsi" w:hAnsiTheme="minorHAnsi"/>
          <w:i/>
          <w:sz w:val="22"/>
          <w:szCs w:val="22"/>
        </w:rPr>
        <w:t>)</w:t>
      </w:r>
    </w:p>
    <w:p w14:paraId="2B9DE540" w14:textId="77777777" w:rsidR="008B042B" w:rsidRPr="00B43083" w:rsidRDefault="008B042B" w:rsidP="008B042B">
      <w:pPr>
        <w:tabs>
          <w:tab w:val="left" w:pos="6390"/>
          <w:tab w:val="left" w:pos="8055"/>
        </w:tabs>
        <w:rPr>
          <w:rFonts w:asciiTheme="minorHAnsi" w:hAnsiTheme="minorHAnsi"/>
          <w:b/>
          <w:color w:val="FF0000"/>
        </w:rPr>
      </w:pPr>
      <w:bookmarkStart w:id="3" w:name="OLE_LINK1"/>
      <w:bookmarkEnd w:id="0"/>
      <w:r>
        <w:rPr>
          <w:rFonts w:asciiTheme="minorHAnsi" w:hAnsiTheme="minorHAnsi"/>
          <w:b/>
          <w:color w:val="FF0000"/>
        </w:rPr>
        <w:tab/>
      </w:r>
      <w:r>
        <w:rPr>
          <w:rFonts w:asciiTheme="minorHAnsi" w:hAnsiTheme="minorHAnsi"/>
          <w:b/>
          <w:color w:val="FF0000"/>
        </w:rPr>
        <w:tab/>
      </w:r>
    </w:p>
    <w:p w14:paraId="6370A0AA" w14:textId="2DE95B50" w:rsidR="008B042B" w:rsidRPr="002B5794" w:rsidRDefault="008B042B" w:rsidP="008B042B">
      <w:pPr>
        <w:pBdr>
          <w:bottom w:val="single" w:sz="12" w:space="1" w:color="auto"/>
        </w:pBdr>
        <w:tabs>
          <w:tab w:val="left" w:pos="6390"/>
        </w:tabs>
        <w:jc w:val="center"/>
        <w:rPr>
          <w:sz w:val="72"/>
          <w:szCs w:val="72"/>
        </w:rPr>
        <w:sectPr w:rsidR="008B042B" w:rsidRPr="002B5794" w:rsidSect="003571CF">
          <w:footerReference w:type="even" r:id="rId13"/>
          <w:footerReference w:type="default" r:id="rId14"/>
          <w:footerReference w:type="first" r:id="rId15"/>
          <w:pgSz w:w="12240" w:h="15840" w:code="1"/>
          <w:pgMar w:top="1152" w:right="1008" w:bottom="1152" w:left="1008" w:header="720" w:footer="720" w:gutter="0"/>
          <w:pgNumType w:start="0"/>
          <w:cols w:space="720"/>
          <w:titlePg/>
        </w:sectPr>
      </w:pPr>
      <w:bookmarkStart w:id="4" w:name="_Hlk207265513"/>
      <w:r w:rsidRPr="002B5794">
        <w:rPr>
          <w:rFonts w:asciiTheme="minorHAnsi" w:hAnsiTheme="minorHAnsi"/>
          <w:b/>
          <w:color w:val="FF0000"/>
          <w:sz w:val="72"/>
          <w:szCs w:val="72"/>
        </w:rPr>
        <w:t xml:space="preserve">DELETE THIS PAGE—DO NOT INCLUDE THIS PAGE WITH YOUR </w:t>
      </w:r>
      <w:bookmarkEnd w:id="4"/>
      <w:r w:rsidRPr="002B5794">
        <w:rPr>
          <w:rFonts w:asciiTheme="minorHAnsi" w:hAnsiTheme="minorHAnsi"/>
          <w:b/>
          <w:color w:val="FF0000"/>
          <w:sz w:val="72"/>
          <w:szCs w:val="72"/>
        </w:rPr>
        <w:t>SOLICITATION DOCUMEN</w:t>
      </w:r>
      <w:bookmarkEnd w:id="3"/>
      <w:r>
        <w:rPr>
          <w:rFonts w:asciiTheme="minorHAnsi" w:hAnsiTheme="minorHAnsi"/>
          <w:b/>
          <w:color w:val="FF0000"/>
          <w:sz w:val="72"/>
          <w:szCs w:val="72"/>
        </w:rPr>
        <w:t>T</w:t>
      </w:r>
    </w:p>
    <w:p w14:paraId="5310E1DC" w14:textId="6B8B83F2" w:rsidR="00B9534F" w:rsidRDefault="00B9534F" w:rsidP="008B042B">
      <w:pPr>
        <w:tabs>
          <w:tab w:val="left" w:pos="6390"/>
        </w:tabs>
        <w:jc w:val="center"/>
        <w:rPr>
          <w:rFonts w:asciiTheme="minorHAnsi" w:hAnsiTheme="minorHAnsi"/>
          <w:b/>
          <w:sz w:val="44"/>
          <w:szCs w:val="44"/>
        </w:rPr>
      </w:pPr>
      <w:bookmarkStart w:id="5" w:name="_Hlk105666162"/>
      <w:bookmarkEnd w:id="1"/>
      <w:r w:rsidRPr="005D4087">
        <w:rPr>
          <w:rFonts w:asciiTheme="minorHAnsi" w:hAnsiTheme="minorHAnsi"/>
          <w:b/>
          <w:sz w:val="44"/>
          <w:szCs w:val="44"/>
        </w:rPr>
        <w:lastRenderedPageBreak/>
        <w:t>Invitation for Bid</w:t>
      </w:r>
      <w:r w:rsidR="00D11A95" w:rsidRPr="005D4087">
        <w:rPr>
          <w:rFonts w:asciiTheme="minorHAnsi" w:hAnsiTheme="minorHAnsi"/>
          <w:b/>
          <w:sz w:val="44"/>
          <w:szCs w:val="44"/>
        </w:rPr>
        <w:t xml:space="preserve"> </w:t>
      </w:r>
      <w:r w:rsidR="003B3F9A" w:rsidRPr="005D4087">
        <w:rPr>
          <w:rFonts w:asciiTheme="minorHAnsi" w:hAnsiTheme="minorHAnsi"/>
          <w:b/>
          <w:sz w:val="44"/>
          <w:szCs w:val="44"/>
        </w:rPr>
        <w:t>a</w:t>
      </w:r>
      <w:r w:rsidRPr="005D4087">
        <w:rPr>
          <w:rFonts w:asciiTheme="minorHAnsi" w:hAnsiTheme="minorHAnsi"/>
          <w:b/>
          <w:sz w:val="44"/>
          <w:szCs w:val="44"/>
        </w:rPr>
        <w:t>nd Contract</w:t>
      </w:r>
      <w:r w:rsidR="00D15D92">
        <w:rPr>
          <w:rFonts w:asciiTheme="minorHAnsi" w:hAnsiTheme="minorHAnsi"/>
          <w:b/>
          <w:sz w:val="44"/>
          <w:szCs w:val="44"/>
        </w:rPr>
        <w:t xml:space="preserve"> (IFB)</w:t>
      </w:r>
      <w:r w:rsidR="00675B4A">
        <w:rPr>
          <w:rFonts w:asciiTheme="minorHAnsi" w:hAnsiTheme="minorHAnsi"/>
          <w:b/>
          <w:sz w:val="44"/>
          <w:szCs w:val="44"/>
        </w:rPr>
        <w:t>:</w:t>
      </w:r>
    </w:p>
    <w:p w14:paraId="1799DD5F" w14:textId="77777777" w:rsidR="00D15D92" w:rsidRPr="005D4087" w:rsidRDefault="00D15D92" w:rsidP="00675B4A">
      <w:pPr>
        <w:tabs>
          <w:tab w:val="left" w:pos="6390"/>
        </w:tabs>
        <w:jc w:val="center"/>
        <w:rPr>
          <w:rFonts w:asciiTheme="minorHAnsi" w:hAnsiTheme="minorHAnsi"/>
          <w:b/>
          <w:sz w:val="44"/>
          <w:szCs w:val="44"/>
        </w:rPr>
      </w:pPr>
    </w:p>
    <w:bookmarkStart w:id="6" w:name="_Hlk207265634" w:displacedByCustomXml="next"/>
    <w:sdt>
      <w:sdtPr>
        <w:rPr>
          <w:rStyle w:val="Style5"/>
          <w:b/>
          <w:bCs/>
          <w:color w:val="FF0000"/>
        </w:rPr>
        <w:id w:val="-1912538491"/>
        <w:placeholder>
          <w:docPart w:val="BA787F06E1434B9F9FADCADF84DD0C33"/>
        </w:placeholder>
        <w15:color w:val="FF0000"/>
        <w:dropDownList>
          <w:listItem w:displayText="Select One" w:value="Select One"/>
          <w:listItem w:displayText="Food Service Management Company (FSMC)" w:value="Food Service Management Company (FSMC)"/>
          <w:listItem w:displayText="Food Service Management Company - Vended Meals (FSMC)" w:value="Food Service Management Company - Vended Meals (FSMC)"/>
        </w:dropDownList>
      </w:sdtPr>
      <w:sdtEndPr>
        <w:rPr>
          <w:rStyle w:val="DefaultParagraphFont"/>
          <w:rFonts w:ascii="Arial" w:hAnsi="Arial"/>
          <w:sz w:val="24"/>
          <w:szCs w:val="32"/>
        </w:rPr>
      </w:sdtEndPr>
      <w:sdtContent>
        <w:p w14:paraId="18D3877C" w14:textId="77777777" w:rsidR="003A02C4" w:rsidRPr="00D03CA9" w:rsidRDefault="003A02C4" w:rsidP="003A02C4">
          <w:pPr>
            <w:tabs>
              <w:tab w:val="left" w:pos="6390"/>
            </w:tabs>
            <w:spacing w:line="360" w:lineRule="auto"/>
            <w:jc w:val="center"/>
            <w:rPr>
              <w:rFonts w:asciiTheme="minorHAnsi" w:hAnsiTheme="minorHAnsi"/>
              <w:b/>
              <w:bCs/>
              <w:color w:val="FF0000"/>
              <w:sz w:val="32"/>
              <w:szCs w:val="32"/>
            </w:rPr>
          </w:pPr>
          <w:r w:rsidRPr="00D03CA9">
            <w:rPr>
              <w:rStyle w:val="Style5"/>
              <w:b/>
              <w:bCs/>
              <w:color w:val="FF0000"/>
            </w:rPr>
            <w:t>Select One</w:t>
          </w:r>
        </w:p>
      </w:sdtContent>
    </w:sdt>
    <w:p w14:paraId="7C83C2AB" w14:textId="77777777" w:rsidR="003A02C4" w:rsidRPr="002A5279" w:rsidRDefault="003A02C4" w:rsidP="002A5279">
      <w:pPr>
        <w:tabs>
          <w:tab w:val="left" w:pos="6390"/>
        </w:tabs>
        <w:jc w:val="center"/>
        <w:rPr>
          <w:rFonts w:asciiTheme="minorHAnsi" w:hAnsiTheme="minorHAnsi"/>
          <w:b/>
          <w:sz w:val="36"/>
          <w:szCs w:val="36"/>
        </w:rPr>
      </w:pPr>
      <w:r w:rsidRPr="002A5279">
        <w:rPr>
          <w:rFonts w:asciiTheme="minorHAnsi" w:hAnsiTheme="minorHAnsi"/>
          <w:b/>
          <w:sz w:val="36"/>
          <w:szCs w:val="36"/>
        </w:rPr>
        <w:t xml:space="preserve">Fixed Price per Meal Contract </w:t>
      </w:r>
    </w:p>
    <w:p w14:paraId="65D0160D" w14:textId="77777777" w:rsidR="003A02C4" w:rsidRPr="002A5279" w:rsidRDefault="003A02C4" w:rsidP="002A5279">
      <w:pPr>
        <w:tabs>
          <w:tab w:val="left" w:pos="6390"/>
        </w:tabs>
        <w:jc w:val="center"/>
        <w:rPr>
          <w:rFonts w:asciiTheme="minorHAnsi" w:hAnsiTheme="minorHAnsi"/>
          <w:b/>
          <w:sz w:val="36"/>
          <w:szCs w:val="36"/>
        </w:rPr>
      </w:pPr>
      <w:r w:rsidRPr="002A5279">
        <w:rPr>
          <w:rFonts w:asciiTheme="minorHAnsi" w:hAnsiTheme="minorHAnsi"/>
          <w:b/>
          <w:sz w:val="36"/>
          <w:szCs w:val="36"/>
        </w:rPr>
        <w:t>in the School Nutrition Programs</w:t>
      </w:r>
    </w:p>
    <w:p w14:paraId="637BB9DD" w14:textId="77777777" w:rsidR="003A02C4" w:rsidRDefault="003A02C4" w:rsidP="00675B4A">
      <w:pPr>
        <w:tabs>
          <w:tab w:val="left" w:pos="6390"/>
        </w:tabs>
        <w:jc w:val="center"/>
        <w:rPr>
          <w:rFonts w:asciiTheme="minorHAnsi" w:hAnsiTheme="minorHAnsi"/>
          <w:b/>
          <w:sz w:val="44"/>
          <w:szCs w:val="44"/>
        </w:rPr>
      </w:pPr>
    </w:p>
    <w:p w14:paraId="7B1CF891" w14:textId="668EABA2" w:rsidR="00D15D92" w:rsidRDefault="00D15D92" w:rsidP="00D15D92">
      <w:pPr>
        <w:tabs>
          <w:tab w:val="left" w:pos="6390"/>
        </w:tabs>
        <w:rPr>
          <w:rFonts w:asciiTheme="minorHAnsi" w:hAnsiTheme="minorHAnsi"/>
          <w:b/>
          <w:sz w:val="28"/>
          <w:szCs w:val="28"/>
        </w:rPr>
      </w:pPr>
    </w:p>
    <w:p w14:paraId="388FF4C2" w14:textId="64AC0532" w:rsidR="00D15D92" w:rsidRDefault="00D15D92" w:rsidP="00D15D92">
      <w:pPr>
        <w:tabs>
          <w:tab w:val="left" w:pos="6390"/>
        </w:tabs>
        <w:rPr>
          <w:rFonts w:asciiTheme="minorHAnsi" w:hAnsiTheme="minorHAnsi"/>
          <w:b/>
          <w:sz w:val="28"/>
          <w:szCs w:val="28"/>
        </w:rPr>
      </w:pPr>
      <w:r>
        <w:rPr>
          <w:rFonts w:asciiTheme="minorHAnsi" w:hAnsiTheme="minorHAnsi"/>
          <w:b/>
          <w:sz w:val="28"/>
          <w:szCs w:val="28"/>
        </w:rPr>
        <w:t>IFB issued by:</w:t>
      </w:r>
    </w:p>
    <w:p w14:paraId="05AD9677" w14:textId="77777777" w:rsidR="00D15D92" w:rsidRDefault="00D15D92" w:rsidP="00D15D92">
      <w:pPr>
        <w:tabs>
          <w:tab w:val="left" w:pos="6390"/>
        </w:tabs>
        <w:ind w:left="2160"/>
        <w:rPr>
          <w:rFonts w:asciiTheme="minorHAnsi" w:hAnsiTheme="minorHAnsi"/>
          <w:b/>
          <w:color w:val="FF0000"/>
          <w:sz w:val="28"/>
          <w:szCs w:val="28"/>
        </w:rPr>
      </w:pPr>
      <w:r w:rsidRPr="00013D01">
        <w:rPr>
          <w:rFonts w:asciiTheme="minorHAnsi" w:hAnsiTheme="minorHAnsi"/>
          <w:b/>
          <w:color w:val="FF0000"/>
          <w:sz w:val="28"/>
          <w:szCs w:val="28"/>
        </w:rPr>
        <w:t>Name of School/District</w:t>
      </w:r>
    </w:p>
    <w:p w14:paraId="6F72117E" w14:textId="77777777" w:rsidR="00D15D92" w:rsidRDefault="00D15D92" w:rsidP="00D15D92">
      <w:pPr>
        <w:tabs>
          <w:tab w:val="left" w:pos="6390"/>
        </w:tabs>
        <w:ind w:left="2160"/>
        <w:rPr>
          <w:rFonts w:asciiTheme="minorHAnsi" w:hAnsiTheme="minorHAnsi"/>
          <w:b/>
          <w:color w:val="FF0000"/>
          <w:sz w:val="28"/>
          <w:szCs w:val="28"/>
        </w:rPr>
      </w:pPr>
      <w:r>
        <w:rPr>
          <w:rFonts w:asciiTheme="minorHAnsi" w:hAnsiTheme="minorHAnsi"/>
          <w:b/>
          <w:color w:val="FF0000"/>
          <w:sz w:val="28"/>
          <w:szCs w:val="28"/>
        </w:rPr>
        <w:t>Street Address</w:t>
      </w:r>
    </w:p>
    <w:p w14:paraId="06160CCF" w14:textId="77777777" w:rsidR="00D15D92" w:rsidRDefault="00D15D92" w:rsidP="00D15D92">
      <w:pPr>
        <w:tabs>
          <w:tab w:val="left" w:pos="6390"/>
        </w:tabs>
        <w:ind w:left="2160"/>
        <w:rPr>
          <w:rFonts w:asciiTheme="minorHAnsi" w:hAnsiTheme="minorHAnsi"/>
          <w:b/>
          <w:color w:val="FF0000"/>
          <w:sz w:val="28"/>
          <w:szCs w:val="28"/>
        </w:rPr>
      </w:pPr>
      <w:r>
        <w:rPr>
          <w:rFonts w:asciiTheme="minorHAnsi" w:hAnsiTheme="minorHAnsi"/>
          <w:b/>
          <w:color w:val="FF0000"/>
          <w:sz w:val="28"/>
          <w:szCs w:val="28"/>
        </w:rPr>
        <w:t>City, State, Zip</w:t>
      </w:r>
    </w:p>
    <w:p w14:paraId="16F60265" w14:textId="77777777" w:rsidR="00D15D92" w:rsidRPr="00013D01" w:rsidRDefault="00D15D92" w:rsidP="00D15D92">
      <w:pPr>
        <w:tabs>
          <w:tab w:val="left" w:pos="6390"/>
        </w:tabs>
        <w:ind w:left="2160"/>
        <w:rPr>
          <w:rFonts w:asciiTheme="minorHAnsi" w:hAnsiTheme="minorHAnsi"/>
          <w:b/>
          <w:color w:val="FF0000"/>
          <w:sz w:val="28"/>
          <w:szCs w:val="28"/>
        </w:rPr>
      </w:pPr>
    </w:p>
    <w:p w14:paraId="53FF6FD2" w14:textId="77777777" w:rsidR="008B042B" w:rsidRDefault="008B042B" w:rsidP="00D15D92">
      <w:pPr>
        <w:tabs>
          <w:tab w:val="left" w:pos="6390"/>
        </w:tabs>
        <w:rPr>
          <w:rFonts w:asciiTheme="minorHAnsi" w:hAnsiTheme="minorHAnsi"/>
          <w:b/>
          <w:sz w:val="44"/>
          <w:szCs w:val="44"/>
        </w:rPr>
      </w:pPr>
    </w:p>
    <w:p w14:paraId="333FF976" w14:textId="15EF771A" w:rsidR="00D15D92" w:rsidRDefault="00D15D92" w:rsidP="00D15D92">
      <w:pPr>
        <w:tabs>
          <w:tab w:val="left" w:pos="6390"/>
        </w:tabs>
        <w:rPr>
          <w:rFonts w:asciiTheme="minorHAnsi" w:hAnsiTheme="minorHAnsi"/>
          <w:b/>
          <w:sz w:val="28"/>
          <w:szCs w:val="28"/>
        </w:rPr>
      </w:pPr>
      <w:r>
        <w:rPr>
          <w:rFonts w:asciiTheme="minorHAnsi" w:hAnsiTheme="minorHAnsi"/>
          <w:b/>
          <w:sz w:val="28"/>
          <w:szCs w:val="28"/>
        </w:rPr>
        <w:t>IFB</w:t>
      </w:r>
      <w:r w:rsidRPr="00013D01">
        <w:rPr>
          <w:rFonts w:asciiTheme="minorHAnsi" w:hAnsiTheme="minorHAnsi"/>
          <w:b/>
          <w:sz w:val="28"/>
          <w:szCs w:val="28"/>
        </w:rPr>
        <w:t xml:space="preserve"> </w:t>
      </w:r>
      <w:r>
        <w:rPr>
          <w:rFonts w:asciiTheme="minorHAnsi" w:hAnsiTheme="minorHAnsi"/>
          <w:b/>
          <w:sz w:val="28"/>
          <w:szCs w:val="28"/>
        </w:rPr>
        <w:t>Submission</w:t>
      </w:r>
      <w:r w:rsidRPr="00013D01">
        <w:rPr>
          <w:rFonts w:asciiTheme="minorHAnsi" w:hAnsiTheme="minorHAnsi"/>
          <w:b/>
          <w:sz w:val="28"/>
          <w:szCs w:val="28"/>
        </w:rPr>
        <w:t xml:space="preserve">: </w:t>
      </w:r>
    </w:p>
    <w:p w14:paraId="3852014E" w14:textId="7934347D" w:rsidR="00D15D92" w:rsidRDefault="00D15D92" w:rsidP="00D15D92">
      <w:pPr>
        <w:tabs>
          <w:tab w:val="left" w:pos="6390"/>
        </w:tabs>
        <w:rPr>
          <w:rFonts w:asciiTheme="minorHAnsi" w:hAnsiTheme="minorHAnsi"/>
          <w:b/>
          <w:sz w:val="28"/>
          <w:szCs w:val="28"/>
        </w:rPr>
      </w:pPr>
      <w:r>
        <w:rPr>
          <w:rFonts w:asciiTheme="minorHAnsi" w:hAnsiTheme="minorHAnsi"/>
          <w:b/>
          <w:sz w:val="28"/>
          <w:szCs w:val="28"/>
        </w:rPr>
        <w:t>C</w:t>
      </w:r>
      <w:r w:rsidRPr="00013D01">
        <w:rPr>
          <w:rFonts w:asciiTheme="minorHAnsi" w:hAnsiTheme="minorHAnsi"/>
          <w:b/>
          <w:sz w:val="28"/>
          <w:szCs w:val="28"/>
        </w:rPr>
        <w:t xml:space="preserve">ompleted </w:t>
      </w:r>
      <w:r>
        <w:rPr>
          <w:rFonts w:asciiTheme="minorHAnsi" w:hAnsiTheme="minorHAnsi"/>
          <w:b/>
          <w:sz w:val="28"/>
          <w:szCs w:val="28"/>
        </w:rPr>
        <w:t>bids</w:t>
      </w:r>
      <w:r w:rsidRPr="00013D01">
        <w:rPr>
          <w:rFonts w:asciiTheme="minorHAnsi" w:hAnsiTheme="minorHAnsi"/>
          <w:b/>
          <w:sz w:val="28"/>
          <w:szCs w:val="28"/>
        </w:rPr>
        <w:t xml:space="preserve"> must be submitted no later than</w:t>
      </w:r>
      <w:r>
        <w:rPr>
          <w:rFonts w:asciiTheme="minorHAnsi" w:hAnsiTheme="minorHAnsi"/>
          <w:b/>
          <w:sz w:val="28"/>
          <w:szCs w:val="28"/>
        </w:rPr>
        <w:t xml:space="preserve">: </w:t>
      </w:r>
    </w:p>
    <w:p w14:paraId="3D08D438" w14:textId="77777777" w:rsidR="00D15D92" w:rsidRDefault="00D15D92" w:rsidP="00D15D92">
      <w:pPr>
        <w:tabs>
          <w:tab w:val="left" w:pos="6390"/>
        </w:tabs>
        <w:rPr>
          <w:rFonts w:asciiTheme="minorHAnsi" w:hAnsiTheme="minorHAnsi"/>
          <w:b/>
          <w:sz w:val="28"/>
          <w:szCs w:val="28"/>
        </w:rPr>
      </w:pPr>
      <w:r>
        <w:rPr>
          <w:rFonts w:asciiTheme="minorHAnsi" w:hAnsiTheme="minorHAnsi"/>
          <w:b/>
          <w:sz w:val="28"/>
          <w:szCs w:val="28"/>
        </w:rPr>
        <w:t xml:space="preserve">                                </w:t>
      </w:r>
      <w:r w:rsidRPr="00013D01">
        <w:rPr>
          <w:rFonts w:asciiTheme="minorHAnsi" w:hAnsiTheme="minorHAnsi"/>
          <w:b/>
          <w:sz w:val="28"/>
          <w:szCs w:val="28"/>
        </w:rPr>
        <w:t xml:space="preserve"> </w:t>
      </w:r>
      <w:r>
        <w:rPr>
          <w:rFonts w:asciiTheme="minorHAnsi" w:hAnsiTheme="minorHAnsi"/>
          <w:b/>
          <w:color w:val="FF0000"/>
          <w:sz w:val="28"/>
          <w:szCs w:val="28"/>
        </w:rPr>
        <w:t>insert date</w:t>
      </w:r>
      <w:r w:rsidRPr="00013D01">
        <w:rPr>
          <w:rFonts w:asciiTheme="minorHAnsi" w:hAnsiTheme="minorHAnsi"/>
          <w:b/>
          <w:sz w:val="28"/>
          <w:szCs w:val="28"/>
        </w:rPr>
        <w:t xml:space="preserve"> by </w:t>
      </w:r>
      <w:r w:rsidRPr="00013D01">
        <w:rPr>
          <w:rFonts w:asciiTheme="minorHAnsi" w:hAnsiTheme="minorHAnsi"/>
          <w:b/>
          <w:color w:val="FF0000"/>
          <w:sz w:val="28"/>
          <w:szCs w:val="28"/>
        </w:rPr>
        <w:t xml:space="preserve">insert time </w:t>
      </w:r>
      <w:r w:rsidRPr="00013D01">
        <w:rPr>
          <w:rFonts w:asciiTheme="minorHAnsi" w:hAnsiTheme="minorHAnsi"/>
          <w:b/>
          <w:sz w:val="28"/>
          <w:szCs w:val="28"/>
        </w:rPr>
        <w:t xml:space="preserve">CST. </w:t>
      </w:r>
    </w:p>
    <w:p w14:paraId="16C23BBE" w14:textId="77777777" w:rsidR="00D15D92" w:rsidRPr="00013D01" w:rsidRDefault="00D15D92" w:rsidP="00D15D92">
      <w:pPr>
        <w:tabs>
          <w:tab w:val="left" w:pos="6390"/>
        </w:tabs>
        <w:rPr>
          <w:rFonts w:asciiTheme="minorHAnsi" w:hAnsiTheme="minorHAnsi"/>
          <w:b/>
          <w:sz w:val="28"/>
          <w:szCs w:val="28"/>
        </w:rPr>
      </w:pPr>
      <w:r>
        <w:rPr>
          <w:rFonts w:asciiTheme="minorHAnsi" w:hAnsiTheme="minorHAnsi"/>
          <w:b/>
          <w:sz w:val="28"/>
          <w:szCs w:val="28"/>
        </w:rPr>
        <w:tab/>
      </w:r>
    </w:p>
    <w:p w14:paraId="2A2FD95F" w14:textId="42FB27E4" w:rsidR="00D15D92" w:rsidRDefault="00D15D92" w:rsidP="00D15D92">
      <w:pPr>
        <w:tabs>
          <w:tab w:val="left" w:pos="6390"/>
        </w:tabs>
        <w:rPr>
          <w:rFonts w:asciiTheme="minorHAnsi" w:hAnsiTheme="minorHAnsi"/>
          <w:b/>
          <w:color w:val="FF0000"/>
          <w:sz w:val="28"/>
          <w:szCs w:val="28"/>
        </w:rPr>
      </w:pPr>
      <w:bookmarkStart w:id="7" w:name="_Hlk115266277"/>
    </w:p>
    <w:p w14:paraId="3836204F" w14:textId="77777777" w:rsidR="004141AE" w:rsidRDefault="004141AE" w:rsidP="00D15D92">
      <w:pPr>
        <w:tabs>
          <w:tab w:val="left" w:pos="6390"/>
        </w:tabs>
        <w:rPr>
          <w:rFonts w:asciiTheme="minorHAnsi" w:hAnsiTheme="minorHAnsi"/>
          <w:b/>
          <w:color w:val="FF0000"/>
          <w:sz w:val="28"/>
          <w:szCs w:val="28"/>
        </w:rPr>
      </w:pPr>
    </w:p>
    <w:p w14:paraId="189A8017" w14:textId="77777777" w:rsidR="005A744F" w:rsidRDefault="005A744F" w:rsidP="00D15D92">
      <w:pPr>
        <w:tabs>
          <w:tab w:val="left" w:pos="6390"/>
        </w:tabs>
        <w:rPr>
          <w:rFonts w:asciiTheme="minorHAnsi" w:hAnsiTheme="minorHAnsi"/>
          <w:b/>
          <w:color w:val="FF0000"/>
          <w:sz w:val="28"/>
          <w:szCs w:val="28"/>
        </w:rPr>
      </w:pPr>
    </w:p>
    <w:p w14:paraId="3C23694D" w14:textId="77777777" w:rsidR="004141AE" w:rsidRDefault="004141AE" w:rsidP="004141AE">
      <w:pPr>
        <w:jc w:val="both"/>
        <w:rPr>
          <w:rFonts w:asciiTheme="minorHAnsi" w:hAnsiTheme="minorHAnsi"/>
          <w:b/>
          <w:bCs/>
          <w:sz w:val="22"/>
          <w:szCs w:val="22"/>
        </w:rPr>
      </w:pPr>
      <w:bookmarkStart w:id="8" w:name="_Hlk141780465"/>
      <w:bookmarkEnd w:id="7"/>
      <w:r w:rsidRPr="17C40DB0">
        <w:rPr>
          <w:rFonts w:asciiTheme="minorHAnsi" w:hAnsiTheme="minorHAnsi"/>
          <w:b/>
          <w:bCs/>
          <w:sz w:val="22"/>
          <w:szCs w:val="22"/>
          <w:u w:val="single"/>
        </w:rPr>
        <w:t>ISBE Legal Disclaimer</w:t>
      </w:r>
      <w:r w:rsidRPr="17C40DB0">
        <w:rPr>
          <w:rFonts w:asciiTheme="minorHAnsi" w:hAnsiTheme="minorHAnsi"/>
          <w:b/>
          <w:bCs/>
          <w:sz w:val="22"/>
          <w:szCs w:val="22"/>
        </w:rPr>
        <w:t xml:space="preserve"> </w:t>
      </w:r>
    </w:p>
    <w:p w14:paraId="358B77A8" w14:textId="427A2E50" w:rsidR="004141AE" w:rsidRPr="004141AE" w:rsidRDefault="004141AE" w:rsidP="004141AE">
      <w:pPr>
        <w:jc w:val="both"/>
        <w:rPr>
          <w:rFonts w:asciiTheme="minorHAnsi" w:hAnsiTheme="minorHAnsi"/>
          <w:b/>
          <w:bCs/>
          <w:sz w:val="22"/>
          <w:szCs w:val="22"/>
        </w:rPr>
      </w:pPr>
      <w:r w:rsidRPr="007462B4">
        <w:rPr>
          <w:rFonts w:asciiTheme="minorHAnsi" w:hAnsiTheme="minorHAnsi" w:cstheme="minorHAnsi"/>
          <w:sz w:val="22"/>
          <w:szCs w:val="22"/>
        </w:rPr>
        <w:t xml:space="preserve">ISBE does not review or judge the fairness, advisability, or efficiency of fiscal implications of the </w:t>
      </w:r>
      <w:r w:rsidRPr="007462B4">
        <w:rPr>
          <w:rFonts w:asciiTheme="minorHAnsi" w:hAnsiTheme="minorHAnsi" w:cstheme="minorHAnsi"/>
          <w:sz w:val="22"/>
          <w:szCs w:val="22"/>
        </w:rPr>
        <w:tab/>
        <w:t xml:space="preserve">contract. ISBE is not a party to any contractual relationship between the SFA and Selected FSMC. ISBE is not obligated, liable or responsible for any action or inaction taken by the SFA or Selected FSMC based on this template contract and subsequent changes and/or amendments to this IFB or subsequent Awarded Contract. </w:t>
      </w:r>
    </w:p>
    <w:bookmarkEnd w:id="8"/>
    <w:p w14:paraId="08B2DCBE" w14:textId="2C81FA1C" w:rsidR="00D15D92" w:rsidRDefault="00D15D92" w:rsidP="00D15D92">
      <w:pPr>
        <w:tabs>
          <w:tab w:val="left" w:pos="6390"/>
        </w:tabs>
        <w:rPr>
          <w:rFonts w:asciiTheme="minorHAnsi" w:hAnsiTheme="minorHAnsi"/>
          <w:b/>
          <w:sz w:val="28"/>
          <w:szCs w:val="28"/>
        </w:rPr>
      </w:pPr>
      <w:r>
        <w:rPr>
          <w:rFonts w:asciiTheme="minorHAnsi" w:hAnsiTheme="minorHAnsi"/>
          <w:b/>
          <w:sz w:val="28"/>
          <w:szCs w:val="28"/>
        </w:rPr>
        <w:tab/>
      </w:r>
      <w:bookmarkStart w:id="9" w:name="_Toc474675695"/>
      <w:bookmarkStart w:id="10" w:name="_Toc518635780"/>
      <w:bookmarkStart w:id="11" w:name="_Toc518644965"/>
    </w:p>
    <w:p w14:paraId="1164C00B" w14:textId="77777777" w:rsidR="0029403F" w:rsidRDefault="0029403F" w:rsidP="00D15D92">
      <w:pPr>
        <w:tabs>
          <w:tab w:val="left" w:pos="6390"/>
        </w:tabs>
        <w:rPr>
          <w:rFonts w:asciiTheme="minorHAnsi" w:hAnsiTheme="minorHAnsi"/>
          <w:b/>
          <w:sz w:val="28"/>
          <w:szCs w:val="28"/>
        </w:rPr>
      </w:pPr>
    </w:p>
    <w:p w14:paraId="50CB2696" w14:textId="77777777" w:rsidR="00D15D92" w:rsidRDefault="00D15D92" w:rsidP="00D15D92">
      <w:pPr>
        <w:tabs>
          <w:tab w:val="left" w:pos="6390"/>
        </w:tabs>
        <w:jc w:val="center"/>
        <w:rPr>
          <w:b/>
          <w:sz w:val="32"/>
          <w:szCs w:val="32"/>
        </w:rPr>
      </w:pPr>
      <w:r w:rsidRPr="006414D2">
        <w:rPr>
          <w:b/>
          <w:sz w:val="32"/>
          <w:szCs w:val="32"/>
        </w:rPr>
        <w:t>Read SOLICITATION carefull</w:t>
      </w:r>
      <w:bookmarkEnd w:id="9"/>
      <w:bookmarkEnd w:id="10"/>
      <w:bookmarkEnd w:id="11"/>
      <w:r>
        <w:rPr>
          <w:b/>
          <w:sz w:val="32"/>
          <w:szCs w:val="32"/>
        </w:rPr>
        <w:t>y!</w:t>
      </w:r>
    </w:p>
    <w:p w14:paraId="1C941FDC" w14:textId="77777777" w:rsidR="00D15D92" w:rsidRPr="00653ABC" w:rsidRDefault="00D15D92" w:rsidP="00D15D92">
      <w:pPr>
        <w:tabs>
          <w:tab w:val="left" w:pos="6390"/>
        </w:tabs>
        <w:jc w:val="center"/>
        <w:rPr>
          <w:rFonts w:asciiTheme="minorHAnsi" w:hAnsiTheme="minorHAnsi"/>
          <w:b/>
          <w:sz w:val="28"/>
          <w:szCs w:val="28"/>
        </w:rPr>
      </w:pPr>
    </w:p>
    <w:p w14:paraId="1147343A" w14:textId="6EF7AE9D" w:rsidR="00D15D92" w:rsidRDefault="00D15D92" w:rsidP="00DA6D46">
      <w:pPr>
        <w:shd w:val="clear" w:color="auto" w:fill="FFFFFF"/>
        <w:rPr>
          <w:rFonts w:asciiTheme="minorHAnsi" w:hAnsiTheme="minorHAnsi" w:cstheme="minorHAnsi"/>
          <w:color w:val="000000"/>
          <w:sz w:val="22"/>
          <w:szCs w:val="22"/>
        </w:rPr>
      </w:pPr>
      <w:r w:rsidRPr="00675B4A">
        <w:rPr>
          <w:rFonts w:asciiTheme="minorHAnsi" w:hAnsiTheme="minorHAnsi" w:cstheme="minorHAnsi"/>
          <w:color w:val="000000"/>
          <w:sz w:val="22"/>
          <w:szCs w:val="22"/>
        </w:rPr>
        <w:t>This institution is an equal opportunity provider. ​</w:t>
      </w:r>
    </w:p>
    <w:bookmarkEnd w:id="6"/>
    <w:p w14:paraId="67B91615" w14:textId="77777777" w:rsidR="008B042B" w:rsidRDefault="008B042B" w:rsidP="00DA6D46">
      <w:pPr>
        <w:shd w:val="clear" w:color="auto" w:fill="FFFFFF"/>
        <w:rPr>
          <w:rFonts w:asciiTheme="minorHAnsi" w:hAnsiTheme="minorHAnsi" w:cstheme="minorHAnsi"/>
          <w:color w:val="000000"/>
          <w:sz w:val="22"/>
          <w:szCs w:val="22"/>
        </w:rPr>
      </w:pPr>
    </w:p>
    <w:p w14:paraId="5052CB03" w14:textId="77777777" w:rsidR="008B042B" w:rsidRDefault="008B042B" w:rsidP="00DA6D46">
      <w:pPr>
        <w:shd w:val="clear" w:color="auto" w:fill="FFFFFF"/>
        <w:rPr>
          <w:rFonts w:asciiTheme="minorHAnsi" w:hAnsiTheme="minorHAnsi" w:cstheme="minorHAnsi"/>
          <w:color w:val="000000"/>
          <w:sz w:val="22"/>
          <w:szCs w:val="22"/>
        </w:rPr>
      </w:pPr>
    </w:p>
    <w:p w14:paraId="11DF3096" w14:textId="77777777" w:rsidR="008B042B" w:rsidRDefault="008B042B" w:rsidP="00DA6D46">
      <w:pPr>
        <w:shd w:val="clear" w:color="auto" w:fill="FFFFFF"/>
        <w:rPr>
          <w:rFonts w:asciiTheme="minorHAnsi" w:hAnsiTheme="minorHAnsi" w:cstheme="minorHAnsi"/>
          <w:color w:val="000000"/>
          <w:sz w:val="22"/>
          <w:szCs w:val="22"/>
        </w:rPr>
      </w:pPr>
    </w:p>
    <w:p w14:paraId="520B79F5" w14:textId="77777777" w:rsidR="008B042B" w:rsidRDefault="008B042B" w:rsidP="00DA6D46">
      <w:pPr>
        <w:shd w:val="clear" w:color="auto" w:fill="FFFFFF"/>
        <w:rPr>
          <w:rFonts w:asciiTheme="minorHAnsi" w:hAnsiTheme="minorHAnsi" w:cstheme="minorHAnsi"/>
          <w:color w:val="000000"/>
          <w:sz w:val="22"/>
          <w:szCs w:val="22"/>
        </w:rPr>
      </w:pPr>
    </w:p>
    <w:p w14:paraId="0460C490" w14:textId="77777777" w:rsidR="008B042B" w:rsidRDefault="008B042B" w:rsidP="00DA6D46">
      <w:pPr>
        <w:shd w:val="clear" w:color="auto" w:fill="FFFFFF"/>
        <w:rPr>
          <w:rFonts w:asciiTheme="minorHAnsi" w:hAnsiTheme="minorHAnsi" w:cstheme="minorHAnsi"/>
          <w:color w:val="000000"/>
          <w:sz w:val="22"/>
          <w:szCs w:val="22"/>
        </w:rPr>
      </w:pPr>
    </w:p>
    <w:p w14:paraId="2B43D5A2" w14:textId="77777777" w:rsidR="008B042B" w:rsidRDefault="008B042B" w:rsidP="00DA6D46">
      <w:pPr>
        <w:shd w:val="clear" w:color="auto" w:fill="FFFFFF"/>
        <w:rPr>
          <w:rFonts w:asciiTheme="minorHAnsi" w:hAnsiTheme="minorHAnsi" w:cstheme="minorHAnsi"/>
          <w:color w:val="000000"/>
          <w:sz w:val="22"/>
          <w:szCs w:val="22"/>
        </w:rPr>
      </w:pPr>
    </w:p>
    <w:p w14:paraId="6E24404B" w14:textId="77777777" w:rsidR="008B042B" w:rsidRDefault="008B042B" w:rsidP="00DA6D46">
      <w:pPr>
        <w:shd w:val="clear" w:color="auto" w:fill="FFFFFF"/>
        <w:rPr>
          <w:rFonts w:asciiTheme="minorHAnsi" w:hAnsiTheme="minorHAnsi" w:cstheme="minorHAnsi"/>
          <w:color w:val="000000"/>
          <w:sz w:val="22"/>
          <w:szCs w:val="22"/>
        </w:rPr>
      </w:pPr>
    </w:p>
    <w:p w14:paraId="7AC6B0B3" w14:textId="77777777" w:rsidR="003A02C4" w:rsidRDefault="003A02C4" w:rsidP="00DA6D46">
      <w:pPr>
        <w:shd w:val="clear" w:color="auto" w:fill="FFFFFF"/>
        <w:rPr>
          <w:rFonts w:asciiTheme="minorHAnsi" w:hAnsiTheme="minorHAnsi" w:cstheme="minorHAnsi"/>
          <w:color w:val="000000"/>
          <w:sz w:val="22"/>
          <w:szCs w:val="22"/>
        </w:rPr>
      </w:pPr>
    </w:p>
    <w:p w14:paraId="098B1849" w14:textId="77777777" w:rsidR="008B042B" w:rsidRPr="00DA6D46" w:rsidRDefault="008B042B" w:rsidP="00DA6D46">
      <w:pPr>
        <w:shd w:val="clear" w:color="auto" w:fill="FFFFFF"/>
        <w:rPr>
          <w:rFonts w:asciiTheme="minorHAnsi" w:hAnsiTheme="minorHAnsi" w:cstheme="minorHAnsi"/>
          <w:color w:val="000000"/>
          <w:sz w:val="22"/>
          <w:szCs w:val="22"/>
        </w:rPr>
      </w:pPr>
    </w:p>
    <w:p w14:paraId="5D7080AE" w14:textId="7353435F" w:rsidR="003A02C4" w:rsidRPr="008874E0" w:rsidRDefault="003A02C4" w:rsidP="003A02C4">
      <w:pPr>
        <w:jc w:val="center"/>
        <w:rPr>
          <w:rFonts w:cs="Arial"/>
          <w:snapToGrid w:val="0"/>
          <w:color w:val="000000"/>
          <w:szCs w:val="24"/>
          <w:u w:val="single"/>
        </w:rPr>
      </w:pPr>
      <w:bookmarkStart w:id="12" w:name="_Hlk173396967"/>
      <w:r w:rsidRPr="008874E0">
        <w:rPr>
          <w:rFonts w:cs="Arial"/>
          <w:b/>
          <w:snapToGrid w:val="0"/>
          <w:color w:val="000000"/>
          <w:szCs w:val="24"/>
          <w:u w:val="single"/>
        </w:rPr>
        <w:lastRenderedPageBreak/>
        <w:t xml:space="preserve">STATEMENT OF NO </w:t>
      </w:r>
      <w:r>
        <w:rPr>
          <w:rFonts w:cs="Arial"/>
          <w:b/>
          <w:snapToGrid w:val="0"/>
          <w:color w:val="000000"/>
          <w:szCs w:val="24"/>
          <w:u w:val="single"/>
        </w:rPr>
        <w:t>BID</w:t>
      </w:r>
    </w:p>
    <w:p w14:paraId="400577B1" w14:textId="77777777" w:rsidR="003A02C4" w:rsidRPr="008874E0" w:rsidRDefault="003A02C4" w:rsidP="003A02C4">
      <w:pPr>
        <w:tabs>
          <w:tab w:val="left" w:pos="7120"/>
        </w:tabs>
        <w:rPr>
          <w:rFonts w:cs="Arial"/>
          <w:snapToGrid w:val="0"/>
          <w:color w:val="000000"/>
          <w:szCs w:val="24"/>
        </w:rPr>
      </w:pPr>
      <w:bookmarkStart w:id="13" w:name="_Hlk207265778"/>
    </w:p>
    <w:p w14:paraId="2CCD8B08" w14:textId="03C0C328" w:rsidR="003A02C4" w:rsidRPr="008874E0" w:rsidRDefault="003A02C4" w:rsidP="003A02C4">
      <w:pPr>
        <w:pBdr>
          <w:top w:val="single" w:sz="4" w:space="1" w:color="auto"/>
          <w:left w:val="single" w:sz="4" w:space="4" w:color="auto"/>
          <w:bottom w:val="single" w:sz="4" w:space="0" w:color="auto"/>
          <w:right w:val="single" w:sz="4" w:space="4" w:color="auto"/>
        </w:pBdr>
        <w:shd w:val="clear" w:color="auto" w:fill="D5DCE4"/>
        <w:rPr>
          <w:rFonts w:cs="Arial"/>
          <w:sz w:val="22"/>
          <w:szCs w:val="22"/>
        </w:rPr>
      </w:pPr>
      <w:r w:rsidRPr="008874E0">
        <w:rPr>
          <w:rFonts w:cs="Arial"/>
          <w:sz w:val="22"/>
          <w:szCs w:val="22"/>
        </w:rPr>
        <w:t xml:space="preserve">If your company does not intend to submit a </w:t>
      </w:r>
      <w:r>
        <w:rPr>
          <w:rFonts w:cs="Arial"/>
          <w:sz w:val="22"/>
          <w:szCs w:val="22"/>
        </w:rPr>
        <w:t>bid</w:t>
      </w:r>
      <w:r w:rsidRPr="008874E0">
        <w:rPr>
          <w:rFonts w:cs="Arial"/>
          <w:sz w:val="22"/>
          <w:szCs w:val="22"/>
        </w:rPr>
        <w:t xml:space="preserve">, we request that the following STATEMENT OF NO </w:t>
      </w:r>
      <w:r>
        <w:rPr>
          <w:rFonts w:cs="Arial"/>
          <w:sz w:val="22"/>
          <w:szCs w:val="22"/>
        </w:rPr>
        <w:t>BID</w:t>
      </w:r>
      <w:r w:rsidRPr="008874E0">
        <w:rPr>
          <w:rFonts w:cs="Arial"/>
          <w:sz w:val="22"/>
          <w:szCs w:val="22"/>
        </w:rPr>
        <w:t xml:space="preserve"> be completed and submitted to us in order to assist us in maintaining documentation and in order to provide us with helpful information related to future </w:t>
      </w:r>
      <w:r>
        <w:rPr>
          <w:rFonts w:cs="Arial"/>
          <w:sz w:val="22"/>
          <w:szCs w:val="22"/>
        </w:rPr>
        <w:t>bid</w:t>
      </w:r>
      <w:r w:rsidRPr="008874E0">
        <w:rPr>
          <w:rFonts w:cs="Arial"/>
          <w:sz w:val="22"/>
          <w:szCs w:val="22"/>
        </w:rPr>
        <w:t xml:space="preserve"> processes. </w:t>
      </w:r>
      <w:r w:rsidRPr="008874E0">
        <w:rPr>
          <w:rFonts w:cs="Arial"/>
          <w:sz w:val="22"/>
          <w:szCs w:val="22"/>
          <w:u w:val="single"/>
        </w:rPr>
        <w:t xml:space="preserve">All </w:t>
      </w:r>
      <w:r>
        <w:rPr>
          <w:rFonts w:cs="Arial"/>
          <w:sz w:val="22"/>
          <w:szCs w:val="22"/>
          <w:u w:val="single"/>
        </w:rPr>
        <w:t>Companies</w:t>
      </w:r>
      <w:r w:rsidRPr="008874E0">
        <w:rPr>
          <w:rFonts w:cs="Arial"/>
          <w:sz w:val="22"/>
          <w:szCs w:val="22"/>
          <w:u w:val="single"/>
        </w:rPr>
        <w:t xml:space="preserve"> are highly encouraged to submit proposals whenever possible.</w:t>
      </w:r>
      <w:r w:rsidRPr="008874E0">
        <w:rPr>
          <w:rFonts w:cs="Arial"/>
          <w:sz w:val="22"/>
          <w:szCs w:val="22"/>
        </w:rPr>
        <w:t xml:space="preserve"> </w:t>
      </w:r>
    </w:p>
    <w:p w14:paraId="645B818E" w14:textId="77777777" w:rsidR="003A02C4" w:rsidRPr="008874E0" w:rsidRDefault="003A02C4" w:rsidP="003A02C4">
      <w:pPr>
        <w:pBdr>
          <w:top w:val="single" w:sz="4" w:space="1" w:color="auto"/>
          <w:left w:val="single" w:sz="4" w:space="4" w:color="auto"/>
          <w:bottom w:val="single" w:sz="4" w:space="0" w:color="auto"/>
          <w:right w:val="single" w:sz="4" w:space="4" w:color="auto"/>
        </w:pBdr>
        <w:shd w:val="clear" w:color="auto" w:fill="D5DCE4"/>
        <w:tabs>
          <w:tab w:val="left" w:pos="7120"/>
        </w:tabs>
        <w:rPr>
          <w:rFonts w:cs="Arial"/>
          <w:snapToGrid w:val="0"/>
          <w:color w:val="000000"/>
          <w:sz w:val="22"/>
          <w:szCs w:val="22"/>
        </w:rPr>
      </w:pPr>
    </w:p>
    <w:p w14:paraId="258601A6" w14:textId="3070C558" w:rsidR="003A02C4" w:rsidRPr="008874E0" w:rsidRDefault="003A02C4" w:rsidP="003A02C4">
      <w:pPr>
        <w:pBdr>
          <w:top w:val="single" w:sz="4" w:space="1" w:color="auto"/>
          <w:left w:val="single" w:sz="4" w:space="4" w:color="auto"/>
          <w:bottom w:val="single" w:sz="4" w:space="0" w:color="auto"/>
          <w:right w:val="single" w:sz="4" w:space="4" w:color="auto"/>
        </w:pBdr>
        <w:shd w:val="clear" w:color="auto" w:fill="D5DCE4"/>
        <w:rPr>
          <w:rFonts w:cs="Arial"/>
          <w:sz w:val="22"/>
          <w:szCs w:val="22"/>
        </w:rPr>
      </w:pPr>
      <w:r w:rsidRPr="008874E0">
        <w:rPr>
          <w:rFonts w:cs="Arial"/>
          <w:sz w:val="22"/>
          <w:szCs w:val="22"/>
        </w:rPr>
        <w:t>If returning a STATEMENT OF NO</w:t>
      </w:r>
      <w:r>
        <w:rPr>
          <w:rFonts w:cs="Arial"/>
          <w:sz w:val="22"/>
          <w:szCs w:val="22"/>
        </w:rPr>
        <w:t xml:space="preserve"> BID</w:t>
      </w:r>
      <w:r w:rsidRPr="008874E0">
        <w:rPr>
          <w:rFonts w:cs="Arial"/>
          <w:sz w:val="22"/>
          <w:szCs w:val="22"/>
        </w:rPr>
        <w:t xml:space="preserve">, please email or mail it to the contact person listed within the solicitation. </w:t>
      </w:r>
    </w:p>
    <w:p w14:paraId="20FA07B6" w14:textId="77777777" w:rsidR="003A02C4" w:rsidRPr="008874E0" w:rsidRDefault="003A02C4" w:rsidP="003A02C4">
      <w:pPr>
        <w:pBdr>
          <w:top w:val="single" w:sz="4" w:space="1" w:color="auto"/>
          <w:left w:val="single" w:sz="4" w:space="4" w:color="auto"/>
          <w:bottom w:val="single" w:sz="4" w:space="0" w:color="auto"/>
          <w:right w:val="single" w:sz="4" w:space="4" w:color="auto"/>
        </w:pBdr>
        <w:shd w:val="clear" w:color="auto" w:fill="D5DCE4"/>
        <w:rPr>
          <w:rFonts w:cs="Arial"/>
          <w:sz w:val="22"/>
          <w:szCs w:val="22"/>
        </w:rPr>
      </w:pPr>
    </w:p>
    <w:p w14:paraId="330692C1" w14:textId="77777777" w:rsidR="003A02C4" w:rsidRPr="008874E0" w:rsidRDefault="003A02C4" w:rsidP="003A02C4">
      <w:pPr>
        <w:tabs>
          <w:tab w:val="left" w:pos="7120"/>
        </w:tabs>
        <w:rPr>
          <w:rFonts w:cs="Arial"/>
          <w:snapToGrid w:val="0"/>
          <w:color w:val="000000"/>
          <w:sz w:val="22"/>
          <w:szCs w:val="22"/>
        </w:rPr>
      </w:pPr>
    </w:p>
    <w:p w14:paraId="1E38D473" w14:textId="77777777" w:rsidR="003A02C4" w:rsidRPr="008874E0" w:rsidRDefault="003A02C4" w:rsidP="003A02C4">
      <w:pPr>
        <w:tabs>
          <w:tab w:val="left" w:pos="7120"/>
        </w:tabs>
        <w:rPr>
          <w:rFonts w:cs="Arial"/>
          <w:snapToGrid w:val="0"/>
          <w:color w:val="000000"/>
          <w:sz w:val="22"/>
          <w:szCs w:val="22"/>
        </w:rPr>
      </w:pPr>
      <w:r w:rsidRPr="008874E0">
        <w:rPr>
          <w:rFonts w:cs="Arial"/>
          <w:snapToGrid w:val="0"/>
          <w:color w:val="000000"/>
          <w:sz w:val="22"/>
          <w:szCs w:val="22"/>
        </w:rPr>
        <w:t>Date: _________</w:t>
      </w:r>
    </w:p>
    <w:p w14:paraId="053B0D8F" w14:textId="77777777" w:rsidR="003A02C4" w:rsidRPr="008874E0" w:rsidRDefault="003A02C4" w:rsidP="003A02C4">
      <w:pPr>
        <w:tabs>
          <w:tab w:val="left" w:pos="7120"/>
        </w:tabs>
        <w:rPr>
          <w:rFonts w:cs="Arial"/>
          <w:snapToGrid w:val="0"/>
          <w:color w:val="000000"/>
          <w:sz w:val="22"/>
          <w:szCs w:val="22"/>
        </w:rPr>
      </w:pPr>
    </w:p>
    <w:p w14:paraId="4583C8E4" w14:textId="77777777" w:rsidR="003A02C4" w:rsidRPr="008874E0" w:rsidRDefault="003A02C4" w:rsidP="003A02C4">
      <w:pPr>
        <w:tabs>
          <w:tab w:val="left" w:pos="7120"/>
        </w:tabs>
        <w:rPr>
          <w:rFonts w:cs="Arial"/>
          <w:snapToGrid w:val="0"/>
          <w:color w:val="000000"/>
          <w:sz w:val="22"/>
          <w:szCs w:val="22"/>
        </w:rPr>
      </w:pPr>
    </w:p>
    <w:p w14:paraId="6BBEB788" w14:textId="77777777" w:rsidR="003A02C4" w:rsidRPr="008874E0" w:rsidRDefault="003A02C4" w:rsidP="003A02C4">
      <w:pPr>
        <w:rPr>
          <w:rFonts w:cs="Arial"/>
          <w:snapToGrid w:val="0"/>
          <w:color w:val="000000"/>
          <w:sz w:val="22"/>
          <w:szCs w:val="22"/>
        </w:rPr>
      </w:pPr>
      <w:r w:rsidRPr="008874E0">
        <w:rPr>
          <w:rFonts w:cs="Arial"/>
          <w:snapToGrid w:val="0"/>
          <w:color w:val="000000"/>
          <w:sz w:val="22"/>
          <w:szCs w:val="22"/>
        </w:rPr>
        <w:t xml:space="preserve">We, the undersigned, have declined to submit a proposal on </w:t>
      </w:r>
      <w:r w:rsidRPr="008874E0">
        <w:rPr>
          <w:rFonts w:cs="Arial"/>
          <w:sz w:val="22"/>
          <w:szCs w:val="22"/>
        </w:rPr>
        <w:t>(</w:t>
      </w:r>
      <w:r w:rsidRPr="00BF2821">
        <w:rPr>
          <w:rFonts w:cs="Arial"/>
          <w:iCs/>
          <w:color w:val="C00000"/>
          <w:sz w:val="22"/>
          <w:szCs w:val="22"/>
        </w:rPr>
        <w:t>insert SFA name</w:t>
      </w:r>
      <w:r w:rsidRPr="00BF2821">
        <w:rPr>
          <w:rFonts w:cs="Arial"/>
          <w:iCs/>
          <w:sz w:val="22"/>
          <w:szCs w:val="22"/>
        </w:rPr>
        <w:t>)</w:t>
      </w:r>
      <w:r w:rsidRPr="008874E0">
        <w:rPr>
          <w:rFonts w:cs="Arial"/>
          <w:sz w:val="22"/>
          <w:szCs w:val="22"/>
        </w:rPr>
        <w:t>’s solicitation for a FSMC/Vended Meals Contract</w:t>
      </w:r>
      <w:r w:rsidRPr="008874E0">
        <w:rPr>
          <w:rFonts w:cs="Arial"/>
          <w:snapToGrid w:val="0"/>
          <w:color w:val="000000"/>
          <w:sz w:val="22"/>
          <w:szCs w:val="22"/>
        </w:rPr>
        <w:t xml:space="preserve"> for the following reasons: </w:t>
      </w:r>
    </w:p>
    <w:p w14:paraId="0E93BB0B" w14:textId="77777777" w:rsidR="003A02C4" w:rsidRPr="008874E0" w:rsidRDefault="003A02C4" w:rsidP="003A02C4">
      <w:pPr>
        <w:rPr>
          <w:rFonts w:cs="Arial"/>
          <w:snapToGrid w:val="0"/>
          <w:color w:val="000000"/>
          <w:sz w:val="22"/>
          <w:szCs w:val="22"/>
        </w:rPr>
      </w:pPr>
    </w:p>
    <w:tbl>
      <w:tblPr>
        <w:tblStyle w:val="TableGrid2"/>
        <w:tblW w:w="10846" w:type="dxa"/>
        <w:tblLook w:val="04A0" w:firstRow="1" w:lastRow="0" w:firstColumn="1" w:lastColumn="0" w:noHBand="0" w:noVBand="1"/>
      </w:tblPr>
      <w:tblGrid>
        <w:gridCol w:w="436"/>
        <w:gridCol w:w="4346"/>
        <w:gridCol w:w="6064"/>
      </w:tblGrid>
      <w:tr w:rsidR="003A02C4" w:rsidRPr="008874E0" w14:paraId="70B879B2" w14:textId="77777777" w:rsidTr="00B65506">
        <w:trPr>
          <w:trHeight w:val="665"/>
        </w:trPr>
        <w:sdt>
          <w:sdtPr>
            <w:rPr>
              <w:rFonts w:cs="Arial"/>
              <w:snapToGrid w:val="0"/>
              <w:color w:val="000000"/>
              <w:sz w:val="22"/>
            </w:rPr>
            <w:id w:val="-1788798743"/>
            <w14:checkbox>
              <w14:checked w14:val="0"/>
              <w14:checkedState w14:val="2612" w14:font="MS Gothic"/>
              <w14:uncheckedState w14:val="2610" w14:font="MS Gothic"/>
            </w14:checkbox>
          </w:sdtPr>
          <w:sdtContent>
            <w:tc>
              <w:tcPr>
                <w:tcW w:w="411" w:type="dxa"/>
                <w:shd w:val="clear" w:color="auto" w:fill="ACB9CA"/>
                <w:vAlign w:val="center"/>
              </w:tcPr>
              <w:p w14:paraId="547B585B" w14:textId="77777777" w:rsidR="003A02C4" w:rsidRPr="008874E0" w:rsidRDefault="003A02C4" w:rsidP="00B65506">
                <w:pPr>
                  <w:rPr>
                    <w:rFonts w:cs="Arial"/>
                    <w:snapToGrid w:val="0"/>
                    <w:color w:val="000000"/>
                    <w:sz w:val="22"/>
                  </w:rPr>
                </w:pPr>
                <w:r>
                  <w:rPr>
                    <w:rFonts w:ascii="MS Gothic" w:eastAsia="MS Gothic" w:hAnsi="MS Gothic" w:cs="Arial" w:hint="eastAsia"/>
                    <w:snapToGrid w:val="0"/>
                    <w:color w:val="000000"/>
                    <w:sz w:val="22"/>
                  </w:rPr>
                  <w:t>☐</w:t>
                </w:r>
              </w:p>
            </w:tc>
          </w:sdtContent>
        </w:sdt>
        <w:tc>
          <w:tcPr>
            <w:tcW w:w="10435" w:type="dxa"/>
            <w:gridSpan w:val="2"/>
            <w:shd w:val="clear" w:color="auto" w:fill="ACB9CA"/>
            <w:vAlign w:val="center"/>
          </w:tcPr>
          <w:p w14:paraId="1AF98037" w14:textId="77777777" w:rsidR="003A02C4" w:rsidRPr="008874E0" w:rsidRDefault="003A02C4" w:rsidP="00B65506">
            <w:pPr>
              <w:rPr>
                <w:rFonts w:cs="Arial"/>
                <w:snapToGrid w:val="0"/>
                <w:color w:val="000000"/>
                <w:sz w:val="22"/>
              </w:rPr>
            </w:pPr>
            <w:r w:rsidRPr="008874E0">
              <w:rPr>
                <w:rFonts w:cs="Arial"/>
                <w:snapToGrid w:val="0"/>
                <w:color w:val="000000"/>
                <w:sz w:val="22"/>
              </w:rPr>
              <w:t>We do not offer this service</w:t>
            </w:r>
          </w:p>
        </w:tc>
      </w:tr>
      <w:tr w:rsidR="003A02C4" w:rsidRPr="008874E0" w14:paraId="1E050DDE" w14:textId="77777777" w:rsidTr="00B65506">
        <w:trPr>
          <w:trHeight w:val="781"/>
        </w:trPr>
        <w:sdt>
          <w:sdtPr>
            <w:rPr>
              <w:rFonts w:cs="Arial"/>
              <w:snapToGrid w:val="0"/>
              <w:color w:val="000000"/>
              <w:sz w:val="22"/>
            </w:rPr>
            <w:id w:val="-122627306"/>
            <w14:checkbox>
              <w14:checked w14:val="0"/>
              <w14:checkedState w14:val="2612" w14:font="MS Gothic"/>
              <w14:uncheckedState w14:val="2610" w14:font="MS Gothic"/>
            </w14:checkbox>
          </w:sdtPr>
          <w:sdtContent>
            <w:tc>
              <w:tcPr>
                <w:tcW w:w="411" w:type="dxa"/>
                <w:vAlign w:val="center"/>
              </w:tcPr>
              <w:p w14:paraId="702198F3" w14:textId="77777777" w:rsidR="003A02C4" w:rsidRPr="008874E0" w:rsidRDefault="003A02C4" w:rsidP="00B65506">
                <w:pPr>
                  <w:rPr>
                    <w:rFonts w:cs="Arial"/>
                    <w:snapToGrid w:val="0"/>
                    <w:color w:val="000000"/>
                    <w:sz w:val="22"/>
                  </w:rPr>
                </w:pPr>
                <w:r w:rsidRPr="008874E0">
                  <w:rPr>
                    <w:rFonts w:ascii="Segoe UI Symbol" w:hAnsi="Segoe UI Symbol" w:cs="Segoe UI Symbol"/>
                    <w:snapToGrid w:val="0"/>
                    <w:color w:val="000000"/>
                    <w:sz w:val="22"/>
                  </w:rPr>
                  <w:t>☐</w:t>
                </w:r>
              </w:p>
            </w:tc>
          </w:sdtContent>
        </w:sdt>
        <w:tc>
          <w:tcPr>
            <w:tcW w:w="4354" w:type="dxa"/>
            <w:vAlign w:val="center"/>
          </w:tcPr>
          <w:p w14:paraId="53F582B6" w14:textId="77777777" w:rsidR="003A02C4" w:rsidRPr="008874E0" w:rsidRDefault="003A02C4" w:rsidP="00B65506">
            <w:pPr>
              <w:rPr>
                <w:rFonts w:cs="Arial"/>
                <w:snapToGrid w:val="0"/>
                <w:color w:val="000000"/>
                <w:sz w:val="22"/>
              </w:rPr>
            </w:pPr>
            <w:r w:rsidRPr="008874E0">
              <w:rPr>
                <w:rFonts w:cs="Arial"/>
                <w:snapToGrid w:val="0"/>
                <w:color w:val="000000"/>
                <w:sz w:val="22"/>
              </w:rPr>
              <w:t>We are unable to meet all of the specifications.</w:t>
            </w:r>
          </w:p>
          <w:p w14:paraId="0CA45145" w14:textId="77777777" w:rsidR="003A02C4" w:rsidRDefault="003A02C4" w:rsidP="00B65506">
            <w:pPr>
              <w:rPr>
                <w:rFonts w:cs="Arial"/>
                <w:snapToGrid w:val="0"/>
                <w:color w:val="000000"/>
                <w:sz w:val="22"/>
              </w:rPr>
            </w:pPr>
            <w:r w:rsidRPr="008874E0">
              <w:rPr>
                <w:rFonts w:cs="Arial"/>
                <w:snapToGrid w:val="0"/>
                <w:color w:val="000000"/>
                <w:sz w:val="22"/>
              </w:rPr>
              <w:t>(please describe)</w:t>
            </w:r>
          </w:p>
          <w:p w14:paraId="16CE6CAE" w14:textId="77777777" w:rsidR="003A02C4" w:rsidRPr="008874E0" w:rsidRDefault="003A02C4" w:rsidP="00B65506">
            <w:pPr>
              <w:rPr>
                <w:rFonts w:cs="Arial"/>
                <w:snapToGrid w:val="0"/>
                <w:color w:val="000000"/>
                <w:sz w:val="22"/>
              </w:rPr>
            </w:pPr>
          </w:p>
        </w:tc>
        <w:tc>
          <w:tcPr>
            <w:tcW w:w="6081" w:type="dxa"/>
            <w:vAlign w:val="center"/>
          </w:tcPr>
          <w:p w14:paraId="082C13ED" w14:textId="77777777" w:rsidR="003A02C4" w:rsidRPr="008874E0" w:rsidRDefault="003A02C4" w:rsidP="00B65506">
            <w:pPr>
              <w:rPr>
                <w:rFonts w:cs="Arial"/>
                <w:snapToGrid w:val="0"/>
                <w:color w:val="000000"/>
                <w:sz w:val="22"/>
              </w:rPr>
            </w:pPr>
          </w:p>
        </w:tc>
      </w:tr>
      <w:tr w:rsidR="003A02C4" w:rsidRPr="008874E0" w14:paraId="4F93CE6C" w14:textId="77777777" w:rsidTr="00B65506">
        <w:trPr>
          <w:trHeight w:val="766"/>
        </w:trPr>
        <w:sdt>
          <w:sdtPr>
            <w:rPr>
              <w:rFonts w:cs="Arial"/>
              <w:snapToGrid w:val="0"/>
              <w:color w:val="000000"/>
              <w:sz w:val="22"/>
            </w:rPr>
            <w:id w:val="1081792502"/>
            <w14:checkbox>
              <w14:checked w14:val="0"/>
              <w14:checkedState w14:val="2612" w14:font="MS Gothic"/>
              <w14:uncheckedState w14:val="2610" w14:font="MS Gothic"/>
            </w14:checkbox>
          </w:sdtPr>
          <w:sdtContent>
            <w:tc>
              <w:tcPr>
                <w:tcW w:w="411" w:type="dxa"/>
                <w:shd w:val="clear" w:color="auto" w:fill="ACB9CA"/>
                <w:vAlign w:val="center"/>
              </w:tcPr>
              <w:p w14:paraId="42F1BBEA" w14:textId="77777777" w:rsidR="003A02C4" w:rsidRPr="008874E0" w:rsidRDefault="003A02C4" w:rsidP="00B65506">
                <w:pPr>
                  <w:rPr>
                    <w:rFonts w:cs="Arial"/>
                    <w:snapToGrid w:val="0"/>
                    <w:color w:val="000000"/>
                    <w:sz w:val="22"/>
                  </w:rPr>
                </w:pPr>
                <w:r w:rsidRPr="008874E0">
                  <w:rPr>
                    <w:rFonts w:ascii="Segoe UI Symbol" w:hAnsi="Segoe UI Symbol" w:cs="Segoe UI Symbol"/>
                    <w:snapToGrid w:val="0"/>
                    <w:color w:val="000000"/>
                    <w:sz w:val="22"/>
                  </w:rPr>
                  <w:t>☐</w:t>
                </w:r>
              </w:p>
            </w:tc>
          </w:sdtContent>
        </w:sdt>
        <w:tc>
          <w:tcPr>
            <w:tcW w:w="4354" w:type="dxa"/>
            <w:shd w:val="clear" w:color="auto" w:fill="ACB9CA"/>
            <w:vAlign w:val="center"/>
          </w:tcPr>
          <w:p w14:paraId="4EC2D7AC" w14:textId="77777777" w:rsidR="003A02C4" w:rsidRPr="008874E0" w:rsidRDefault="003A02C4" w:rsidP="00B65506">
            <w:pPr>
              <w:rPr>
                <w:rFonts w:cs="Arial"/>
                <w:snapToGrid w:val="0"/>
                <w:color w:val="000000"/>
                <w:sz w:val="22"/>
              </w:rPr>
            </w:pPr>
            <w:r w:rsidRPr="008874E0">
              <w:rPr>
                <w:rFonts w:cs="Arial"/>
                <w:snapToGrid w:val="0"/>
                <w:color w:val="000000"/>
                <w:sz w:val="22"/>
              </w:rPr>
              <w:t>We are unable to meet procurement requirements (please describe)</w:t>
            </w:r>
          </w:p>
        </w:tc>
        <w:tc>
          <w:tcPr>
            <w:tcW w:w="6081" w:type="dxa"/>
            <w:shd w:val="clear" w:color="auto" w:fill="ACB9CA"/>
            <w:vAlign w:val="center"/>
          </w:tcPr>
          <w:p w14:paraId="23D8CF42" w14:textId="77777777" w:rsidR="003A02C4" w:rsidRPr="008874E0" w:rsidRDefault="003A02C4" w:rsidP="00B65506">
            <w:pPr>
              <w:rPr>
                <w:rFonts w:cs="Arial"/>
                <w:snapToGrid w:val="0"/>
                <w:color w:val="000000"/>
                <w:sz w:val="22"/>
              </w:rPr>
            </w:pPr>
          </w:p>
        </w:tc>
      </w:tr>
      <w:tr w:rsidR="003A02C4" w:rsidRPr="008874E0" w14:paraId="25E8762B" w14:textId="77777777" w:rsidTr="00B65506">
        <w:trPr>
          <w:trHeight w:val="766"/>
        </w:trPr>
        <w:sdt>
          <w:sdtPr>
            <w:rPr>
              <w:rFonts w:cs="Arial"/>
              <w:snapToGrid w:val="0"/>
              <w:color w:val="000000"/>
              <w:sz w:val="22"/>
            </w:rPr>
            <w:id w:val="1908416883"/>
            <w14:checkbox>
              <w14:checked w14:val="0"/>
              <w14:checkedState w14:val="2612" w14:font="MS Gothic"/>
              <w14:uncheckedState w14:val="2610" w14:font="MS Gothic"/>
            </w14:checkbox>
          </w:sdtPr>
          <w:sdtContent>
            <w:tc>
              <w:tcPr>
                <w:tcW w:w="411" w:type="dxa"/>
                <w:vAlign w:val="center"/>
              </w:tcPr>
              <w:p w14:paraId="7462EEF5" w14:textId="77777777" w:rsidR="003A02C4" w:rsidRPr="008874E0" w:rsidRDefault="003A02C4" w:rsidP="00B65506">
                <w:pPr>
                  <w:rPr>
                    <w:rFonts w:cs="Arial"/>
                    <w:snapToGrid w:val="0"/>
                    <w:color w:val="000000"/>
                    <w:sz w:val="22"/>
                  </w:rPr>
                </w:pPr>
                <w:r w:rsidRPr="008874E0">
                  <w:rPr>
                    <w:rFonts w:ascii="Segoe UI Symbol" w:hAnsi="Segoe UI Symbol" w:cs="Segoe UI Symbol"/>
                    <w:snapToGrid w:val="0"/>
                    <w:color w:val="000000"/>
                    <w:sz w:val="22"/>
                  </w:rPr>
                  <w:t>☐</w:t>
                </w:r>
              </w:p>
            </w:tc>
          </w:sdtContent>
        </w:sdt>
        <w:tc>
          <w:tcPr>
            <w:tcW w:w="4354" w:type="dxa"/>
            <w:vAlign w:val="center"/>
          </w:tcPr>
          <w:p w14:paraId="12761229" w14:textId="77777777" w:rsidR="003A02C4" w:rsidRPr="008874E0" w:rsidRDefault="003A02C4" w:rsidP="00B65506">
            <w:pPr>
              <w:rPr>
                <w:rFonts w:cs="Arial"/>
                <w:snapToGrid w:val="0"/>
                <w:color w:val="000000"/>
                <w:sz w:val="22"/>
              </w:rPr>
            </w:pPr>
            <w:r w:rsidRPr="008874E0">
              <w:rPr>
                <w:rFonts w:cs="Arial"/>
                <w:snapToGrid w:val="0"/>
                <w:color w:val="000000"/>
                <w:sz w:val="22"/>
              </w:rPr>
              <w:t xml:space="preserve">We are unable to provide service to your location/area. </w:t>
            </w:r>
          </w:p>
          <w:p w14:paraId="56A36AC3" w14:textId="77777777" w:rsidR="003A02C4" w:rsidRDefault="003A02C4" w:rsidP="00B65506">
            <w:pPr>
              <w:rPr>
                <w:rFonts w:cs="Arial"/>
                <w:snapToGrid w:val="0"/>
                <w:color w:val="000000"/>
                <w:sz w:val="22"/>
              </w:rPr>
            </w:pPr>
            <w:r w:rsidRPr="008874E0">
              <w:rPr>
                <w:rFonts w:cs="Arial"/>
                <w:snapToGrid w:val="0"/>
                <w:color w:val="000000"/>
                <w:sz w:val="22"/>
              </w:rPr>
              <w:t>(please describe)</w:t>
            </w:r>
          </w:p>
          <w:p w14:paraId="564399B3" w14:textId="77777777" w:rsidR="003A02C4" w:rsidRPr="008874E0" w:rsidRDefault="003A02C4" w:rsidP="00B65506">
            <w:pPr>
              <w:rPr>
                <w:rFonts w:cs="Arial"/>
                <w:snapToGrid w:val="0"/>
                <w:color w:val="000000"/>
                <w:sz w:val="22"/>
              </w:rPr>
            </w:pPr>
          </w:p>
        </w:tc>
        <w:tc>
          <w:tcPr>
            <w:tcW w:w="6081" w:type="dxa"/>
            <w:vAlign w:val="center"/>
          </w:tcPr>
          <w:p w14:paraId="7A6C4037" w14:textId="77777777" w:rsidR="003A02C4" w:rsidRPr="008874E0" w:rsidRDefault="003A02C4" w:rsidP="00B65506">
            <w:pPr>
              <w:rPr>
                <w:rFonts w:cs="Arial"/>
                <w:snapToGrid w:val="0"/>
                <w:color w:val="000000"/>
                <w:sz w:val="22"/>
              </w:rPr>
            </w:pPr>
          </w:p>
        </w:tc>
      </w:tr>
      <w:tr w:rsidR="003A02C4" w:rsidRPr="008874E0" w14:paraId="22775388" w14:textId="77777777" w:rsidTr="00B65506">
        <w:trPr>
          <w:trHeight w:val="766"/>
        </w:trPr>
        <w:sdt>
          <w:sdtPr>
            <w:rPr>
              <w:rFonts w:cs="Arial"/>
              <w:snapToGrid w:val="0"/>
              <w:color w:val="000000"/>
              <w:sz w:val="22"/>
            </w:rPr>
            <w:id w:val="-1902591593"/>
            <w14:checkbox>
              <w14:checked w14:val="0"/>
              <w14:checkedState w14:val="2612" w14:font="MS Gothic"/>
              <w14:uncheckedState w14:val="2610" w14:font="MS Gothic"/>
            </w14:checkbox>
          </w:sdtPr>
          <w:sdtContent>
            <w:tc>
              <w:tcPr>
                <w:tcW w:w="411" w:type="dxa"/>
                <w:shd w:val="clear" w:color="auto" w:fill="ACB9CA"/>
                <w:vAlign w:val="center"/>
              </w:tcPr>
              <w:p w14:paraId="620A1095" w14:textId="77777777" w:rsidR="003A02C4" w:rsidRPr="008874E0" w:rsidRDefault="003A02C4" w:rsidP="00B65506">
                <w:pPr>
                  <w:rPr>
                    <w:rFonts w:cs="Arial"/>
                    <w:snapToGrid w:val="0"/>
                    <w:color w:val="000000"/>
                    <w:sz w:val="22"/>
                  </w:rPr>
                </w:pPr>
                <w:r w:rsidRPr="008874E0">
                  <w:rPr>
                    <w:rFonts w:ascii="Segoe UI Symbol" w:hAnsi="Segoe UI Symbol" w:cs="Segoe UI Symbol"/>
                    <w:snapToGrid w:val="0"/>
                    <w:color w:val="000000"/>
                    <w:sz w:val="22"/>
                  </w:rPr>
                  <w:t>☐</w:t>
                </w:r>
              </w:p>
            </w:tc>
          </w:sdtContent>
        </w:sdt>
        <w:tc>
          <w:tcPr>
            <w:tcW w:w="4354" w:type="dxa"/>
            <w:shd w:val="clear" w:color="auto" w:fill="ACB9CA"/>
            <w:vAlign w:val="center"/>
          </w:tcPr>
          <w:p w14:paraId="372B107A" w14:textId="77777777" w:rsidR="003A02C4" w:rsidRPr="008874E0" w:rsidRDefault="003A02C4" w:rsidP="00B65506">
            <w:pPr>
              <w:rPr>
                <w:rFonts w:cs="Arial"/>
                <w:snapToGrid w:val="0"/>
                <w:color w:val="000000"/>
                <w:sz w:val="22"/>
              </w:rPr>
            </w:pPr>
            <w:r w:rsidRPr="008874E0">
              <w:rPr>
                <w:rFonts w:cs="Arial"/>
                <w:snapToGrid w:val="0"/>
                <w:color w:val="000000"/>
                <w:sz w:val="22"/>
              </w:rPr>
              <w:t>Solicitation was too restrictive (please describe)</w:t>
            </w:r>
          </w:p>
          <w:p w14:paraId="0A23E4D3" w14:textId="77777777" w:rsidR="003A02C4" w:rsidRPr="008874E0" w:rsidRDefault="003A02C4" w:rsidP="00B65506">
            <w:pPr>
              <w:rPr>
                <w:rFonts w:cs="Arial"/>
                <w:snapToGrid w:val="0"/>
                <w:color w:val="000000"/>
                <w:sz w:val="22"/>
              </w:rPr>
            </w:pPr>
          </w:p>
        </w:tc>
        <w:tc>
          <w:tcPr>
            <w:tcW w:w="6081" w:type="dxa"/>
            <w:shd w:val="clear" w:color="auto" w:fill="ACB9CA"/>
            <w:vAlign w:val="center"/>
          </w:tcPr>
          <w:p w14:paraId="1E0E3797" w14:textId="77777777" w:rsidR="003A02C4" w:rsidRPr="008874E0" w:rsidRDefault="003A02C4" w:rsidP="00B65506">
            <w:pPr>
              <w:rPr>
                <w:rFonts w:cs="Arial"/>
                <w:snapToGrid w:val="0"/>
                <w:color w:val="000000"/>
                <w:sz w:val="22"/>
              </w:rPr>
            </w:pPr>
          </w:p>
        </w:tc>
      </w:tr>
      <w:tr w:rsidR="003A02C4" w:rsidRPr="008874E0" w14:paraId="59A1E032" w14:textId="77777777" w:rsidTr="00B65506">
        <w:trPr>
          <w:trHeight w:val="766"/>
        </w:trPr>
        <w:sdt>
          <w:sdtPr>
            <w:rPr>
              <w:rFonts w:cs="Arial"/>
              <w:snapToGrid w:val="0"/>
              <w:color w:val="000000"/>
              <w:sz w:val="22"/>
            </w:rPr>
            <w:id w:val="466011384"/>
            <w14:checkbox>
              <w14:checked w14:val="0"/>
              <w14:checkedState w14:val="2612" w14:font="MS Gothic"/>
              <w14:uncheckedState w14:val="2610" w14:font="MS Gothic"/>
            </w14:checkbox>
          </w:sdtPr>
          <w:sdtContent>
            <w:tc>
              <w:tcPr>
                <w:tcW w:w="411" w:type="dxa"/>
                <w:vAlign w:val="center"/>
              </w:tcPr>
              <w:p w14:paraId="56CC3A4F" w14:textId="77777777" w:rsidR="003A02C4" w:rsidRPr="008874E0" w:rsidRDefault="003A02C4" w:rsidP="00B65506">
                <w:pPr>
                  <w:rPr>
                    <w:rFonts w:cs="Arial"/>
                    <w:snapToGrid w:val="0"/>
                    <w:color w:val="000000"/>
                    <w:sz w:val="22"/>
                  </w:rPr>
                </w:pPr>
                <w:r w:rsidRPr="008874E0">
                  <w:rPr>
                    <w:rFonts w:ascii="Segoe UI Symbol" w:hAnsi="Segoe UI Symbol" w:cs="Segoe UI Symbol"/>
                    <w:snapToGrid w:val="0"/>
                    <w:color w:val="000000"/>
                    <w:sz w:val="22"/>
                  </w:rPr>
                  <w:t>☐</w:t>
                </w:r>
              </w:p>
            </w:tc>
          </w:sdtContent>
        </w:sdt>
        <w:tc>
          <w:tcPr>
            <w:tcW w:w="4354" w:type="dxa"/>
            <w:vAlign w:val="center"/>
          </w:tcPr>
          <w:p w14:paraId="73E5C17D" w14:textId="77777777" w:rsidR="003A02C4" w:rsidRPr="008874E0" w:rsidRDefault="003A02C4" w:rsidP="00B65506">
            <w:pPr>
              <w:rPr>
                <w:rFonts w:cs="Arial"/>
                <w:snapToGrid w:val="0"/>
                <w:color w:val="000000"/>
                <w:sz w:val="22"/>
              </w:rPr>
            </w:pPr>
            <w:r w:rsidRPr="008874E0">
              <w:rPr>
                <w:rFonts w:cs="Arial"/>
                <w:snapToGrid w:val="0"/>
                <w:color w:val="000000"/>
                <w:sz w:val="22"/>
              </w:rPr>
              <w:t>Other</w:t>
            </w:r>
          </w:p>
          <w:p w14:paraId="503CBB9D" w14:textId="77777777" w:rsidR="003A02C4" w:rsidRPr="008874E0" w:rsidRDefault="003A02C4" w:rsidP="00B65506">
            <w:pPr>
              <w:rPr>
                <w:rFonts w:cs="Arial"/>
                <w:snapToGrid w:val="0"/>
                <w:color w:val="000000"/>
                <w:sz w:val="22"/>
              </w:rPr>
            </w:pPr>
          </w:p>
          <w:p w14:paraId="44F662C2" w14:textId="77777777" w:rsidR="003A02C4" w:rsidRPr="008874E0" w:rsidRDefault="003A02C4" w:rsidP="00B65506">
            <w:pPr>
              <w:rPr>
                <w:rFonts w:cs="Arial"/>
                <w:snapToGrid w:val="0"/>
                <w:color w:val="000000"/>
                <w:sz w:val="22"/>
              </w:rPr>
            </w:pPr>
          </w:p>
        </w:tc>
        <w:tc>
          <w:tcPr>
            <w:tcW w:w="6081" w:type="dxa"/>
            <w:vAlign w:val="center"/>
          </w:tcPr>
          <w:p w14:paraId="3B377575" w14:textId="77777777" w:rsidR="003A02C4" w:rsidRPr="008874E0" w:rsidRDefault="003A02C4" w:rsidP="00B65506">
            <w:pPr>
              <w:rPr>
                <w:rFonts w:cs="Arial"/>
                <w:snapToGrid w:val="0"/>
                <w:color w:val="000000"/>
                <w:sz w:val="22"/>
              </w:rPr>
            </w:pPr>
          </w:p>
        </w:tc>
      </w:tr>
    </w:tbl>
    <w:p w14:paraId="3222BE13" w14:textId="77777777" w:rsidR="003A02C4" w:rsidRPr="008874E0" w:rsidRDefault="003A02C4" w:rsidP="003A02C4">
      <w:pPr>
        <w:rPr>
          <w:rFonts w:cs="Arial"/>
          <w:snapToGrid w:val="0"/>
          <w:color w:val="000000"/>
          <w:sz w:val="22"/>
          <w:szCs w:val="22"/>
        </w:rPr>
      </w:pPr>
    </w:p>
    <w:tbl>
      <w:tblPr>
        <w:tblStyle w:val="TableGrid2"/>
        <w:tblW w:w="10878" w:type="dxa"/>
        <w:tblLook w:val="04A0" w:firstRow="1" w:lastRow="0" w:firstColumn="1" w:lastColumn="0" w:noHBand="0" w:noVBand="1"/>
      </w:tblPr>
      <w:tblGrid>
        <w:gridCol w:w="10878"/>
      </w:tblGrid>
      <w:tr w:rsidR="003A02C4" w:rsidRPr="008874E0" w14:paraId="06F643CE" w14:textId="77777777" w:rsidTr="00B65506">
        <w:trPr>
          <w:trHeight w:val="783"/>
        </w:trPr>
        <w:tc>
          <w:tcPr>
            <w:tcW w:w="10878" w:type="dxa"/>
            <w:shd w:val="clear" w:color="auto" w:fill="ACB9CA"/>
          </w:tcPr>
          <w:p w14:paraId="79E2A58E" w14:textId="77777777" w:rsidR="003A02C4" w:rsidRPr="008874E0" w:rsidRDefault="003A02C4" w:rsidP="00B65506">
            <w:pPr>
              <w:tabs>
                <w:tab w:val="left" w:pos="1620"/>
                <w:tab w:val="left" w:pos="7120"/>
              </w:tabs>
              <w:rPr>
                <w:rFonts w:cs="Arial"/>
                <w:snapToGrid w:val="0"/>
                <w:color w:val="000000"/>
                <w:sz w:val="22"/>
              </w:rPr>
            </w:pPr>
            <w:r w:rsidRPr="008874E0">
              <w:rPr>
                <w:rFonts w:cs="Arial"/>
                <w:snapToGrid w:val="0"/>
                <w:color w:val="000000"/>
                <w:sz w:val="22"/>
              </w:rPr>
              <w:t>Please provide any suggestions on how the SFA can improve its procurement process in order to encourage more companies, similar to your company, to respond to future solicitations.</w:t>
            </w:r>
          </w:p>
        </w:tc>
      </w:tr>
      <w:tr w:rsidR="003A02C4" w:rsidRPr="008874E0" w14:paraId="1EAB907E" w14:textId="77777777" w:rsidTr="00B65506">
        <w:trPr>
          <w:trHeight w:val="1258"/>
        </w:trPr>
        <w:tc>
          <w:tcPr>
            <w:tcW w:w="10878" w:type="dxa"/>
          </w:tcPr>
          <w:p w14:paraId="3093FC32" w14:textId="77777777" w:rsidR="003A02C4" w:rsidRPr="008874E0" w:rsidRDefault="003A02C4" w:rsidP="00B65506">
            <w:pPr>
              <w:tabs>
                <w:tab w:val="left" w:pos="1620"/>
                <w:tab w:val="left" w:pos="7120"/>
              </w:tabs>
              <w:rPr>
                <w:rFonts w:cs="Arial"/>
                <w:snapToGrid w:val="0"/>
                <w:color w:val="000000"/>
                <w:sz w:val="22"/>
              </w:rPr>
            </w:pPr>
          </w:p>
          <w:p w14:paraId="383ED325" w14:textId="77777777" w:rsidR="003A02C4" w:rsidRPr="008874E0" w:rsidRDefault="003A02C4" w:rsidP="00B65506">
            <w:pPr>
              <w:tabs>
                <w:tab w:val="left" w:pos="1620"/>
                <w:tab w:val="left" w:pos="7120"/>
              </w:tabs>
              <w:rPr>
                <w:rFonts w:cs="Arial"/>
                <w:snapToGrid w:val="0"/>
                <w:color w:val="000000"/>
                <w:sz w:val="22"/>
              </w:rPr>
            </w:pPr>
          </w:p>
          <w:p w14:paraId="5D370922" w14:textId="77777777" w:rsidR="003A02C4" w:rsidRPr="008874E0" w:rsidRDefault="003A02C4" w:rsidP="00B65506">
            <w:pPr>
              <w:tabs>
                <w:tab w:val="left" w:pos="1620"/>
                <w:tab w:val="left" w:pos="7120"/>
              </w:tabs>
              <w:rPr>
                <w:rFonts w:cs="Arial"/>
                <w:snapToGrid w:val="0"/>
                <w:color w:val="000000"/>
                <w:sz w:val="22"/>
              </w:rPr>
            </w:pPr>
          </w:p>
          <w:p w14:paraId="23663D43" w14:textId="77777777" w:rsidR="003A02C4" w:rsidRPr="008874E0" w:rsidRDefault="003A02C4" w:rsidP="00B65506">
            <w:pPr>
              <w:tabs>
                <w:tab w:val="left" w:pos="1620"/>
                <w:tab w:val="left" w:pos="7120"/>
              </w:tabs>
              <w:rPr>
                <w:rFonts w:cs="Arial"/>
                <w:snapToGrid w:val="0"/>
                <w:color w:val="000000"/>
                <w:sz w:val="22"/>
              </w:rPr>
            </w:pPr>
          </w:p>
          <w:p w14:paraId="2448FA00" w14:textId="77777777" w:rsidR="003A02C4" w:rsidRPr="008874E0" w:rsidRDefault="003A02C4" w:rsidP="00B65506">
            <w:pPr>
              <w:tabs>
                <w:tab w:val="left" w:pos="1620"/>
                <w:tab w:val="left" w:pos="7120"/>
              </w:tabs>
              <w:rPr>
                <w:rFonts w:cs="Arial"/>
                <w:snapToGrid w:val="0"/>
                <w:color w:val="000000"/>
                <w:sz w:val="22"/>
              </w:rPr>
            </w:pPr>
          </w:p>
        </w:tc>
      </w:tr>
    </w:tbl>
    <w:p w14:paraId="36D2F7FB" w14:textId="77777777" w:rsidR="003A02C4" w:rsidRPr="008874E0" w:rsidRDefault="003A02C4" w:rsidP="003A02C4">
      <w:pPr>
        <w:tabs>
          <w:tab w:val="left" w:pos="1620"/>
          <w:tab w:val="left" w:pos="7120"/>
        </w:tabs>
        <w:rPr>
          <w:rFonts w:cs="Arial"/>
          <w:snapToGrid w:val="0"/>
          <w:color w:val="000000"/>
          <w:szCs w:val="24"/>
        </w:rPr>
      </w:pPr>
    </w:p>
    <w:tbl>
      <w:tblPr>
        <w:tblStyle w:val="TableGrid2"/>
        <w:tblW w:w="10862" w:type="dxa"/>
        <w:tblLook w:val="04A0" w:firstRow="1" w:lastRow="0" w:firstColumn="1" w:lastColumn="0" w:noHBand="0" w:noVBand="1"/>
      </w:tblPr>
      <w:tblGrid>
        <w:gridCol w:w="2294"/>
        <w:gridCol w:w="3450"/>
        <w:gridCol w:w="1463"/>
        <w:gridCol w:w="3655"/>
      </w:tblGrid>
      <w:tr w:rsidR="003A02C4" w:rsidRPr="008874E0" w14:paraId="2D33121C" w14:textId="77777777" w:rsidTr="00B65506">
        <w:trPr>
          <w:trHeight w:val="552"/>
        </w:trPr>
        <w:tc>
          <w:tcPr>
            <w:tcW w:w="2294" w:type="dxa"/>
            <w:vAlign w:val="center"/>
          </w:tcPr>
          <w:p w14:paraId="56803997" w14:textId="77777777" w:rsidR="003A02C4" w:rsidRPr="008874E0" w:rsidRDefault="003A02C4" w:rsidP="00B65506">
            <w:pPr>
              <w:tabs>
                <w:tab w:val="left" w:pos="1620"/>
                <w:tab w:val="left" w:pos="7120"/>
              </w:tabs>
              <w:rPr>
                <w:rFonts w:cs="Arial"/>
                <w:snapToGrid w:val="0"/>
                <w:color w:val="000000"/>
                <w:szCs w:val="24"/>
              </w:rPr>
            </w:pPr>
            <w:r w:rsidRPr="008874E0">
              <w:rPr>
                <w:rFonts w:cs="Arial"/>
                <w:snapToGrid w:val="0"/>
                <w:color w:val="000000"/>
                <w:szCs w:val="24"/>
              </w:rPr>
              <w:t>Company Name</w:t>
            </w:r>
          </w:p>
          <w:p w14:paraId="102E34CB" w14:textId="77777777" w:rsidR="003A02C4" w:rsidRPr="008874E0" w:rsidRDefault="003A02C4" w:rsidP="00B65506">
            <w:pPr>
              <w:tabs>
                <w:tab w:val="left" w:pos="1620"/>
                <w:tab w:val="left" w:pos="7120"/>
              </w:tabs>
              <w:rPr>
                <w:rFonts w:cs="Arial"/>
                <w:snapToGrid w:val="0"/>
                <w:color w:val="000000"/>
                <w:szCs w:val="24"/>
              </w:rPr>
            </w:pPr>
          </w:p>
        </w:tc>
        <w:tc>
          <w:tcPr>
            <w:tcW w:w="3450" w:type="dxa"/>
          </w:tcPr>
          <w:p w14:paraId="57AC088A" w14:textId="77777777" w:rsidR="003A02C4" w:rsidRPr="008874E0" w:rsidRDefault="003A02C4" w:rsidP="00B65506">
            <w:pPr>
              <w:tabs>
                <w:tab w:val="left" w:pos="1620"/>
                <w:tab w:val="left" w:pos="7120"/>
              </w:tabs>
              <w:rPr>
                <w:rFonts w:cs="Arial"/>
                <w:snapToGrid w:val="0"/>
                <w:color w:val="000000"/>
                <w:szCs w:val="24"/>
              </w:rPr>
            </w:pPr>
          </w:p>
        </w:tc>
        <w:tc>
          <w:tcPr>
            <w:tcW w:w="1463" w:type="dxa"/>
          </w:tcPr>
          <w:p w14:paraId="7DD08A31" w14:textId="77777777" w:rsidR="003A02C4" w:rsidRPr="008874E0" w:rsidRDefault="003A02C4" w:rsidP="00B65506">
            <w:pPr>
              <w:tabs>
                <w:tab w:val="left" w:pos="1620"/>
                <w:tab w:val="left" w:pos="7120"/>
              </w:tabs>
              <w:rPr>
                <w:rFonts w:cs="Arial"/>
                <w:snapToGrid w:val="0"/>
                <w:color w:val="000000"/>
                <w:szCs w:val="24"/>
              </w:rPr>
            </w:pPr>
            <w:r w:rsidRPr="008874E0">
              <w:rPr>
                <w:rFonts w:cs="Arial"/>
                <w:snapToGrid w:val="0"/>
                <w:color w:val="000000"/>
                <w:szCs w:val="24"/>
              </w:rPr>
              <w:t>Prepared by</w:t>
            </w:r>
          </w:p>
        </w:tc>
        <w:tc>
          <w:tcPr>
            <w:tcW w:w="3653" w:type="dxa"/>
          </w:tcPr>
          <w:p w14:paraId="445287DD" w14:textId="77777777" w:rsidR="003A02C4" w:rsidRPr="008874E0" w:rsidRDefault="003A02C4" w:rsidP="00B65506">
            <w:pPr>
              <w:tabs>
                <w:tab w:val="left" w:pos="1620"/>
                <w:tab w:val="left" w:pos="7120"/>
              </w:tabs>
              <w:rPr>
                <w:rFonts w:cs="Arial"/>
                <w:snapToGrid w:val="0"/>
                <w:color w:val="000000"/>
                <w:szCs w:val="24"/>
              </w:rPr>
            </w:pPr>
          </w:p>
        </w:tc>
      </w:tr>
      <w:tr w:rsidR="003A02C4" w:rsidRPr="008874E0" w14:paraId="7B859EEA" w14:textId="77777777" w:rsidTr="00B65506">
        <w:trPr>
          <w:trHeight w:val="291"/>
        </w:trPr>
        <w:tc>
          <w:tcPr>
            <w:tcW w:w="2294" w:type="dxa"/>
            <w:vAlign w:val="center"/>
          </w:tcPr>
          <w:p w14:paraId="1B4A9A6F" w14:textId="77777777" w:rsidR="003A02C4" w:rsidRPr="008874E0" w:rsidRDefault="003A02C4" w:rsidP="00B65506">
            <w:pPr>
              <w:tabs>
                <w:tab w:val="left" w:pos="1620"/>
                <w:tab w:val="left" w:pos="7120"/>
              </w:tabs>
              <w:rPr>
                <w:rFonts w:cs="Arial"/>
                <w:snapToGrid w:val="0"/>
                <w:color w:val="000000"/>
                <w:szCs w:val="24"/>
              </w:rPr>
            </w:pPr>
            <w:r w:rsidRPr="008874E0">
              <w:rPr>
                <w:rFonts w:cs="Arial"/>
                <w:snapToGrid w:val="0"/>
                <w:color w:val="000000"/>
                <w:szCs w:val="24"/>
              </w:rPr>
              <w:t>Phone #</w:t>
            </w:r>
          </w:p>
        </w:tc>
        <w:tc>
          <w:tcPr>
            <w:tcW w:w="3450" w:type="dxa"/>
          </w:tcPr>
          <w:p w14:paraId="18135B22" w14:textId="77777777" w:rsidR="003A02C4" w:rsidRPr="008874E0" w:rsidRDefault="003A02C4" w:rsidP="00B65506">
            <w:pPr>
              <w:tabs>
                <w:tab w:val="left" w:pos="1620"/>
                <w:tab w:val="left" w:pos="7120"/>
              </w:tabs>
              <w:rPr>
                <w:rFonts w:cs="Arial"/>
                <w:snapToGrid w:val="0"/>
                <w:color w:val="000000"/>
                <w:szCs w:val="24"/>
              </w:rPr>
            </w:pPr>
          </w:p>
        </w:tc>
        <w:tc>
          <w:tcPr>
            <w:tcW w:w="1463" w:type="dxa"/>
          </w:tcPr>
          <w:p w14:paraId="399BF3C7" w14:textId="77777777" w:rsidR="003A02C4" w:rsidRPr="008874E0" w:rsidRDefault="003A02C4" w:rsidP="00B65506">
            <w:pPr>
              <w:tabs>
                <w:tab w:val="left" w:pos="1620"/>
                <w:tab w:val="left" w:pos="7120"/>
              </w:tabs>
              <w:rPr>
                <w:rFonts w:cs="Arial"/>
                <w:snapToGrid w:val="0"/>
                <w:color w:val="000000"/>
                <w:szCs w:val="24"/>
              </w:rPr>
            </w:pPr>
            <w:r w:rsidRPr="008874E0">
              <w:rPr>
                <w:rFonts w:cs="Arial"/>
                <w:snapToGrid w:val="0"/>
                <w:color w:val="000000"/>
                <w:szCs w:val="24"/>
              </w:rPr>
              <w:t>Email</w:t>
            </w:r>
          </w:p>
        </w:tc>
        <w:tc>
          <w:tcPr>
            <w:tcW w:w="3653" w:type="dxa"/>
          </w:tcPr>
          <w:p w14:paraId="2EE3FDA0" w14:textId="77777777" w:rsidR="003A02C4" w:rsidRPr="008874E0" w:rsidRDefault="003A02C4" w:rsidP="00B65506">
            <w:pPr>
              <w:tabs>
                <w:tab w:val="left" w:pos="1620"/>
                <w:tab w:val="left" w:pos="7120"/>
              </w:tabs>
              <w:rPr>
                <w:rFonts w:cs="Arial"/>
                <w:snapToGrid w:val="0"/>
                <w:color w:val="000000"/>
                <w:szCs w:val="24"/>
              </w:rPr>
            </w:pPr>
          </w:p>
        </w:tc>
      </w:tr>
      <w:tr w:rsidR="003A02C4" w:rsidRPr="008874E0" w14:paraId="647922FC" w14:textId="77777777" w:rsidTr="00B65506">
        <w:trPr>
          <w:trHeight w:val="413"/>
        </w:trPr>
        <w:tc>
          <w:tcPr>
            <w:tcW w:w="2294" w:type="dxa"/>
            <w:vAlign w:val="center"/>
          </w:tcPr>
          <w:p w14:paraId="502E7543" w14:textId="77777777" w:rsidR="003A02C4" w:rsidRPr="008874E0" w:rsidRDefault="003A02C4" w:rsidP="00B65506">
            <w:pPr>
              <w:tabs>
                <w:tab w:val="left" w:pos="1620"/>
                <w:tab w:val="left" w:pos="7120"/>
              </w:tabs>
              <w:rPr>
                <w:rFonts w:cs="Arial"/>
                <w:snapToGrid w:val="0"/>
                <w:color w:val="000000"/>
                <w:szCs w:val="24"/>
              </w:rPr>
            </w:pPr>
            <w:r w:rsidRPr="008874E0">
              <w:rPr>
                <w:rFonts w:cs="Arial"/>
                <w:snapToGrid w:val="0"/>
                <w:color w:val="000000"/>
                <w:szCs w:val="24"/>
              </w:rPr>
              <w:t>Signature</w:t>
            </w:r>
          </w:p>
        </w:tc>
        <w:tc>
          <w:tcPr>
            <w:tcW w:w="8568" w:type="dxa"/>
            <w:gridSpan w:val="3"/>
          </w:tcPr>
          <w:p w14:paraId="215567BB" w14:textId="77777777" w:rsidR="003A02C4" w:rsidRPr="008874E0" w:rsidRDefault="003A02C4" w:rsidP="00B65506">
            <w:pPr>
              <w:tabs>
                <w:tab w:val="left" w:pos="1620"/>
                <w:tab w:val="left" w:pos="7120"/>
              </w:tabs>
              <w:rPr>
                <w:rFonts w:cs="Arial"/>
                <w:snapToGrid w:val="0"/>
                <w:color w:val="000000"/>
                <w:szCs w:val="24"/>
              </w:rPr>
            </w:pPr>
          </w:p>
        </w:tc>
      </w:tr>
    </w:tbl>
    <w:bookmarkEnd w:id="12"/>
    <w:bookmarkEnd w:id="13"/>
    <w:p w14:paraId="1ED43A0E" w14:textId="46023DE4" w:rsidR="00D15D92" w:rsidRDefault="00D15D92" w:rsidP="00D15D92">
      <w:pPr>
        <w:pStyle w:val="TOCHeading"/>
      </w:pPr>
      <w:r>
        <w:lastRenderedPageBreak/>
        <w:t>Table of Contents</w:t>
      </w:r>
    </w:p>
    <w:p w14:paraId="4EC3E12F" w14:textId="77777777" w:rsidR="00D15D92" w:rsidRPr="00DA751E" w:rsidRDefault="00D15D92" w:rsidP="00B177DB"/>
    <w:p w14:paraId="39FF161C" w14:textId="34919A62" w:rsidR="00D15D92" w:rsidRPr="001A0FCB" w:rsidRDefault="00D15D92" w:rsidP="00BA157D">
      <w:pPr>
        <w:pStyle w:val="TOC1"/>
      </w:pPr>
      <w:r w:rsidRPr="001A0FCB">
        <w:t>Definitions</w:t>
      </w:r>
    </w:p>
    <w:p w14:paraId="3EC6642D" w14:textId="50DC7AEA" w:rsidR="00D15D92" w:rsidRPr="001A0FCB" w:rsidRDefault="00D15D92" w:rsidP="002A5279">
      <w:pPr>
        <w:pStyle w:val="TOC1"/>
      </w:pPr>
      <w:r w:rsidRPr="001A0FCB">
        <w:t xml:space="preserve">Instruction to </w:t>
      </w:r>
      <w:r w:rsidR="00722944" w:rsidRPr="001A0FCB">
        <w:t>Bidders</w:t>
      </w:r>
    </w:p>
    <w:p w14:paraId="5BFDE60B" w14:textId="356450A1" w:rsidR="00D15D92" w:rsidRPr="001A0FCB" w:rsidRDefault="00D15D92" w:rsidP="002A5279">
      <w:pPr>
        <w:pStyle w:val="TOC1"/>
        <w:numPr>
          <w:ilvl w:val="0"/>
          <w:numId w:val="157"/>
        </w:numPr>
      </w:pPr>
      <w:r w:rsidRPr="001A0FCB">
        <w:t>General Conditions</w:t>
      </w:r>
    </w:p>
    <w:p w14:paraId="366F09B7" w14:textId="6476005C" w:rsidR="00D15D92" w:rsidRPr="001A0FCB" w:rsidRDefault="00D15D92" w:rsidP="002A5279">
      <w:pPr>
        <w:pStyle w:val="TOC1"/>
        <w:numPr>
          <w:ilvl w:val="0"/>
          <w:numId w:val="157"/>
        </w:numPr>
      </w:pPr>
      <w:r w:rsidRPr="001A0FCB">
        <w:t>Scope of Services</w:t>
      </w:r>
    </w:p>
    <w:p w14:paraId="5CD48387" w14:textId="1DF8BB64" w:rsidR="00D15D92" w:rsidRPr="001A0FCB" w:rsidRDefault="00D15D92" w:rsidP="002A5279">
      <w:pPr>
        <w:pStyle w:val="TOC1"/>
        <w:numPr>
          <w:ilvl w:val="0"/>
          <w:numId w:val="157"/>
        </w:numPr>
      </w:pPr>
      <w:r w:rsidRPr="001A0FCB">
        <w:t>School Food Authority Responsibilities</w:t>
      </w:r>
    </w:p>
    <w:p w14:paraId="5FC6A7E9" w14:textId="6A39A95E" w:rsidR="00D15D92" w:rsidRPr="001A0FCB" w:rsidRDefault="00D15D92" w:rsidP="002A5279">
      <w:pPr>
        <w:pStyle w:val="TOC1"/>
        <w:numPr>
          <w:ilvl w:val="0"/>
          <w:numId w:val="157"/>
        </w:numPr>
      </w:pPr>
      <w:r w:rsidRPr="001A0FCB">
        <w:t>Food Service Management Company Responsibilities</w:t>
      </w:r>
    </w:p>
    <w:p w14:paraId="632475A0" w14:textId="41236446" w:rsidR="00D15D92" w:rsidRPr="001A0FCB" w:rsidRDefault="00D15D92" w:rsidP="002A5279">
      <w:pPr>
        <w:pStyle w:val="TOC1"/>
        <w:numPr>
          <w:ilvl w:val="0"/>
          <w:numId w:val="157"/>
        </w:numPr>
      </w:pPr>
      <w:bookmarkStart w:id="14" w:name="_Hlk207266248"/>
      <w:r w:rsidRPr="001A0FCB">
        <w:t>Food Distribution Program</w:t>
      </w:r>
    </w:p>
    <w:p w14:paraId="08C16F1E" w14:textId="4A307237" w:rsidR="00D15D92" w:rsidRPr="001A0FCB" w:rsidRDefault="00D15D92" w:rsidP="002A5279">
      <w:pPr>
        <w:pStyle w:val="TOC1"/>
        <w:numPr>
          <w:ilvl w:val="0"/>
          <w:numId w:val="157"/>
        </w:numPr>
      </w:pPr>
      <w:r w:rsidRPr="001A0FCB">
        <w:t>Purchases/Buy American</w:t>
      </w:r>
      <w:r w:rsidR="0037630D">
        <w:t>/ Local Foods</w:t>
      </w:r>
    </w:p>
    <w:p w14:paraId="7FD08C44" w14:textId="3F9A75E8" w:rsidR="00D15D92" w:rsidRPr="001A0FCB" w:rsidRDefault="00D15D92" w:rsidP="002A5279">
      <w:pPr>
        <w:pStyle w:val="TOC1"/>
        <w:numPr>
          <w:ilvl w:val="0"/>
          <w:numId w:val="157"/>
        </w:numPr>
      </w:pPr>
      <w:r w:rsidRPr="001A0FCB">
        <w:t>Use of Facilities, Inventory, Equipment and Storage</w:t>
      </w:r>
    </w:p>
    <w:p w14:paraId="7EA1F9A5" w14:textId="23AA1B87" w:rsidR="00D15D92" w:rsidRPr="001A0FCB" w:rsidRDefault="00D15D92" w:rsidP="002A5279">
      <w:pPr>
        <w:pStyle w:val="TOC1"/>
        <w:numPr>
          <w:ilvl w:val="0"/>
          <w:numId w:val="157"/>
        </w:numPr>
      </w:pPr>
      <w:r w:rsidRPr="001A0FCB">
        <w:t>Food Safety and Sanitation</w:t>
      </w:r>
    </w:p>
    <w:p w14:paraId="26F33357" w14:textId="4FEEC024" w:rsidR="00D15D92" w:rsidRPr="001A0FCB" w:rsidRDefault="00D15D92" w:rsidP="002A5279">
      <w:pPr>
        <w:pStyle w:val="TOC1"/>
        <w:numPr>
          <w:ilvl w:val="0"/>
          <w:numId w:val="157"/>
        </w:numPr>
      </w:pPr>
      <w:r w:rsidRPr="001A0FCB">
        <w:t>Employees</w:t>
      </w:r>
    </w:p>
    <w:p w14:paraId="5B0568F2" w14:textId="154E0477" w:rsidR="00D15D92" w:rsidRPr="001A0FCB" w:rsidRDefault="00D15D92" w:rsidP="002A5279">
      <w:pPr>
        <w:pStyle w:val="TOC1"/>
        <w:numPr>
          <w:ilvl w:val="0"/>
          <w:numId w:val="157"/>
        </w:numPr>
      </w:pPr>
      <w:r w:rsidRPr="001A0FCB">
        <w:t>Designation of Program Expenses</w:t>
      </w:r>
    </w:p>
    <w:p w14:paraId="7997EBAB" w14:textId="6D0E0578" w:rsidR="00D15D92" w:rsidRPr="001A0FCB" w:rsidRDefault="00D15D92" w:rsidP="002A5279">
      <w:pPr>
        <w:pStyle w:val="TOC1"/>
        <w:numPr>
          <w:ilvl w:val="0"/>
          <w:numId w:val="157"/>
        </w:numPr>
      </w:pPr>
      <w:r w:rsidRPr="001A0FCB">
        <w:t>Invoicing and Payment Terms</w:t>
      </w:r>
    </w:p>
    <w:p w14:paraId="54390491" w14:textId="4DF4CE4B" w:rsidR="00D15D92" w:rsidRPr="001A0FCB" w:rsidRDefault="00D15D92" w:rsidP="002A5279">
      <w:pPr>
        <w:pStyle w:val="TOC1"/>
        <w:numPr>
          <w:ilvl w:val="0"/>
          <w:numId w:val="157"/>
        </w:numPr>
      </w:pPr>
      <w:r w:rsidRPr="001A0FCB">
        <w:t>Revenue</w:t>
      </w:r>
    </w:p>
    <w:p w14:paraId="2A711BD9" w14:textId="439AFD45" w:rsidR="00D15D92" w:rsidRPr="001A0FCB" w:rsidRDefault="00D15D92" w:rsidP="002A5279">
      <w:pPr>
        <w:pStyle w:val="TOC1"/>
        <w:numPr>
          <w:ilvl w:val="0"/>
          <w:numId w:val="157"/>
        </w:numPr>
      </w:pPr>
      <w:r w:rsidRPr="001A0FCB">
        <w:t>Licenses, Certifications and Taxes</w:t>
      </w:r>
    </w:p>
    <w:p w14:paraId="50462042" w14:textId="2BF31ABB" w:rsidR="00D15D92" w:rsidRPr="001A0FCB" w:rsidRDefault="00D15D92" w:rsidP="002A5279">
      <w:pPr>
        <w:pStyle w:val="TOC1"/>
        <w:numPr>
          <w:ilvl w:val="0"/>
          <w:numId w:val="157"/>
        </w:numPr>
      </w:pPr>
      <w:r w:rsidRPr="001A0FCB">
        <w:t>Recordkeeping</w:t>
      </w:r>
    </w:p>
    <w:p w14:paraId="25009888" w14:textId="28554988" w:rsidR="00722944" w:rsidRPr="001A0FCB" w:rsidRDefault="00722944" w:rsidP="002A5279">
      <w:pPr>
        <w:pStyle w:val="TOC1"/>
        <w:numPr>
          <w:ilvl w:val="0"/>
          <w:numId w:val="157"/>
        </w:numPr>
      </w:pPr>
      <w:r w:rsidRPr="001A0FCB">
        <w:t>Terms and Conditions</w:t>
      </w:r>
    </w:p>
    <w:p w14:paraId="2D50684F" w14:textId="6AF2B8D3" w:rsidR="00D15D92" w:rsidRPr="001A0FCB" w:rsidRDefault="00D15D92" w:rsidP="002A5279">
      <w:pPr>
        <w:pStyle w:val="TOC1"/>
        <w:numPr>
          <w:ilvl w:val="0"/>
          <w:numId w:val="157"/>
        </w:numPr>
      </w:pPr>
      <w:r w:rsidRPr="001A0FCB">
        <w:t>General Contract Terms</w:t>
      </w:r>
    </w:p>
    <w:p w14:paraId="00BE5A7F" w14:textId="7CA96F5C" w:rsidR="00D15D92" w:rsidRPr="001A0FCB" w:rsidRDefault="00722944" w:rsidP="002A5279">
      <w:pPr>
        <w:pStyle w:val="TOC1"/>
        <w:numPr>
          <w:ilvl w:val="0"/>
          <w:numId w:val="157"/>
        </w:numPr>
      </w:pPr>
      <w:r w:rsidRPr="001A0FCB">
        <w:t>Food Specifications</w:t>
      </w:r>
    </w:p>
    <w:p w14:paraId="21A26BAB" w14:textId="0B220E3E" w:rsidR="00D15D92" w:rsidRPr="001A0FCB" w:rsidRDefault="00722944" w:rsidP="002A5279">
      <w:pPr>
        <w:pStyle w:val="TOC1"/>
        <w:numPr>
          <w:ilvl w:val="0"/>
          <w:numId w:val="157"/>
        </w:numPr>
      </w:pPr>
      <w:r w:rsidRPr="001A0FCB">
        <w:t xml:space="preserve">USDA </w:t>
      </w:r>
      <w:r w:rsidR="00D15D92" w:rsidRPr="001A0FCB">
        <w:t>Meal Pattern and Nutritional Standards</w:t>
      </w:r>
    </w:p>
    <w:p w14:paraId="70A581FA" w14:textId="348910B4" w:rsidR="00722944" w:rsidRPr="001A0FCB" w:rsidRDefault="00722944" w:rsidP="002A5279">
      <w:pPr>
        <w:pStyle w:val="TOC1"/>
        <w:numPr>
          <w:ilvl w:val="0"/>
          <w:numId w:val="157"/>
        </w:numPr>
      </w:pPr>
      <w:r w:rsidRPr="001A0FCB">
        <w:t>Insurance</w:t>
      </w:r>
    </w:p>
    <w:p w14:paraId="6F093511" w14:textId="09529B5E" w:rsidR="00D15D92" w:rsidRPr="001A0FCB" w:rsidRDefault="00722944" w:rsidP="002A5279">
      <w:pPr>
        <w:pStyle w:val="TOC1"/>
        <w:numPr>
          <w:ilvl w:val="0"/>
          <w:numId w:val="157"/>
        </w:numPr>
      </w:pPr>
      <w:r w:rsidRPr="001A0FCB">
        <w:t xml:space="preserve">Bidder Responsibility and Bid Responsiveness </w:t>
      </w:r>
      <w:r w:rsidR="00D15D92" w:rsidRPr="001A0FCB">
        <w:t>Evaluation Criteria</w:t>
      </w:r>
    </w:p>
    <w:p w14:paraId="4F45D07D" w14:textId="411F0DAF" w:rsidR="00D15D92" w:rsidRPr="001A0FCB" w:rsidRDefault="00722944" w:rsidP="002A5279">
      <w:pPr>
        <w:pStyle w:val="TOC1"/>
        <w:numPr>
          <w:ilvl w:val="0"/>
          <w:numId w:val="157"/>
        </w:numPr>
      </w:pPr>
      <w:r w:rsidRPr="001A0FCB">
        <w:t>Bid Summary</w:t>
      </w:r>
    </w:p>
    <w:p w14:paraId="445C1EA8" w14:textId="5F5CD6AD" w:rsidR="00D15D92" w:rsidRPr="001A0FCB" w:rsidRDefault="00D15D92" w:rsidP="002A5279">
      <w:pPr>
        <w:pStyle w:val="TOC1"/>
        <w:numPr>
          <w:ilvl w:val="0"/>
          <w:numId w:val="157"/>
        </w:numPr>
      </w:pPr>
      <w:r w:rsidRPr="001A0FCB">
        <w:t>Independent Price Determination Certificate</w:t>
      </w:r>
    </w:p>
    <w:p w14:paraId="1D10E54E" w14:textId="515FF91F" w:rsidR="00D15D92" w:rsidRPr="001A0FCB" w:rsidRDefault="00803A36" w:rsidP="002A5279">
      <w:pPr>
        <w:pStyle w:val="TOC1"/>
        <w:numPr>
          <w:ilvl w:val="0"/>
          <w:numId w:val="157"/>
        </w:numPr>
      </w:pPr>
      <w:r>
        <w:t>Contract Certification Forms</w:t>
      </w:r>
    </w:p>
    <w:p w14:paraId="5D573612" w14:textId="6528D951" w:rsidR="00722944" w:rsidRPr="001A0FCB" w:rsidRDefault="00803A36" w:rsidP="002A5279">
      <w:pPr>
        <w:pStyle w:val="TOC1"/>
        <w:numPr>
          <w:ilvl w:val="0"/>
          <w:numId w:val="157"/>
        </w:numPr>
      </w:pPr>
      <w:r>
        <w:t>Bid Agreement</w:t>
      </w:r>
    </w:p>
    <w:bookmarkEnd w:id="14"/>
    <w:p w14:paraId="188D6CA2" w14:textId="77777777" w:rsidR="00722944" w:rsidRPr="001A0FCB" w:rsidRDefault="00722944" w:rsidP="00BA157D">
      <w:pPr>
        <w:pStyle w:val="TOC1"/>
      </w:pPr>
    </w:p>
    <w:p w14:paraId="03416F7B" w14:textId="47B226F5" w:rsidR="00D15D92" w:rsidRPr="001A0FCB" w:rsidRDefault="00D15D92" w:rsidP="00BA157D">
      <w:pPr>
        <w:pStyle w:val="TOC1"/>
      </w:pPr>
      <w:r w:rsidRPr="001A0FCB">
        <w:t>Exhibits</w:t>
      </w:r>
    </w:p>
    <w:p w14:paraId="005E717E" w14:textId="77777777" w:rsidR="00D15D92" w:rsidRPr="001A0FCB" w:rsidRDefault="00D15D92" w:rsidP="00BA157D">
      <w:pPr>
        <w:pStyle w:val="TOC1"/>
      </w:pPr>
      <w:bookmarkStart w:id="15" w:name="_Hlk207266294"/>
      <w:r w:rsidRPr="001A0FCB">
        <w:t>A-1</w:t>
      </w:r>
      <w:r w:rsidRPr="001A0FCB">
        <w:tab/>
        <w:t>School/Site Data Form</w:t>
      </w:r>
    </w:p>
    <w:p w14:paraId="32A47E00" w14:textId="40CE422D" w:rsidR="00840E4A" w:rsidRPr="001A0FCB" w:rsidRDefault="00D15D92" w:rsidP="00BA157D">
      <w:pPr>
        <w:pStyle w:val="TOC1"/>
      </w:pPr>
      <w:r w:rsidRPr="001A0FCB">
        <w:t>A-2</w:t>
      </w:r>
      <w:r w:rsidRPr="001A0FCB">
        <w:tab/>
        <w:t>School/ Site Average Daily Participatio</w:t>
      </w:r>
      <w:bookmarkStart w:id="16" w:name="_Hlk131666327"/>
      <w:r w:rsidR="001A0FCB" w:rsidRPr="001A0FCB">
        <w:t>n</w:t>
      </w:r>
      <w:bookmarkEnd w:id="16"/>
      <w:r w:rsidR="001A0FCB" w:rsidRPr="001A0FCB">
        <w:t xml:space="preserve"> by Federal Program</w:t>
      </w:r>
    </w:p>
    <w:p w14:paraId="346ACA24" w14:textId="694E7DB2" w:rsidR="00840E4A" w:rsidRPr="001A0FCB" w:rsidRDefault="00D15D92" w:rsidP="00BA157D">
      <w:pPr>
        <w:pStyle w:val="TOC1"/>
      </w:pPr>
      <w:r w:rsidRPr="001A0FCB">
        <w:t>A-3</w:t>
      </w:r>
      <w:r w:rsidRPr="001A0FCB">
        <w:tab/>
        <w:t xml:space="preserve">School/ Site Meal Service Information </w:t>
      </w:r>
      <w:r w:rsidR="001A0FCB" w:rsidRPr="001A0FCB">
        <w:t>by Federal Program</w:t>
      </w:r>
    </w:p>
    <w:p w14:paraId="71ADB5E0" w14:textId="13F63BBF" w:rsidR="00D15D92" w:rsidRPr="001A0FCB" w:rsidRDefault="00183CB3" w:rsidP="00183CB3">
      <w:pPr>
        <w:spacing w:after="100" w:line="259" w:lineRule="auto"/>
        <w:rPr>
          <w:rFonts w:asciiTheme="minorHAnsi" w:hAnsiTheme="minorHAnsi" w:cstheme="minorHAnsi"/>
          <w:sz w:val="22"/>
          <w:szCs w:val="22"/>
        </w:rPr>
      </w:pPr>
      <w:r w:rsidRPr="001A0FCB">
        <w:rPr>
          <w:rFonts w:asciiTheme="minorHAnsi" w:hAnsiTheme="minorHAnsi" w:cstheme="minorHAnsi"/>
          <w:sz w:val="22"/>
          <w:szCs w:val="22"/>
        </w:rPr>
        <w:t xml:space="preserve">  </w:t>
      </w:r>
      <w:r w:rsidR="00D15D92" w:rsidRPr="001A0FCB">
        <w:rPr>
          <w:rFonts w:asciiTheme="minorHAnsi" w:hAnsiTheme="minorHAnsi" w:cstheme="minorHAnsi"/>
          <w:sz w:val="22"/>
          <w:szCs w:val="22"/>
        </w:rPr>
        <w:t>A-4</w:t>
      </w:r>
      <w:r w:rsidR="00D15D92" w:rsidRPr="001A0FCB">
        <w:rPr>
          <w:rFonts w:asciiTheme="minorHAnsi" w:hAnsiTheme="minorHAnsi" w:cstheme="minorHAnsi"/>
          <w:sz w:val="22"/>
          <w:szCs w:val="22"/>
        </w:rPr>
        <w:tab/>
        <w:t xml:space="preserve">Current and Projected Enrollment </w:t>
      </w:r>
    </w:p>
    <w:p w14:paraId="3676ACB0" w14:textId="12D5422E" w:rsidR="00840E4A" w:rsidRPr="001A0FCB" w:rsidRDefault="00840E4A" w:rsidP="001A0FCB">
      <w:pPr>
        <w:spacing w:after="100" w:line="259" w:lineRule="auto"/>
        <w:ind w:left="90"/>
        <w:rPr>
          <w:rFonts w:asciiTheme="minorHAnsi" w:eastAsiaTheme="minorEastAsia" w:hAnsiTheme="minorHAnsi" w:cstheme="minorHAnsi"/>
          <w:sz w:val="22"/>
          <w:szCs w:val="22"/>
        </w:rPr>
      </w:pPr>
      <w:bookmarkStart w:id="17" w:name="_Hlk131666350"/>
      <w:r w:rsidRPr="001A0FCB">
        <w:rPr>
          <w:rFonts w:asciiTheme="minorHAnsi" w:eastAsiaTheme="minorEastAsia" w:hAnsiTheme="minorHAnsi" w:cstheme="minorHAnsi"/>
          <w:sz w:val="22"/>
          <w:szCs w:val="22"/>
        </w:rPr>
        <w:t>B-1</w:t>
      </w:r>
      <w:r w:rsidRPr="001A0FCB">
        <w:rPr>
          <w:rFonts w:asciiTheme="minorHAnsi" w:eastAsiaTheme="minorEastAsia" w:hAnsiTheme="minorHAnsi" w:cstheme="minorHAnsi"/>
          <w:sz w:val="22"/>
          <w:szCs w:val="22"/>
        </w:rPr>
        <w:tab/>
        <w:t>21-Day Cycle Menu</w:t>
      </w:r>
    </w:p>
    <w:p w14:paraId="01CB9C61" w14:textId="77777777" w:rsidR="00840E4A" w:rsidRPr="001A0FCB" w:rsidRDefault="00840E4A" w:rsidP="00183CB3">
      <w:pPr>
        <w:spacing w:after="100" w:line="259" w:lineRule="auto"/>
        <w:ind w:left="90"/>
        <w:rPr>
          <w:rFonts w:asciiTheme="minorHAnsi" w:eastAsiaTheme="minorEastAsia" w:hAnsiTheme="minorHAnsi" w:cstheme="minorHAnsi"/>
          <w:sz w:val="22"/>
          <w:szCs w:val="22"/>
        </w:rPr>
      </w:pPr>
      <w:r w:rsidRPr="001A0FCB">
        <w:rPr>
          <w:rFonts w:asciiTheme="minorHAnsi" w:eastAsiaTheme="minorEastAsia" w:hAnsiTheme="minorHAnsi" w:cstheme="minorHAnsi"/>
          <w:sz w:val="22"/>
          <w:szCs w:val="22"/>
        </w:rPr>
        <w:lastRenderedPageBreak/>
        <w:t>B-2</w:t>
      </w:r>
      <w:r w:rsidRPr="001A0FCB">
        <w:rPr>
          <w:rFonts w:asciiTheme="minorHAnsi" w:eastAsiaTheme="minorEastAsia" w:hAnsiTheme="minorHAnsi" w:cstheme="minorHAnsi"/>
          <w:sz w:val="22"/>
          <w:szCs w:val="22"/>
        </w:rPr>
        <w:tab/>
        <w:t>Meal Choices and Options</w:t>
      </w:r>
    </w:p>
    <w:p w14:paraId="7B3AF0CE" w14:textId="77777777" w:rsidR="00840E4A" w:rsidRPr="001A0FCB" w:rsidRDefault="00840E4A" w:rsidP="00183CB3">
      <w:pPr>
        <w:spacing w:after="100" w:line="259" w:lineRule="auto"/>
        <w:ind w:left="90"/>
        <w:rPr>
          <w:rFonts w:asciiTheme="minorHAnsi" w:eastAsiaTheme="minorEastAsia" w:hAnsiTheme="minorHAnsi" w:cstheme="minorHAnsi"/>
          <w:sz w:val="22"/>
          <w:szCs w:val="22"/>
        </w:rPr>
      </w:pPr>
      <w:r w:rsidRPr="001A0FCB">
        <w:rPr>
          <w:rFonts w:asciiTheme="minorHAnsi" w:eastAsiaTheme="minorEastAsia" w:hAnsiTheme="minorHAnsi" w:cstheme="minorHAnsi"/>
          <w:sz w:val="22"/>
          <w:szCs w:val="22"/>
        </w:rPr>
        <w:t>B-3</w:t>
      </w:r>
      <w:r w:rsidRPr="001A0FCB">
        <w:rPr>
          <w:rFonts w:asciiTheme="minorHAnsi" w:eastAsiaTheme="minorEastAsia" w:hAnsiTheme="minorHAnsi" w:cstheme="minorHAnsi"/>
          <w:sz w:val="22"/>
          <w:szCs w:val="22"/>
        </w:rPr>
        <w:tab/>
        <w:t>A la Carte Price List</w:t>
      </w:r>
    </w:p>
    <w:bookmarkEnd w:id="17"/>
    <w:p w14:paraId="63306E4B" w14:textId="1C75FC26" w:rsidR="00D15D92" w:rsidRPr="001A0FCB" w:rsidRDefault="00D15D92" w:rsidP="00BA157D">
      <w:pPr>
        <w:pStyle w:val="TOC1"/>
      </w:pPr>
      <w:r w:rsidRPr="001A0FCB">
        <w:t>C</w:t>
      </w:r>
      <w:r w:rsidRPr="001A0FCB">
        <w:tab/>
      </w:r>
      <w:r w:rsidR="00722944" w:rsidRPr="001A0FCB">
        <w:t>USDA Foods Order</w:t>
      </w:r>
    </w:p>
    <w:p w14:paraId="540412EE" w14:textId="2A053291" w:rsidR="00D15D92" w:rsidRPr="001A0FCB" w:rsidRDefault="00D15D92" w:rsidP="00BA157D">
      <w:pPr>
        <w:pStyle w:val="TOC1"/>
      </w:pPr>
      <w:r w:rsidRPr="001A0FCB">
        <w:t>D</w:t>
      </w:r>
      <w:r w:rsidRPr="001A0FCB">
        <w:tab/>
        <w:t>School Year 202</w:t>
      </w:r>
      <w:r w:rsidR="00BA157D">
        <w:t>4</w:t>
      </w:r>
      <w:r w:rsidRPr="001A0FCB">
        <w:t>-202</w:t>
      </w:r>
      <w:r w:rsidR="00BA157D">
        <w:t>5</w:t>
      </w:r>
      <w:r w:rsidRPr="001A0FCB">
        <w:t xml:space="preserve"> Sponsor Claims for Reimbursement</w:t>
      </w:r>
    </w:p>
    <w:p w14:paraId="3B570C94" w14:textId="3A7E6170" w:rsidR="00D15D92" w:rsidRPr="001A0FCB" w:rsidRDefault="00D15D92" w:rsidP="00BA157D">
      <w:pPr>
        <w:pStyle w:val="TOC1"/>
      </w:pPr>
      <w:r w:rsidRPr="001A0FCB">
        <w:t>E</w:t>
      </w:r>
      <w:r w:rsidRPr="001A0FCB">
        <w:tab/>
        <w:t>School Year 202</w:t>
      </w:r>
      <w:r w:rsidR="00BA157D">
        <w:t>5</w:t>
      </w:r>
      <w:r w:rsidRPr="001A0FCB">
        <w:t>-202</w:t>
      </w:r>
      <w:r w:rsidR="00BA157D">
        <w:t>6</w:t>
      </w:r>
      <w:r w:rsidRPr="001A0FCB">
        <w:t xml:space="preserve"> Sponsor </w:t>
      </w:r>
      <w:r w:rsidR="001A0FCB" w:rsidRPr="001A0FCB">
        <w:t xml:space="preserve">and Site </w:t>
      </w:r>
      <w:r w:rsidRPr="001A0FCB">
        <w:t>Claims for Reimbursement</w:t>
      </w:r>
    </w:p>
    <w:p w14:paraId="158A549F" w14:textId="265A0A17" w:rsidR="00D15D92" w:rsidRPr="001A0FCB" w:rsidRDefault="00D15D92" w:rsidP="00BA157D">
      <w:pPr>
        <w:pStyle w:val="TOC1"/>
      </w:pPr>
      <w:r w:rsidRPr="001A0FCB">
        <w:t>F</w:t>
      </w:r>
      <w:r w:rsidRPr="001A0FCB">
        <w:tab/>
      </w:r>
      <w:r w:rsidR="00722944" w:rsidRPr="001A0FCB">
        <w:t>FSMC Equipment List</w:t>
      </w:r>
    </w:p>
    <w:p w14:paraId="76DD1CD8" w14:textId="26DD0AB6" w:rsidR="00D15D92" w:rsidRPr="001A0FCB" w:rsidRDefault="00D15D92" w:rsidP="00BA157D">
      <w:pPr>
        <w:pStyle w:val="TOC1"/>
      </w:pPr>
      <w:r w:rsidRPr="001A0FCB">
        <w:t>G</w:t>
      </w:r>
      <w:r w:rsidRPr="001A0FCB">
        <w:tab/>
      </w:r>
      <w:r w:rsidR="001A0FCB" w:rsidRPr="001A0FCB">
        <w:t>Current</w:t>
      </w:r>
      <w:r w:rsidRPr="001A0FCB">
        <w:t xml:space="preserve"> Operational Labor and Benefits</w:t>
      </w:r>
    </w:p>
    <w:p w14:paraId="11D5C4A9" w14:textId="71DCB156" w:rsidR="001A0FCB" w:rsidRPr="001A0FCB" w:rsidRDefault="00D15D92" w:rsidP="00BA157D">
      <w:pPr>
        <w:pStyle w:val="TOC1"/>
      </w:pPr>
      <w:r w:rsidRPr="001A0FCB">
        <w:t>H</w:t>
      </w:r>
      <w:r w:rsidRPr="001A0FCB">
        <w:tab/>
      </w:r>
      <w:r w:rsidR="001A0FCB" w:rsidRPr="001A0FCB">
        <w:t>School Year 202</w:t>
      </w:r>
      <w:r w:rsidR="00BA157D">
        <w:t>4</w:t>
      </w:r>
      <w:r w:rsidR="001A0FCB" w:rsidRPr="001A0FCB">
        <w:t>-202</w:t>
      </w:r>
      <w:r w:rsidR="00BA157D">
        <w:t>5</w:t>
      </w:r>
      <w:r w:rsidR="001A0FCB" w:rsidRPr="001A0FCB">
        <w:t xml:space="preserve"> Food Service Account Income Statement </w:t>
      </w:r>
    </w:p>
    <w:p w14:paraId="4FE57820" w14:textId="77777777" w:rsidR="001A0FCB" w:rsidRPr="001A0FCB" w:rsidRDefault="001A0FCB" w:rsidP="00BA157D">
      <w:pPr>
        <w:pStyle w:val="TOC1"/>
      </w:pPr>
      <w:r w:rsidRPr="001A0FCB">
        <w:t>I</w:t>
      </w:r>
      <w:r w:rsidRPr="001A0FCB">
        <w:tab/>
        <w:t>SFA Operation Calendar</w:t>
      </w:r>
    </w:p>
    <w:p w14:paraId="1BA87671" w14:textId="3AA0BD39" w:rsidR="00D15D92" w:rsidRPr="001A0FCB" w:rsidRDefault="001A0FCB" w:rsidP="00BA157D">
      <w:pPr>
        <w:pStyle w:val="TOC1"/>
      </w:pPr>
      <w:r w:rsidRPr="001A0FCB">
        <w:t>J</w:t>
      </w:r>
      <w:r w:rsidRPr="001A0FCB">
        <w:tab/>
      </w:r>
      <w:r w:rsidR="00722944" w:rsidRPr="001A0FCB">
        <w:t>Local Wellness Policy</w:t>
      </w:r>
    </w:p>
    <w:p w14:paraId="5C5C241A" w14:textId="2E90A1B9" w:rsidR="00D15D92" w:rsidRPr="001A0FCB" w:rsidRDefault="001A0FCB" w:rsidP="00BA157D">
      <w:pPr>
        <w:pStyle w:val="TOC1"/>
      </w:pPr>
      <w:r w:rsidRPr="001A0FCB">
        <w:t>K</w:t>
      </w:r>
      <w:r w:rsidR="00D15D92" w:rsidRPr="001A0FCB">
        <w:tab/>
      </w:r>
      <w:r w:rsidRPr="001A0FCB">
        <w:t>Evaluation Form: Reference Check, if applicable</w:t>
      </w:r>
      <w:r w:rsidR="00D15D92" w:rsidRPr="001A0FCB">
        <w:t xml:space="preserve"> </w:t>
      </w:r>
    </w:p>
    <w:p w14:paraId="55E1E3C4" w14:textId="03F03319" w:rsidR="00D15D92" w:rsidRPr="001A0FCB" w:rsidRDefault="001A0FCB" w:rsidP="00BA157D">
      <w:pPr>
        <w:pStyle w:val="TOC1"/>
      </w:pPr>
      <w:r w:rsidRPr="001A0FCB">
        <w:t>L</w:t>
      </w:r>
      <w:r w:rsidR="00D15D92" w:rsidRPr="001A0FCB">
        <w:tab/>
      </w:r>
      <w:r w:rsidRPr="001A0FCB">
        <w:t xml:space="preserve">Collective Bargaining Agreement, if applicable </w:t>
      </w:r>
      <w:bookmarkEnd w:id="15"/>
    </w:p>
    <w:p w14:paraId="6F488B11" w14:textId="4D0C08FB" w:rsidR="00D15D92" w:rsidRDefault="00D15D92" w:rsidP="00D15D92">
      <w:pPr>
        <w:tabs>
          <w:tab w:val="left" w:pos="6390"/>
        </w:tabs>
        <w:rPr>
          <w:rFonts w:asciiTheme="minorHAnsi" w:hAnsiTheme="minorHAnsi" w:cstheme="minorHAnsi"/>
          <w:sz w:val="22"/>
          <w:szCs w:val="22"/>
        </w:rPr>
      </w:pPr>
    </w:p>
    <w:p w14:paraId="61C15E1F" w14:textId="5244BC67" w:rsidR="00D15D92" w:rsidRDefault="00D15D92" w:rsidP="00D15D92">
      <w:pPr>
        <w:tabs>
          <w:tab w:val="left" w:pos="6390"/>
        </w:tabs>
        <w:rPr>
          <w:rFonts w:asciiTheme="minorHAnsi" w:hAnsiTheme="minorHAnsi" w:cstheme="minorHAnsi"/>
          <w:sz w:val="22"/>
          <w:szCs w:val="22"/>
        </w:rPr>
      </w:pPr>
    </w:p>
    <w:p w14:paraId="31FC9FE6" w14:textId="438F0449" w:rsidR="00D15D92" w:rsidRDefault="00D15D92" w:rsidP="00D15D92">
      <w:pPr>
        <w:tabs>
          <w:tab w:val="left" w:pos="6390"/>
        </w:tabs>
        <w:rPr>
          <w:rFonts w:asciiTheme="minorHAnsi" w:hAnsiTheme="minorHAnsi" w:cstheme="minorHAnsi"/>
          <w:sz w:val="22"/>
          <w:szCs w:val="22"/>
        </w:rPr>
      </w:pPr>
    </w:p>
    <w:p w14:paraId="60A4342B" w14:textId="167232AF" w:rsidR="00D15D92" w:rsidRDefault="00D15D92" w:rsidP="00D15D92">
      <w:pPr>
        <w:tabs>
          <w:tab w:val="left" w:pos="6390"/>
        </w:tabs>
        <w:rPr>
          <w:rFonts w:asciiTheme="minorHAnsi" w:hAnsiTheme="minorHAnsi" w:cstheme="minorHAnsi"/>
          <w:sz w:val="22"/>
          <w:szCs w:val="22"/>
        </w:rPr>
      </w:pPr>
    </w:p>
    <w:p w14:paraId="360F2DFB" w14:textId="7F63B7D1" w:rsidR="00D15D92" w:rsidRDefault="00D15D92" w:rsidP="00D15D92">
      <w:pPr>
        <w:tabs>
          <w:tab w:val="left" w:pos="6390"/>
        </w:tabs>
        <w:rPr>
          <w:rFonts w:asciiTheme="minorHAnsi" w:hAnsiTheme="minorHAnsi" w:cstheme="minorHAnsi"/>
          <w:sz w:val="22"/>
          <w:szCs w:val="22"/>
        </w:rPr>
      </w:pPr>
    </w:p>
    <w:p w14:paraId="2F8FD1A0" w14:textId="3B69B4FA" w:rsidR="00D15D92" w:rsidRDefault="00D15D92" w:rsidP="00D15D92">
      <w:pPr>
        <w:tabs>
          <w:tab w:val="left" w:pos="6390"/>
        </w:tabs>
        <w:rPr>
          <w:rFonts w:asciiTheme="minorHAnsi" w:hAnsiTheme="minorHAnsi" w:cstheme="minorHAnsi"/>
          <w:sz w:val="22"/>
          <w:szCs w:val="22"/>
        </w:rPr>
      </w:pPr>
    </w:p>
    <w:p w14:paraId="6150AA18" w14:textId="6E9A3B4C" w:rsidR="00D15D92" w:rsidRDefault="00D15D92" w:rsidP="00D15D92">
      <w:pPr>
        <w:tabs>
          <w:tab w:val="left" w:pos="6390"/>
        </w:tabs>
        <w:rPr>
          <w:rFonts w:asciiTheme="minorHAnsi" w:hAnsiTheme="minorHAnsi" w:cstheme="minorHAnsi"/>
          <w:sz w:val="22"/>
          <w:szCs w:val="22"/>
        </w:rPr>
      </w:pPr>
    </w:p>
    <w:p w14:paraId="2DE1D7FC" w14:textId="4C279E4F" w:rsidR="00D15D92" w:rsidRDefault="00D15D92" w:rsidP="00D15D92">
      <w:pPr>
        <w:tabs>
          <w:tab w:val="left" w:pos="6390"/>
        </w:tabs>
        <w:rPr>
          <w:rFonts w:asciiTheme="minorHAnsi" w:hAnsiTheme="minorHAnsi" w:cstheme="minorHAnsi"/>
          <w:sz w:val="22"/>
          <w:szCs w:val="22"/>
        </w:rPr>
      </w:pPr>
    </w:p>
    <w:p w14:paraId="26F12CA5" w14:textId="0D4A77A8" w:rsidR="00D15D92" w:rsidRDefault="00D15D92" w:rsidP="00D15D92">
      <w:pPr>
        <w:tabs>
          <w:tab w:val="left" w:pos="6390"/>
        </w:tabs>
        <w:rPr>
          <w:rFonts w:asciiTheme="minorHAnsi" w:hAnsiTheme="minorHAnsi" w:cstheme="minorHAnsi"/>
          <w:sz w:val="22"/>
          <w:szCs w:val="22"/>
        </w:rPr>
      </w:pPr>
    </w:p>
    <w:p w14:paraId="7CDD26F8" w14:textId="4B2CE81C" w:rsidR="00D15D92" w:rsidRDefault="00D15D92" w:rsidP="00D15D92">
      <w:pPr>
        <w:tabs>
          <w:tab w:val="left" w:pos="6390"/>
        </w:tabs>
        <w:rPr>
          <w:rFonts w:asciiTheme="minorHAnsi" w:hAnsiTheme="minorHAnsi" w:cstheme="minorHAnsi"/>
          <w:sz w:val="22"/>
          <w:szCs w:val="22"/>
        </w:rPr>
      </w:pPr>
    </w:p>
    <w:p w14:paraId="14D1694B" w14:textId="40C12409" w:rsidR="00D15D92" w:rsidRDefault="00D15D92" w:rsidP="00D15D92">
      <w:pPr>
        <w:tabs>
          <w:tab w:val="left" w:pos="6390"/>
        </w:tabs>
        <w:rPr>
          <w:rFonts w:asciiTheme="minorHAnsi" w:hAnsiTheme="minorHAnsi" w:cstheme="minorHAnsi"/>
          <w:sz w:val="22"/>
          <w:szCs w:val="22"/>
        </w:rPr>
      </w:pPr>
    </w:p>
    <w:p w14:paraId="4C90332D" w14:textId="5308313E" w:rsidR="00D15D92" w:rsidRDefault="00D15D92" w:rsidP="00D15D92">
      <w:pPr>
        <w:tabs>
          <w:tab w:val="left" w:pos="6390"/>
        </w:tabs>
        <w:rPr>
          <w:rFonts w:asciiTheme="minorHAnsi" w:hAnsiTheme="minorHAnsi" w:cstheme="minorHAnsi"/>
          <w:sz w:val="22"/>
          <w:szCs w:val="22"/>
        </w:rPr>
      </w:pPr>
    </w:p>
    <w:p w14:paraId="7C5606F0" w14:textId="0B552937" w:rsidR="00D15D92" w:rsidRDefault="00D15D92" w:rsidP="00D15D92">
      <w:pPr>
        <w:tabs>
          <w:tab w:val="left" w:pos="6390"/>
        </w:tabs>
        <w:rPr>
          <w:rFonts w:asciiTheme="minorHAnsi" w:hAnsiTheme="minorHAnsi" w:cstheme="minorHAnsi"/>
          <w:sz w:val="22"/>
          <w:szCs w:val="22"/>
        </w:rPr>
      </w:pPr>
    </w:p>
    <w:p w14:paraId="5D1AD88E" w14:textId="69F2948D" w:rsidR="00D15D92" w:rsidRDefault="00D15D92" w:rsidP="00D15D92">
      <w:pPr>
        <w:tabs>
          <w:tab w:val="left" w:pos="6390"/>
        </w:tabs>
        <w:rPr>
          <w:rFonts w:asciiTheme="minorHAnsi" w:hAnsiTheme="minorHAnsi" w:cstheme="minorHAnsi"/>
          <w:sz w:val="22"/>
          <w:szCs w:val="22"/>
        </w:rPr>
      </w:pPr>
    </w:p>
    <w:p w14:paraId="1A39E4AE" w14:textId="3A069990" w:rsidR="00D15D92" w:rsidRDefault="00D15D92" w:rsidP="00D15D92">
      <w:pPr>
        <w:tabs>
          <w:tab w:val="left" w:pos="6390"/>
        </w:tabs>
        <w:rPr>
          <w:rFonts w:asciiTheme="minorHAnsi" w:hAnsiTheme="minorHAnsi" w:cstheme="minorHAnsi"/>
          <w:sz w:val="22"/>
          <w:szCs w:val="22"/>
        </w:rPr>
      </w:pPr>
    </w:p>
    <w:p w14:paraId="2A3E058D" w14:textId="2867BCB4" w:rsidR="00D15D92" w:rsidRDefault="00D15D92" w:rsidP="00D15D92">
      <w:pPr>
        <w:tabs>
          <w:tab w:val="left" w:pos="6390"/>
        </w:tabs>
        <w:rPr>
          <w:rFonts w:asciiTheme="minorHAnsi" w:hAnsiTheme="minorHAnsi" w:cstheme="minorHAnsi"/>
          <w:sz w:val="22"/>
          <w:szCs w:val="22"/>
        </w:rPr>
      </w:pPr>
    </w:p>
    <w:p w14:paraId="2EBF0DFF" w14:textId="7288C9D9" w:rsidR="00D15D92" w:rsidRDefault="00D15D92" w:rsidP="00D15D92">
      <w:pPr>
        <w:tabs>
          <w:tab w:val="left" w:pos="6390"/>
        </w:tabs>
        <w:rPr>
          <w:rFonts w:asciiTheme="minorHAnsi" w:hAnsiTheme="minorHAnsi" w:cstheme="minorHAnsi"/>
          <w:sz w:val="22"/>
          <w:szCs w:val="22"/>
        </w:rPr>
      </w:pPr>
    </w:p>
    <w:p w14:paraId="04B47E59" w14:textId="1B5FE132" w:rsidR="00D15D92" w:rsidRDefault="00D15D92" w:rsidP="00D15D92">
      <w:pPr>
        <w:tabs>
          <w:tab w:val="left" w:pos="6390"/>
        </w:tabs>
        <w:rPr>
          <w:rFonts w:asciiTheme="minorHAnsi" w:hAnsiTheme="minorHAnsi" w:cstheme="minorHAnsi"/>
          <w:sz w:val="22"/>
          <w:szCs w:val="22"/>
        </w:rPr>
      </w:pPr>
    </w:p>
    <w:p w14:paraId="484EEBDE" w14:textId="16BB800A" w:rsidR="00D15D92" w:rsidRDefault="00D15D92" w:rsidP="00D15D92">
      <w:pPr>
        <w:tabs>
          <w:tab w:val="left" w:pos="6390"/>
        </w:tabs>
        <w:rPr>
          <w:rFonts w:asciiTheme="minorHAnsi" w:hAnsiTheme="minorHAnsi" w:cstheme="minorHAnsi"/>
          <w:sz w:val="22"/>
          <w:szCs w:val="22"/>
        </w:rPr>
      </w:pPr>
    </w:p>
    <w:p w14:paraId="5FA5FB4D" w14:textId="77777777" w:rsidR="00D15D92" w:rsidRDefault="00D15D92" w:rsidP="00D15D92">
      <w:pPr>
        <w:tabs>
          <w:tab w:val="left" w:pos="6390"/>
        </w:tabs>
        <w:rPr>
          <w:rFonts w:asciiTheme="minorHAnsi" w:hAnsiTheme="minorHAnsi" w:cstheme="minorHAnsi"/>
          <w:sz w:val="22"/>
          <w:szCs w:val="22"/>
        </w:rPr>
      </w:pPr>
    </w:p>
    <w:p w14:paraId="4C1D5A2B" w14:textId="77777777" w:rsidR="00DD58C9" w:rsidRDefault="00DD58C9" w:rsidP="00D15D92">
      <w:pPr>
        <w:tabs>
          <w:tab w:val="left" w:pos="6390"/>
        </w:tabs>
        <w:rPr>
          <w:rFonts w:asciiTheme="minorHAnsi" w:hAnsiTheme="minorHAnsi" w:cstheme="minorHAnsi"/>
          <w:sz w:val="22"/>
          <w:szCs w:val="22"/>
        </w:rPr>
      </w:pPr>
    </w:p>
    <w:p w14:paraId="61507A17" w14:textId="77777777" w:rsidR="00DD58C9" w:rsidRDefault="00DD58C9" w:rsidP="00D15D92">
      <w:pPr>
        <w:tabs>
          <w:tab w:val="left" w:pos="6390"/>
        </w:tabs>
        <w:rPr>
          <w:rFonts w:asciiTheme="minorHAnsi" w:hAnsiTheme="minorHAnsi" w:cstheme="minorHAnsi"/>
          <w:sz w:val="22"/>
          <w:szCs w:val="22"/>
        </w:rPr>
      </w:pPr>
    </w:p>
    <w:p w14:paraId="37C844F4" w14:textId="77777777" w:rsidR="00DD58C9" w:rsidRDefault="00DD58C9" w:rsidP="00D15D92">
      <w:pPr>
        <w:tabs>
          <w:tab w:val="left" w:pos="6390"/>
        </w:tabs>
        <w:rPr>
          <w:rFonts w:asciiTheme="minorHAnsi" w:hAnsiTheme="minorHAnsi" w:cstheme="minorHAnsi"/>
          <w:sz w:val="22"/>
          <w:szCs w:val="22"/>
        </w:rPr>
      </w:pPr>
    </w:p>
    <w:p w14:paraId="30B3CF39" w14:textId="77777777" w:rsidR="00DD58C9" w:rsidRDefault="00DD58C9" w:rsidP="00D15D92">
      <w:pPr>
        <w:tabs>
          <w:tab w:val="left" w:pos="6390"/>
        </w:tabs>
        <w:rPr>
          <w:rFonts w:asciiTheme="minorHAnsi" w:hAnsiTheme="minorHAnsi" w:cstheme="minorHAnsi"/>
          <w:sz w:val="22"/>
          <w:szCs w:val="22"/>
        </w:rPr>
      </w:pPr>
    </w:p>
    <w:p w14:paraId="0C5DEBEF" w14:textId="77777777" w:rsidR="00DD58C9" w:rsidRDefault="00DD58C9" w:rsidP="00D15D92">
      <w:pPr>
        <w:tabs>
          <w:tab w:val="left" w:pos="6390"/>
        </w:tabs>
        <w:rPr>
          <w:rFonts w:asciiTheme="minorHAnsi" w:hAnsiTheme="minorHAnsi" w:cstheme="minorHAnsi"/>
          <w:sz w:val="22"/>
          <w:szCs w:val="22"/>
        </w:rPr>
      </w:pPr>
    </w:p>
    <w:p w14:paraId="0E7BEA72" w14:textId="77777777" w:rsidR="00DD58C9" w:rsidRDefault="00DD58C9" w:rsidP="00D15D92">
      <w:pPr>
        <w:tabs>
          <w:tab w:val="left" w:pos="6390"/>
        </w:tabs>
        <w:rPr>
          <w:rFonts w:asciiTheme="minorHAnsi" w:hAnsiTheme="minorHAnsi" w:cstheme="minorHAnsi"/>
          <w:sz w:val="22"/>
          <w:szCs w:val="22"/>
        </w:rPr>
      </w:pPr>
    </w:p>
    <w:p w14:paraId="50532ECB" w14:textId="77777777" w:rsidR="00DD58C9" w:rsidRDefault="00DD58C9" w:rsidP="00D15D92">
      <w:pPr>
        <w:tabs>
          <w:tab w:val="left" w:pos="6390"/>
        </w:tabs>
        <w:rPr>
          <w:rFonts w:asciiTheme="minorHAnsi" w:hAnsiTheme="minorHAnsi" w:cstheme="minorHAnsi"/>
          <w:sz w:val="22"/>
          <w:szCs w:val="22"/>
        </w:rPr>
      </w:pPr>
    </w:p>
    <w:p w14:paraId="3560D881" w14:textId="77777777" w:rsidR="00DD58C9" w:rsidRDefault="00DD58C9" w:rsidP="00D15D92">
      <w:pPr>
        <w:tabs>
          <w:tab w:val="left" w:pos="6390"/>
        </w:tabs>
        <w:rPr>
          <w:rFonts w:asciiTheme="minorHAnsi" w:hAnsiTheme="minorHAnsi" w:cstheme="minorHAnsi"/>
          <w:sz w:val="22"/>
          <w:szCs w:val="22"/>
        </w:rPr>
      </w:pPr>
    </w:p>
    <w:p w14:paraId="28171001" w14:textId="77777777" w:rsidR="00BA157D" w:rsidRDefault="00BA157D" w:rsidP="00D15D92">
      <w:pPr>
        <w:tabs>
          <w:tab w:val="left" w:pos="6390"/>
        </w:tabs>
        <w:rPr>
          <w:rFonts w:asciiTheme="minorHAnsi" w:hAnsiTheme="minorHAnsi" w:cstheme="minorHAnsi"/>
          <w:sz w:val="22"/>
          <w:szCs w:val="22"/>
        </w:rPr>
      </w:pPr>
    </w:p>
    <w:p w14:paraId="11AFC67D" w14:textId="77777777" w:rsidR="00BA157D" w:rsidRDefault="00BA157D" w:rsidP="00D15D92">
      <w:pPr>
        <w:tabs>
          <w:tab w:val="left" w:pos="6390"/>
        </w:tabs>
        <w:rPr>
          <w:rFonts w:asciiTheme="minorHAnsi" w:hAnsiTheme="minorHAnsi" w:cstheme="minorHAnsi"/>
          <w:sz w:val="22"/>
          <w:szCs w:val="22"/>
        </w:rPr>
      </w:pPr>
    </w:p>
    <w:p w14:paraId="4E534BDF" w14:textId="77777777" w:rsidR="00DD58C9" w:rsidRDefault="00DD58C9" w:rsidP="00D15D92">
      <w:pPr>
        <w:tabs>
          <w:tab w:val="left" w:pos="6390"/>
        </w:tabs>
        <w:rPr>
          <w:rFonts w:asciiTheme="minorHAnsi" w:hAnsiTheme="minorHAnsi" w:cstheme="minorHAnsi"/>
          <w:sz w:val="22"/>
          <w:szCs w:val="22"/>
        </w:rPr>
      </w:pPr>
    </w:p>
    <w:p w14:paraId="4C0711CC" w14:textId="77777777" w:rsidR="00DD58C9" w:rsidRDefault="00DD58C9" w:rsidP="00D15D92">
      <w:pPr>
        <w:tabs>
          <w:tab w:val="left" w:pos="6390"/>
        </w:tabs>
        <w:rPr>
          <w:rFonts w:asciiTheme="minorHAnsi" w:hAnsiTheme="minorHAnsi" w:cstheme="minorHAnsi"/>
          <w:sz w:val="22"/>
          <w:szCs w:val="22"/>
        </w:rPr>
      </w:pPr>
    </w:p>
    <w:p w14:paraId="3B31DAE0" w14:textId="55D79727" w:rsidR="00D15D92" w:rsidRPr="00675B4A" w:rsidRDefault="00307396" w:rsidP="00D15D92">
      <w:pPr>
        <w:tabs>
          <w:tab w:val="left" w:pos="6390"/>
        </w:tabs>
        <w:rPr>
          <w:rFonts w:asciiTheme="minorHAnsi" w:hAnsiTheme="minorHAnsi" w:cstheme="minorHAnsi"/>
          <w:color w:val="000000"/>
          <w:sz w:val="22"/>
          <w:szCs w:val="22"/>
        </w:rPr>
      </w:pPr>
      <w:r>
        <w:rPr>
          <w:noProof/>
        </w:rPr>
        <w:lastRenderedPageBreak/>
        <mc:AlternateContent>
          <mc:Choice Requires="wps">
            <w:drawing>
              <wp:inline distT="0" distB="0" distL="0" distR="0" wp14:anchorId="1EED5240" wp14:editId="58F6528E">
                <wp:extent cx="6309360" cy="262255"/>
                <wp:effectExtent l="11430" t="5715" r="13335" b="8255"/>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262255"/>
                        </a:xfrm>
                        <a:prstGeom prst="rect">
                          <a:avLst/>
                        </a:prstGeom>
                        <a:solidFill>
                          <a:srgbClr val="CCCCCC"/>
                        </a:solidFill>
                        <a:ln w="6096">
                          <a:solidFill>
                            <a:srgbClr val="000000"/>
                          </a:solidFill>
                          <a:miter lim="800000"/>
                          <a:headEnd/>
                          <a:tailEnd/>
                        </a:ln>
                      </wps:spPr>
                      <wps:txbx>
                        <w:txbxContent>
                          <w:p w14:paraId="1202A03A" w14:textId="77777777" w:rsidR="00D15D92" w:rsidRPr="00FF12E5" w:rsidRDefault="00D15D92" w:rsidP="00D15D92">
                            <w:pPr>
                              <w:ind w:left="1483" w:right="1481"/>
                              <w:jc w:val="center"/>
                              <w:rPr>
                                <w:b/>
                                <w:sz w:val="28"/>
                                <w:szCs w:val="28"/>
                              </w:rPr>
                            </w:pPr>
                            <w:r w:rsidRPr="00FF12E5">
                              <w:rPr>
                                <w:b/>
                                <w:sz w:val="28"/>
                                <w:szCs w:val="28"/>
                              </w:rPr>
                              <w:t>Definitions</w:t>
                            </w:r>
                          </w:p>
                        </w:txbxContent>
                      </wps:txbx>
                      <wps:bodyPr rot="0" vert="horz" wrap="square" lIns="0" tIns="0" rIns="0" bIns="0" anchor="t" anchorCtr="0" upright="1">
                        <a:noAutofit/>
                      </wps:bodyPr>
                    </wps:wsp>
                  </a:graphicData>
                </a:graphic>
              </wp:inline>
            </w:drawing>
          </mc:Choice>
          <mc:Fallback>
            <w:pict>
              <v:shapetype w14:anchorId="1EED5240" id="_x0000_t202" coordsize="21600,21600" o:spt="202" path="m,l,21600r21600,l21600,xe">
                <v:stroke joinstyle="miter"/>
                <v:path gradientshapeok="t" o:connecttype="rect"/>
              </v:shapetype>
              <v:shape id="Text Box 36" o:spid="_x0000_s1026" type="#_x0000_t202" style="width:496.8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" fillcolor="#ccc" strokeweight=".48pt">
                <v:textbox inset="0,0,0,0">
                  <w:txbxContent>
                    <w:p w14:paraId="1202A03A" w14:textId="77777777" w:rsidR="00D15D92" w:rsidRPr="00FF12E5" w:rsidRDefault="00D15D92" w:rsidP="00D15D92">
                      <w:pPr>
                        <w:ind w:left="1483" w:right="1481"/>
                        <w:jc w:val="center"/>
                        <w:rPr>
                          <w:b/>
                          <w:sz w:val="28"/>
                          <w:szCs w:val="28"/>
                        </w:rPr>
                      </w:pPr>
                      <w:r w:rsidRPr="00FF12E5">
                        <w:rPr>
                          <w:b/>
                          <w:sz w:val="28"/>
                          <w:szCs w:val="28"/>
                        </w:rPr>
                        <w:t>Definitions</w:t>
                      </w:r>
                    </w:p>
                  </w:txbxContent>
                </v:textbox>
                <w10:anchorlock/>
              </v:shape>
            </w:pict>
          </mc:Fallback>
        </mc:AlternateContent>
      </w:r>
    </w:p>
    <w:p w14:paraId="46195F82" w14:textId="6AD3361B" w:rsidR="00D15D92" w:rsidRPr="005E570C" w:rsidRDefault="00D15D92" w:rsidP="00D15D92">
      <w:pPr>
        <w:pStyle w:val="BodyText10ptAfter"/>
        <w:rPr>
          <w:rFonts w:asciiTheme="minorHAnsi" w:hAnsiTheme="minorHAnsi" w:cstheme="minorHAnsi"/>
          <w:sz w:val="22"/>
          <w:szCs w:val="22"/>
        </w:rPr>
      </w:pPr>
      <w:bookmarkStart w:id="18" w:name="_Hlk207266512"/>
      <w:r w:rsidRPr="005E570C">
        <w:rPr>
          <w:rFonts w:asciiTheme="minorHAnsi" w:hAnsiTheme="minorHAnsi" w:cstheme="minorHAnsi"/>
          <w:sz w:val="22"/>
          <w:szCs w:val="22"/>
        </w:rPr>
        <w:t xml:space="preserve">For purposes of this </w:t>
      </w:r>
      <w:r>
        <w:rPr>
          <w:rFonts w:asciiTheme="minorHAnsi" w:hAnsiTheme="minorHAnsi" w:cstheme="minorHAnsi"/>
          <w:sz w:val="22"/>
          <w:szCs w:val="22"/>
        </w:rPr>
        <w:t>IFB</w:t>
      </w:r>
      <w:r w:rsidRPr="005E570C">
        <w:rPr>
          <w:rFonts w:asciiTheme="minorHAnsi" w:hAnsiTheme="minorHAnsi" w:cstheme="minorHAnsi"/>
          <w:sz w:val="22"/>
          <w:szCs w:val="22"/>
        </w:rPr>
        <w:t xml:space="preserve">, the following definitions, which are consistent with the </w:t>
      </w:r>
      <w:r w:rsidR="003A02C4">
        <w:rPr>
          <w:rFonts w:asciiTheme="minorHAnsi" w:hAnsiTheme="minorHAnsi" w:cstheme="minorHAnsi"/>
          <w:sz w:val="22"/>
          <w:szCs w:val="22"/>
        </w:rPr>
        <w:t>F</w:t>
      </w:r>
      <w:r w:rsidRPr="005E570C">
        <w:rPr>
          <w:rFonts w:asciiTheme="minorHAnsi" w:hAnsiTheme="minorHAnsi" w:cstheme="minorHAnsi"/>
          <w:sz w:val="22"/>
          <w:szCs w:val="22"/>
        </w:rPr>
        <w:t>ederal Child Nutrition Programs’ regulations, apply:</w:t>
      </w:r>
      <w:r w:rsidR="003A02C4">
        <w:rPr>
          <w:rFonts w:asciiTheme="minorHAnsi" w:hAnsiTheme="minorHAnsi" w:cstheme="minorHAnsi"/>
          <w:sz w:val="22"/>
          <w:szCs w:val="22"/>
        </w:rPr>
        <w:t xml:space="preserve"> The definitions listed below are in part and not in full. For a complete list of Federal definitions please visit the </w:t>
      </w:r>
      <w:hyperlink r:id="rId16" w:history="1">
        <w:r w:rsidR="003A02C4" w:rsidRPr="00024906">
          <w:rPr>
            <w:rStyle w:val="Hyperlink"/>
            <w:rFonts w:asciiTheme="minorHAnsi" w:hAnsiTheme="minorHAnsi" w:cstheme="minorHAnsi"/>
            <w:sz w:val="22"/>
            <w:szCs w:val="22"/>
          </w:rPr>
          <w:t>Code of Federal Regulations website</w:t>
        </w:r>
      </w:hyperlink>
      <w:r w:rsidR="003A02C4">
        <w:rPr>
          <w:rFonts w:asciiTheme="minorHAnsi" w:hAnsiTheme="minorHAnsi" w:cstheme="minorHAnsi"/>
          <w:sz w:val="22"/>
          <w:szCs w:val="22"/>
        </w:rPr>
        <w:t>.</w:t>
      </w:r>
    </w:p>
    <w:p w14:paraId="5671E39A" w14:textId="6F5097C0" w:rsidR="00D15D92" w:rsidRPr="005E570C" w:rsidRDefault="00000000" w:rsidP="120256C5">
      <w:pPr>
        <w:pStyle w:val="BodyText10ptAfter"/>
        <w:rPr>
          <w:rFonts w:asciiTheme="minorHAnsi" w:hAnsiTheme="minorHAnsi" w:cstheme="minorBidi"/>
          <w:sz w:val="22"/>
          <w:szCs w:val="22"/>
        </w:rPr>
      </w:pPr>
      <w:hyperlink r:id="rId17" w:history="1">
        <w:r w:rsidR="008B042B" w:rsidRPr="008B042B">
          <w:rPr>
            <w:rStyle w:val="Hyperlink"/>
            <w:b/>
            <w:bCs/>
          </w:rPr>
          <w:t>2 CFR Part 200</w:t>
        </w:r>
      </w:hyperlink>
      <w:r w:rsidR="008B042B" w:rsidRPr="008B042B">
        <w:t xml:space="preserve"> </w:t>
      </w:r>
      <w:r w:rsidR="00D15D92" w:rsidRPr="120256C5">
        <w:rPr>
          <w:rFonts w:asciiTheme="minorHAnsi" w:hAnsiTheme="minorHAnsi" w:cstheme="minorBidi"/>
          <w:sz w:val="22"/>
          <w:szCs w:val="22"/>
        </w:rPr>
        <w:t xml:space="preserve"> means the Uniform Administrative Requirements, Cost Principles, and Audit Requirements for Federal Awards published by OMB. The part reference covers applicable: Acronyms and Definitions (subpart A), General Provisions (subpart B), Post Federal Award Requirements (subpart D), Cost Principles (subpart E), and Audit Requirements (subpart F). (NOTE: Pre-Federal Award Requirements and Contents of Federal Awards (subpart C) does not apply to the National School Lunch Program).</w:t>
      </w:r>
    </w:p>
    <w:p w14:paraId="6A3581EE" w14:textId="77777777" w:rsidR="00D15D92" w:rsidRDefault="00D15D92" w:rsidP="00D15D92">
      <w:pPr>
        <w:pStyle w:val="BodyText10ptAfter"/>
        <w:rPr>
          <w:rFonts w:asciiTheme="minorHAnsi" w:hAnsiTheme="minorHAnsi" w:cstheme="minorHAnsi"/>
          <w:sz w:val="22"/>
          <w:szCs w:val="22"/>
        </w:rPr>
      </w:pPr>
      <w:r w:rsidRPr="00DA6D46">
        <w:rPr>
          <w:rStyle w:val="Emphasis"/>
          <w:rFonts w:asciiTheme="minorHAnsi" w:hAnsiTheme="minorHAnsi" w:cstheme="minorHAnsi"/>
          <w:b/>
          <w:bCs/>
          <w:i w:val="0"/>
          <w:iCs w:val="0"/>
          <w:sz w:val="22"/>
          <w:szCs w:val="22"/>
        </w:rPr>
        <w:t>Afterschool care program</w:t>
      </w:r>
      <w:r w:rsidRPr="005E570C">
        <w:rPr>
          <w:rFonts w:asciiTheme="minorHAnsi" w:hAnsiTheme="minorHAnsi" w:cstheme="minorHAnsi"/>
          <w:sz w:val="22"/>
          <w:szCs w:val="22"/>
        </w:rPr>
        <w:t xml:space="preserve"> means a program providing organized childcare services to enrolled school-age children afterschool hours for the purpose of care and supervision of children. Those programs shall be distinct from any extracurricular programs organized primarily for scholastic, cultural or athletic purposes.</w:t>
      </w:r>
    </w:p>
    <w:p w14:paraId="21C67263" w14:textId="43CF89A4" w:rsidR="00D15D92" w:rsidRPr="005E570C" w:rsidRDefault="00D15D92" w:rsidP="505B6FA5">
      <w:pPr>
        <w:pStyle w:val="BodyText10ptAfter"/>
        <w:rPr>
          <w:rFonts w:asciiTheme="minorHAnsi" w:hAnsiTheme="minorHAnsi" w:cstheme="minorBidi"/>
          <w:b/>
          <w:bCs/>
          <w:color w:val="000000"/>
          <w:sz w:val="22"/>
          <w:szCs w:val="22"/>
        </w:rPr>
      </w:pPr>
      <w:r w:rsidRPr="505B6FA5">
        <w:rPr>
          <w:rFonts w:asciiTheme="minorHAnsi" w:hAnsiTheme="minorHAnsi" w:cstheme="minorBidi"/>
          <w:b/>
          <w:bCs/>
          <w:sz w:val="22"/>
          <w:szCs w:val="22"/>
        </w:rPr>
        <w:t>Afterschool Snack Program (ASSP)</w:t>
      </w:r>
      <w:r w:rsidRPr="505B6FA5">
        <w:rPr>
          <w:rFonts w:asciiTheme="minorHAnsi" w:hAnsiTheme="minorHAnsi" w:cstheme="minorBidi"/>
          <w:sz w:val="22"/>
          <w:szCs w:val="22"/>
        </w:rPr>
        <w:t xml:space="preserve"> is a component of the National School Lunch Program </w:t>
      </w:r>
      <w:r w:rsidR="32E61BC6" w:rsidRPr="505B6FA5">
        <w:rPr>
          <w:rFonts w:asciiTheme="minorHAnsi" w:hAnsiTheme="minorHAnsi" w:cstheme="minorBidi"/>
          <w:sz w:val="22"/>
          <w:szCs w:val="22"/>
        </w:rPr>
        <w:t xml:space="preserve">and </w:t>
      </w:r>
      <w:r w:rsidRPr="505B6FA5">
        <w:rPr>
          <w:rFonts w:asciiTheme="minorHAnsi" w:hAnsiTheme="minorHAnsi" w:cstheme="minorBidi"/>
          <w:sz w:val="22"/>
          <w:szCs w:val="22"/>
        </w:rPr>
        <w:t>is a federally assisted snack service that fills the afternoon hunger gap for school children. The snack service is administered at the Federal level by USDAs Food and Nutrition Service. At the state level, it is administered by state agencies, which operate the snack service through agreements with local school food authorities (SFAs). SFAs are ultimately responsible for the administration of the snack service.</w:t>
      </w:r>
    </w:p>
    <w:p w14:paraId="551EFB28" w14:textId="27124787" w:rsidR="00D15D92" w:rsidRDefault="00D15D92" w:rsidP="505B6FA5">
      <w:pPr>
        <w:pStyle w:val="BodyText10ptAfter"/>
        <w:rPr>
          <w:rFonts w:asciiTheme="minorHAnsi" w:hAnsiTheme="minorHAnsi" w:cstheme="minorBidi"/>
          <w:b/>
          <w:bCs/>
          <w:color w:val="000000"/>
          <w:sz w:val="22"/>
          <w:szCs w:val="22"/>
        </w:rPr>
      </w:pPr>
      <w:r w:rsidRPr="505B6FA5">
        <w:rPr>
          <w:rFonts w:asciiTheme="minorHAnsi" w:hAnsiTheme="minorHAnsi" w:cstheme="minorBidi"/>
          <w:b/>
          <w:bCs/>
          <w:color w:val="000000" w:themeColor="text1"/>
          <w:sz w:val="22"/>
          <w:szCs w:val="22"/>
        </w:rPr>
        <w:t xml:space="preserve">A la Carte </w:t>
      </w:r>
      <w:r w:rsidRPr="505B6FA5">
        <w:rPr>
          <w:rFonts w:asciiTheme="minorHAnsi" w:hAnsiTheme="minorHAnsi" w:cstheme="minorBidi"/>
          <w:color w:val="000000" w:themeColor="text1"/>
          <w:sz w:val="22"/>
          <w:szCs w:val="22"/>
        </w:rPr>
        <w:t>means any food or beverage sold by the school food</w:t>
      </w:r>
      <w:r w:rsidR="1DD66B90" w:rsidRPr="505B6FA5">
        <w:rPr>
          <w:rFonts w:asciiTheme="minorHAnsi" w:hAnsiTheme="minorHAnsi" w:cstheme="minorBidi"/>
          <w:color w:val="000000" w:themeColor="text1"/>
          <w:sz w:val="22"/>
          <w:szCs w:val="22"/>
        </w:rPr>
        <w:t xml:space="preserve"> </w:t>
      </w:r>
      <w:r w:rsidRPr="505B6FA5">
        <w:rPr>
          <w:rFonts w:asciiTheme="minorHAnsi" w:hAnsiTheme="minorHAnsi" w:cstheme="minorBidi"/>
          <w:color w:val="000000" w:themeColor="text1"/>
          <w:sz w:val="22"/>
          <w:szCs w:val="22"/>
        </w:rPr>
        <w:t>service that is not part of a reimbursable meal.</w:t>
      </w:r>
    </w:p>
    <w:p w14:paraId="20961A68" w14:textId="104F806A" w:rsidR="00D15D92" w:rsidRPr="005E570C" w:rsidRDefault="00D15D92" w:rsidP="49F4D56F">
      <w:pPr>
        <w:pStyle w:val="BodyText10ptAfter"/>
        <w:rPr>
          <w:rFonts w:asciiTheme="minorHAnsi" w:hAnsiTheme="minorHAnsi" w:cstheme="minorBidi"/>
          <w:sz w:val="22"/>
          <w:szCs w:val="22"/>
        </w:rPr>
      </w:pPr>
      <w:r w:rsidRPr="49F4D56F">
        <w:rPr>
          <w:rFonts w:asciiTheme="minorHAnsi" w:hAnsiTheme="minorHAnsi" w:cstheme="minorBidi"/>
          <w:b/>
          <w:bCs/>
          <w:color w:val="000000" w:themeColor="text1"/>
          <w:sz w:val="22"/>
          <w:szCs w:val="22"/>
        </w:rPr>
        <w:t>Applicable credits</w:t>
      </w:r>
      <w:r w:rsidRPr="49F4D56F">
        <w:rPr>
          <w:rFonts w:asciiTheme="minorHAnsi" w:hAnsiTheme="minorHAnsi" w:cstheme="minorBidi"/>
          <w:sz w:val="22"/>
          <w:szCs w:val="22"/>
        </w:rPr>
        <w:t xml:space="preserve"> shall have the meaning established in </w:t>
      </w:r>
      <w:hyperlink r:id="rId18" w:history="1">
        <w:r w:rsidRPr="0097198D">
          <w:rPr>
            <w:rStyle w:val="Hyperlink"/>
            <w:rFonts w:asciiTheme="minorHAnsi" w:hAnsiTheme="minorHAnsi" w:cstheme="minorBidi"/>
            <w:sz w:val="22"/>
            <w:szCs w:val="22"/>
          </w:rPr>
          <w:t>2 CFR 200.406</w:t>
        </w:r>
      </w:hyperlink>
      <w:r w:rsidRPr="49F4D56F">
        <w:rPr>
          <w:rFonts w:asciiTheme="minorHAnsi" w:hAnsiTheme="minorHAnsi" w:cstheme="minorBidi"/>
          <w:sz w:val="22"/>
          <w:szCs w:val="22"/>
        </w:rPr>
        <w:t xml:space="preserve">, applicable credits. </w:t>
      </w:r>
    </w:p>
    <w:p w14:paraId="397FB856" w14:textId="47344687" w:rsidR="00D15D92" w:rsidRDefault="00D15D92" w:rsidP="00D15D92">
      <w:pPr>
        <w:pStyle w:val="BodyText10ptAfter"/>
        <w:rPr>
          <w:rFonts w:asciiTheme="minorHAnsi" w:hAnsiTheme="minorHAnsi" w:cstheme="minorHAnsi"/>
          <w:sz w:val="22"/>
          <w:szCs w:val="22"/>
        </w:rPr>
      </w:pPr>
      <w:r w:rsidRPr="005E570C">
        <w:rPr>
          <w:rFonts w:asciiTheme="minorHAnsi" w:hAnsiTheme="minorHAnsi" w:cstheme="minorHAnsi"/>
          <w:b/>
          <w:sz w:val="22"/>
          <w:szCs w:val="22"/>
        </w:rPr>
        <w:t>Awarded contract</w:t>
      </w:r>
      <w:r w:rsidRPr="005E570C">
        <w:rPr>
          <w:rFonts w:asciiTheme="minorHAnsi" w:hAnsiTheme="minorHAnsi" w:cstheme="minorHAnsi"/>
          <w:sz w:val="22"/>
          <w:szCs w:val="22"/>
        </w:rPr>
        <w:t xml:space="preserve"> is the agreement between the SFA and Selected FSMC that submitted a winning </w:t>
      </w:r>
      <w:r>
        <w:rPr>
          <w:rFonts w:asciiTheme="minorHAnsi" w:hAnsiTheme="minorHAnsi" w:cstheme="minorHAnsi"/>
          <w:sz w:val="22"/>
          <w:szCs w:val="22"/>
        </w:rPr>
        <w:t>bid</w:t>
      </w:r>
      <w:r w:rsidRPr="005E570C">
        <w:rPr>
          <w:rFonts w:asciiTheme="minorHAnsi" w:hAnsiTheme="minorHAnsi" w:cstheme="minorHAnsi"/>
          <w:sz w:val="22"/>
          <w:szCs w:val="22"/>
        </w:rPr>
        <w:t xml:space="preserve"> in response to the SFA’s </w:t>
      </w:r>
      <w:r>
        <w:rPr>
          <w:rFonts w:asciiTheme="minorHAnsi" w:hAnsiTheme="minorHAnsi" w:cstheme="minorHAnsi"/>
          <w:sz w:val="22"/>
          <w:szCs w:val="22"/>
        </w:rPr>
        <w:t>IFB</w:t>
      </w:r>
      <w:r w:rsidRPr="005E570C">
        <w:rPr>
          <w:rFonts w:asciiTheme="minorHAnsi" w:hAnsiTheme="minorHAnsi" w:cstheme="minorHAnsi"/>
          <w:sz w:val="22"/>
          <w:szCs w:val="22"/>
        </w:rPr>
        <w:t xml:space="preserve">. </w:t>
      </w:r>
      <w:r w:rsidR="008B042B" w:rsidRPr="008B042B">
        <w:rPr>
          <w:rFonts w:asciiTheme="minorHAnsi" w:hAnsiTheme="minorHAnsi" w:cstheme="minorHAnsi"/>
          <w:sz w:val="22"/>
          <w:szCs w:val="22"/>
        </w:rPr>
        <w:t xml:space="preserve">The Awarded Contract consists of the terms and conditions described in this </w:t>
      </w:r>
      <w:r w:rsidR="008B042B">
        <w:rPr>
          <w:rFonts w:asciiTheme="minorHAnsi" w:hAnsiTheme="minorHAnsi" w:cstheme="minorHAnsi"/>
          <w:sz w:val="22"/>
          <w:szCs w:val="22"/>
        </w:rPr>
        <w:t>IFB</w:t>
      </w:r>
      <w:r w:rsidR="008B042B" w:rsidRPr="008B042B">
        <w:rPr>
          <w:rFonts w:asciiTheme="minorHAnsi" w:hAnsiTheme="minorHAnsi" w:cstheme="minorHAnsi"/>
          <w:sz w:val="22"/>
          <w:szCs w:val="22"/>
        </w:rPr>
        <w:t xml:space="preserve"> and pursuant to which the Selected FSMC shall provide the SFA with the Services outlined in the </w:t>
      </w:r>
      <w:r w:rsidR="008B042B">
        <w:rPr>
          <w:rFonts w:asciiTheme="minorHAnsi" w:hAnsiTheme="minorHAnsi" w:cstheme="minorHAnsi"/>
          <w:sz w:val="22"/>
          <w:szCs w:val="22"/>
        </w:rPr>
        <w:t>IFB.</w:t>
      </w:r>
    </w:p>
    <w:p w14:paraId="4EC1A670" w14:textId="4D9B810A" w:rsidR="00D15D92" w:rsidRPr="00D15D92" w:rsidRDefault="00D15D92" w:rsidP="00D15D92">
      <w:pPr>
        <w:pStyle w:val="BodyText10ptAfter"/>
        <w:rPr>
          <w:rFonts w:asciiTheme="minorHAnsi" w:hAnsiTheme="minorHAnsi" w:cstheme="minorHAnsi"/>
          <w:b/>
          <w:sz w:val="22"/>
          <w:szCs w:val="22"/>
        </w:rPr>
      </w:pPr>
      <w:r>
        <w:rPr>
          <w:rFonts w:asciiTheme="minorHAnsi" w:hAnsiTheme="minorHAnsi" w:cstheme="minorHAnsi"/>
          <w:b/>
          <w:sz w:val="22"/>
          <w:szCs w:val="22"/>
        </w:rPr>
        <w:t>Bidder</w:t>
      </w:r>
      <w:r w:rsidRPr="005E570C">
        <w:rPr>
          <w:rFonts w:asciiTheme="minorHAnsi" w:hAnsiTheme="minorHAnsi" w:cstheme="minorHAnsi"/>
          <w:sz w:val="22"/>
          <w:szCs w:val="22"/>
        </w:rPr>
        <w:t xml:space="preserve"> is a commercial FSMC that submits a </w:t>
      </w:r>
      <w:r>
        <w:rPr>
          <w:rFonts w:asciiTheme="minorHAnsi" w:hAnsiTheme="minorHAnsi" w:cstheme="minorHAnsi"/>
          <w:sz w:val="22"/>
          <w:szCs w:val="22"/>
        </w:rPr>
        <w:t>bid</w:t>
      </w:r>
      <w:r w:rsidRPr="005E570C">
        <w:rPr>
          <w:rFonts w:asciiTheme="minorHAnsi" w:hAnsiTheme="minorHAnsi" w:cstheme="minorHAnsi"/>
          <w:sz w:val="22"/>
          <w:szCs w:val="22"/>
        </w:rPr>
        <w:t xml:space="preserve"> in response to this </w:t>
      </w:r>
      <w:r>
        <w:rPr>
          <w:rFonts w:asciiTheme="minorHAnsi" w:hAnsiTheme="minorHAnsi" w:cstheme="minorHAnsi"/>
          <w:sz w:val="22"/>
          <w:szCs w:val="22"/>
        </w:rPr>
        <w:t>IFB</w:t>
      </w:r>
      <w:r w:rsidRPr="005E570C">
        <w:rPr>
          <w:rFonts w:asciiTheme="minorHAnsi" w:hAnsiTheme="minorHAnsi" w:cstheme="minorHAnsi"/>
          <w:sz w:val="22"/>
          <w:szCs w:val="22"/>
        </w:rPr>
        <w:t xml:space="preserve">. </w:t>
      </w:r>
    </w:p>
    <w:p w14:paraId="73CF89B0" w14:textId="141334F7" w:rsidR="00D15D92" w:rsidRPr="003514D8" w:rsidRDefault="00D15D92" w:rsidP="00C32DEE">
      <w:pPr>
        <w:pStyle w:val="BodyText10ptAfter"/>
        <w:spacing w:line="259" w:lineRule="auto"/>
        <w:rPr>
          <w:rFonts w:asciiTheme="minorHAnsi" w:hAnsiTheme="minorHAnsi" w:cstheme="minorBidi"/>
          <w:sz w:val="22"/>
          <w:szCs w:val="22"/>
        </w:rPr>
      </w:pPr>
      <w:r w:rsidRPr="120256C5">
        <w:rPr>
          <w:rFonts w:asciiTheme="minorHAnsi" w:hAnsiTheme="minorHAnsi" w:cstheme="minorBidi"/>
          <w:b/>
          <w:bCs/>
          <w:sz w:val="22"/>
          <w:szCs w:val="22"/>
        </w:rPr>
        <w:t xml:space="preserve">Breakfast </w:t>
      </w:r>
      <w:r w:rsidRPr="120256C5">
        <w:rPr>
          <w:rFonts w:asciiTheme="minorHAnsi" w:hAnsiTheme="minorHAnsi" w:cstheme="minorBidi"/>
          <w:sz w:val="22"/>
          <w:szCs w:val="22"/>
        </w:rPr>
        <w:t>means a meal which meets the meal requirements set out in</w:t>
      </w:r>
      <w:r w:rsidR="76766CEF" w:rsidRPr="120256C5">
        <w:rPr>
          <w:rFonts w:asciiTheme="minorHAnsi" w:hAnsiTheme="minorHAnsi" w:cstheme="minorBidi"/>
          <w:sz w:val="22"/>
          <w:szCs w:val="22"/>
        </w:rPr>
        <w:t xml:space="preserve"> </w:t>
      </w:r>
      <w:hyperlink r:id="rId19" w:history="1">
        <w:r w:rsidR="76766CEF" w:rsidRPr="0097198D">
          <w:rPr>
            <w:rStyle w:val="Hyperlink"/>
            <w:rFonts w:asciiTheme="minorHAnsi" w:hAnsiTheme="minorHAnsi" w:cstheme="minorBidi"/>
            <w:sz w:val="22"/>
            <w:szCs w:val="22"/>
          </w:rPr>
          <w:t>7 CFR 220</w:t>
        </w:r>
        <w:r w:rsidR="00AA6E97" w:rsidRPr="0097198D">
          <w:rPr>
            <w:rStyle w:val="Hyperlink"/>
            <w:rFonts w:asciiTheme="minorHAnsi" w:hAnsiTheme="minorHAnsi" w:cstheme="minorBidi"/>
            <w:sz w:val="22"/>
            <w:szCs w:val="22"/>
          </w:rPr>
          <w:t>.8</w:t>
        </w:r>
      </w:hyperlink>
      <w:hyperlink r:id="rId20" w:history="1"/>
      <w:hyperlink r:id="rId21" w:history="1"/>
      <w:r w:rsidRPr="120256C5">
        <w:rPr>
          <w:rFonts w:asciiTheme="minorHAnsi" w:hAnsiTheme="minorHAnsi" w:cstheme="minorBidi"/>
          <w:sz w:val="22"/>
          <w:szCs w:val="22"/>
        </w:rPr>
        <w:t>, and which is served to a child in the morning hours. The meal shall be served at or close to the beginning of the child's day at school.</w:t>
      </w:r>
    </w:p>
    <w:p w14:paraId="7BE22BF4" w14:textId="4339BAA9" w:rsidR="00D15D92" w:rsidRDefault="00D15D92" w:rsidP="00D15D92">
      <w:pPr>
        <w:pStyle w:val="BodyText10ptAfter"/>
        <w:rPr>
          <w:rFonts w:asciiTheme="minorHAnsi" w:hAnsiTheme="minorHAnsi" w:cstheme="minorHAnsi"/>
          <w:b/>
          <w:sz w:val="22"/>
          <w:szCs w:val="22"/>
        </w:rPr>
      </w:pPr>
      <w:r>
        <w:rPr>
          <w:rFonts w:asciiTheme="minorHAnsi" w:hAnsiTheme="minorHAnsi" w:cstheme="minorHAnsi"/>
          <w:b/>
          <w:sz w:val="22"/>
          <w:szCs w:val="22"/>
        </w:rPr>
        <w:t xml:space="preserve">Child and Adult Care Food Program (CACFP) </w:t>
      </w:r>
      <w:r w:rsidRPr="00AC3BB8">
        <w:rPr>
          <w:rFonts w:asciiTheme="minorHAnsi" w:hAnsiTheme="minorHAnsi" w:cstheme="minorHAnsi"/>
          <w:bCs/>
          <w:sz w:val="22"/>
          <w:szCs w:val="22"/>
        </w:rPr>
        <w:t>is a federal program that provides reimbursements for nutritious meals and snacks to eligible children and adults who are enrolled for care at participating childcare centers, day care homes, and adult day care centers. CACFP also provides reimbursements for meals served to children and youth participating in afterschool care programs, children residing in emergency shelters, and adults over the age of 60 or living with a disability and enrolled in day care facilities</w:t>
      </w:r>
      <w:r>
        <w:rPr>
          <w:rFonts w:asciiTheme="minorHAnsi" w:hAnsiTheme="minorHAnsi" w:cstheme="minorHAnsi"/>
          <w:bCs/>
          <w:sz w:val="22"/>
          <w:szCs w:val="22"/>
        </w:rPr>
        <w:t xml:space="preserve"> </w:t>
      </w:r>
      <w:r>
        <w:rPr>
          <w:rFonts w:asciiTheme="minorHAnsi" w:hAnsiTheme="minorHAnsi" w:cstheme="minorHAnsi"/>
          <w:sz w:val="22"/>
          <w:szCs w:val="22"/>
        </w:rPr>
        <w:t xml:space="preserve">as outlined in </w:t>
      </w:r>
      <w:bookmarkStart w:id="19" w:name="_Hlk141788769"/>
      <w:r w:rsidR="00CD309A">
        <w:fldChar w:fldCharType="begin"/>
      </w:r>
      <w:r w:rsidR="00CD309A">
        <w:instrText xml:space="preserve"> HYPERLINK "https://www.ecfr.gov/current/title-7/subtitle-B/chapter-II/subchapter-A/part-226" </w:instrText>
      </w:r>
      <w:r w:rsidR="00CD309A">
        <w:fldChar w:fldCharType="separate"/>
      </w:r>
      <w:r w:rsidRPr="003B3B62">
        <w:rPr>
          <w:rStyle w:val="Hyperlink"/>
          <w:rFonts w:asciiTheme="minorHAnsi" w:hAnsiTheme="minorHAnsi" w:cstheme="minorHAnsi"/>
          <w:sz w:val="22"/>
          <w:szCs w:val="22"/>
        </w:rPr>
        <w:t xml:space="preserve"> 7 CFR 226</w:t>
      </w:r>
      <w:r w:rsidR="00CD309A">
        <w:rPr>
          <w:rStyle w:val="Hyperlink"/>
          <w:rFonts w:asciiTheme="minorHAnsi" w:hAnsiTheme="minorHAnsi" w:cstheme="minorHAnsi"/>
          <w:sz w:val="22"/>
          <w:szCs w:val="22"/>
        </w:rPr>
        <w:fldChar w:fldCharType="end"/>
      </w:r>
      <w:r>
        <w:rPr>
          <w:rFonts w:asciiTheme="minorHAnsi" w:hAnsiTheme="minorHAnsi" w:cstheme="minorHAnsi"/>
          <w:sz w:val="22"/>
          <w:szCs w:val="22"/>
        </w:rPr>
        <w:t>.</w:t>
      </w:r>
      <w:bookmarkEnd w:id="19"/>
    </w:p>
    <w:p w14:paraId="2EBD3C22" w14:textId="3CED3C85" w:rsidR="00D15D92" w:rsidRDefault="00D15D92" w:rsidP="00D15D92">
      <w:pPr>
        <w:pStyle w:val="BodyText10ptAfter"/>
        <w:rPr>
          <w:rFonts w:asciiTheme="minorHAnsi" w:hAnsiTheme="minorHAnsi" w:cstheme="minorHAnsi"/>
          <w:bCs/>
          <w:sz w:val="22"/>
          <w:szCs w:val="22"/>
        </w:rPr>
      </w:pPr>
      <w:r>
        <w:rPr>
          <w:rFonts w:asciiTheme="minorHAnsi" w:hAnsiTheme="minorHAnsi" w:cstheme="minorHAnsi"/>
          <w:b/>
          <w:sz w:val="22"/>
          <w:szCs w:val="22"/>
        </w:rPr>
        <w:t xml:space="preserve">Child </w:t>
      </w:r>
      <w:r w:rsidRPr="003514D8">
        <w:rPr>
          <w:rFonts w:asciiTheme="minorHAnsi" w:hAnsiTheme="minorHAnsi" w:cstheme="minorHAnsi"/>
          <w:b/>
          <w:sz w:val="22"/>
          <w:szCs w:val="22"/>
        </w:rPr>
        <w:t xml:space="preserve">means: </w:t>
      </w:r>
      <w:bookmarkStart w:id="20" w:name="_Hlk141788111"/>
      <w:r w:rsidR="00560A75" w:rsidRPr="00560A75">
        <w:rPr>
          <w:rFonts w:asciiTheme="minorHAnsi" w:hAnsiTheme="minorHAnsi" w:cstheme="minorHAnsi"/>
          <w:sz w:val="22"/>
          <w:szCs w:val="22"/>
        </w:rPr>
        <w:t>(a) a student of high school grade or under as determined by the State educational agency, who is enrolled in an educational unit of high school grade or under as described in paragraphs (a) and (b) of the definition of “School,” including students who are mentally or physically disabled as defined by the State and who are participating in a school program established for the mentally or physically disabled; or (b) a person under 21 chronological years of age who is enrolled in an institution or center as described in paragraph (c) of the definition of “School;” or (c) For purposes of reimbursement for meal supplements served in afterschool care programs, an individual enrolled in an afterschool care program operated by an eligible school who is 12 years of age or under, or in the case of children of migrant workers and children with disabilities, not more than 15 years of age.</w:t>
      </w:r>
      <w:bookmarkEnd w:id="20"/>
    </w:p>
    <w:p w14:paraId="2CB8AE02" w14:textId="70627288" w:rsidR="00D15D92" w:rsidRDefault="00D15D92" w:rsidP="00D15D92">
      <w:pPr>
        <w:pStyle w:val="BodyText10ptAfter"/>
        <w:rPr>
          <w:rFonts w:asciiTheme="minorHAnsi" w:hAnsiTheme="minorHAnsi" w:cstheme="minorHAnsi"/>
          <w:b/>
          <w:sz w:val="22"/>
          <w:szCs w:val="22"/>
        </w:rPr>
      </w:pPr>
      <w:r w:rsidRPr="00AC3BB8">
        <w:rPr>
          <w:rFonts w:asciiTheme="minorHAnsi" w:hAnsiTheme="minorHAnsi" w:cstheme="minorHAnsi"/>
          <w:b/>
          <w:sz w:val="22"/>
          <w:szCs w:val="22"/>
        </w:rPr>
        <w:lastRenderedPageBreak/>
        <w:t>Child Nutrition Programs (CNP)</w:t>
      </w:r>
      <w:r>
        <w:rPr>
          <w:rFonts w:asciiTheme="minorHAnsi" w:hAnsiTheme="minorHAnsi" w:cstheme="minorHAnsi"/>
          <w:bCs/>
          <w:sz w:val="22"/>
          <w:szCs w:val="22"/>
        </w:rPr>
        <w:t xml:space="preserve"> </w:t>
      </w:r>
      <w:bookmarkStart w:id="21" w:name="_Hlk128038603"/>
      <w:r>
        <w:rPr>
          <w:rFonts w:asciiTheme="minorHAnsi" w:hAnsiTheme="minorHAnsi" w:cstheme="minorHAnsi"/>
          <w:bCs/>
          <w:sz w:val="22"/>
          <w:szCs w:val="22"/>
        </w:rPr>
        <w:t>are federally funded programs</w:t>
      </w:r>
      <w:r w:rsidRPr="003B3B62">
        <w:rPr>
          <w:rFonts w:asciiTheme="minorHAnsi" w:hAnsiTheme="minorHAnsi" w:cstheme="minorHAnsi"/>
          <w:bCs/>
          <w:sz w:val="22"/>
          <w:szCs w:val="22"/>
        </w:rPr>
        <w:t xml:space="preserve"> to ensure that children have access to nutrition meals and snacks in schools, summer programs, childcare centers and homes, and afterschool programs</w:t>
      </w:r>
      <w:r>
        <w:rPr>
          <w:rFonts w:asciiTheme="minorHAnsi" w:hAnsiTheme="minorHAnsi" w:cstheme="minorHAnsi"/>
          <w:bCs/>
          <w:sz w:val="22"/>
          <w:szCs w:val="22"/>
        </w:rPr>
        <w:t xml:space="preserve"> in accordance with </w:t>
      </w:r>
      <w:bookmarkStart w:id="22" w:name="_Hlk141788786"/>
      <w:r w:rsidR="00CD309A">
        <w:fldChar w:fldCharType="begin"/>
      </w:r>
      <w:r w:rsidR="00CD309A">
        <w:instrText xml:space="preserve"> HYPERLINK "https://www.ecfr.gov/current/title-7/subtitle-B/chapter-II/subchapter-A" </w:instrText>
      </w:r>
      <w:r w:rsidR="00CD309A">
        <w:fldChar w:fldCharType="separate"/>
      </w:r>
      <w:r w:rsidRPr="003B3B62">
        <w:rPr>
          <w:rStyle w:val="Hyperlink"/>
          <w:rFonts w:ascii="Calibri" w:hAnsi="Calibri" w:cs="Calibri"/>
          <w:sz w:val="22"/>
          <w:szCs w:val="22"/>
        </w:rPr>
        <w:t xml:space="preserve"> 7 CFR 210-249</w:t>
      </w:r>
      <w:r w:rsidR="00CD309A">
        <w:rPr>
          <w:rStyle w:val="Hyperlink"/>
          <w:rFonts w:ascii="Calibri" w:hAnsi="Calibri" w:cs="Calibri"/>
          <w:sz w:val="22"/>
          <w:szCs w:val="22"/>
        </w:rPr>
        <w:fldChar w:fldCharType="end"/>
      </w:r>
      <w:r w:rsidRPr="003B3B62">
        <w:rPr>
          <w:rFonts w:asciiTheme="minorHAnsi" w:hAnsiTheme="minorHAnsi" w:cstheme="minorHAnsi"/>
          <w:bCs/>
          <w:sz w:val="22"/>
          <w:szCs w:val="22"/>
        </w:rPr>
        <w:t>.</w:t>
      </w:r>
      <w:bookmarkEnd w:id="21"/>
      <w:bookmarkEnd w:id="22"/>
    </w:p>
    <w:p w14:paraId="505E8EC2" w14:textId="0805F7F5" w:rsidR="00D15D92" w:rsidRDefault="00D15D92" w:rsidP="00D15D92">
      <w:pPr>
        <w:pStyle w:val="BodyText10ptAfter"/>
        <w:rPr>
          <w:rFonts w:ascii="Calibri" w:hAnsi="Calibri" w:cs="Calibri"/>
          <w:sz w:val="22"/>
          <w:szCs w:val="22"/>
        </w:rPr>
      </w:pPr>
      <w:r w:rsidRPr="000B1313">
        <w:rPr>
          <w:rFonts w:ascii="Calibri" w:hAnsi="Calibri" w:cs="Calibri"/>
          <w:b/>
          <w:bCs/>
          <w:sz w:val="22"/>
          <w:szCs w:val="22"/>
        </w:rPr>
        <w:t>Commodity School Program/ Food Distribution Program</w:t>
      </w:r>
      <w:r>
        <w:rPr>
          <w:rFonts w:ascii="Calibri" w:hAnsi="Calibri" w:cs="Calibri"/>
          <w:b/>
          <w:bCs/>
          <w:sz w:val="22"/>
          <w:szCs w:val="22"/>
        </w:rPr>
        <w:t xml:space="preserve"> (FDP)</w:t>
      </w:r>
      <w:r w:rsidRPr="000B1313">
        <w:rPr>
          <w:rFonts w:ascii="Calibri" w:hAnsi="Calibri" w:cs="Calibri"/>
          <w:sz w:val="22"/>
          <w:szCs w:val="22"/>
        </w:rPr>
        <w:t xml:space="preserve"> means the Program under which participating schools operate a nonprofit lunch program in accordance with this part and receive donated food assistance in lieu of general cash assistance. Schools participating in the Commodity School Program shall also receive special cash and donated food assistance in accordance with </w:t>
      </w:r>
      <w:bookmarkStart w:id="23" w:name="_Hlk141788797"/>
      <w:r w:rsidR="00CD309A">
        <w:fldChar w:fldCharType="begin"/>
      </w:r>
      <w:r w:rsidR="003A02C4">
        <w:instrText>HYPERLINK "https://www.ecfr.gov/current/title-7/section-210.4" \l "p-210.4(c)"</w:instrText>
      </w:r>
      <w:r w:rsidR="00CD309A">
        <w:fldChar w:fldCharType="separate"/>
      </w:r>
      <w:r w:rsidR="003A02C4">
        <w:rPr>
          <w:rStyle w:val="Hyperlink"/>
          <w:rFonts w:ascii="Calibri" w:hAnsi="Calibri" w:cs="Calibri"/>
          <w:sz w:val="22"/>
          <w:szCs w:val="22"/>
        </w:rPr>
        <w:t>7 CFR 210.4</w:t>
      </w:r>
      <w:r w:rsidR="00CD309A">
        <w:rPr>
          <w:rStyle w:val="Hyperlink"/>
          <w:rFonts w:ascii="Calibri" w:hAnsi="Calibri" w:cs="Calibri"/>
          <w:sz w:val="22"/>
          <w:szCs w:val="22"/>
        </w:rPr>
        <w:fldChar w:fldCharType="end"/>
      </w:r>
      <w:r w:rsidRPr="000B1313">
        <w:rPr>
          <w:rFonts w:ascii="Calibri" w:hAnsi="Calibri" w:cs="Calibri"/>
          <w:sz w:val="22"/>
          <w:szCs w:val="22"/>
        </w:rPr>
        <w:t xml:space="preserve">. </w:t>
      </w:r>
      <w:bookmarkEnd w:id="23"/>
    </w:p>
    <w:p w14:paraId="6C302C28" w14:textId="357D269F" w:rsidR="00FC70A3" w:rsidRDefault="00FC70A3" w:rsidP="00D15D92">
      <w:pPr>
        <w:pStyle w:val="BodyText10ptAfter"/>
        <w:rPr>
          <w:rFonts w:asciiTheme="minorHAnsi" w:hAnsiTheme="minorHAnsi" w:cstheme="minorHAnsi"/>
          <w:bCs/>
          <w:sz w:val="22"/>
          <w:szCs w:val="22"/>
        </w:rPr>
      </w:pPr>
      <w:r>
        <w:rPr>
          <w:rFonts w:asciiTheme="minorHAnsi" w:hAnsiTheme="minorHAnsi" w:cstheme="minorHAnsi"/>
          <w:b/>
          <w:sz w:val="22"/>
          <w:szCs w:val="22"/>
        </w:rPr>
        <w:t xml:space="preserve">Community Eligibility Provision (CEP) </w:t>
      </w:r>
      <w:r w:rsidRPr="00AC3BB8">
        <w:rPr>
          <w:rFonts w:asciiTheme="minorHAnsi" w:hAnsiTheme="minorHAnsi" w:cstheme="minorHAnsi"/>
          <w:bCs/>
          <w:sz w:val="22"/>
          <w:szCs w:val="22"/>
        </w:rPr>
        <w:t>is a non-pricing meal service option for schools and school districts in low-income areas. CEP allows the nation’s highest poverty schools and districts to serve breakfast and lunch at no cost to all enrolled students without collecting household applications. Instead, schools that adopt CEP are reimbursed using a formula based on the percentage of students categorically eligible for free meals based on their participation in other specific means-tested programs, such as the Supplemental Nutrition Assistance Program (SNAP) and Temporary Assistance for Needy Families (TANF).</w:t>
      </w:r>
    </w:p>
    <w:p w14:paraId="3B4FD796" w14:textId="5BF249B5" w:rsidR="003A02C4" w:rsidRPr="003A02C4" w:rsidRDefault="003A02C4" w:rsidP="00D15D92">
      <w:pPr>
        <w:pStyle w:val="BodyText10ptAfter"/>
        <w:rPr>
          <w:rFonts w:asciiTheme="minorHAnsi" w:hAnsiTheme="minorHAnsi" w:cstheme="minorHAnsi"/>
          <w:b/>
          <w:bCs/>
          <w:sz w:val="22"/>
          <w:szCs w:val="22"/>
        </w:rPr>
      </w:pPr>
      <w:r>
        <w:rPr>
          <w:rFonts w:asciiTheme="minorHAnsi" w:hAnsiTheme="minorHAnsi" w:cstheme="minorHAnsi"/>
          <w:b/>
          <w:bCs/>
          <w:sz w:val="22"/>
          <w:szCs w:val="22"/>
        </w:rPr>
        <w:t xml:space="preserve">Contract </w:t>
      </w:r>
      <w:r w:rsidRPr="00B65506">
        <w:rPr>
          <w:rFonts w:asciiTheme="minorHAnsi" w:hAnsiTheme="minorHAnsi" w:cstheme="minorHAnsi"/>
          <w:sz w:val="22"/>
          <w:szCs w:val="22"/>
        </w:rPr>
        <w:t>means</w:t>
      </w:r>
      <w:r>
        <w:rPr>
          <w:rFonts w:asciiTheme="minorHAnsi" w:hAnsiTheme="minorHAnsi" w:cstheme="minorHAnsi"/>
          <w:b/>
          <w:bCs/>
          <w:sz w:val="22"/>
          <w:szCs w:val="22"/>
        </w:rPr>
        <w:t xml:space="preserve"> </w:t>
      </w:r>
      <w:r w:rsidRPr="00B65506">
        <w:rPr>
          <w:rFonts w:asciiTheme="minorHAnsi" w:hAnsiTheme="minorHAnsi" w:cstheme="minorHAnsi"/>
          <w:sz w:val="22"/>
          <w:szCs w:val="22"/>
        </w:rPr>
        <w:t>(1) An obligati</w:t>
      </w:r>
      <w:r>
        <w:rPr>
          <w:rFonts w:asciiTheme="minorHAnsi" w:hAnsiTheme="minorHAnsi" w:cstheme="minorHAnsi"/>
          <w:sz w:val="22"/>
          <w:szCs w:val="22"/>
        </w:rPr>
        <w:t>o</w:t>
      </w:r>
      <w:r w:rsidRPr="00B65506">
        <w:rPr>
          <w:rFonts w:asciiTheme="minorHAnsi" w:hAnsiTheme="minorHAnsi" w:cstheme="minorHAnsi"/>
          <w:sz w:val="22"/>
          <w:szCs w:val="22"/>
        </w:rPr>
        <w:t>n</w:t>
      </w:r>
      <w:r>
        <w:rPr>
          <w:rFonts w:asciiTheme="minorHAnsi" w:hAnsiTheme="minorHAnsi" w:cstheme="minorHAnsi"/>
          <w:sz w:val="22"/>
          <w:szCs w:val="22"/>
        </w:rPr>
        <w:t xml:space="preserve"> -</w:t>
      </w:r>
      <w:r w:rsidRPr="00B65506">
        <w:rPr>
          <w:rFonts w:asciiTheme="minorHAnsi" w:hAnsiTheme="minorHAnsi" w:cstheme="minorHAnsi"/>
          <w:sz w:val="22"/>
          <w:szCs w:val="22"/>
        </w:rPr>
        <w:t xml:space="preserve"> such as an accepted offer – between competent parties upon a legal  consideration to do or abstain from doing some act. The essential elements of a contract are an offer and an </w:t>
      </w:r>
      <w:r w:rsidRPr="00E54D0C">
        <w:rPr>
          <w:rFonts w:asciiTheme="minorHAnsi" w:hAnsiTheme="minorHAnsi" w:cstheme="minorHAnsi"/>
          <w:sz w:val="22"/>
          <w:szCs w:val="22"/>
        </w:rPr>
        <w:t>acceptance</w:t>
      </w:r>
      <w:r w:rsidRPr="00B65506">
        <w:rPr>
          <w:rFonts w:asciiTheme="minorHAnsi" w:hAnsiTheme="minorHAnsi" w:cstheme="minorHAnsi"/>
          <w:sz w:val="22"/>
          <w:szCs w:val="22"/>
        </w:rPr>
        <w:t xml:space="preserve"> of that offer; the capacity of the parties to contract; consideration to support the contract; a </w:t>
      </w:r>
      <w:r w:rsidRPr="00E54D0C">
        <w:rPr>
          <w:rFonts w:asciiTheme="minorHAnsi" w:hAnsiTheme="minorHAnsi" w:cstheme="minorHAnsi"/>
          <w:sz w:val="22"/>
          <w:szCs w:val="22"/>
        </w:rPr>
        <w:t>mutual</w:t>
      </w:r>
      <w:r w:rsidRPr="00B65506">
        <w:rPr>
          <w:rFonts w:asciiTheme="minorHAnsi" w:hAnsiTheme="minorHAnsi" w:cstheme="minorHAnsi"/>
          <w:sz w:val="22"/>
          <w:szCs w:val="22"/>
        </w:rPr>
        <w:t xml:space="preserve"> identity of consent; legality of purpose; and definiteness. (2) A legally binding promise enforceable by law. (3) An agreement between parties with binding legal and moral force, usually providing for the exchange of goods or services for money or other considerations.</w:t>
      </w:r>
      <w:r>
        <w:rPr>
          <w:rFonts w:asciiTheme="minorHAnsi" w:hAnsiTheme="minorHAnsi" w:cstheme="minorHAnsi"/>
          <w:b/>
          <w:bCs/>
          <w:sz w:val="22"/>
          <w:szCs w:val="22"/>
        </w:rPr>
        <w:t xml:space="preserve"> </w:t>
      </w:r>
    </w:p>
    <w:p w14:paraId="10E84F33" w14:textId="3B8292FE" w:rsidR="00F23B88" w:rsidRDefault="00F23B88" w:rsidP="00D15D92">
      <w:pPr>
        <w:pStyle w:val="BodyText10ptAfter"/>
        <w:rPr>
          <w:rFonts w:asciiTheme="minorHAnsi" w:hAnsiTheme="minorHAnsi" w:cstheme="minorHAnsi"/>
          <w:sz w:val="22"/>
          <w:szCs w:val="22"/>
        </w:rPr>
      </w:pPr>
      <w:r w:rsidRPr="005E570C">
        <w:rPr>
          <w:rFonts w:asciiTheme="minorHAnsi" w:hAnsiTheme="minorHAnsi" w:cstheme="minorHAnsi"/>
          <w:b/>
          <w:sz w:val="22"/>
          <w:szCs w:val="22"/>
        </w:rPr>
        <w:t>Contractor</w:t>
      </w:r>
      <w:r w:rsidRPr="005E570C">
        <w:rPr>
          <w:rFonts w:asciiTheme="minorHAnsi" w:hAnsiTheme="minorHAnsi" w:cstheme="minorHAnsi"/>
          <w:sz w:val="22"/>
          <w:szCs w:val="22"/>
        </w:rPr>
        <w:t xml:space="preserve"> means a commercial enterprise, public or nonprofit private organization, or individual that enters into a contract with </w:t>
      </w:r>
      <w:r w:rsidR="008B042B">
        <w:rPr>
          <w:rFonts w:asciiTheme="minorHAnsi" w:hAnsiTheme="minorHAnsi" w:cstheme="minorHAnsi"/>
          <w:sz w:val="22"/>
          <w:szCs w:val="22"/>
        </w:rPr>
        <w:t>the</w:t>
      </w:r>
      <w:r w:rsidRPr="005E570C">
        <w:rPr>
          <w:rFonts w:asciiTheme="minorHAnsi" w:hAnsiTheme="minorHAnsi" w:cstheme="minorHAnsi"/>
          <w:sz w:val="22"/>
          <w:szCs w:val="22"/>
        </w:rPr>
        <w:t xml:space="preserve"> School Food Authority (SFA).</w:t>
      </w:r>
      <w:r w:rsidR="008B042B">
        <w:rPr>
          <w:rFonts w:asciiTheme="minorHAnsi" w:hAnsiTheme="minorHAnsi" w:cstheme="minorHAnsi"/>
          <w:sz w:val="22"/>
          <w:szCs w:val="22"/>
        </w:rPr>
        <w:t xml:space="preserve"> </w:t>
      </w:r>
      <w:r w:rsidR="008B042B" w:rsidRPr="00C946B9">
        <w:rPr>
          <w:rFonts w:asciiTheme="minorHAnsi" w:hAnsiTheme="minorHAnsi" w:cstheme="minorHAnsi"/>
          <w:sz w:val="22"/>
          <w:szCs w:val="22"/>
        </w:rPr>
        <w:t>The term Contractor shall be used interchangeably with Selected FSMC, as defined below.</w:t>
      </w:r>
    </w:p>
    <w:p w14:paraId="419E07E1" w14:textId="77777777" w:rsidR="003A02C4" w:rsidRDefault="003A02C4" w:rsidP="003A02C4">
      <w:pPr>
        <w:spacing w:before="100" w:beforeAutospacing="1" w:after="100" w:afterAutospacing="1"/>
        <w:rPr>
          <w:rFonts w:asciiTheme="minorHAnsi" w:hAnsiTheme="minorHAnsi" w:cstheme="minorHAnsi"/>
          <w:sz w:val="22"/>
          <w:szCs w:val="22"/>
        </w:rPr>
      </w:pPr>
      <w:r w:rsidRPr="00B65506">
        <w:rPr>
          <w:rFonts w:asciiTheme="minorHAnsi" w:hAnsiTheme="minorHAnsi" w:cstheme="minorHAnsi"/>
          <w:b/>
          <w:bCs/>
          <w:sz w:val="22"/>
          <w:szCs w:val="22"/>
        </w:rPr>
        <w:t>Corrective action</w:t>
      </w:r>
      <w:r>
        <w:rPr>
          <w:rFonts w:asciiTheme="minorHAnsi" w:hAnsiTheme="minorHAnsi" w:cstheme="minorHAnsi"/>
          <w:b/>
          <w:bCs/>
          <w:sz w:val="22"/>
          <w:szCs w:val="22"/>
        </w:rPr>
        <w:t xml:space="preserve"> </w:t>
      </w:r>
      <w:r w:rsidRPr="00B65506">
        <w:rPr>
          <w:rFonts w:asciiTheme="minorHAnsi" w:hAnsiTheme="minorHAnsi" w:cstheme="minorHAnsi"/>
          <w:sz w:val="22"/>
          <w:szCs w:val="22"/>
        </w:rPr>
        <w:t>means action taken by the auditee that:</w:t>
      </w:r>
      <w:r>
        <w:rPr>
          <w:rFonts w:asciiTheme="minorHAnsi" w:hAnsiTheme="minorHAnsi" w:cstheme="minorHAnsi"/>
          <w:b/>
          <w:bCs/>
          <w:sz w:val="22"/>
          <w:szCs w:val="22"/>
        </w:rPr>
        <w:t xml:space="preserve"> </w:t>
      </w:r>
      <w:r w:rsidRPr="00B65506">
        <w:rPr>
          <w:rFonts w:asciiTheme="minorHAnsi" w:hAnsiTheme="minorHAnsi" w:cstheme="minorHAnsi"/>
          <w:sz w:val="22"/>
          <w:szCs w:val="22"/>
        </w:rPr>
        <w:t>(1) Corrects identified deficiencies;</w:t>
      </w:r>
      <w:r>
        <w:rPr>
          <w:rFonts w:asciiTheme="minorHAnsi" w:hAnsiTheme="minorHAnsi" w:cstheme="minorHAnsi"/>
          <w:b/>
          <w:bCs/>
          <w:sz w:val="22"/>
          <w:szCs w:val="22"/>
        </w:rPr>
        <w:t xml:space="preserve"> </w:t>
      </w:r>
      <w:r w:rsidRPr="00B65506">
        <w:rPr>
          <w:rFonts w:asciiTheme="minorHAnsi" w:hAnsiTheme="minorHAnsi" w:cstheme="minorHAnsi"/>
          <w:sz w:val="22"/>
          <w:szCs w:val="22"/>
        </w:rPr>
        <w:t>(2) Produces recommended improvements; o</w:t>
      </w:r>
      <w:r>
        <w:rPr>
          <w:rFonts w:asciiTheme="minorHAnsi" w:hAnsiTheme="minorHAnsi" w:cstheme="minorHAnsi"/>
          <w:sz w:val="22"/>
          <w:szCs w:val="22"/>
        </w:rPr>
        <w:t xml:space="preserve">r </w:t>
      </w:r>
      <w:r w:rsidRPr="00B65506">
        <w:rPr>
          <w:rFonts w:asciiTheme="minorHAnsi" w:hAnsiTheme="minorHAnsi" w:cstheme="minorHAnsi"/>
          <w:sz w:val="22"/>
          <w:szCs w:val="22"/>
        </w:rPr>
        <w:t>(3) Demonstrates that audit findings are either invalid or do not warrant auditee action.</w:t>
      </w:r>
    </w:p>
    <w:p w14:paraId="66A1292A" w14:textId="77777777" w:rsidR="003A02C4" w:rsidRDefault="003A02C4" w:rsidP="003A02C4">
      <w:pPr>
        <w:spacing w:before="100" w:beforeAutospacing="1" w:after="100" w:afterAutospacing="1"/>
        <w:rPr>
          <w:rFonts w:asciiTheme="minorHAnsi" w:hAnsiTheme="minorHAnsi" w:cstheme="minorHAnsi"/>
          <w:sz w:val="22"/>
          <w:szCs w:val="22"/>
        </w:rPr>
      </w:pPr>
      <w:r w:rsidRPr="00B65506">
        <w:rPr>
          <w:rFonts w:asciiTheme="minorHAnsi" w:hAnsiTheme="minorHAnsi" w:cstheme="minorHAnsi"/>
          <w:b/>
          <w:bCs/>
          <w:sz w:val="22"/>
          <w:szCs w:val="22"/>
        </w:rPr>
        <w:t>Disallowed cost</w:t>
      </w:r>
      <w:r>
        <w:rPr>
          <w:rFonts w:asciiTheme="minorHAnsi" w:hAnsiTheme="minorHAnsi" w:cstheme="minorHAnsi"/>
          <w:sz w:val="22"/>
          <w:szCs w:val="22"/>
        </w:rPr>
        <w:t xml:space="preserve"> meals charges and/or expenditures  to a Federal award that the Federal agency or pass-through entity determines to be unallowable in accordance with applicable Federal statues, regulations, the provisions of this part (2 CFTR 200), or the terms and conditions of the Federal award. </w:t>
      </w:r>
    </w:p>
    <w:p w14:paraId="2154FC1E" w14:textId="47D5F243" w:rsidR="003A02C4" w:rsidRPr="002A5279" w:rsidRDefault="003A02C4" w:rsidP="002A5279">
      <w:pPr>
        <w:spacing w:before="100" w:beforeAutospacing="1" w:after="100" w:afterAutospacing="1"/>
        <w:rPr>
          <w:rFonts w:asciiTheme="minorHAnsi" w:hAnsiTheme="minorHAnsi" w:cstheme="minorHAnsi"/>
          <w:b/>
          <w:bCs/>
          <w:sz w:val="22"/>
          <w:szCs w:val="22"/>
        </w:rPr>
      </w:pPr>
      <w:r w:rsidRPr="00B65506">
        <w:rPr>
          <w:rFonts w:asciiTheme="minorHAnsi" w:hAnsiTheme="minorHAnsi" w:cstheme="minorHAnsi"/>
          <w:b/>
          <w:bCs/>
          <w:sz w:val="22"/>
          <w:szCs w:val="22"/>
        </w:rPr>
        <w:t>Equipment</w:t>
      </w:r>
      <w:r>
        <w:rPr>
          <w:rFonts w:asciiTheme="minorHAnsi" w:hAnsiTheme="minorHAnsi" w:cstheme="minorHAnsi"/>
          <w:b/>
          <w:bCs/>
          <w:sz w:val="22"/>
          <w:szCs w:val="22"/>
        </w:rPr>
        <w:t xml:space="preserve"> </w:t>
      </w:r>
      <w:r w:rsidRPr="00B65506">
        <w:rPr>
          <w:rFonts w:asciiTheme="minorHAnsi" w:hAnsiTheme="minorHAnsi" w:cstheme="minorHAnsi"/>
          <w:sz w:val="22"/>
          <w:szCs w:val="22"/>
        </w:rPr>
        <w:t xml:space="preserve">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p>
    <w:p w14:paraId="569793FF" w14:textId="77777777" w:rsidR="00D15D92" w:rsidRPr="005E570C" w:rsidRDefault="00D15D92" w:rsidP="00D15D92">
      <w:pPr>
        <w:pStyle w:val="BodyText10ptAfter"/>
        <w:rPr>
          <w:rFonts w:asciiTheme="minorHAnsi" w:hAnsiTheme="minorHAnsi" w:cstheme="minorHAnsi"/>
          <w:sz w:val="22"/>
          <w:szCs w:val="22"/>
        </w:rPr>
      </w:pPr>
      <w:r w:rsidRPr="005E570C">
        <w:rPr>
          <w:rFonts w:asciiTheme="minorHAnsi" w:hAnsiTheme="minorHAnsi" w:cstheme="minorHAnsi"/>
          <w:b/>
          <w:sz w:val="22"/>
          <w:szCs w:val="22"/>
        </w:rPr>
        <w:t>Fixed meal price contract</w:t>
      </w:r>
      <w:r w:rsidRPr="005E570C">
        <w:rPr>
          <w:rFonts w:asciiTheme="minorHAnsi" w:hAnsiTheme="minorHAnsi" w:cstheme="minorHAnsi"/>
          <w:sz w:val="22"/>
          <w:szCs w:val="22"/>
        </w:rPr>
        <w:t xml:space="preserve"> means a firm-fixed-price per meal that provides for payment of a fixed meal price that is not subject to any adjustment on the basis of a FSMC's cost experience in performing the contract.</w:t>
      </w:r>
    </w:p>
    <w:p w14:paraId="10159094" w14:textId="77777777" w:rsidR="00D15D92" w:rsidRPr="005E570C" w:rsidRDefault="00D15D92" w:rsidP="00D15D92">
      <w:pPr>
        <w:spacing w:after="200"/>
        <w:jc w:val="both"/>
        <w:rPr>
          <w:rFonts w:asciiTheme="minorHAnsi" w:hAnsiTheme="minorHAnsi" w:cstheme="minorHAnsi"/>
          <w:sz w:val="22"/>
          <w:szCs w:val="22"/>
        </w:rPr>
      </w:pPr>
      <w:r w:rsidRPr="005E570C">
        <w:rPr>
          <w:rFonts w:asciiTheme="minorHAnsi" w:hAnsiTheme="minorHAnsi" w:cstheme="minorHAnsi"/>
          <w:b/>
          <w:sz w:val="22"/>
          <w:szCs w:val="22"/>
        </w:rPr>
        <w:t>Fixed meal price</w:t>
      </w:r>
      <w:r w:rsidRPr="005E570C">
        <w:rPr>
          <w:rFonts w:asciiTheme="minorHAnsi" w:hAnsiTheme="minorHAnsi" w:cstheme="minorHAnsi"/>
          <w:sz w:val="22"/>
          <w:szCs w:val="22"/>
        </w:rPr>
        <w:t xml:space="preserve"> means an agreed upon amount that is fixed at the start of the contract. </w:t>
      </w:r>
    </w:p>
    <w:p w14:paraId="265849AB" w14:textId="611B0156" w:rsidR="00D15D92" w:rsidRDefault="00D15D92" w:rsidP="00D15D92">
      <w:pPr>
        <w:spacing w:after="200"/>
        <w:jc w:val="both"/>
        <w:rPr>
          <w:rFonts w:asciiTheme="minorHAnsi" w:hAnsiTheme="minorHAnsi" w:cstheme="minorHAnsi"/>
          <w:sz w:val="22"/>
          <w:szCs w:val="22"/>
        </w:rPr>
      </w:pPr>
      <w:bookmarkStart w:id="24" w:name="_Hlk137715744"/>
      <w:r w:rsidRPr="005E570C">
        <w:rPr>
          <w:rFonts w:asciiTheme="minorHAnsi" w:hAnsiTheme="minorHAnsi" w:cstheme="minorHAnsi"/>
          <w:b/>
          <w:bCs/>
          <w:sz w:val="22"/>
          <w:szCs w:val="22"/>
        </w:rPr>
        <w:t xml:space="preserve">Food Service Management Company (FSMC) </w:t>
      </w:r>
      <w:r w:rsidRPr="005E570C">
        <w:rPr>
          <w:rFonts w:asciiTheme="minorHAnsi" w:hAnsiTheme="minorHAnsi" w:cstheme="minorHAnsi"/>
          <w:sz w:val="22"/>
          <w:szCs w:val="22"/>
        </w:rPr>
        <w:t>means a commercial enterprise or a nonprofit organization which is or may be contracted with by the school food authority to manage any aspect of the school food service.</w:t>
      </w:r>
    </w:p>
    <w:p w14:paraId="640F21F2" w14:textId="6927B90D" w:rsidR="0097781E" w:rsidRDefault="0097781E" w:rsidP="00D15D92">
      <w:pPr>
        <w:spacing w:after="200"/>
        <w:jc w:val="both"/>
        <w:rPr>
          <w:rFonts w:asciiTheme="minorHAnsi" w:hAnsiTheme="minorHAnsi" w:cstheme="minorHAnsi"/>
          <w:sz w:val="22"/>
          <w:szCs w:val="22"/>
        </w:rPr>
      </w:pPr>
      <w:r w:rsidRPr="005E570C">
        <w:rPr>
          <w:rFonts w:asciiTheme="minorHAnsi" w:hAnsiTheme="minorHAnsi" w:cstheme="minorHAnsi"/>
          <w:b/>
          <w:bCs/>
          <w:sz w:val="22"/>
          <w:szCs w:val="22"/>
        </w:rPr>
        <w:t>Food Service Management Company</w:t>
      </w:r>
      <w:r>
        <w:rPr>
          <w:rFonts w:asciiTheme="minorHAnsi" w:hAnsiTheme="minorHAnsi" w:cstheme="minorHAnsi"/>
          <w:b/>
          <w:bCs/>
          <w:sz w:val="22"/>
          <w:szCs w:val="22"/>
        </w:rPr>
        <w:t>- Vended Meals</w:t>
      </w:r>
      <w:r w:rsidRPr="005E570C">
        <w:rPr>
          <w:rFonts w:asciiTheme="minorHAnsi" w:hAnsiTheme="minorHAnsi" w:cstheme="minorHAnsi"/>
          <w:b/>
          <w:bCs/>
          <w:sz w:val="22"/>
          <w:szCs w:val="22"/>
        </w:rPr>
        <w:t xml:space="preserve"> (FSMC)</w:t>
      </w:r>
      <w:r>
        <w:rPr>
          <w:rFonts w:asciiTheme="minorHAnsi" w:hAnsiTheme="minorHAnsi" w:cstheme="minorHAnsi"/>
          <w:b/>
          <w:bCs/>
          <w:sz w:val="22"/>
          <w:szCs w:val="22"/>
        </w:rPr>
        <w:t xml:space="preserve"> contract</w:t>
      </w:r>
      <w:r w:rsidRPr="005E570C">
        <w:rPr>
          <w:rFonts w:asciiTheme="minorHAnsi" w:hAnsiTheme="minorHAnsi" w:cstheme="minorHAnsi"/>
          <w:b/>
          <w:bCs/>
          <w:sz w:val="22"/>
          <w:szCs w:val="22"/>
        </w:rPr>
        <w:t xml:space="preserve"> </w:t>
      </w:r>
      <w:r w:rsidRPr="005E570C">
        <w:rPr>
          <w:rFonts w:asciiTheme="minorHAnsi" w:hAnsiTheme="minorHAnsi" w:cstheme="minorHAnsi"/>
          <w:sz w:val="22"/>
          <w:szCs w:val="22"/>
        </w:rPr>
        <w:t>means a commercial enterprise or a nonprofit organization which is or may be contracted with by the school food authority to manage any aspect of the school food service</w:t>
      </w:r>
      <w:r>
        <w:rPr>
          <w:rFonts w:asciiTheme="minorHAnsi" w:hAnsiTheme="minorHAnsi" w:cstheme="minorHAnsi"/>
          <w:sz w:val="22"/>
          <w:szCs w:val="22"/>
        </w:rPr>
        <w:t xml:space="preserve"> but prepares the meals in a facility not associated with the SFA and delivers the meals to the SFA site(s)</w:t>
      </w:r>
      <w:r w:rsidRPr="005E570C">
        <w:rPr>
          <w:rFonts w:asciiTheme="minorHAnsi" w:hAnsiTheme="minorHAnsi" w:cstheme="minorHAnsi"/>
          <w:sz w:val="22"/>
          <w:szCs w:val="22"/>
        </w:rPr>
        <w:t>.</w:t>
      </w:r>
    </w:p>
    <w:bookmarkEnd w:id="24"/>
    <w:p w14:paraId="240EFF09" w14:textId="1B9D3E18" w:rsidR="00D15D92" w:rsidRDefault="00D15D92" w:rsidP="00D15D92">
      <w:pPr>
        <w:spacing w:after="200"/>
        <w:jc w:val="both"/>
        <w:rPr>
          <w:rFonts w:asciiTheme="minorHAnsi" w:hAnsiTheme="minorHAnsi" w:cstheme="minorHAnsi"/>
          <w:b/>
          <w:bCs/>
          <w:sz w:val="22"/>
          <w:szCs w:val="22"/>
        </w:rPr>
      </w:pPr>
      <w:r>
        <w:rPr>
          <w:rFonts w:asciiTheme="minorHAnsi" w:hAnsiTheme="minorHAnsi" w:cstheme="minorHAnsi"/>
          <w:b/>
          <w:bCs/>
          <w:sz w:val="22"/>
          <w:szCs w:val="22"/>
        </w:rPr>
        <w:lastRenderedPageBreak/>
        <w:t xml:space="preserve">Free Lunch </w:t>
      </w:r>
      <w:r w:rsidRPr="00AC3BB8">
        <w:rPr>
          <w:rFonts w:asciiTheme="minorHAnsi" w:hAnsiTheme="minorHAnsi" w:cstheme="minorHAnsi"/>
          <w:sz w:val="22"/>
          <w:szCs w:val="22"/>
        </w:rPr>
        <w:t xml:space="preserve">means a lunch served under the Program to a child from a household eligible for such benefits under </w:t>
      </w:r>
      <w:bookmarkStart w:id="25" w:name="_Hlk141788818"/>
      <w:r w:rsidR="00CD309A">
        <w:fldChar w:fldCharType="begin"/>
      </w:r>
      <w:r w:rsidR="00CD309A">
        <w:instrText xml:space="preserve"> HYPERLINK "https://www.ecfr.gov/current/title-7/part-245" </w:instrText>
      </w:r>
      <w:r w:rsidR="00CD309A">
        <w:fldChar w:fldCharType="separate"/>
      </w:r>
      <w:r w:rsidRPr="00AC3BB8">
        <w:rPr>
          <w:rStyle w:val="Hyperlink"/>
          <w:rFonts w:asciiTheme="minorHAnsi" w:hAnsiTheme="minorHAnsi" w:cstheme="minorHAnsi"/>
          <w:sz w:val="22"/>
          <w:szCs w:val="22"/>
        </w:rPr>
        <w:t>7 CFR 245</w:t>
      </w:r>
      <w:r w:rsidR="00CD309A">
        <w:rPr>
          <w:rStyle w:val="Hyperlink"/>
          <w:rFonts w:asciiTheme="minorHAnsi" w:hAnsiTheme="minorHAnsi" w:cstheme="minorHAnsi"/>
          <w:sz w:val="22"/>
          <w:szCs w:val="22"/>
        </w:rPr>
        <w:fldChar w:fldCharType="end"/>
      </w:r>
      <w:r w:rsidRPr="00AC3BB8">
        <w:rPr>
          <w:rFonts w:asciiTheme="minorHAnsi" w:hAnsiTheme="minorHAnsi" w:cstheme="minorHAnsi"/>
          <w:sz w:val="22"/>
          <w:szCs w:val="22"/>
        </w:rPr>
        <w:t xml:space="preserve"> </w:t>
      </w:r>
      <w:bookmarkEnd w:id="25"/>
      <w:r w:rsidRPr="00AC3BB8">
        <w:rPr>
          <w:rFonts w:asciiTheme="minorHAnsi" w:hAnsiTheme="minorHAnsi" w:cstheme="minorHAnsi"/>
          <w:sz w:val="22"/>
          <w:szCs w:val="22"/>
        </w:rPr>
        <w:t>and for which neither the child nor any member of the household pays or is required to work.</w:t>
      </w:r>
    </w:p>
    <w:p w14:paraId="6E5AD4E8" w14:textId="2ECB5D38" w:rsidR="00D15D92" w:rsidRDefault="00D15D92" w:rsidP="00D15D92">
      <w:pPr>
        <w:spacing w:after="200"/>
        <w:jc w:val="both"/>
        <w:rPr>
          <w:rFonts w:asciiTheme="minorHAnsi" w:hAnsiTheme="minorHAnsi" w:cstheme="minorHAnsi"/>
          <w:sz w:val="22"/>
          <w:szCs w:val="22"/>
        </w:rPr>
      </w:pPr>
      <w:r w:rsidRPr="00AC3BB8">
        <w:rPr>
          <w:rFonts w:asciiTheme="minorHAnsi" w:hAnsiTheme="minorHAnsi" w:cstheme="minorHAnsi"/>
          <w:b/>
          <w:bCs/>
          <w:sz w:val="22"/>
          <w:szCs w:val="22"/>
        </w:rPr>
        <w:t>Fresh Fruit and Vegetable Program (FFVP)</w:t>
      </w:r>
      <w:r>
        <w:rPr>
          <w:rFonts w:asciiTheme="minorHAnsi" w:hAnsiTheme="minorHAnsi" w:cstheme="minorHAnsi"/>
          <w:sz w:val="22"/>
          <w:szCs w:val="22"/>
        </w:rPr>
        <w:t xml:space="preserve"> </w:t>
      </w:r>
      <w:r w:rsidRPr="00732650">
        <w:rPr>
          <w:rFonts w:asciiTheme="minorHAnsi" w:hAnsiTheme="minorHAnsi" w:cstheme="minorHAnsi"/>
          <w:sz w:val="22"/>
          <w:szCs w:val="22"/>
        </w:rPr>
        <w:t xml:space="preserve">is </w:t>
      </w:r>
      <w:r>
        <w:rPr>
          <w:rFonts w:asciiTheme="minorHAnsi" w:hAnsiTheme="minorHAnsi" w:cstheme="minorHAnsi"/>
          <w:sz w:val="22"/>
          <w:szCs w:val="22"/>
        </w:rPr>
        <w:t xml:space="preserve">a grant, that must be applied for, </w:t>
      </w:r>
      <w:r w:rsidRPr="00732650">
        <w:rPr>
          <w:rFonts w:asciiTheme="minorHAnsi" w:hAnsiTheme="minorHAnsi" w:cstheme="minorHAnsi"/>
          <w:sz w:val="22"/>
          <w:szCs w:val="22"/>
        </w:rPr>
        <w:t xml:space="preserve">to increase fresh fruit and fresh vegetable consumption </w:t>
      </w:r>
      <w:r w:rsidR="00C24254">
        <w:rPr>
          <w:rFonts w:asciiTheme="minorHAnsi" w:hAnsiTheme="minorHAnsi" w:cstheme="minorHAnsi"/>
          <w:sz w:val="22"/>
          <w:szCs w:val="22"/>
        </w:rPr>
        <w:t xml:space="preserve">during the school day </w:t>
      </w:r>
      <w:r w:rsidRPr="00732650">
        <w:rPr>
          <w:rFonts w:asciiTheme="minorHAnsi" w:hAnsiTheme="minorHAnsi" w:cstheme="minorHAnsi"/>
          <w:sz w:val="22"/>
          <w:szCs w:val="22"/>
        </w:rPr>
        <w:t>in elementary schools that participate in the National School Lunch Program (NSLP). Priority is given to elementary schools based on free and reduced eligibility.</w:t>
      </w:r>
    </w:p>
    <w:p w14:paraId="2DA6C3EA" w14:textId="77777777" w:rsidR="00D15D92" w:rsidRPr="005E570C" w:rsidRDefault="00D15D92" w:rsidP="00D15D92">
      <w:pPr>
        <w:spacing w:after="200"/>
        <w:jc w:val="both"/>
        <w:rPr>
          <w:rFonts w:asciiTheme="minorHAnsi" w:hAnsiTheme="minorHAnsi" w:cstheme="minorHAnsi"/>
          <w:sz w:val="22"/>
          <w:szCs w:val="22"/>
        </w:rPr>
      </w:pPr>
      <w:r w:rsidRPr="00AC3BB8">
        <w:rPr>
          <w:rFonts w:asciiTheme="minorHAnsi" w:hAnsiTheme="minorHAnsi" w:cstheme="minorHAnsi"/>
          <w:b/>
          <w:bCs/>
          <w:sz w:val="22"/>
          <w:szCs w:val="22"/>
        </w:rPr>
        <w:t>Local Educational Agency (LEA)</w:t>
      </w:r>
      <w:r>
        <w:rPr>
          <w:rFonts w:asciiTheme="minorHAnsi" w:hAnsiTheme="minorHAnsi" w:cstheme="minorHAnsi"/>
          <w:sz w:val="22"/>
          <w:szCs w:val="22"/>
        </w:rPr>
        <w:t xml:space="preserve"> </w:t>
      </w:r>
      <w:r w:rsidRPr="003514D8">
        <w:rPr>
          <w:rFonts w:asciiTheme="minorHAnsi" w:hAnsiTheme="minorHAnsi" w:cstheme="minorHAnsi"/>
          <w:sz w:val="22"/>
          <w:szCs w:val="22"/>
        </w:rPr>
        <w:t>means a public board of education or other public or private nonprofit authority legally constituted within a State for either administrative control or direction of, or to perform a service function for, public or private nonprofit elementary schools or secondary schools in a city, county, township, school district, or other political subdivision of a State, or for a combination of school districts or counties that is recognized in a State as an administrative agency for its public or private nonprofit elementary schools or secondary schools. The term also includes any other public or private nonprofit institution or agency having administrative control and direction of a public or private nonprofit elementary school or secondary school, including residential child care institutions, Bureau of Indian Affairs schools, and educational service agencies and consortia of those agencies, as well as the State educational agency in a State or territory in which the State educational agency is the sole educational agency for all public or private nonprofit schools.</w:t>
      </w:r>
    </w:p>
    <w:p w14:paraId="71B6B6C1" w14:textId="5680EAB6" w:rsidR="00D15D92" w:rsidRPr="005E570C" w:rsidRDefault="00D15D92" w:rsidP="00D15D92">
      <w:pPr>
        <w:spacing w:after="200"/>
        <w:jc w:val="both"/>
        <w:rPr>
          <w:rFonts w:asciiTheme="minorHAnsi" w:hAnsiTheme="minorHAnsi" w:cstheme="minorHAnsi"/>
          <w:b/>
          <w:bCs/>
          <w:sz w:val="22"/>
          <w:szCs w:val="22"/>
        </w:rPr>
      </w:pPr>
      <w:r w:rsidRPr="00194233">
        <w:rPr>
          <w:rStyle w:val="Emphasis"/>
          <w:rFonts w:asciiTheme="minorHAnsi" w:hAnsiTheme="minorHAnsi" w:cstheme="minorHAnsi"/>
          <w:b/>
          <w:bCs/>
          <w:i w:val="0"/>
          <w:iCs w:val="0"/>
          <w:sz w:val="22"/>
          <w:szCs w:val="22"/>
        </w:rPr>
        <w:t>National School Lunch Program</w:t>
      </w:r>
      <w:r w:rsidRPr="005E570C">
        <w:rPr>
          <w:rFonts w:asciiTheme="minorHAnsi" w:hAnsiTheme="minorHAnsi" w:cstheme="minorHAnsi"/>
          <w:sz w:val="22"/>
          <w:szCs w:val="22"/>
        </w:rPr>
        <w:t xml:space="preserve"> means the Program under which participating schools operate a nonprofit lunch program in accordance with this part. General and special cash assistance and donated food assistance are made available to schools in accordance with </w:t>
      </w:r>
      <w:hyperlink r:id="rId22" w:history="1">
        <w:r w:rsidRPr="003B3B62">
          <w:rPr>
            <w:rStyle w:val="Hyperlink"/>
            <w:rFonts w:asciiTheme="minorHAnsi" w:hAnsiTheme="minorHAnsi" w:cstheme="minorHAnsi"/>
            <w:sz w:val="22"/>
            <w:szCs w:val="22"/>
          </w:rPr>
          <w:t xml:space="preserve">7 CFR </w:t>
        </w:r>
        <w:r w:rsidRPr="001E3D38">
          <w:rPr>
            <w:rStyle w:val="Hyperlink"/>
            <w:rFonts w:asciiTheme="minorHAnsi" w:hAnsiTheme="minorHAnsi" w:cstheme="minorHAnsi"/>
            <w:sz w:val="22"/>
            <w:szCs w:val="22"/>
          </w:rPr>
          <w:t>210</w:t>
        </w:r>
      </w:hyperlink>
      <w:r>
        <w:rPr>
          <w:rFonts w:asciiTheme="minorHAnsi" w:hAnsiTheme="minorHAnsi" w:cstheme="minorHAnsi"/>
          <w:sz w:val="22"/>
          <w:szCs w:val="22"/>
        </w:rPr>
        <w:t>.</w:t>
      </w:r>
    </w:p>
    <w:p w14:paraId="098E06A6" w14:textId="21D2D5DB" w:rsidR="00D15D92" w:rsidRDefault="00D15D92" w:rsidP="00D15D92">
      <w:pPr>
        <w:pStyle w:val="BodyText10ptAfter"/>
        <w:rPr>
          <w:rFonts w:asciiTheme="minorHAnsi" w:hAnsiTheme="minorHAnsi" w:cstheme="minorHAnsi"/>
          <w:sz w:val="22"/>
          <w:szCs w:val="22"/>
        </w:rPr>
      </w:pPr>
      <w:r w:rsidRPr="005E570C">
        <w:rPr>
          <w:rFonts w:asciiTheme="minorHAnsi" w:hAnsiTheme="minorHAnsi" w:cstheme="minorHAnsi"/>
          <w:b/>
          <w:sz w:val="22"/>
          <w:szCs w:val="22"/>
        </w:rPr>
        <w:t>Nonprofit school food service account</w:t>
      </w:r>
      <w:r w:rsidRPr="005E570C">
        <w:rPr>
          <w:rFonts w:asciiTheme="minorHAnsi" w:hAnsiTheme="minorHAnsi" w:cstheme="minorHAnsi"/>
          <w:sz w:val="22"/>
          <w:szCs w:val="22"/>
        </w:rPr>
        <w:t xml:space="preserve"> means the restricted account in which all of the revenue from all food service operations conducted by the SFA principally for the benefit of school children is retained and used only for the operation or improvement of the nonprofit school food service. This account shall include, as appropriate, non-Federal funds used to support paid lunches as provided in </w:t>
      </w:r>
      <w:hyperlink r:id="rId23" w:anchor="p-210.14(e)" w:history="1">
        <w:r>
          <w:rPr>
            <w:rStyle w:val="Hyperlink"/>
            <w:rFonts w:asciiTheme="minorHAnsi" w:hAnsiTheme="minorHAnsi" w:cstheme="minorHAnsi"/>
            <w:sz w:val="22"/>
            <w:szCs w:val="22"/>
          </w:rPr>
          <w:t xml:space="preserve">7 CFR </w:t>
        </w:r>
        <w:r w:rsidRPr="005E570C">
          <w:rPr>
            <w:rStyle w:val="Hyperlink"/>
            <w:rFonts w:asciiTheme="minorHAnsi" w:hAnsiTheme="minorHAnsi" w:cstheme="minorHAnsi"/>
            <w:sz w:val="22"/>
            <w:szCs w:val="22"/>
          </w:rPr>
          <w:t>210.14(e)</w:t>
        </w:r>
      </w:hyperlink>
      <w:r w:rsidRPr="005E570C">
        <w:rPr>
          <w:rFonts w:asciiTheme="minorHAnsi" w:hAnsiTheme="minorHAnsi" w:cstheme="minorHAnsi"/>
          <w:sz w:val="22"/>
          <w:szCs w:val="22"/>
        </w:rPr>
        <w:t xml:space="preserve">, and proceeds from nonprogram foods as provided in </w:t>
      </w:r>
      <w:hyperlink r:id="rId24" w:anchor="p-210.14(f)" w:history="1">
        <w:r>
          <w:rPr>
            <w:rStyle w:val="Hyperlink"/>
            <w:rFonts w:asciiTheme="minorHAnsi" w:hAnsiTheme="minorHAnsi" w:cstheme="minorHAnsi"/>
            <w:sz w:val="22"/>
            <w:szCs w:val="22"/>
          </w:rPr>
          <w:t xml:space="preserve">7 CFR </w:t>
        </w:r>
        <w:r w:rsidRPr="005E570C">
          <w:rPr>
            <w:rStyle w:val="Hyperlink"/>
            <w:rFonts w:asciiTheme="minorHAnsi" w:hAnsiTheme="minorHAnsi" w:cstheme="minorHAnsi"/>
            <w:sz w:val="22"/>
            <w:szCs w:val="22"/>
          </w:rPr>
          <w:t>210.14(f)</w:t>
        </w:r>
      </w:hyperlink>
      <w:r w:rsidRPr="005E570C">
        <w:rPr>
          <w:rFonts w:asciiTheme="minorHAnsi" w:hAnsiTheme="minorHAnsi" w:cstheme="minorHAnsi"/>
          <w:sz w:val="22"/>
          <w:szCs w:val="22"/>
        </w:rPr>
        <w:t>.</w:t>
      </w:r>
    </w:p>
    <w:p w14:paraId="6CC1AC97" w14:textId="702E889D" w:rsidR="003A02C4" w:rsidRPr="002A5279" w:rsidRDefault="003A02C4" w:rsidP="00D15D92">
      <w:pPr>
        <w:pStyle w:val="BodyText10ptAfter"/>
        <w:rPr>
          <w:rFonts w:asciiTheme="minorHAnsi" w:hAnsiTheme="minorHAnsi" w:cstheme="minorHAnsi"/>
          <w:b/>
          <w:sz w:val="22"/>
          <w:szCs w:val="22"/>
        </w:rPr>
      </w:pPr>
      <w:r w:rsidRPr="00485639">
        <w:rPr>
          <w:rFonts w:asciiTheme="minorHAnsi" w:hAnsiTheme="minorHAnsi" w:cstheme="minorHAnsi"/>
          <w:b/>
          <w:sz w:val="22"/>
          <w:szCs w:val="22"/>
        </w:rPr>
        <w:t xml:space="preserve">Prior approval </w:t>
      </w:r>
      <w:r w:rsidRPr="00B65506">
        <w:rPr>
          <w:rFonts w:asciiTheme="minorHAnsi" w:hAnsiTheme="minorHAnsi" w:cstheme="minorHAnsi"/>
          <w:bCs/>
          <w:sz w:val="22"/>
          <w:szCs w:val="22"/>
        </w:rPr>
        <w:t>means the written approval obtained in advance by an authorized official of a Federal agency or pass-through entity of certain costs or programmatic decisions.</w:t>
      </w:r>
    </w:p>
    <w:p w14:paraId="5FF2EE92" w14:textId="21D680A3" w:rsidR="00D15D92" w:rsidRDefault="00D15D92" w:rsidP="00D15D92">
      <w:pPr>
        <w:pStyle w:val="BodyText10ptAfter"/>
        <w:rPr>
          <w:rFonts w:asciiTheme="minorHAnsi" w:hAnsiTheme="minorHAnsi" w:cstheme="minorHAnsi"/>
          <w:bCs/>
          <w:sz w:val="22"/>
          <w:szCs w:val="22"/>
        </w:rPr>
      </w:pPr>
      <w:r>
        <w:rPr>
          <w:rFonts w:asciiTheme="minorHAnsi" w:hAnsiTheme="minorHAnsi" w:cstheme="minorHAnsi"/>
          <w:b/>
          <w:sz w:val="22"/>
          <w:szCs w:val="22"/>
        </w:rPr>
        <w:t xml:space="preserve">Reduced Price Lunch </w:t>
      </w:r>
      <w:r w:rsidRPr="00AC3BB8">
        <w:rPr>
          <w:rFonts w:asciiTheme="minorHAnsi" w:hAnsiTheme="minorHAnsi" w:cstheme="minorHAnsi"/>
          <w:bCs/>
          <w:sz w:val="22"/>
          <w:szCs w:val="22"/>
        </w:rPr>
        <w:t xml:space="preserve">means a lunch served under the Program: (a) to a child from a household eligible for such benefits under </w:t>
      </w:r>
      <w:hyperlink r:id="rId25" w:history="1">
        <w:r w:rsidRPr="00AC3BB8">
          <w:rPr>
            <w:rStyle w:val="Hyperlink"/>
            <w:rFonts w:asciiTheme="minorHAnsi" w:hAnsiTheme="minorHAnsi" w:cstheme="minorHAnsi"/>
            <w:bCs/>
            <w:sz w:val="22"/>
            <w:szCs w:val="22"/>
          </w:rPr>
          <w:t>7 CFR 245</w:t>
        </w:r>
      </w:hyperlink>
      <w:r w:rsidRPr="00AC3BB8">
        <w:rPr>
          <w:rFonts w:asciiTheme="minorHAnsi" w:hAnsiTheme="minorHAnsi" w:cstheme="minorHAnsi"/>
          <w:bCs/>
          <w:sz w:val="22"/>
          <w:szCs w:val="22"/>
        </w:rPr>
        <w:t xml:space="preserve">; (b) for which the price is less than the school food authority designated full price of the lunch and which does not exceed the maximum allowable reduced price specified under </w:t>
      </w:r>
      <w:hyperlink r:id="rId26" w:history="1">
        <w:r w:rsidRPr="00AC3BB8">
          <w:rPr>
            <w:rStyle w:val="Hyperlink"/>
            <w:rFonts w:asciiTheme="minorHAnsi" w:hAnsiTheme="minorHAnsi" w:cstheme="minorHAnsi"/>
            <w:bCs/>
            <w:sz w:val="22"/>
            <w:szCs w:val="22"/>
          </w:rPr>
          <w:t>7 CFR 245</w:t>
        </w:r>
      </w:hyperlink>
      <w:r w:rsidRPr="00AC3BB8">
        <w:rPr>
          <w:rFonts w:asciiTheme="minorHAnsi" w:hAnsiTheme="minorHAnsi" w:cstheme="minorHAnsi"/>
          <w:bCs/>
          <w:sz w:val="22"/>
          <w:szCs w:val="22"/>
        </w:rPr>
        <w:t>; and (c) for which neither the child nor any member of the household is required to work.</w:t>
      </w:r>
    </w:p>
    <w:p w14:paraId="73C60B43" w14:textId="7A8D69A5" w:rsidR="003A02C4" w:rsidRPr="002A5279" w:rsidRDefault="003A02C4" w:rsidP="00D15D92">
      <w:pPr>
        <w:pStyle w:val="BodyText10ptAfter"/>
        <w:rPr>
          <w:rFonts w:asciiTheme="minorHAnsi" w:hAnsiTheme="minorHAnsi" w:cstheme="minorHAnsi"/>
          <w:bCs/>
          <w:sz w:val="22"/>
          <w:szCs w:val="22"/>
        </w:rPr>
      </w:pPr>
      <w:r w:rsidRPr="00B65506">
        <w:rPr>
          <w:rFonts w:asciiTheme="minorHAnsi" w:hAnsiTheme="minorHAnsi" w:cstheme="minorHAnsi"/>
          <w:b/>
          <w:sz w:val="22"/>
          <w:szCs w:val="22"/>
        </w:rPr>
        <w:t>Recipient</w:t>
      </w:r>
      <w:r w:rsidRPr="00485639">
        <w:rPr>
          <w:rFonts w:asciiTheme="minorHAnsi" w:hAnsiTheme="minorHAnsi" w:cstheme="minorHAnsi"/>
          <w:bCs/>
          <w:sz w:val="22"/>
          <w:szCs w:val="22"/>
        </w:rPr>
        <w:t xml:space="preserve"> means an entity that receives a Federal award directly from a Federal agency to carry out an activity under a Federal program. The term recipient does not include subrecipients or individuals that are participants or beneficiaries of the award.</w:t>
      </w:r>
    </w:p>
    <w:p w14:paraId="6CCAA6A1" w14:textId="69EA80F2" w:rsidR="00E52678" w:rsidRDefault="00E52678" w:rsidP="00D15D92">
      <w:pPr>
        <w:pStyle w:val="BodyText10ptAfter"/>
        <w:rPr>
          <w:rFonts w:asciiTheme="minorHAnsi" w:hAnsiTheme="minorHAnsi" w:cstheme="minorHAnsi"/>
          <w:bCs/>
          <w:sz w:val="22"/>
          <w:szCs w:val="22"/>
        </w:rPr>
      </w:pPr>
      <w:r>
        <w:rPr>
          <w:rFonts w:asciiTheme="minorHAnsi" w:hAnsiTheme="minorHAnsi" w:cstheme="minorHAnsi"/>
          <w:b/>
          <w:sz w:val="22"/>
          <w:szCs w:val="22"/>
        </w:rPr>
        <w:t>School</w:t>
      </w:r>
      <w:r w:rsidR="00B22885">
        <w:rPr>
          <w:rFonts w:asciiTheme="minorHAnsi" w:hAnsiTheme="minorHAnsi" w:cstheme="minorHAnsi"/>
          <w:b/>
          <w:sz w:val="22"/>
          <w:szCs w:val="22"/>
        </w:rPr>
        <w:t xml:space="preserve"> </w:t>
      </w:r>
      <w:r w:rsidR="00B22885">
        <w:rPr>
          <w:rFonts w:asciiTheme="minorHAnsi" w:hAnsiTheme="minorHAnsi" w:cstheme="minorHAnsi"/>
          <w:bCs/>
          <w:sz w:val="22"/>
          <w:szCs w:val="22"/>
        </w:rPr>
        <w:t>means:</w:t>
      </w:r>
    </w:p>
    <w:p w14:paraId="13F2D87D" w14:textId="7530C99C" w:rsidR="00B22885" w:rsidRDefault="00AF7EC8" w:rsidP="00B22885">
      <w:pPr>
        <w:pStyle w:val="BodyText10ptAfter"/>
        <w:numPr>
          <w:ilvl w:val="0"/>
          <w:numId w:val="82"/>
        </w:numPr>
        <w:rPr>
          <w:rFonts w:asciiTheme="minorHAnsi" w:hAnsiTheme="minorHAnsi" w:cstheme="minorHAnsi"/>
          <w:bCs/>
          <w:sz w:val="22"/>
          <w:szCs w:val="22"/>
        </w:rPr>
      </w:pPr>
      <w:r>
        <w:rPr>
          <w:rFonts w:asciiTheme="minorHAnsi" w:hAnsiTheme="minorHAnsi" w:cstheme="minorHAnsi"/>
          <w:bCs/>
          <w:sz w:val="22"/>
          <w:szCs w:val="22"/>
        </w:rPr>
        <w:t xml:space="preserve">An educational unit of high school grade or under, recognized as part of the educational system in the State and operating under public or nonprofit private ownership in a single building or complex of </w:t>
      </w:r>
      <w:proofErr w:type="gramStart"/>
      <w:r>
        <w:rPr>
          <w:rFonts w:asciiTheme="minorHAnsi" w:hAnsiTheme="minorHAnsi" w:cstheme="minorHAnsi"/>
          <w:bCs/>
          <w:sz w:val="22"/>
          <w:szCs w:val="22"/>
        </w:rPr>
        <w:t>building</w:t>
      </w:r>
      <w:r w:rsidR="005C1D0A">
        <w:rPr>
          <w:rFonts w:asciiTheme="minorHAnsi" w:hAnsiTheme="minorHAnsi" w:cstheme="minorHAnsi"/>
          <w:bCs/>
          <w:sz w:val="22"/>
          <w:szCs w:val="22"/>
        </w:rPr>
        <w:t>s</w:t>
      </w:r>
      <w:r>
        <w:rPr>
          <w:rFonts w:asciiTheme="minorHAnsi" w:hAnsiTheme="minorHAnsi" w:cstheme="minorHAnsi"/>
          <w:bCs/>
          <w:sz w:val="22"/>
          <w:szCs w:val="22"/>
        </w:rPr>
        <w:t>;</w:t>
      </w:r>
      <w:proofErr w:type="gramEnd"/>
      <w:r>
        <w:rPr>
          <w:rFonts w:asciiTheme="minorHAnsi" w:hAnsiTheme="minorHAnsi" w:cstheme="minorHAnsi"/>
          <w:bCs/>
          <w:sz w:val="22"/>
          <w:szCs w:val="22"/>
        </w:rPr>
        <w:t xml:space="preserve"> </w:t>
      </w:r>
    </w:p>
    <w:p w14:paraId="2072EA80" w14:textId="66ABB856" w:rsidR="00AF7EC8" w:rsidRDefault="005C1D0A" w:rsidP="00B22885">
      <w:pPr>
        <w:pStyle w:val="BodyText10ptAfter"/>
        <w:numPr>
          <w:ilvl w:val="0"/>
          <w:numId w:val="82"/>
        </w:numPr>
        <w:rPr>
          <w:rFonts w:asciiTheme="minorHAnsi" w:hAnsiTheme="minorHAnsi" w:cstheme="minorHAnsi"/>
          <w:bCs/>
          <w:sz w:val="22"/>
          <w:szCs w:val="22"/>
        </w:rPr>
      </w:pPr>
      <w:r w:rsidRPr="005C1D0A">
        <w:rPr>
          <w:rFonts w:asciiTheme="minorHAnsi" w:hAnsiTheme="minorHAnsi" w:cstheme="minorHAnsi"/>
          <w:bCs/>
          <w:sz w:val="22"/>
          <w:szCs w:val="22"/>
        </w:rPr>
        <w:t>any public or nonprofit private classes of preprimary grade when they are conducted in the aforementioned schools;</w:t>
      </w:r>
      <w:r>
        <w:rPr>
          <w:rFonts w:asciiTheme="minorHAnsi" w:hAnsiTheme="minorHAnsi" w:cstheme="minorHAnsi"/>
          <w:bCs/>
          <w:sz w:val="22"/>
          <w:szCs w:val="22"/>
        </w:rPr>
        <w:t xml:space="preserve"> or</w:t>
      </w:r>
    </w:p>
    <w:p w14:paraId="5D8BA65B" w14:textId="0609B63D" w:rsidR="005C1D0A" w:rsidRPr="00C32DEE" w:rsidRDefault="005C1D0A" w:rsidP="00C32DEE">
      <w:pPr>
        <w:pStyle w:val="BodyText10ptAfter"/>
        <w:numPr>
          <w:ilvl w:val="0"/>
          <w:numId w:val="82"/>
        </w:numPr>
        <w:rPr>
          <w:rFonts w:asciiTheme="minorHAnsi" w:hAnsiTheme="minorHAnsi" w:cstheme="minorHAnsi"/>
          <w:bCs/>
          <w:sz w:val="22"/>
          <w:szCs w:val="22"/>
        </w:rPr>
      </w:pPr>
      <w:r>
        <w:rPr>
          <w:rFonts w:asciiTheme="minorHAnsi" w:hAnsiTheme="minorHAnsi" w:cstheme="minorHAnsi"/>
          <w:bCs/>
          <w:sz w:val="22"/>
          <w:szCs w:val="22"/>
        </w:rPr>
        <w:t xml:space="preserve">any </w:t>
      </w:r>
      <w:r w:rsidR="000A0B6D" w:rsidRPr="000A0B6D">
        <w:rPr>
          <w:rFonts w:asciiTheme="minorHAnsi" w:hAnsiTheme="minorHAnsi" w:cstheme="minorHAnsi"/>
          <w:bCs/>
          <w:sz w:val="22"/>
          <w:szCs w:val="22"/>
        </w:rPr>
        <w:t xml:space="preserve">public or nonprofit private residential child care institution, or distinct part of such institution, which operates principally for the care of children, and, if private, is licensed to provide residential child care services under the appropriate licensing code by the State or a subordinate level of government, except </w:t>
      </w:r>
      <w:r w:rsidR="000A0B6D" w:rsidRPr="000A0B6D">
        <w:rPr>
          <w:rFonts w:asciiTheme="minorHAnsi" w:hAnsiTheme="minorHAnsi" w:cstheme="minorHAnsi"/>
          <w:bCs/>
          <w:sz w:val="22"/>
          <w:szCs w:val="22"/>
        </w:rPr>
        <w:lastRenderedPageBreak/>
        <w:t xml:space="preserve">for residential summer camps which participate in the Summer Food Service Program for Children, Job Corps centers funded by the Department of Labor, and private foster homes. The term “residential </w:t>
      </w:r>
      <w:proofErr w:type="gramStart"/>
      <w:r w:rsidR="000A0B6D" w:rsidRPr="000A0B6D">
        <w:rPr>
          <w:rFonts w:asciiTheme="minorHAnsi" w:hAnsiTheme="minorHAnsi" w:cstheme="minorHAnsi"/>
          <w:bCs/>
          <w:sz w:val="22"/>
          <w:szCs w:val="22"/>
        </w:rPr>
        <w:t>child care</w:t>
      </w:r>
      <w:proofErr w:type="gramEnd"/>
      <w:r w:rsidR="000A0B6D" w:rsidRPr="000A0B6D">
        <w:rPr>
          <w:rFonts w:asciiTheme="minorHAnsi" w:hAnsiTheme="minorHAnsi" w:cstheme="minorHAnsi"/>
          <w:bCs/>
          <w:sz w:val="22"/>
          <w:szCs w:val="22"/>
        </w:rPr>
        <w:t xml:space="preserve"> institutions” includes, but is not limited to: homes for the mentally, emotionally or physically impaired, and unmarried mothers and their infants; group homes; halfway houses; orphanages; temporary shelters for abused children and for runaway children; long-term care facilities for chronically ill children; and juvenile detention centers. A long-term care facility is a hospital, skilled nursing facility, intermediate care facility, or distinct part thereof, which is intended for the care of children confined for 30 days or more.</w:t>
      </w:r>
    </w:p>
    <w:p w14:paraId="05B73108" w14:textId="20B70117" w:rsidR="00D15D92" w:rsidRPr="003514D8" w:rsidRDefault="00D15D92" w:rsidP="00D15D92">
      <w:pPr>
        <w:pStyle w:val="BodyText10ptAfter"/>
        <w:rPr>
          <w:rFonts w:asciiTheme="minorHAnsi" w:hAnsiTheme="minorHAnsi" w:cstheme="minorHAnsi"/>
          <w:b/>
          <w:sz w:val="22"/>
          <w:szCs w:val="22"/>
        </w:rPr>
      </w:pPr>
      <w:r w:rsidRPr="003514D8">
        <w:rPr>
          <w:rFonts w:asciiTheme="minorHAnsi" w:hAnsiTheme="minorHAnsi" w:cstheme="minorHAnsi"/>
          <w:b/>
          <w:sz w:val="22"/>
          <w:szCs w:val="22"/>
        </w:rPr>
        <w:t>School Breakfast Program</w:t>
      </w:r>
      <w:r>
        <w:rPr>
          <w:rFonts w:asciiTheme="minorHAnsi" w:hAnsiTheme="minorHAnsi" w:cstheme="minorHAnsi"/>
          <w:b/>
          <w:sz w:val="22"/>
          <w:szCs w:val="22"/>
        </w:rPr>
        <w:t xml:space="preserve"> (SBP)</w:t>
      </w:r>
      <w:r w:rsidRPr="003514D8">
        <w:rPr>
          <w:rFonts w:asciiTheme="minorHAnsi" w:hAnsiTheme="minorHAnsi" w:cstheme="minorHAnsi"/>
          <w:b/>
          <w:sz w:val="22"/>
          <w:szCs w:val="22"/>
        </w:rPr>
        <w:t xml:space="preserve"> </w:t>
      </w:r>
      <w:r w:rsidRPr="00AC3BB8">
        <w:rPr>
          <w:rFonts w:asciiTheme="minorHAnsi" w:hAnsiTheme="minorHAnsi" w:cstheme="minorHAnsi"/>
          <w:sz w:val="22"/>
          <w:szCs w:val="22"/>
        </w:rPr>
        <w:t>means the program authorized by section 4 of the Child Nutrition Act of 1966</w:t>
      </w:r>
      <w:r>
        <w:rPr>
          <w:rFonts w:asciiTheme="minorHAnsi" w:hAnsiTheme="minorHAnsi" w:cstheme="minorHAnsi"/>
          <w:sz w:val="22"/>
          <w:szCs w:val="22"/>
        </w:rPr>
        <w:t xml:space="preserve"> in accordance with </w:t>
      </w:r>
      <w:hyperlink r:id="rId27" w:history="1">
        <w:r w:rsidRPr="003B3B62">
          <w:rPr>
            <w:rStyle w:val="Hyperlink"/>
            <w:rFonts w:asciiTheme="minorHAnsi" w:hAnsiTheme="minorHAnsi" w:cstheme="minorHAnsi"/>
            <w:sz w:val="22"/>
            <w:szCs w:val="22"/>
          </w:rPr>
          <w:t xml:space="preserve">7 CFR </w:t>
        </w:r>
        <w:r w:rsidRPr="001E3D38">
          <w:rPr>
            <w:rStyle w:val="Hyperlink"/>
            <w:rFonts w:asciiTheme="minorHAnsi" w:hAnsiTheme="minorHAnsi" w:cstheme="minorHAnsi"/>
            <w:sz w:val="22"/>
            <w:szCs w:val="22"/>
          </w:rPr>
          <w:t>2</w:t>
        </w:r>
        <w:r w:rsidRPr="003B3B62">
          <w:rPr>
            <w:rStyle w:val="Hyperlink"/>
            <w:rFonts w:asciiTheme="minorHAnsi" w:hAnsiTheme="minorHAnsi" w:cstheme="minorHAnsi"/>
            <w:sz w:val="22"/>
            <w:szCs w:val="22"/>
          </w:rPr>
          <w:t>20</w:t>
        </w:r>
      </w:hyperlink>
      <w:r w:rsidRPr="00AC3BB8">
        <w:rPr>
          <w:rFonts w:asciiTheme="minorHAnsi" w:hAnsiTheme="minorHAnsi" w:cstheme="minorHAnsi"/>
          <w:sz w:val="22"/>
          <w:szCs w:val="22"/>
        </w:rPr>
        <w:t>.</w:t>
      </w:r>
    </w:p>
    <w:p w14:paraId="5FE0B926" w14:textId="77777777" w:rsidR="00D15D92" w:rsidRDefault="00D15D92" w:rsidP="00D15D92">
      <w:pPr>
        <w:pStyle w:val="BodyText10ptAfter"/>
        <w:rPr>
          <w:rFonts w:asciiTheme="minorHAnsi" w:hAnsiTheme="minorHAnsi" w:cstheme="minorHAnsi"/>
          <w:sz w:val="22"/>
          <w:szCs w:val="22"/>
        </w:rPr>
      </w:pPr>
      <w:r w:rsidRPr="005E570C">
        <w:rPr>
          <w:rFonts w:asciiTheme="minorHAnsi" w:hAnsiTheme="minorHAnsi" w:cstheme="minorHAnsi"/>
          <w:b/>
          <w:sz w:val="22"/>
          <w:szCs w:val="22"/>
        </w:rPr>
        <w:t xml:space="preserve">School Food Authority (SFA) </w:t>
      </w:r>
      <w:r w:rsidRPr="005E570C">
        <w:rPr>
          <w:rFonts w:asciiTheme="minorHAnsi" w:hAnsiTheme="minorHAnsi" w:cstheme="minorHAnsi"/>
          <w:sz w:val="22"/>
          <w:szCs w:val="22"/>
        </w:rPr>
        <w:t xml:space="preserve">means the governing body which is responsible for the administration of one or more schools; and has the legal authority to operate the Program therein </w:t>
      </w:r>
      <w:r w:rsidRPr="005E570C">
        <w:rPr>
          <w:rStyle w:val="Emphasis"/>
          <w:rFonts w:asciiTheme="minorHAnsi" w:hAnsiTheme="minorHAnsi" w:cstheme="minorHAnsi"/>
          <w:sz w:val="22"/>
          <w:szCs w:val="22"/>
        </w:rPr>
        <w:t>or</w:t>
      </w:r>
      <w:r w:rsidRPr="005E570C">
        <w:rPr>
          <w:rFonts w:asciiTheme="minorHAnsi" w:hAnsiTheme="minorHAnsi" w:cstheme="minorHAnsi"/>
          <w:sz w:val="22"/>
          <w:szCs w:val="22"/>
        </w:rPr>
        <w:t xml:space="preserve"> be otherwise approved by FNS to operate the Program.</w:t>
      </w:r>
    </w:p>
    <w:p w14:paraId="6323ECD9" w14:textId="2C9598D6" w:rsidR="0092328B" w:rsidRDefault="0092328B" w:rsidP="0092328B">
      <w:pPr>
        <w:pStyle w:val="BodyText10ptAfter"/>
        <w:rPr>
          <w:rFonts w:asciiTheme="minorHAnsi" w:hAnsiTheme="minorHAnsi" w:cstheme="minorHAnsi"/>
          <w:sz w:val="22"/>
          <w:szCs w:val="22"/>
        </w:rPr>
      </w:pPr>
      <w:r w:rsidRPr="00AC3BB8">
        <w:rPr>
          <w:rFonts w:asciiTheme="minorHAnsi" w:hAnsiTheme="minorHAnsi" w:cstheme="minorHAnsi"/>
          <w:b/>
          <w:bCs/>
          <w:sz w:val="22"/>
          <w:szCs w:val="22"/>
        </w:rPr>
        <w:t>School in Severe Need</w:t>
      </w:r>
      <w:r>
        <w:rPr>
          <w:rFonts w:asciiTheme="minorHAnsi" w:hAnsiTheme="minorHAnsi" w:cstheme="minorHAnsi"/>
          <w:sz w:val="22"/>
          <w:szCs w:val="22"/>
        </w:rPr>
        <w:t xml:space="preserve"> </w:t>
      </w:r>
      <w:r w:rsidRPr="003514D8">
        <w:rPr>
          <w:rFonts w:asciiTheme="minorHAnsi" w:hAnsiTheme="minorHAnsi" w:cstheme="minorHAnsi"/>
          <w:sz w:val="22"/>
          <w:szCs w:val="22"/>
        </w:rPr>
        <w:t xml:space="preserve">means a school determined to be eligible for rates of reimbursement in excess of the prescribed National Average Payment Factors, based upon the criteria set forth in </w:t>
      </w:r>
      <w:hyperlink r:id="rId28" w:anchor="p-220.9(d)" w:history="1">
        <w:r>
          <w:rPr>
            <w:rStyle w:val="Hyperlink"/>
            <w:rFonts w:asciiTheme="minorHAnsi" w:hAnsiTheme="minorHAnsi" w:cstheme="minorHAnsi"/>
            <w:sz w:val="22"/>
            <w:szCs w:val="22"/>
          </w:rPr>
          <w:t>7 CFR</w:t>
        </w:r>
        <w:r w:rsidRPr="003514D8">
          <w:rPr>
            <w:rStyle w:val="Hyperlink"/>
            <w:rFonts w:asciiTheme="minorHAnsi" w:hAnsiTheme="minorHAnsi" w:cstheme="minorHAnsi"/>
            <w:sz w:val="22"/>
            <w:szCs w:val="22"/>
          </w:rPr>
          <w:t xml:space="preserve"> 220.9(d)</w:t>
        </w:r>
      </w:hyperlink>
      <w:r w:rsidRPr="003514D8">
        <w:rPr>
          <w:rFonts w:asciiTheme="minorHAnsi" w:hAnsiTheme="minorHAnsi" w:cstheme="minorHAnsi"/>
          <w:sz w:val="22"/>
          <w:szCs w:val="22"/>
        </w:rPr>
        <w:t>.</w:t>
      </w:r>
    </w:p>
    <w:p w14:paraId="4B2BDE51" w14:textId="7BF9607C" w:rsidR="00D15D92" w:rsidRDefault="00D15D92" w:rsidP="00D15D92">
      <w:pPr>
        <w:pStyle w:val="BodyText10ptAfter"/>
        <w:rPr>
          <w:rFonts w:asciiTheme="minorHAnsi" w:hAnsiTheme="minorHAnsi" w:cstheme="minorHAnsi"/>
          <w:sz w:val="22"/>
          <w:szCs w:val="22"/>
        </w:rPr>
      </w:pPr>
      <w:r w:rsidRPr="00AC3BB8">
        <w:rPr>
          <w:rFonts w:asciiTheme="minorHAnsi" w:hAnsiTheme="minorHAnsi" w:cstheme="minorHAnsi"/>
          <w:b/>
          <w:bCs/>
          <w:sz w:val="22"/>
          <w:szCs w:val="22"/>
        </w:rPr>
        <w:t>School Nutrition Programs (SNP)</w:t>
      </w:r>
      <w:r>
        <w:rPr>
          <w:rFonts w:asciiTheme="minorHAnsi" w:hAnsiTheme="minorHAnsi" w:cstheme="minorHAnsi"/>
          <w:sz w:val="22"/>
          <w:szCs w:val="22"/>
        </w:rPr>
        <w:t xml:space="preserve"> </w:t>
      </w:r>
      <w:r w:rsidRPr="001E3D38">
        <w:rPr>
          <w:rFonts w:asciiTheme="minorHAnsi" w:hAnsiTheme="minorHAnsi" w:cstheme="minorHAnsi"/>
          <w:bCs/>
          <w:sz w:val="22"/>
          <w:szCs w:val="22"/>
        </w:rPr>
        <w:t xml:space="preserve">are federally funded programs to ensure that </w:t>
      </w:r>
      <w:r>
        <w:rPr>
          <w:rFonts w:asciiTheme="minorHAnsi" w:hAnsiTheme="minorHAnsi" w:cstheme="minorHAnsi"/>
          <w:bCs/>
          <w:sz w:val="22"/>
          <w:szCs w:val="22"/>
        </w:rPr>
        <w:t xml:space="preserve">school-based </w:t>
      </w:r>
      <w:r w:rsidRPr="001E3D38">
        <w:rPr>
          <w:rFonts w:asciiTheme="minorHAnsi" w:hAnsiTheme="minorHAnsi" w:cstheme="minorHAnsi"/>
          <w:bCs/>
          <w:sz w:val="22"/>
          <w:szCs w:val="22"/>
        </w:rPr>
        <w:t xml:space="preserve">children have access to nutrition meals and snacks in accordance </w:t>
      </w:r>
      <w:r>
        <w:rPr>
          <w:rFonts w:asciiTheme="minorHAnsi" w:hAnsiTheme="minorHAnsi" w:cstheme="minorHAnsi"/>
          <w:bCs/>
          <w:sz w:val="22"/>
          <w:szCs w:val="22"/>
        </w:rPr>
        <w:t>the NSLP, SBP, SMP, SSO, ASSP, FFVP, and FDP</w:t>
      </w:r>
      <w:r w:rsidRPr="001E3D38">
        <w:rPr>
          <w:rFonts w:asciiTheme="minorHAnsi" w:hAnsiTheme="minorHAnsi" w:cstheme="minorHAnsi"/>
          <w:bCs/>
          <w:sz w:val="22"/>
          <w:szCs w:val="22"/>
        </w:rPr>
        <w:t>.</w:t>
      </w:r>
    </w:p>
    <w:p w14:paraId="6CFC9866" w14:textId="38269F61" w:rsidR="00D15D92" w:rsidRPr="005E570C" w:rsidRDefault="00D15D92" w:rsidP="00D15D92">
      <w:pPr>
        <w:pStyle w:val="BodyText10ptAfter"/>
        <w:rPr>
          <w:rFonts w:asciiTheme="minorHAnsi" w:hAnsiTheme="minorHAnsi" w:cstheme="minorHAnsi"/>
          <w:b/>
          <w:sz w:val="22"/>
          <w:szCs w:val="22"/>
        </w:rPr>
      </w:pPr>
      <w:r w:rsidRPr="00AC3BB8">
        <w:rPr>
          <w:rFonts w:asciiTheme="minorHAnsi" w:hAnsiTheme="minorHAnsi" w:cstheme="minorHAnsi"/>
          <w:b/>
          <w:bCs/>
          <w:sz w:val="22"/>
          <w:szCs w:val="22"/>
        </w:rPr>
        <w:t>School week</w:t>
      </w:r>
      <w:r>
        <w:rPr>
          <w:rFonts w:asciiTheme="minorHAnsi" w:hAnsiTheme="minorHAnsi" w:cstheme="minorHAnsi"/>
          <w:sz w:val="22"/>
          <w:szCs w:val="22"/>
        </w:rPr>
        <w:t xml:space="preserve"> </w:t>
      </w:r>
      <w:r w:rsidRPr="003514D8">
        <w:rPr>
          <w:rFonts w:asciiTheme="minorHAnsi" w:hAnsiTheme="minorHAnsi" w:cstheme="minorHAnsi"/>
          <w:sz w:val="22"/>
          <w:szCs w:val="22"/>
        </w:rPr>
        <w:t xml:space="preserve">means the period of time used to determine compliance with the meal requirements </w:t>
      </w:r>
      <w:bookmarkStart w:id="26" w:name="_Hlk141788585"/>
      <w:r w:rsidRPr="003514D8">
        <w:rPr>
          <w:rFonts w:asciiTheme="minorHAnsi" w:hAnsiTheme="minorHAnsi" w:cstheme="minorHAnsi"/>
          <w:sz w:val="22"/>
          <w:szCs w:val="22"/>
        </w:rPr>
        <w:t xml:space="preserve">in </w:t>
      </w:r>
      <w:hyperlink r:id="rId29" w:anchor="210.10" w:history="1">
        <w:r w:rsidR="008C525D" w:rsidRPr="0097198D">
          <w:rPr>
            <w:rStyle w:val="Hyperlink"/>
            <w:rFonts w:asciiTheme="minorHAnsi" w:hAnsiTheme="minorHAnsi" w:cstheme="minorHAnsi"/>
            <w:sz w:val="22"/>
            <w:szCs w:val="22"/>
          </w:rPr>
          <w:t>7 CFR 2</w:t>
        </w:r>
        <w:r w:rsidR="00256D57" w:rsidRPr="0097198D">
          <w:rPr>
            <w:rStyle w:val="Hyperlink"/>
            <w:rFonts w:asciiTheme="minorHAnsi" w:hAnsiTheme="minorHAnsi" w:cstheme="minorHAnsi"/>
            <w:sz w:val="22"/>
            <w:szCs w:val="22"/>
          </w:rPr>
          <w:t>1</w:t>
        </w:r>
        <w:r w:rsidR="008C525D" w:rsidRPr="0097198D">
          <w:rPr>
            <w:rStyle w:val="Hyperlink"/>
            <w:rFonts w:asciiTheme="minorHAnsi" w:hAnsiTheme="minorHAnsi" w:cstheme="minorHAnsi"/>
            <w:sz w:val="22"/>
            <w:szCs w:val="22"/>
          </w:rPr>
          <w:t>0.10</w:t>
        </w:r>
      </w:hyperlink>
      <w:r w:rsidR="002F3AEB" w:rsidRPr="00C32DEE">
        <w:rPr>
          <w:rFonts w:asciiTheme="minorHAnsi" w:hAnsiTheme="minorHAnsi" w:cstheme="minorHAnsi"/>
          <w:sz w:val="22"/>
          <w:szCs w:val="22"/>
        </w:rPr>
        <w:t xml:space="preserve"> and </w:t>
      </w:r>
      <w:hyperlink r:id="rId30" w:history="1">
        <w:r w:rsidR="002F3AEB" w:rsidRPr="0097198D">
          <w:rPr>
            <w:rStyle w:val="Hyperlink"/>
            <w:rFonts w:asciiTheme="minorHAnsi" w:hAnsiTheme="minorHAnsi" w:cstheme="minorHAnsi"/>
            <w:sz w:val="22"/>
            <w:szCs w:val="22"/>
          </w:rPr>
          <w:t>7 CFR 220.8</w:t>
        </w:r>
      </w:hyperlink>
      <w:r w:rsidRPr="00C32DEE">
        <w:rPr>
          <w:rFonts w:asciiTheme="minorHAnsi" w:hAnsiTheme="minorHAnsi" w:cstheme="minorHAnsi"/>
          <w:sz w:val="22"/>
          <w:szCs w:val="22"/>
        </w:rPr>
        <w:t>.</w:t>
      </w:r>
      <w:r w:rsidRPr="003514D8">
        <w:rPr>
          <w:rFonts w:asciiTheme="minorHAnsi" w:hAnsiTheme="minorHAnsi" w:cstheme="minorHAnsi"/>
          <w:sz w:val="22"/>
          <w:szCs w:val="22"/>
        </w:rPr>
        <w:t xml:space="preserve"> </w:t>
      </w:r>
      <w:bookmarkEnd w:id="26"/>
      <w:r w:rsidRPr="003514D8">
        <w:rPr>
          <w:rFonts w:asciiTheme="minorHAnsi" w:hAnsiTheme="minorHAnsi" w:cstheme="minorHAnsi"/>
          <w:sz w:val="22"/>
          <w:szCs w:val="22"/>
        </w:rPr>
        <w:t>The period must be a normal school week of five consecutive days; however, to accommodate shortened weeks resulting from holidays and other scheduling needs, the period must be a minimum of three consecutive days and a maximum of seven consecutive days. Weeks in which school breakfasts are offered less than three times must be combined with either the previous or the coming week.</w:t>
      </w:r>
    </w:p>
    <w:p w14:paraId="685862C0" w14:textId="17AF18D1" w:rsidR="00D257C0" w:rsidRDefault="00D15D92" w:rsidP="00762F02">
      <w:pPr>
        <w:pStyle w:val="BodyText10ptAfter"/>
        <w:rPr>
          <w:rFonts w:asciiTheme="minorHAnsi" w:hAnsiTheme="minorHAnsi" w:cstheme="minorHAnsi"/>
          <w:sz w:val="22"/>
          <w:szCs w:val="22"/>
        </w:rPr>
      </w:pPr>
      <w:r w:rsidRPr="00AC3BB8">
        <w:rPr>
          <w:rFonts w:asciiTheme="minorHAnsi" w:hAnsiTheme="minorHAnsi" w:cstheme="minorHAnsi"/>
          <w:b/>
          <w:bCs/>
          <w:sz w:val="22"/>
          <w:szCs w:val="22"/>
        </w:rPr>
        <w:t xml:space="preserve">School </w:t>
      </w:r>
      <w:r w:rsidR="00AF355C">
        <w:rPr>
          <w:rFonts w:asciiTheme="minorHAnsi" w:hAnsiTheme="minorHAnsi" w:cstheme="minorHAnsi"/>
          <w:b/>
          <w:bCs/>
          <w:sz w:val="22"/>
          <w:szCs w:val="22"/>
        </w:rPr>
        <w:t>y</w:t>
      </w:r>
      <w:r w:rsidRPr="00AC3BB8">
        <w:rPr>
          <w:rFonts w:asciiTheme="minorHAnsi" w:hAnsiTheme="minorHAnsi" w:cstheme="minorHAnsi"/>
          <w:b/>
          <w:bCs/>
          <w:sz w:val="22"/>
          <w:szCs w:val="22"/>
        </w:rPr>
        <w:t>ear</w:t>
      </w:r>
      <w:r>
        <w:rPr>
          <w:rFonts w:asciiTheme="minorHAnsi" w:hAnsiTheme="minorHAnsi" w:cstheme="minorHAnsi"/>
          <w:sz w:val="22"/>
          <w:szCs w:val="22"/>
        </w:rPr>
        <w:t xml:space="preserve"> </w:t>
      </w:r>
      <w:r w:rsidRPr="003514D8">
        <w:rPr>
          <w:rFonts w:asciiTheme="minorHAnsi" w:hAnsiTheme="minorHAnsi" w:cstheme="minorHAnsi"/>
          <w:sz w:val="22"/>
          <w:szCs w:val="22"/>
        </w:rPr>
        <w:t>means a period of 12 calendar months beginning July 1 of any year and ending June 30 of the following year.</w:t>
      </w:r>
    </w:p>
    <w:p w14:paraId="31CB1693" w14:textId="06C2558B" w:rsidR="00762F02" w:rsidRDefault="00762F02" w:rsidP="00762F02">
      <w:pPr>
        <w:pStyle w:val="BodyText10ptAfter"/>
        <w:rPr>
          <w:rFonts w:asciiTheme="minorHAnsi" w:hAnsiTheme="minorHAnsi" w:cstheme="minorHAnsi"/>
          <w:b/>
          <w:sz w:val="22"/>
          <w:szCs w:val="22"/>
        </w:rPr>
      </w:pPr>
      <w:r>
        <w:rPr>
          <w:rFonts w:asciiTheme="minorHAnsi" w:hAnsiTheme="minorHAnsi" w:cstheme="minorHAnsi"/>
          <w:b/>
          <w:sz w:val="22"/>
          <w:szCs w:val="22"/>
        </w:rPr>
        <w:t xml:space="preserve">Seamless Summer Option (SSO) </w:t>
      </w:r>
      <w:r w:rsidRPr="00AC3BB8">
        <w:rPr>
          <w:rFonts w:asciiTheme="minorHAnsi" w:hAnsiTheme="minorHAnsi" w:cstheme="minorHAnsi"/>
          <w:bCs/>
          <w:sz w:val="22"/>
          <w:szCs w:val="22"/>
        </w:rPr>
        <w:t>combines features of the National School Lunch Program, School Breakfast Program, and Summer Food Service Program (SFSP). This option reduces paperwork and administrative burden, making it easier for schools to feed children from low-income areas during the traditional summer vacation periods, for year-round schools, and long school vacation periods (generally exceeding two to three weeks). By enrolling in the Seamless Summer Option, schools will not only provide a service to children in their school but the community at large.</w:t>
      </w:r>
    </w:p>
    <w:p w14:paraId="572DDFFD" w14:textId="77777777" w:rsidR="00762F02" w:rsidRDefault="00762F02" w:rsidP="00762F02">
      <w:pPr>
        <w:pStyle w:val="BodyText10ptAfter"/>
        <w:rPr>
          <w:rFonts w:asciiTheme="minorHAnsi" w:hAnsiTheme="minorHAnsi" w:cstheme="minorHAnsi"/>
          <w:sz w:val="22"/>
          <w:szCs w:val="22"/>
        </w:rPr>
      </w:pPr>
      <w:r w:rsidRPr="005E570C">
        <w:rPr>
          <w:rFonts w:asciiTheme="minorHAnsi" w:hAnsiTheme="minorHAnsi" w:cstheme="minorHAnsi"/>
          <w:b/>
          <w:sz w:val="22"/>
          <w:szCs w:val="22"/>
        </w:rPr>
        <w:t>Selected FSMC</w:t>
      </w:r>
      <w:r w:rsidRPr="005E570C">
        <w:rPr>
          <w:rFonts w:asciiTheme="minorHAnsi" w:hAnsiTheme="minorHAnsi" w:cstheme="minorHAnsi"/>
          <w:sz w:val="22"/>
          <w:szCs w:val="22"/>
        </w:rPr>
        <w:t xml:space="preserve"> is a </w:t>
      </w:r>
      <w:r>
        <w:rPr>
          <w:rFonts w:asciiTheme="minorHAnsi" w:hAnsiTheme="minorHAnsi" w:cstheme="minorHAnsi"/>
          <w:sz w:val="22"/>
          <w:szCs w:val="22"/>
        </w:rPr>
        <w:t>Bidder</w:t>
      </w:r>
      <w:r w:rsidRPr="005E570C">
        <w:rPr>
          <w:rFonts w:asciiTheme="minorHAnsi" w:hAnsiTheme="minorHAnsi" w:cstheme="minorHAnsi"/>
          <w:sz w:val="22"/>
          <w:szCs w:val="22"/>
        </w:rPr>
        <w:t xml:space="preserve"> that submitted the successful </w:t>
      </w:r>
      <w:r>
        <w:rPr>
          <w:rFonts w:asciiTheme="minorHAnsi" w:hAnsiTheme="minorHAnsi" w:cstheme="minorHAnsi"/>
          <w:sz w:val="22"/>
          <w:szCs w:val="22"/>
        </w:rPr>
        <w:t>bid</w:t>
      </w:r>
      <w:r w:rsidRPr="005E570C">
        <w:rPr>
          <w:rFonts w:asciiTheme="minorHAnsi" w:hAnsiTheme="minorHAnsi" w:cstheme="minorHAnsi"/>
          <w:sz w:val="22"/>
          <w:szCs w:val="22"/>
        </w:rPr>
        <w:t xml:space="preserve"> to this </w:t>
      </w:r>
      <w:r>
        <w:rPr>
          <w:rFonts w:asciiTheme="minorHAnsi" w:hAnsiTheme="minorHAnsi" w:cstheme="minorHAnsi"/>
          <w:sz w:val="22"/>
          <w:szCs w:val="22"/>
        </w:rPr>
        <w:t>IFB</w:t>
      </w:r>
      <w:r w:rsidRPr="005E570C">
        <w:rPr>
          <w:rFonts w:asciiTheme="minorHAnsi" w:hAnsiTheme="minorHAnsi" w:cstheme="minorHAnsi"/>
          <w:sz w:val="22"/>
          <w:szCs w:val="22"/>
        </w:rPr>
        <w:t xml:space="preserve"> and is awarded a contract as a result of this </w:t>
      </w:r>
      <w:r>
        <w:rPr>
          <w:rFonts w:asciiTheme="minorHAnsi" w:hAnsiTheme="minorHAnsi" w:cstheme="minorHAnsi"/>
          <w:sz w:val="22"/>
          <w:szCs w:val="22"/>
        </w:rPr>
        <w:t>IFB</w:t>
      </w:r>
      <w:r w:rsidRPr="005E570C">
        <w:rPr>
          <w:rFonts w:asciiTheme="minorHAnsi" w:hAnsiTheme="minorHAnsi" w:cstheme="minorHAnsi"/>
          <w:sz w:val="22"/>
          <w:szCs w:val="22"/>
        </w:rPr>
        <w:t>.</w:t>
      </w:r>
    </w:p>
    <w:p w14:paraId="08BD75BB" w14:textId="0F5110F4" w:rsidR="00D15D92" w:rsidRDefault="00D15D92" w:rsidP="00D15D92">
      <w:pPr>
        <w:pStyle w:val="BodyText10ptAfter"/>
        <w:rPr>
          <w:rFonts w:asciiTheme="minorHAnsi" w:hAnsiTheme="minorHAnsi" w:cstheme="minorHAnsi"/>
          <w:b/>
          <w:bCs/>
          <w:sz w:val="22"/>
          <w:szCs w:val="22"/>
        </w:rPr>
      </w:pPr>
      <w:r>
        <w:rPr>
          <w:rFonts w:asciiTheme="minorHAnsi" w:hAnsiTheme="minorHAnsi" w:cstheme="minorHAnsi"/>
          <w:b/>
          <w:bCs/>
          <w:sz w:val="22"/>
          <w:szCs w:val="22"/>
        </w:rPr>
        <w:t xml:space="preserve">Special Milk Program (SMP) </w:t>
      </w:r>
      <w:r w:rsidRPr="00AC3BB8">
        <w:rPr>
          <w:rFonts w:asciiTheme="minorHAnsi" w:hAnsiTheme="minorHAnsi" w:cstheme="minorHAnsi"/>
          <w:sz w:val="22"/>
          <w:szCs w:val="22"/>
        </w:rPr>
        <w:t>provides milk to children in schools, childcare institutions, and summer camps that do not participate in other Federal child nutrition meal service programs</w:t>
      </w:r>
      <w:r>
        <w:rPr>
          <w:rFonts w:asciiTheme="minorHAnsi" w:hAnsiTheme="minorHAnsi" w:cstheme="minorHAnsi"/>
          <w:sz w:val="22"/>
          <w:szCs w:val="22"/>
        </w:rPr>
        <w:t xml:space="preserve"> </w:t>
      </w:r>
      <w:r w:rsidRPr="005E570C">
        <w:rPr>
          <w:rFonts w:asciiTheme="minorHAnsi" w:hAnsiTheme="minorHAnsi" w:cstheme="minorHAnsi"/>
          <w:sz w:val="22"/>
          <w:szCs w:val="22"/>
        </w:rPr>
        <w:t xml:space="preserve">in accordance with </w:t>
      </w:r>
      <w:hyperlink r:id="rId31" w:history="1">
        <w:r w:rsidRPr="00B165C7">
          <w:rPr>
            <w:rStyle w:val="Hyperlink"/>
            <w:rFonts w:asciiTheme="minorHAnsi" w:hAnsiTheme="minorHAnsi" w:cstheme="minorHAnsi"/>
            <w:sz w:val="22"/>
            <w:szCs w:val="22"/>
          </w:rPr>
          <w:t>7 CFR 21</w:t>
        </w:r>
        <w:r w:rsidRPr="00732650">
          <w:rPr>
            <w:rStyle w:val="Hyperlink"/>
            <w:rFonts w:asciiTheme="minorHAnsi" w:hAnsiTheme="minorHAnsi" w:cstheme="minorHAnsi"/>
            <w:sz w:val="22"/>
            <w:szCs w:val="22"/>
          </w:rPr>
          <w:t>5</w:t>
        </w:r>
      </w:hyperlink>
      <w:r>
        <w:rPr>
          <w:rFonts w:asciiTheme="minorHAnsi" w:hAnsiTheme="minorHAnsi" w:cstheme="minorHAnsi"/>
          <w:sz w:val="22"/>
          <w:szCs w:val="22"/>
        </w:rPr>
        <w:t>.</w:t>
      </w:r>
    </w:p>
    <w:p w14:paraId="675A3ADB" w14:textId="3B955E9D" w:rsidR="00D15D92" w:rsidRDefault="00D15D92" w:rsidP="00D15D92">
      <w:pPr>
        <w:pStyle w:val="BodyText10ptAfter"/>
        <w:rPr>
          <w:rFonts w:asciiTheme="minorHAnsi" w:hAnsiTheme="minorHAnsi" w:cstheme="minorHAnsi"/>
          <w:sz w:val="22"/>
          <w:szCs w:val="22"/>
        </w:rPr>
      </w:pPr>
      <w:r w:rsidRPr="00AC3BB8">
        <w:rPr>
          <w:rFonts w:asciiTheme="minorHAnsi" w:hAnsiTheme="minorHAnsi" w:cstheme="minorHAnsi"/>
          <w:b/>
          <w:bCs/>
          <w:sz w:val="22"/>
          <w:szCs w:val="22"/>
        </w:rPr>
        <w:t>State Agency</w:t>
      </w:r>
      <w:r>
        <w:rPr>
          <w:rFonts w:asciiTheme="minorHAnsi" w:hAnsiTheme="minorHAnsi" w:cstheme="minorHAnsi"/>
          <w:sz w:val="22"/>
          <w:szCs w:val="22"/>
        </w:rPr>
        <w:t xml:space="preserve"> </w:t>
      </w:r>
      <w:r w:rsidRPr="003514D8">
        <w:rPr>
          <w:rFonts w:asciiTheme="minorHAnsi" w:hAnsiTheme="minorHAnsi" w:cstheme="minorHAnsi"/>
          <w:sz w:val="22"/>
          <w:szCs w:val="22"/>
        </w:rPr>
        <w:t>means</w:t>
      </w:r>
      <w:r>
        <w:rPr>
          <w:rFonts w:asciiTheme="minorHAnsi" w:hAnsiTheme="minorHAnsi" w:cstheme="minorHAnsi"/>
          <w:sz w:val="22"/>
          <w:szCs w:val="22"/>
        </w:rPr>
        <w:t xml:space="preserve"> </w:t>
      </w:r>
      <w:r w:rsidRPr="003514D8">
        <w:rPr>
          <w:rFonts w:asciiTheme="minorHAnsi" w:hAnsiTheme="minorHAnsi" w:cstheme="minorHAnsi"/>
          <w:sz w:val="22"/>
          <w:szCs w:val="22"/>
        </w:rPr>
        <w:t>(1) The State educational agency or (2) such other agency of the State as has been designated by the Governor or other appropriate executive or legislative authority of the State and approved by the Department to administer the Program in schools as described in paragraph (</w:t>
      </w:r>
      <w:r w:rsidR="00104ED4">
        <w:rPr>
          <w:rFonts w:asciiTheme="minorHAnsi" w:hAnsiTheme="minorHAnsi" w:cstheme="minorHAnsi"/>
          <w:sz w:val="22"/>
          <w:szCs w:val="22"/>
        </w:rPr>
        <w:t>c</w:t>
      </w:r>
      <w:r w:rsidRPr="003514D8">
        <w:rPr>
          <w:rFonts w:asciiTheme="minorHAnsi" w:hAnsiTheme="minorHAnsi" w:cstheme="minorHAnsi"/>
          <w:sz w:val="22"/>
          <w:szCs w:val="22"/>
        </w:rPr>
        <w:t xml:space="preserve">) of the definition of </w:t>
      </w:r>
      <w:r w:rsidRPr="003514D8">
        <w:rPr>
          <w:rFonts w:asciiTheme="minorHAnsi" w:hAnsiTheme="minorHAnsi" w:cstheme="minorHAnsi"/>
          <w:i/>
          <w:iCs/>
          <w:sz w:val="22"/>
          <w:szCs w:val="22"/>
        </w:rPr>
        <w:t>School</w:t>
      </w:r>
      <w:r w:rsidRPr="003514D8">
        <w:rPr>
          <w:rFonts w:asciiTheme="minorHAnsi" w:hAnsiTheme="minorHAnsi" w:cstheme="minorHAnsi"/>
          <w:sz w:val="22"/>
          <w:szCs w:val="22"/>
        </w:rPr>
        <w:t xml:space="preserve"> in this section.</w:t>
      </w:r>
      <w:r w:rsidR="00152C81">
        <w:rPr>
          <w:rFonts w:asciiTheme="minorHAnsi" w:hAnsiTheme="minorHAnsi" w:cstheme="minorHAnsi"/>
          <w:sz w:val="22"/>
          <w:szCs w:val="22"/>
        </w:rPr>
        <w:t xml:space="preserve"> </w:t>
      </w:r>
      <w:r w:rsidR="00367864">
        <w:rPr>
          <w:rFonts w:asciiTheme="minorHAnsi" w:hAnsiTheme="minorHAnsi" w:cstheme="minorHAnsi"/>
          <w:sz w:val="22"/>
          <w:szCs w:val="22"/>
        </w:rPr>
        <w:t>The</w:t>
      </w:r>
      <w:r w:rsidR="00152C81">
        <w:rPr>
          <w:rFonts w:asciiTheme="minorHAnsi" w:hAnsiTheme="minorHAnsi" w:cstheme="minorHAnsi"/>
          <w:sz w:val="22"/>
          <w:szCs w:val="22"/>
        </w:rPr>
        <w:t xml:space="preserve"> “State Agency” or “State educational agency” </w:t>
      </w:r>
      <w:r w:rsidR="00367864">
        <w:rPr>
          <w:rFonts w:asciiTheme="minorHAnsi" w:hAnsiTheme="minorHAnsi" w:cstheme="minorHAnsi"/>
          <w:sz w:val="22"/>
          <w:szCs w:val="22"/>
        </w:rPr>
        <w:t>for purposes of</w:t>
      </w:r>
      <w:r w:rsidR="00152C81">
        <w:rPr>
          <w:rFonts w:asciiTheme="minorHAnsi" w:hAnsiTheme="minorHAnsi" w:cstheme="minorHAnsi"/>
          <w:sz w:val="22"/>
          <w:szCs w:val="22"/>
        </w:rPr>
        <w:t xml:space="preserve"> this document </w:t>
      </w:r>
      <w:r w:rsidR="00560C74">
        <w:rPr>
          <w:rFonts w:asciiTheme="minorHAnsi" w:hAnsiTheme="minorHAnsi" w:cstheme="minorHAnsi"/>
          <w:sz w:val="22"/>
          <w:szCs w:val="22"/>
        </w:rPr>
        <w:t xml:space="preserve">is the Illinois State Board of Education. </w:t>
      </w:r>
    </w:p>
    <w:p w14:paraId="0E873335" w14:textId="63B06469" w:rsidR="00D15D92" w:rsidRPr="0097781E" w:rsidRDefault="00D15D92" w:rsidP="0097781E">
      <w:pPr>
        <w:pStyle w:val="BodyText10ptAfter"/>
        <w:rPr>
          <w:rFonts w:asciiTheme="minorHAnsi" w:hAnsiTheme="minorHAnsi" w:cstheme="minorHAnsi"/>
          <w:sz w:val="22"/>
          <w:szCs w:val="22"/>
        </w:rPr>
      </w:pPr>
      <w:r w:rsidRPr="00AC3BB8">
        <w:rPr>
          <w:rFonts w:asciiTheme="minorHAnsi" w:hAnsiTheme="minorHAnsi" w:cstheme="minorHAnsi"/>
          <w:b/>
          <w:bCs/>
          <w:sz w:val="22"/>
          <w:szCs w:val="22"/>
        </w:rPr>
        <w:lastRenderedPageBreak/>
        <w:t>Summer Food Service Program (SFSP)</w:t>
      </w:r>
      <w:r>
        <w:rPr>
          <w:rFonts w:asciiTheme="minorHAnsi" w:hAnsiTheme="minorHAnsi" w:cstheme="minorHAnsi"/>
          <w:sz w:val="22"/>
          <w:szCs w:val="22"/>
        </w:rPr>
        <w:t xml:space="preserve"> </w:t>
      </w:r>
      <w:r w:rsidRPr="003B3B62">
        <w:rPr>
          <w:rFonts w:asciiTheme="minorHAnsi" w:hAnsiTheme="minorHAnsi" w:cstheme="minorHAnsi"/>
          <w:sz w:val="22"/>
          <w:szCs w:val="22"/>
        </w:rPr>
        <w:t>is a federally funded, state-administered program. SFSP reimburses program operators who serve free healthy meals and snacks to children and teens in low-income areas</w:t>
      </w:r>
      <w:r>
        <w:rPr>
          <w:rFonts w:asciiTheme="minorHAnsi" w:hAnsiTheme="minorHAnsi" w:cstheme="minorHAnsi"/>
          <w:sz w:val="22"/>
          <w:szCs w:val="22"/>
        </w:rPr>
        <w:t xml:space="preserve"> as outlined in</w:t>
      </w:r>
      <w:hyperlink r:id="rId32" w:history="1">
        <w:r>
          <w:rPr>
            <w:rStyle w:val="Hyperlink"/>
            <w:rFonts w:asciiTheme="minorHAnsi" w:hAnsiTheme="minorHAnsi" w:cstheme="minorHAnsi"/>
            <w:sz w:val="22"/>
            <w:szCs w:val="22"/>
          </w:rPr>
          <w:t xml:space="preserve"> 7 CFR</w:t>
        </w:r>
        <w:r w:rsidRPr="003B3B62">
          <w:rPr>
            <w:rStyle w:val="Hyperlink"/>
            <w:rFonts w:asciiTheme="minorHAnsi" w:hAnsiTheme="minorHAnsi" w:cstheme="minorHAnsi"/>
            <w:sz w:val="22"/>
            <w:szCs w:val="22"/>
          </w:rPr>
          <w:t xml:space="preserve"> 225</w:t>
        </w:r>
      </w:hyperlink>
      <w:r>
        <w:rPr>
          <w:rFonts w:asciiTheme="minorHAnsi" w:hAnsiTheme="minorHAnsi" w:cstheme="minorHAnsi"/>
          <w:sz w:val="22"/>
          <w:szCs w:val="22"/>
        </w:rPr>
        <w:t>.</w:t>
      </w:r>
    </w:p>
    <w:bookmarkEnd w:id="5"/>
    <w:p w14:paraId="5FAFDF80" w14:textId="7E8F1C87" w:rsidR="0097781E" w:rsidRDefault="0097781E" w:rsidP="0097781E">
      <w:pPr>
        <w:rPr>
          <w:rFonts w:asciiTheme="minorHAnsi" w:hAnsiTheme="minorHAnsi" w:cs="Arial"/>
          <w:color w:val="000000"/>
          <w:sz w:val="22"/>
          <w:szCs w:val="22"/>
        </w:rPr>
      </w:pPr>
      <w:r w:rsidRPr="00A74D45">
        <w:rPr>
          <w:rFonts w:asciiTheme="minorHAnsi" w:hAnsiTheme="minorHAnsi" w:cs="Arial"/>
          <w:b/>
          <w:bCs/>
          <w:color w:val="000000"/>
          <w:sz w:val="22"/>
          <w:szCs w:val="22"/>
        </w:rPr>
        <w:t>Vended Meals</w:t>
      </w:r>
      <w:r w:rsidRPr="00A74D45">
        <w:rPr>
          <w:rFonts w:asciiTheme="minorHAnsi" w:hAnsiTheme="minorHAnsi" w:cs="Arial"/>
          <w:color w:val="000000"/>
          <w:sz w:val="22"/>
          <w:szCs w:val="22"/>
        </w:rPr>
        <w:t xml:space="preserve"> means </w:t>
      </w:r>
      <w:r>
        <w:rPr>
          <w:rFonts w:asciiTheme="minorHAnsi" w:hAnsiTheme="minorHAnsi" w:cs="Arial"/>
          <w:color w:val="000000"/>
          <w:sz w:val="22"/>
          <w:szCs w:val="22"/>
        </w:rPr>
        <w:t xml:space="preserve">meals that are prepared by a contractor in a facility other than the SFA facility with the meals being delivered to the SFA site(s). The meals are delivered in a pre-packed (bulk)/ pre-plated (individual serving size) style. </w:t>
      </w:r>
      <w:bookmarkEnd w:id="18"/>
    </w:p>
    <w:p w14:paraId="53466778" w14:textId="4EFC4D52" w:rsidR="0097781E" w:rsidRDefault="0097781E" w:rsidP="0097781E">
      <w:pPr>
        <w:rPr>
          <w:rFonts w:asciiTheme="minorHAnsi" w:hAnsiTheme="minorHAnsi" w:cs="Arial"/>
          <w:color w:val="000000"/>
          <w:sz w:val="22"/>
          <w:szCs w:val="22"/>
        </w:rPr>
      </w:pPr>
    </w:p>
    <w:p w14:paraId="402F1DC1" w14:textId="6A953C38" w:rsidR="0097781E" w:rsidRDefault="0097781E" w:rsidP="0097781E">
      <w:pPr>
        <w:rPr>
          <w:rFonts w:asciiTheme="minorHAnsi" w:hAnsiTheme="minorHAnsi" w:cs="Arial"/>
          <w:color w:val="000000"/>
          <w:sz w:val="22"/>
          <w:szCs w:val="22"/>
        </w:rPr>
      </w:pPr>
    </w:p>
    <w:p w14:paraId="7A3418A4" w14:textId="3BA245C9" w:rsidR="0097781E" w:rsidRDefault="0097781E" w:rsidP="0097781E">
      <w:pPr>
        <w:rPr>
          <w:rFonts w:asciiTheme="minorHAnsi" w:hAnsiTheme="minorHAnsi" w:cs="Arial"/>
          <w:color w:val="000000"/>
          <w:sz w:val="22"/>
          <w:szCs w:val="22"/>
        </w:rPr>
      </w:pPr>
    </w:p>
    <w:p w14:paraId="5B5C13BF" w14:textId="766E7D85" w:rsidR="0097781E" w:rsidRDefault="0097781E" w:rsidP="0097781E">
      <w:pPr>
        <w:rPr>
          <w:rFonts w:asciiTheme="minorHAnsi" w:hAnsiTheme="minorHAnsi" w:cs="Arial"/>
          <w:color w:val="000000"/>
          <w:sz w:val="22"/>
          <w:szCs w:val="22"/>
        </w:rPr>
      </w:pPr>
    </w:p>
    <w:p w14:paraId="07D2502E" w14:textId="2A5AA7BD" w:rsidR="0097781E" w:rsidRDefault="0097781E" w:rsidP="0097781E">
      <w:pPr>
        <w:rPr>
          <w:rFonts w:asciiTheme="minorHAnsi" w:hAnsiTheme="minorHAnsi" w:cs="Arial"/>
          <w:color w:val="000000"/>
          <w:sz w:val="22"/>
          <w:szCs w:val="22"/>
        </w:rPr>
      </w:pPr>
    </w:p>
    <w:p w14:paraId="72E1CBE2" w14:textId="5B578F37" w:rsidR="0097781E" w:rsidRDefault="0097781E" w:rsidP="0097781E">
      <w:pPr>
        <w:rPr>
          <w:rFonts w:asciiTheme="minorHAnsi" w:hAnsiTheme="minorHAnsi" w:cs="Arial"/>
          <w:color w:val="000000"/>
          <w:sz w:val="22"/>
          <w:szCs w:val="22"/>
        </w:rPr>
      </w:pPr>
    </w:p>
    <w:p w14:paraId="491E2365" w14:textId="2440C18B" w:rsidR="0097781E" w:rsidRDefault="0097781E" w:rsidP="0097781E">
      <w:pPr>
        <w:rPr>
          <w:rFonts w:asciiTheme="minorHAnsi" w:hAnsiTheme="minorHAnsi" w:cs="Arial"/>
          <w:color w:val="000000"/>
          <w:sz w:val="22"/>
          <w:szCs w:val="22"/>
        </w:rPr>
      </w:pPr>
    </w:p>
    <w:p w14:paraId="634DC1E4" w14:textId="39144436" w:rsidR="0097781E" w:rsidRDefault="0097781E" w:rsidP="0097781E">
      <w:pPr>
        <w:rPr>
          <w:rFonts w:asciiTheme="minorHAnsi" w:hAnsiTheme="minorHAnsi" w:cs="Arial"/>
          <w:color w:val="000000"/>
          <w:sz w:val="22"/>
          <w:szCs w:val="22"/>
        </w:rPr>
      </w:pPr>
    </w:p>
    <w:p w14:paraId="5989932C" w14:textId="0DDFEABC" w:rsidR="0097781E" w:rsidRDefault="0097781E" w:rsidP="0097781E">
      <w:pPr>
        <w:rPr>
          <w:rFonts w:asciiTheme="minorHAnsi" w:hAnsiTheme="minorHAnsi" w:cs="Arial"/>
          <w:color w:val="000000"/>
          <w:sz w:val="22"/>
          <w:szCs w:val="22"/>
        </w:rPr>
      </w:pPr>
    </w:p>
    <w:p w14:paraId="623CE96A" w14:textId="55D36D69" w:rsidR="0097781E" w:rsidRDefault="0097781E" w:rsidP="0097781E">
      <w:pPr>
        <w:rPr>
          <w:rFonts w:asciiTheme="minorHAnsi" w:hAnsiTheme="minorHAnsi" w:cs="Arial"/>
          <w:color w:val="000000"/>
          <w:sz w:val="22"/>
          <w:szCs w:val="22"/>
        </w:rPr>
      </w:pPr>
    </w:p>
    <w:p w14:paraId="2B19302F" w14:textId="005A4927" w:rsidR="0097781E" w:rsidRDefault="0097781E" w:rsidP="0097781E">
      <w:pPr>
        <w:rPr>
          <w:rFonts w:asciiTheme="minorHAnsi" w:hAnsiTheme="minorHAnsi" w:cs="Arial"/>
          <w:color w:val="000000"/>
          <w:sz w:val="22"/>
          <w:szCs w:val="22"/>
        </w:rPr>
      </w:pPr>
    </w:p>
    <w:p w14:paraId="22B51AFC" w14:textId="18D909C5" w:rsidR="0097781E" w:rsidRDefault="0097781E" w:rsidP="0097781E">
      <w:pPr>
        <w:rPr>
          <w:rFonts w:asciiTheme="minorHAnsi" w:hAnsiTheme="minorHAnsi" w:cs="Arial"/>
          <w:color w:val="000000"/>
          <w:sz w:val="22"/>
          <w:szCs w:val="22"/>
        </w:rPr>
      </w:pPr>
    </w:p>
    <w:p w14:paraId="595892B9" w14:textId="360199FA" w:rsidR="0097781E" w:rsidRDefault="0097781E" w:rsidP="0097781E">
      <w:pPr>
        <w:rPr>
          <w:rFonts w:asciiTheme="minorHAnsi" w:hAnsiTheme="minorHAnsi" w:cs="Arial"/>
          <w:color w:val="000000"/>
          <w:sz w:val="22"/>
          <w:szCs w:val="22"/>
        </w:rPr>
      </w:pPr>
    </w:p>
    <w:p w14:paraId="767CCC55" w14:textId="2CB7C1C8" w:rsidR="0097781E" w:rsidRDefault="0097781E" w:rsidP="0097781E">
      <w:pPr>
        <w:rPr>
          <w:rFonts w:asciiTheme="minorHAnsi" w:hAnsiTheme="minorHAnsi" w:cs="Arial"/>
          <w:color w:val="000000"/>
          <w:sz w:val="22"/>
          <w:szCs w:val="22"/>
        </w:rPr>
      </w:pPr>
    </w:p>
    <w:p w14:paraId="2091D486" w14:textId="1592DB5E" w:rsidR="0097781E" w:rsidRDefault="0097781E" w:rsidP="0097781E">
      <w:pPr>
        <w:rPr>
          <w:rFonts w:asciiTheme="minorHAnsi" w:hAnsiTheme="minorHAnsi" w:cs="Arial"/>
          <w:color w:val="000000"/>
          <w:sz w:val="22"/>
          <w:szCs w:val="22"/>
        </w:rPr>
      </w:pPr>
    </w:p>
    <w:p w14:paraId="3DF671F3" w14:textId="327E5816" w:rsidR="0097781E" w:rsidRDefault="0097781E" w:rsidP="0097781E">
      <w:pPr>
        <w:rPr>
          <w:rFonts w:asciiTheme="minorHAnsi" w:hAnsiTheme="minorHAnsi" w:cs="Arial"/>
          <w:color w:val="000000"/>
          <w:sz w:val="22"/>
          <w:szCs w:val="22"/>
        </w:rPr>
      </w:pPr>
    </w:p>
    <w:p w14:paraId="3406118B" w14:textId="67DBDB42" w:rsidR="0097781E" w:rsidRDefault="0097781E" w:rsidP="0097781E">
      <w:pPr>
        <w:rPr>
          <w:rFonts w:asciiTheme="minorHAnsi" w:hAnsiTheme="minorHAnsi" w:cs="Arial"/>
          <w:color w:val="000000"/>
          <w:sz w:val="22"/>
          <w:szCs w:val="22"/>
        </w:rPr>
      </w:pPr>
    </w:p>
    <w:p w14:paraId="7877640A" w14:textId="1745D782" w:rsidR="0097781E" w:rsidRDefault="0097781E" w:rsidP="0097781E">
      <w:pPr>
        <w:rPr>
          <w:rFonts w:asciiTheme="minorHAnsi" w:hAnsiTheme="minorHAnsi" w:cs="Arial"/>
          <w:color w:val="000000"/>
          <w:sz w:val="22"/>
          <w:szCs w:val="22"/>
        </w:rPr>
      </w:pPr>
    </w:p>
    <w:p w14:paraId="6D696413" w14:textId="7F312289" w:rsidR="0097781E" w:rsidRDefault="0097781E" w:rsidP="0097781E">
      <w:pPr>
        <w:rPr>
          <w:rFonts w:asciiTheme="minorHAnsi" w:hAnsiTheme="minorHAnsi" w:cs="Arial"/>
          <w:color w:val="000000"/>
          <w:sz w:val="22"/>
          <w:szCs w:val="22"/>
        </w:rPr>
      </w:pPr>
    </w:p>
    <w:p w14:paraId="1B06E8DE" w14:textId="7320534E" w:rsidR="0097781E" w:rsidRDefault="0097781E" w:rsidP="0097781E">
      <w:pPr>
        <w:rPr>
          <w:rFonts w:asciiTheme="minorHAnsi" w:hAnsiTheme="minorHAnsi" w:cs="Arial"/>
          <w:color w:val="000000"/>
          <w:sz w:val="22"/>
          <w:szCs w:val="22"/>
        </w:rPr>
      </w:pPr>
    </w:p>
    <w:p w14:paraId="21F59BBA" w14:textId="77777777" w:rsidR="003A02C4" w:rsidRDefault="003A02C4" w:rsidP="0097781E">
      <w:pPr>
        <w:rPr>
          <w:rFonts w:asciiTheme="minorHAnsi" w:hAnsiTheme="minorHAnsi" w:cs="Arial"/>
          <w:color w:val="000000"/>
          <w:sz w:val="22"/>
          <w:szCs w:val="22"/>
        </w:rPr>
      </w:pPr>
    </w:p>
    <w:p w14:paraId="251D2CBB" w14:textId="77777777" w:rsidR="003A02C4" w:rsidRDefault="003A02C4" w:rsidP="0097781E">
      <w:pPr>
        <w:rPr>
          <w:rFonts w:asciiTheme="minorHAnsi" w:hAnsiTheme="minorHAnsi" w:cs="Arial"/>
          <w:color w:val="000000"/>
          <w:sz w:val="22"/>
          <w:szCs w:val="22"/>
        </w:rPr>
      </w:pPr>
    </w:p>
    <w:p w14:paraId="266BBB14" w14:textId="77777777" w:rsidR="003A02C4" w:rsidRDefault="003A02C4" w:rsidP="0097781E">
      <w:pPr>
        <w:rPr>
          <w:rFonts w:asciiTheme="minorHAnsi" w:hAnsiTheme="minorHAnsi" w:cs="Arial"/>
          <w:color w:val="000000"/>
          <w:sz w:val="22"/>
          <w:szCs w:val="22"/>
        </w:rPr>
      </w:pPr>
    </w:p>
    <w:p w14:paraId="392D81E4" w14:textId="77777777" w:rsidR="003A02C4" w:rsidRDefault="003A02C4" w:rsidP="0097781E">
      <w:pPr>
        <w:rPr>
          <w:rFonts w:asciiTheme="minorHAnsi" w:hAnsiTheme="minorHAnsi" w:cs="Arial"/>
          <w:color w:val="000000"/>
          <w:sz w:val="22"/>
          <w:szCs w:val="22"/>
        </w:rPr>
      </w:pPr>
    </w:p>
    <w:p w14:paraId="20C07963" w14:textId="77777777" w:rsidR="003A02C4" w:rsidRDefault="003A02C4" w:rsidP="0097781E">
      <w:pPr>
        <w:rPr>
          <w:rFonts w:asciiTheme="minorHAnsi" w:hAnsiTheme="minorHAnsi" w:cs="Arial"/>
          <w:color w:val="000000"/>
          <w:sz w:val="22"/>
          <w:szCs w:val="22"/>
        </w:rPr>
      </w:pPr>
    </w:p>
    <w:p w14:paraId="25D0D9B8" w14:textId="77777777" w:rsidR="003A02C4" w:rsidRDefault="003A02C4" w:rsidP="0097781E">
      <w:pPr>
        <w:rPr>
          <w:rFonts w:asciiTheme="minorHAnsi" w:hAnsiTheme="minorHAnsi" w:cs="Arial"/>
          <w:color w:val="000000"/>
          <w:sz w:val="22"/>
          <w:szCs w:val="22"/>
        </w:rPr>
      </w:pPr>
    </w:p>
    <w:p w14:paraId="5579F57E" w14:textId="77777777" w:rsidR="003A02C4" w:rsidRDefault="003A02C4" w:rsidP="0097781E">
      <w:pPr>
        <w:rPr>
          <w:rFonts w:asciiTheme="minorHAnsi" w:hAnsiTheme="minorHAnsi" w:cs="Arial"/>
          <w:color w:val="000000"/>
          <w:sz w:val="22"/>
          <w:szCs w:val="22"/>
        </w:rPr>
      </w:pPr>
    </w:p>
    <w:p w14:paraId="24FAC6BC" w14:textId="77777777" w:rsidR="003A02C4" w:rsidRDefault="003A02C4" w:rsidP="0097781E">
      <w:pPr>
        <w:rPr>
          <w:rFonts w:asciiTheme="minorHAnsi" w:hAnsiTheme="minorHAnsi" w:cs="Arial"/>
          <w:color w:val="000000"/>
          <w:sz w:val="22"/>
          <w:szCs w:val="22"/>
        </w:rPr>
      </w:pPr>
    </w:p>
    <w:p w14:paraId="3EF1442A" w14:textId="77777777" w:rsidR="003A02C4" w:rsidRDefault="003A02C4" w:rsidP="0097781E">
      <w:pPr>
        <w:rPr>
          <w:rFonts w:asciiTheme="minorHAnsi" w:hAnsiTheme="minorHAnsi" w:cs="Arial"/>
          <w:color w:val="000000"/>
          <w:sz w:val="22"/>
          <w:szCs w:val="22"/>
        </w:rPr>
      </w:pPr>
    </w:p>
    <w:p w14:paraId="55002B4E" w14:textId="77777777" w:rsidR="003A02C4" w:rsidRDefault="003A02C4" w:rsidP="0097781E">
      <w:pPr>
        <w:rPr>
          <w:rFonts w:asciiTheme="minorHAnsi" w:hAnsiTheme="minorHAnsi" w:cs="Arial"/>
          <w:color w:val="000000"/>
          <w:sz w:val="22"/>
          <w:szCs w:val="22"/>
        </w:rPr>
      </w:pPr>
    </w:p>
    <w:p w14:paraId="13A4D743" w14:textId="77777777" w:rsidR="003A02C4" w:rsidRDefault="003A02C4" w:rsidP="0097781E">
      <w:pPr>
        <w:rPr>
          <w:rFonts w:asciiTheme="minorHAnsi" w:hAnsiTheme="minorHAnsi" w:cs="Arial"/>
          <w:color w:val="000000"/>
          <w:sz w:val="22"/>
          <w:szCs w:val="22"/>
        </w:rPr>
      </w:pPr>
    </w:p>
    <w:p w14:paraId="66B0F2E1" w14:textId="77777777" w:rsidR="003A02C4" w:rsidRDefault="003A02C4" w:rsidP="0097781E">
      <w:pPr>
        <w:rPr>
          <w:rFonts w:asciiTheme="minorHAnsi" w:hAnsiTheme="minorHAnsi" w:cs="Arial"/>
          <w:color w:val="000000"/>
          <w:sz w:val="22"/>
          <w:szCs w:val="22"/>
        </w:rPr>
      </w:pPr>
    </w:p>
    <w:p w14:paraId="1EFDE13E" w14:textId="77777777" w:rsidR="003A02C4" w:rsidRDefault="003A02C4" w:rsidP="0097781E">
      <w:pPr>
        <w:rPr>
          <w:rFonts w:asciiTheme="minorHAnsi" w:hAnsiTheme="minorHAnsi" w:cs="Arial"/>
          <w:color w:val="000000"/>
          <w:sz w:val="22"/>
          <w:szCs w:val="22"/>
        </w:rPr>
      </w:pPr>
    </w:p>
    <w:p w14:paraId="5B0841DA" w14:textId="77777777" w:rsidR="003A02C4" w:rsidRDefault="003A02C4" w:rsidP="0097781E">
      <w:pPr>
        <w:rPr>
          <w:rFonts w:asciiTheme="minorHAnsi" w:hAnsiTheme="minorHAnsi" w:cs="Arial"/>
          <w:color w:val="000000"/>
          <w:sz w:val="22"/>
          <w:szCs w:val="22"/>
        </w:rPr>
      </w:pPr>
    </w:p>
    <w:p w14:paraId="2AFDD6BA" w14:textId="77777777" w:rsidR="003A02C4" w:rsidRDefault="003A02C4" w:rsidP="0097781E">
      <w:pPr>
        <w:rPr>
          <w:rFonts w:asciiTheme="minorHAnsi" w:hAnsiTheme="minorHAnsi" w:cs="Arial"/>
          <w:color w:val="000000"/>
          <w:sz w:val="22"/>
          <w:szCs w:val="22"/>
        </w:rPr>
      </w:pPr>
    </w:p>
    <w:p w14:paraId="485E72E6" w14:textId="77777777" w:rsidR="003A02C4" w:rsidRDefault="003A02C4" w:rsidP="0097781E">
      <w:pPr>
        <w:rPr>
          <w:rFonts w:asciiTheme="minorHAnsi" w:hAnsiTheme="minorHAnsi" w:cs="Arial"/>
          <w:color w:val="000000"/>
          <w:sz w:val="22"/>
          <w:szCs w:val="22"/>
        </w:rPr>
      </w:pPr>
    </w:p>
    <w:p w14:paraId="76CEDCDB" w14:textId="77777777" w:rsidR="003A02C4" w:rsidRDefault="003A02C4" w:rsidP="0097781E">
      <w:pPr>
        <w:rPr>
          <w:rFonts w:asciiTheme="minorHAnsi" w:hAnsiTheme="minorHAnsi" w:cs="Arial"/>
          <w:color w:val="000000"/>
          <w:sz w:val="22"/>
          <w:szCs w:val="22"/>
        </w:rPr>
      </w:pPr>
    </w:p>
    <w:p w14:paraId="2C198F1A" w14:textId="77777777" w:rsidR="003A02C4" w:rsidRDefault="003A02C4" w:rsidP="0097781E">
      <w:pPr>
        <w:rPr>
          <w:rFonts w:asciiTheme="minorHAnsi" w:hAnsiTheme="minorHAnsi" w:cs="Arial"/>
          <w:color w:val="000000"/>
          <w:sz w:val="22"/>
          <w:szCs w:val="22"/>
        </w:rPr>
      </w:pPr>
    </w:p>
    <w:p w14:paraId="711B940C" w14:textId="77777777" w:rsidR="003A02C4" w:rsidRDefault="003A02C4" w:rsidP="0097781E">
      <w:pPr>
        <w:rPr>
          <w:rFonts w:asciiTheme="minorHAnsi" w:hAnsiTheme="minorHAnsi" w:cs="Arial"/>
          <w:color w:val="000000"/>
          <w:sz w:val="22"/>
          <w:szCs w:val="22"/>
        </w:rPr>
      </w:pPr>
    </w:p>
    <w:p w14:paraId="0EB386E7" w14:textId="5FB8DBC8" w:rsidR="0097781E" w:rsidRDefault="0097781E" w:rsidP="0097781E">
      <w:pPr>
        <w:rPr>
          <w:rFonts w:asciiTheme="minorHAnsi" w:hAnsiTheme="minorHAnsi" w:cs="Arial"/>
          <w:color w:val="000000"/>
          <w:sz w:val="22"/>
          <w:szCs w:val="22"/>
        </w:rPr>
      </w:pPr>
    </w:p>
    <w:p w14:paraId="51D48310" w14:textId="77777777" w:rsidR="00C32DEE" w:rsidRDefault="00C32DEE" w:rsidP="0097781E">
      <w:pPr>
        <w:rPr>
          <w:rFonts w:asciiTheme="minorHAnsi" w:hAnsiTheme="minorHAnsi" w:cs="Arial"/>
          <w:color w:val="000000"/>
          <w:sz w:val="22"/>
          <w:szCs w:val="22"/>
        </w:rPr>
      </w:pPr>
    </w:p>
    <w:p w14:paraId="61138B64" w14:textId="5DBDFD18" w:rsidR="001207CC" w:rsidRPr="005D4087" w:rsidRDefault="00307396" w:rsidP="005D4087">
      <w:pPr>
        <w:pStyle w:val="NormalWeb"/>
        <w:spacing w:after="0" w:afterAutospacing="0"/>
        <w:rPr>
          <w:rFonts w:asciiTheme="minorHAnsi" w:hAnsiTheme="minorHAnsi" w:cs="Arial"/>
          <w:b/>
          <w:caps/>
          <w:sz w:val="22"/>
          <w:szCs w:val="22"/>
        </w:rPr>
      </w:pPr>
      <w:r>
        <w:rPr>
          <w:noProof/>
        </w:rPr>
        <w:lastRenderedPageBreak/>
        <mc:AlternateContent>
          <mc:Choice Requires="wps">
            <w:drawing>
              <wp:inline distT="0" distB="0" distL="0" distR="0" wp14:anchorId="7EFD5959" wp14:editId="67EF13A8">
                <wp:extent cx="6370320" cy="286385"/>
                <wp:effectExtent l="0" t="0" r="11430" b="18415"/>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320" cy="286385"/>
                        </a:xfrm>
                        <a:prstGeom prst="rect">
                          <a:avLst/>
                        </a:prstGeom>
                        <a:solidFill>
                          <a:srgbClr val="CCCCCC"/>
                        </a:solidFill>
                        <a:ln w="6096">
                          <a:solidFill>
                            <a:srgbClr val="000000"/>
                          </a:solidFill>
                          <a:miter lim="800000"/>
                          <a:headEnd/>
                          <a:tailEnd/>
                        </a:ln>
                      </wps:spPr>
                      <wps:txbx>
                        <w:txbxContent>
                          <w:p w14:paraId="1243E67A" w14:textId="77777777" w:rsidR="004E3F65" w:rsidRPr="005D4087" w:rsidRDefault="004E3F65" w:rsidP="007E5138">
                            <w:pPr>
                              <w:spacing w:line="321" w:lineRule="exact"/>
                              <w:ind w:right="1481"/>
                              <w:rPr>
                                <w:b/>
                                <w:szCs w:val="24"/>
                              </w:rPr>
                            </w:pPr>
                            <w:r w:rsidRPr="00D0699F">
                              <w:rPr>
                                <w:b/>
                                <w:szCs w:val="24"/>
                              </w:rPr>
                              <w:t xml:space="preserve"> SECTION 1</w:t>
                            </w:r>
                            <w:r w:rsidRPr="00F64C1D">
                              <w:rPr>
                                <w:b/>
                                <w:szCs w:val="24"/>
                              </w:rPr>
                              <w:t>:</w:t>
                            </w:r>
                            <w:r w:rsidRPr="00F64C1D">
                              <w:rPr>
                                <w:b/>
                                <w:szCs w:val="24"/>
                              </w:rPr>
                              <w:tab/>
                            </w:r>
                            <w:r w:rsidRPr="00F64C1D">
                              <w:rPr>
                                <w:b/>
                                <w:szCs w:val="24"/>
                              </w:rPr>
                              <w:tab/>
                              <w:t xml:space="preserve"> </w:t>
                            </w:r>
                            <w:r w:rsidRPr="00F64C1D">
                              <w:rPr>
                                <w:b/>
                                <w:szCs w:val="24"/>
                              </w:rPr>
                              <w:tab/>
                              <w:t xml:space="preserve">          </w:t>
                            </w:r>
                            <w:r w:rsidRPr="005D4087">
                              <w:rPr>
                                <w:b/>
                                <w:szCs w:val="24"/>
                              </w:rPr>
                              <w:t>INSTRUCTIONS TO BIDDERS</w:t>
                            </w:r>
                          </w:p>
                          <w:p w14:paraId="51ED8F44" w14:textId="77777777" w:rsidR="004E3F65" w:rsidRDefault="004E3F65" w:rsidP="007E5138">
                            <w:pPr>
                              <w:ind w:left="1483" w:right="1481"/>
                              <w:rPr>
                                <w:b/>
                              </w:rPr>
                            </w:pPr>
                          </w:p>
                        </w:txbxContent>
                      </wps:txbx>
                      <wps:bodyPr rot="0" vert="horz" wrap="square" lIns="0" tIns="0" rIns="0" bIns="0" anchor="t" anchorCtr="0" upright="1">
                        <a:noAutofit/>
                      </wps:bodyPr>
                    </wps:wsp>
                  </a:graphicData>
                </a:graphic>
              </wp:inline>
            </w:drawing>
          </mc:Choice>
          <mc:Fallback>
            <w:pict>
              <v:shape w14:anchorId="7EFD5959" id="Text Box 26" o:spid="_x0000_s1027" type="#_x0000_t202" style="width:501.6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" fillcolor="#ccc" strokeweight=".48pt">
                <v:textbox inset="0,0,0,0">
                  <w:txbxContent>
                    <w:p w14:paraId="1243E67A" w14:textId="77777777" w:rsidR="004E3F65" w:rsidRPr="005D4087" w:rsidRDefault="004E3F65" w:rsidP="007E5138">
                      <w:pPr>
                        <w:spacing w:line="321" w:lineRule="exact"/>
                        <w:ind w:right="1481"/>
                        <w:rPr>
                          <w:b/>
                          <w:szCs w:val="24"/>
                        </w:rPr>
                      </w:pPr>
                      <w:r w:rsidRPr="00D0699F">
                        <w:rPr>
                          <w:b/>
                          <w:szCs w:val="24"/>
                        </w:rPr>
                        <w:t xml:space="preserve"> SECTION 1</w:t>
                      </w:r>
                      <w:r w:rsidRPr="00F64C1D">
                        <w:rPr>
                          <w:b/>
                          <w:szCs w:val="24"/>
                        </w:rPr>
                        <w:t>:</w:t>
                      </w:r>
                      <w:r w:rsidRPr="00F64C1D">
                        <w:rPr>
                          <w:b/>
                          <w:szCs w:val="24"/>
                        </w:rPr>
                        <w:tab/>
                      </w:r>
                      <w:r w:rsidRPr="00F64C1D">
                        <w:rPr>
                          <w:b/>
                          <w:szCs w:val="24"/>
                        </w:rPr>
                        <w:tab/>
                        <w:t xml:space="preserve"> </w:t>
                      </w:r>
                      <w:r w:rsidRPr="00F64C1D">
                        <w:rPr>
                          <w:b/>
                          <w:szCs w:val="24"/>
                        </w:rPr>
                        <w:tab/>
                        <w:t xml:space="preserve">          </w:t>
                      </w:r>
                      <w:r w:rsidRPr="005D4087">
                        <w:rPr>
                          <w:b/>
                          <w:szCs w:val="24"/>
                        </w:rPr>
                        <w:t>INSTRUCTIONS TO BIDDERS</w:t>
                      </w:r>
                    </w:p>
                    <w:p w14:paraId="51ED8F44" w14:textId="77777777" w:rsidR="004E3F65" w:rsidRDefault="004E3F65" w:rsidP="007E5138">
                      <w:pPr>
                        <w:ind w:left="1483" w:right="1481"/>
                        <w:rPr>
                          <w:b/>
                        </w:rPr>
                      </w:pPr>
                    </w:p>
                  </w:txbxContent>
                </v:textbox>
                <w10:anchorlock/>
              </v:shape>
            </w:pict>
          </mc:Fallback>
        </mc:AlternateContent>
      </w:r>
    </w:p>
    <w:p w14:paraId="45D755C4" w14:textId="77777777" w:rsidR="001207CC" w:rsidRPr="005D4087" w:rsidRDefault="001207CC" w:rsidP="00450B20">
      <w:pPr>
        <w:rPr>
          <w:rFonts w:asciiTheme="minorHAnsi" w:hAnsiTheme="minorHAnsi"/>
          <w:color w:val="FF0000"/>
          <w:sz w:val="22"/>
          <w:szCs w:val="22"/>
        </w:rPr>
      </w:pPr>
      <w:bookmarkStart w:id="27" w:name="OLE_LINK2"/>
      <w:bookmarkStart w:id="28" w:name="OLE_LINK3"/>
      <w:r w:rsidRPr="005D4087">
        <w:rPr>
          <w:rFonts w:asciiTheme="minorHAnsi" w:hAnsiTheme="minorHAnsi"/>
          <w:caps/>
          <w:color w:val="FF0000"/>
          <w:sz w:val="22"/>
          <w:szCs w:val="22"/>
        </w:rPr>
        <w:t>(</w:t>
      </w:r>
      <w:r w:rsidRPr="005D4087">
        <w:rPr>
          <w:rFonts w:asciiTheme="minorHAnsi" w:hAnsiTheme="minorHAnsi"/>
          <w:i/>
          <w:caps/>
          <w:color w:val="FF0000"/>
          <w:sz w:val="22"/>
          <w:szCs w:val="22"/>
        </w:rPr>
        <w:t>delete THESE INSTRUCTIONS</w:t>
      </w:r>
      <w:r w:rsidR="00CA1141" w:rsidRPr="005D4087">
        <w:rPr>
          <w:rFonts w:asciiTheme="minorHAnsi" w:hAnsiTheme="minorHAnsi"/>
          <w:caps/>
          <w:color w:val="FF0000"/>
          <w:sz w:val="22"/>
          <w:szCs w:val="22"/>
        </w:rPr>
        <w:t>:</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sidR="00EB39A4">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w:t>
      </w:r>
      <w:r w:rsidR="00FA5A9F" w:rsidRPr="005D4087">
        <w:rPr>
          <w:rFonts w:asciiTheme="minorHAnsi" w:hAnsiTheme="minorHAnsi"/>
          <w:color w:val="FF0000"/>
          <w:sz w:val="22"/>
          <w:szCs w:val="22"/>
        </w:rPr>
        <w:t xml:space="preserve"> T</w:t>
      </w:r>
      <w:r w:rsidR="00470EB6" w:rsidRPr="005D4087">
        <w:rPr>
          <w:rFonts w:asciiTheme="minorHAnsi" w:hAnsiTheme="minorHAnsi"/>
          <w:color w:val="FF0000"/>
          <w:sz w:val="22"/>
          <w:szCs w:val="22"/>
        </w:rPr>
        <w:t xml:space="preserve">his section outlines the purpose of your solicitation and provides general </w:t>
      </w:r>
      <w:r w:rsidRPr="005D4087">
        <w:rPr>
          <w:rFonts w:asciiTheme="minorHAnsi" w:hAnsiTheme="minorHAnsi"/>
          <w:color w:val="FF0000"/>
          <w:sz w:val="22"/>
          <w:szCs w:val="22"/>
        </w:rPr>
        <w:t>information</w:t>
      </w:r>
      <w:r w:rsidR="00470EB6" w:rsidRPr="005D4087">
        <w:rPr>
          <w:rFonts w:asciiTheme="minorHAnsi" w:hAnsiTheme="minorHAnsi"/>
          <w:color w:val="FF0000"/>
          <w:sz w:val="22"/>
          <w:szCs w:val="22"/>
        </w:rPr>
        <w:t xml:space="preserve"> regarding the bid proced</w:t>
      </w:r>
      <w:r w:rsidR="00BF3F4F" w:rsidRPr="005D4087">
        <w:rPr>
          <w:rFonts w:asciiTheme="minorHAnsi" w:hAnsiTheme="minorHAnsi"/>
          <w:color w:val="FF0000"/>
          <w:sz w:val="22"/>
          <w:szCs w:val="22"/>
        </w:rPr>
        <w:t xml:space="preserve">ures.  This section may be in </w:t>
      </w:r>
      <w:r w:rsidR="00470EB6" w:rsidRPr="005D4087">
        <w:rPr>
          <w:rFonts w:asciiTheme="minorHAnsi" w:hAnsiTheme="minorHAnsi"/>
          <w:color w:val="FF0000"/>
          <w:sz w:val="22"/>
          <w:szCs w:val="22"/>
        </w:rPr>
        <w:t>bulleted or narrative</w:t>
      </w:r>
      <w:r w:rsidR="00BF3F4F" w:rsidRPr="005D4087">
        <w:rPr>
          <w:rFonts w:asciiTheme="minorHAnsi" w:hAnsiTheme="minorHAnsi"/>
          <w:color w:val="FF0000"/>
          <w:sz w:val="22"/>
          <w:szCs w:val="22"/>
        </w:rPr>
        <w:t>-</w:t>
      </w:r>
      <w:r w:rsidR="00470EB6" w:rsidRPr="005D4087">
        <w:rPr>
          <w:rFonts w:asciiTheme="minorHAnsi" w:hAnsiTheme="minorHAnsi"/>
          <w:color w:val="FF0000"/>
          <w:sz w:val="22"/>
          <w:szCs w:val="22"/>
        </w:rPr>
        <w:t>letter format.  Be sure to include the following information.</w:t>
      </w:r>
      <w:r w:rsidR="00CA1141" w:rsidRPr="005D4087">
        <w:rPr>
          <w:rFonts w:asciiTheme="minorHAnsi" w:hAnsiTheme="minorHAnsi"/>
          <w:color w:val="FF0000"/>
          <w:sz w:val="22"/>
          <w:szCs w:val="22"/>
        </w:rPr>
        <w:t>)</w:t>
      </w:r>
    </w:p>
    <w:bookmarkEnd w:id="27"/>
    <w:bookmarkEnd w:id="28"/>
    <w:p w14:paraId="71022341" w14:textId="77777777" w:rsidR="001207CC" w:rsidRPr="005D4087" w:rsidRDefault="001207CC" w:rsidP="007F0717">
      <w:pPr>
        <w:rPr>
          <w:rFonts w:asciiTheme="minorHAnsi" w:hAnsiTheme="minorHAnsi"/>
          <w:sz w:val="22"/>
          <w:szCs w:val="22"/>
        </w:rPr>
      </w:pPr>
    </w:p>
    <w:p w14:paraId="21B720A2" w14:textId="595DE918" w:rsidR="000D1545" w:rsidRDefault="000D1545" w:rsidP="00183CB3">
      <w:pPr>
        <w:rPr>
          <w:rFonts w:asciiTheme="minorHAnsi" w:hAnsiTheme="minorHAnsi"/>
          <w:sz w:val="22"/>
          <w:szCs w:val="22"/>
        </w:rPr>
      </w:pPr>
      <w:bookmarkStart w:id="29" w:name="_Hlk207267168"/>
      <w:r>
        <w:rPr>
          <w:rFonts w:asciiTheme="minorHAnsi" w:hAnsiTheme="minorHAnsi"/>
          <w:sz w:val="22"/>
          <w:szCs w:val="22"/>
        </w:rPr>
        <w:t>1.1</w:t>
      </w:r>
      <w:r w:rsidR="00B43083">
        <w:rPr>
          <w:rFonts w:asciiTheme="minorHAnsi" w:hAnsiTheme="minorHAnsi"/>
          <w:sz w:val="22"/>
          <w:szCs w:val="22"/>
        </w:rPr>
        <w:t xml:space="preserve">    </w:t>
      </w:r>
      <w:r w:rsidR="003A02C4">
        <w:rPr>
          <w:rFonts w:asciiTheme="minorHAnsi" w:hAnsiTheme="minorHAnsi"/>
          <w:sz w:val="22"/>
          <w:szCs w:val="22"/>
        </w:rPr>
        <w:tab/>
      </w:r>
      <w:r w:rsidR="00B43083">
        <w:rPr>
          <w:rFonts w:asciiTheme="minorHAnsi" w:hAnsiTheme="minorHAnsi"/>
          <w:sz w:val="22"/>
          <w:szCs w:val="22"/>
        </w:rPr>
        <w:t xml:space="preserve"> </w:t>
      </w:r>
      <w:bookmarkStart w:id="30" w:name="_Hlk207266629"/>
      <w:r w:rsidRPr="00EB39A4">
        <w:rPr>
          <w:rFonts w:asciiTheme="minorHAnsi" w:hAnsiTheme="minorHAnsi"/>
          <w:sz w:val="22"/>
          <w:szCs w:val="22"/>
        </w:rPr>
        <w:t xml:space="preserve">Hereinafter, school food authority (SFA) shall refer to </w:t>
      </w:r>
      <w:r w:rsidRPr="00EB39A4">
        <w:rPr>
          <w:rFonts w:asciiTheme="minorHAnsi" w:hAnsiTheme="minorHAnsi"/>
          <w:color w:val="FF0000"/>
          <w:sz w:val="22"/>
          <w:szCs w:val="22"/>
        </w:rPr>
        <w:t>(insert school/district name)</w:t>
      </w:r>
      <w:r w:rsidRPr="00EB39A4">
        <w:rPr>
          <w:rFonts w:asciiTheme="minorHAnsi" w:hAnsiTheme="minorHAnsi"/>
          <w:sz w:val="22"/>
          <w:szCs w:val="22"/>
        </w:rPr>
        <w:t>.</w:t>
      </w:r>
      <w:bookmarkEnd w:id="30"/>
    </w:p>
    <w:p w14:paraId="13D49AB5" w14:textId="77777777" w:rsidR="003A02C4" w:rsidRDefault="003A02C4" w:rsidP="00183CB3">
      <w:pPr>
        <w:rPr>
          <w:rFonts w:asciiTheme="minorHAnsi" w:hAnsiTheme="minorHAnsi"/>
          <w:sz w:val="22"/>
          <w:szCs w:val="22"/>
        </w:rPr>
      </w:pPr>
    </w:p>
    <w:p w14:paraId="50F1C87F" w14:textId="33632254" w:rsidR="003A02C4" w:rsidRDefault="003A02C4" w:rsidP="002A5279">
      <w:pPr>
        <w:ind w:left="720" w:hanging="720"/>
        <w:rPr>
          <w:rFonts w:asciiTheme="minorHAnsi" w:hAnsiTheme="minorHAnsi"/>
          <w:sz w:val="22"/>
          <w:szCs w:val="22"/>
        </w:rPr>
      </w:pPr>
      <w:r>
        <w:rPr>
          <w:rFonts w:asciiTheme="minorHAnsi" w:hAnsiTheme="minorHAnsi"/>
          <w:sz w:val="22"/>
          <w:szCs w:val="22"/>
        </w:rPr>
        <w:t>1.2</w:t>
      </w:r>
      <w:r>
        <w:rPr>
          <w:rFonts w:asciiTheme="minorHAnsi" w:hAnsiTheme="minorHAnsi"/>
          <w:sz w:val="22"/>
          <w:szCs w:val="22"/>
        </w:rPr>
        <w:tab/>
      </w:r>
      <w:bookmarkStart w:id="31" w:name="_Hlk207269833"/>
      <w:r w:rsidRPr="002B5794">
        <w:rPr>
          <w:rFonts w:asciiTheme="minorHAnsi" w:hAnsiTheme="minorHAnsi" w:cstheme="minorHAnsi"/>
          <w:sz w:val="22"/>
          <w:szCs w:val="22"/>
        </w:rPr>
        <w:t xml:space="preserve">All communication </w:t>
      </w:r>
      <w:r>
        <w:rPr>
          <w:rFonts w:asciiTheme="minorHAnsi" w:hAnsiTheme="minorHAnsi" w:cstheme="minorHAnsi"/>
          <w:sz w:val="22"/>
          <w:szCs w:val="22"/>
        </w:rPr>
        <w:t xml:space="preserve">regarding this </w:t>
      </w:r>
      <w:r w:rsidR="00484BAE">
        <w:rPr>
          <w:rFonts w:asciiTheme="minorHAnsi" w:hAnsiTheme="minorHAnsi" w:cstheme="minorHAnsi"/>
          <w:sz w:val="22"/>
          <w:szCs w:val="22"/>
        </w:rPr>
        <w:t>IFB</w:t>
      </w:r>
      <w:r>
        <w:rPr>
          <w:rFonts w:asciiTheme="minorHAnsi" w:hAnsiTheme="minorHAnsi" w:cstheme="minorHAnsi"/>
          <w:sz w:val="22"/>
          <w:szCs w:val="22"/>
        </w:rPr>
        <w:t xml:space="preserve"> </w:t>
      </w:r>
      <w:r w:rsidRPr="002B5794">
        <w:rPr>
          <w:rFonts w:asciiTheme="minorHAnsi" w:hAnsiTheme="minorHAnsi" w:cstheme="minorHAnsi"/>
          <w:sz w:val="22"/>
          <w:szCs w:val="22"/>
        </w:rPr>
        <w:t>sh</w:t>
      </w:r>
      <w:r>
        <w:rPr>
          <w:rFonts w:asciiTheme="minorHAnsi" w:hAnsiTheme="minorHAnsi" w:cstheme="minorHAnsi"/>
          <w:sz w:val="22"/>
          <w:szCs w:val="22"/>
        </w:rPr>
        <w:t>all</w:t>
      </w:r>
      <w:r w:rsidRPr="002B5794">
        <w:rPr>
          <w:rFonts w:asciiTheme="minorHAnsi" w:hAnsiTheme="minorHAnsi" w:cstheme="minorHAnsi"/>
          <w:sz w:val="22"/>
          <w:szCs w:val="22"/>
        </w:rPr>
        <w:t xml:space="preserve"> be directed to: </w:t>
      </w:r>
      <w:r w:rsidRPr="002B5794">
        <w:rPr>
          <w:rFonts w:asciiTheme="minorHAnsi" w:hAnsiTheme="minorHAnsi" w:cstheme="minorHAnsi"/>
          <w:color w:val="FF0000"/>
          <w:sz w:val="22"/>
          <w:szCs w:val="22"/>
        </w:rPr>
        <w:t>(</w:t>
      </w:r>
      <w:r>
        <w:rPr>
          <w:rFonts w:asciiTheme="minorHAnsi" w:hAnsiTheme="minorHAnsi" w:cstheme="minorHAnsi"/>
          <w:color w:val="FF0000"/>
          <w:sz w:val="22"/>
          <w:szCs w:val="22"/>
        </w:rPr>
        <w:t>INSERT</w:t>
      </w:r>
      <w:r w:rsidRPr="002B5794">
        <w:rPr>
          <w:rFonts w:asciiTheme="minorHAnsi" w:hAnsiTheme="minorHAnsi" w:cstheme="minorHAnsi"/>
          <w:color w:val="FF0000"/>
          <w:sz w:val="22"/>
          <w:szCs w:val="22"/>
        </w:rPr>
        <w:t xml:space="preserve"> contact person name/ title/ address/ phone number/email address).</w:t>
      </w:r>
      <w:bookmarkEnd w:id="31"/>
    </w:p>
    <w:p w14:paraId="68A08C7E" w14:textId="77777777" w:rsidR="000D1545" w:rsidRDefault="000D1545" w:rsidP="00183CB3">
      <w:pPr>
        <w:ind w:left="720"/>
        <w:rPr>
          <w:rFonts w:asciiTheme="minorHAnsi" w:hAnsiTheme="minorHAnsi"/>
          <w:sz w:val="22"/>
          <w:szCs w:val="22"/>
        </w:rPr>
      </w:pPr>
    </w:p>
    <w:p w14:paraId="5455ACD4" w14:textId="716E1C92" w:rsidR="000D1545" w:rsidRPr="000D1545" w:rsidRDefault="000D1545" w:rsidP="0070528A">
      <w:pPr>
        <w:ind w:left="720" w:hanging="720"/>
        <w:rPr>
          <w:rFonts w:asciiTheme="minorHAnsi" w:hAnsiTheme="minorHAnsi"/>
          <w:sz w:val="22"/>
          <w:szCs w:val="22"/>
        </w:rPr>
      </w:pPr>
      <w:r>
        <w:rPr>
          <w:rFonts w:asciiTheme="minorHAnsi" w:hAnsiTheme="minorHAnsi"/>
          <w:sz w:val="22"/>
          <w:szCs w:val="22"/>
        </w:rPr>
        <w:t>1.</w:t>
      </w:r>
      <w:r w:rsidR="003A02C4">
        <w:rPr>
          <w:rFonts w:asciiTheme="minorHAnsi" w:hAnsiTheme="minorHAnsi"/>
          <w:sz w:val="22"/>
          <w:szCs w:val="22"/>
        </w:rPr>
        <w:t>3</w:t>
      </w:r>
      <w:r>
        <w:rPr>
          <w:rFonts w:asciiTheme="minorHAnsi" w:hAnsiTheme="minorHAnsi"/>
          <w:sz w:val="22"/>
          <w:szCs w:val="22"/>
        </w:rPr>
        <w:tab/>
      </w:r>
      <w:bookmarkStart w:id="32" w:name="_Hlk207269963"/>
      <w:r w:rsidRPr="00EB39A4">
        <w:rPr>
          <w:rFonts w:asciiTheme="minorHAnsi" w:hAnsiTheme="minorHAnsi"/>
          <w:sz w:val="22"/>
          <w:szCs w:val="22"/>
        </w:rPr>
        <w:t xml:space="preserve">Hereinafter, </w:t>
      </w:r>
      <w:r w:rsidRPr="00653ABC">
        <w:rPr>
          <w:rFonts w:asciiTheme="minorHAnsi" w:hAnsiTheme="minorHAnsi" w:cstheme="minorHAnsi"/>
          <w:sz w:val="22"/>
          <w:szCs w:val="22"/>
        </w:rPr>
        <w:t xml:space="preserve">The Food Service Management Company (FSMC) submitting a </w:t>
      </w:r>
      <w:r>
        <w:rPr>
          <w:rFonts w:asciiTheme="minorHAnsi" w:hAnsiTheme="minorHAnsi" w:cstheme="minorHAnsi"/>
          <w:sz w:val="22"/>
          <w:szCs w:val="22"/>
        </w:rPr>
        <w:t>bid</w:t>
      </w:r>
      <w:r w:rsidRPr="00653ABC">
        <w:rPr>
          <w:rFonts w:asciiTheme="minorHAnsi" w:hAnsiTheme="minorHAnsi" w:cstheme="minorHAnsi"/>
          <w:sz w:val="22"/>
          <w:szCs w:val="22"/>
        </w:rPr>
        <w:t xml:space="preserve"> will be referred to as the</w:t>
      </w:r>
      <w:r w:rsidRPr="00653ABC">
        <w:rPr>
          <w:rFonts w:asciiTheme="minorHAnsi" w:hAnsiTheme="minorHAnsi" w:cstheme="minorHAnsi"/>
          <w:b/>
          <w:bCs/>
          <w:i/>
          <w:iCs/>
          <w:sz w:val="22"/>
          <w:szCs w:val="22"/>
        </w:rPr>
        <w:t xml:space="preserve"> “</w:t>
      </w:r>
      <w:r>
        <w:rPr>
          <w:rFonts w:asciiTheme="minorHAnsi" w:hAnsiTheme="minorHAnsi" w:cstheme="minorHAnsi"/>
          <w:b/>
          <w:bCs/>
          <w:i/>
          <w:iCs/>
          <w:sz w:val="22"/>
          <w:szCs w:val="22"/>
        </w:rPr>
        <w:t>Bidder</w:t>
      </w:r>
      <w:r w:rsidRPr="00653ABC">
        <w:rPr>
          <w:rFonts w:asciiTheme="minorHAnsi" w:hAnsiTheme="minorHAnsi" w:cstheme="minorHAnsi"/>
          <w:b/>
          <w:bCs/>
          <w:i/>
          <w:iCs/>
          <w:sz w:val="22"/>
          <w:szCs w:val="22"/>
        </w:rPr>
        <w:t>”</w:t>
      </w:r>
      <w:r w:rsidRPr="00653ABC">
        <w:rPr>
          <w:rFonts w:asciiTheme="minorHAnsi" w:hAnsiTheme="minorHAnsi" w:cstheme="minorHAnsi"/>
          <w:sz w:val="22"/>
          <w:szCs w:val="22"/>
        </w:rPr>
        <w:t>, and the “</w:t>
      </w:r>
      <w:r w:rsidR="00CF6907">
        <w:rPr>
          <w:rFonts w:asciiTheme="minorHAnsi" w:hAnsiTheme="minorHAnsi" w:cstheme="minorHAnsi"/>
          <w:b/>
          <w:i/>
          <w:sz w:val="22"/>
          <w:szCs w:val="22"/>
        </w:rPr>
        <w:t>A</w:t>
      </w:r>
      <w:r w:rsidRPr="00653ABC">
        <w:rPr>
          <w:rFonts w:asciiTheme="minorHAnsi" w:hAnsiTheme="minorHAnsi" w:cstheme="minorHAnsi"/>
          <w:b/>
          <w:i/>
          <w:sz w:val="22"/>
          <w:szCs w:val="22"/>
        </w:rPr>
        <w:t xml:space="preserve">warded </w:t>
      </w:r>
      <w:r w:rsidR="00CF6907">
        <w:rPr>
          <w:rFonts w:asciiTheme="minorHAnsi" w:hAnsiTheme="minorHAnsi" w:cstheme="minorHAnsi"/>
          <w:b/>
          <w:i/>
          <w:sz w:val="22"/>
          <w:szCs w:val="22"/>
        </w:rPr>
        <w:t>C</w:t>
      </w:r>
      <w:r w:rsidRPr="00653ABC">
        <w:rPr>
          <w:rFonts w:asciiTheme="minorHAnsi" w:hAnsiTheme="minorHAnsi" w:cstheme="minorHAnsi"/>
          <w:b/>
          <w:i/>
          <w:sz w:val="22"/>
          <w:szCs w:val="22"/>
        </w:rPr>
        <w:t>ontract</w:t>
      </w:r>
      <w:r w:rsidRPr="00653ABC">
        <w:rPr>
          <w:rFonts w:asciiTheme="minorHAnsi" w:hAnsiTheme="minorHAnsi" w:cstheme="minorHAnsi"/>
          <w:sz w:val="22"/>
          <w:szCs w:val="22"/>
        </w:rPr>
        <w:t xml:space="preserve">” will be between the winning </w:t>
      </w:r>
      <w:r>
        <w:rPr>
          <w:rFonts w:asciiTheme="minorHAnsi" w:hAnsiTheme="minorHAnsi" w:cstheme="minorHAnsi"/>
          <w:sz w:val="22"/>
          <w:szCs w:val="22"/>
        </w:rPr>
        <w:t>Bidder</w:t>
      </w:r>
      <w:r w:rsidRPr="00653ABC">
        <w:rPr>
          <w:rFonts w:asciiTheme="minorHAnsi" w:hAnsiTheme="minorHAnsi" w:cstheme="minorHAnsi"/>
          <w:sz w:val="22"/>
          <w:szCs w:val="22"/>
        </w:rPr>
        <w:t xml:space="preserve"> (herein </w:t>
      </w:r>
      <w:r w:rsidR="00CF6907">
        <w:rPr>
          <w:rFonts w:asciiTheme="minorHAnsi" w:hAnsiTheme="minorHAnsi" w:cstheme="minorHAnsi"/>
          <w:sz w:val="22"/>
          <w:szCs w:val="22"/>
        </w:rPr>
        <w:t>used interchangeably with</w:t>
      </w:r>
      <w:r w:rsidRPr="00653ABC">
        <w:rPr>
          <w:rFonts w:asciiTheme="minorHAnsi" w:hAnsiTheme="minorHAnsi" w:cstheme="minorHAnsi"/>
          <w:sz w:val="22"/>
          <w:szCs w:val="22"/>
        </w:rPr>
        <w:t xml:space="preserve"> “</w:t>
      </w:r>
      <w:r w:rsidRPr="00653ABC">
        <w:rPr>
          <w:rFonts w:asciiTheme="minorHAnsi" w:hAnsiTheme="minorHAnsi" w:cstheme="minorHAnsi"/>
          <w:b/>
          <w:i/>
          <w:sz w:val="22"/>
          <w:szCs w:val="22"/>
        </w:rPr>
        <w:t>Selected FSMC</w:t>
      </w:r>
      <w:r w:rsidRPr="00653ABC">
        <w:rPr>
          <w:rFonts w:asciiTheme="minorHAnsi" w:hAnsiTheme="minorHAnsi" w:cstheme="minorHAnsi"/>
          <w:sz w:val="22"/>
          <w:szCs w:val="22"/>
        </w:rPr>
        <w:t>”)</w:t>
      </w:r>
      <w:r w:rsidR="006B3208">
        <w:rPr>
          <w:rFonts w:asciiTheme="minorHAnsi" w:hAnsiTheme="minorHAnsi" w:cstheme="minorHAnsi"/>
          <w:sz w:val="22"/>
          <w:szCs w:val="22"/>
        </w:rPr>
        <w:t>.</w:t>
      </w:r>
      <w:bookmarkEnd w:id="32"/>
    </w:p>
    <w:p w14:paraId="5FE67809" w14:textId="77777777" w:rsidR="000D1545" w:rsidRDefault="000D1545" w:rsidP="00183CB3">
      <w:pPr>
        <w:ind w:left="720"/>
        <w:rPr>
          <w:rFonts w:asciiTheme="minorHAnsi" w:hAnsiTheme="minorHAnsi"/>
          <w:sz w:val="22"/>
          <w:szCs w:val="22"/>
        </w:rPr>
      </w:pPr>
    </w:p>
    <w:p w14:paraId="613F1939" w14:textId="284AF890" w:rsidR="000D1545" w:rsidRDefault="00B43083" w:rsidP="000D1545">
      <w:pPr>
        <w:jc w:val="both"/>
        <w:rPr>
          <w:rFonts w:asciiTheme="minorHAnsi" w:hAnsiTheme="minorHAnsi"/>
          <w:color w:val="FF0000"/>
          <w:sz w:val="22"/>
          <w:szCs w:val="22"/>
        </w:rPr>
      </w:pPr>
      <w:r>
        <w:rPr>
          <w:rFonts w:asciiTheme="minorHAnsi" w:hAnsiTheme="minorHAnsi"/>
          <w:sz w:val="22"/>
          <w:szCs w:val="22"/>
        </w:rPr>
        <w:t xml:space="preserve"> </w:t>
      </w:r>
      <w:r w:rsidR="000D1545">
        <w:rPr>
          <w:rFonts w:asciiTheme="minorHAnsi" w:hAnsiTheme="minorHAnsi"/>
          <w:sz w:val="22"/>
          <w:szCs w:val="22"/>
        </w:rPr>
        <w:t>1.</w:t>
      </w:r>
      <w:r w:rsidR="003A02C4">
        <w:rPr>
          <w:rFonts w:asciiTheme="minorHAnsi" w:hAnsiTheme="minorHAnsi"/>
          <w:sz w:val="22"/>
          <w:szCs w:val="22"/>
        </w:rPr>
        <w:t>4</w:t>
      </w:r>
      <w:r w:rsidR="000D1545">
        <w:rPr>
          <w:rFonts w:asciiTheme="minorHAnsi" w:hAnsiTheme="minorHAnsi"/>
          <w:sz w:val="22"/>
          <w:szCs w:val="22"/>
        </w:rPr>
        <w:tab/>
      </w:r>
      <w:bookmarkStart w:id="33" w:name="_Hlk207269975"/>
      <w:r w:rsidR="000D1545" w:rsidRPr="00BE6C61">
        <w:rPr>
          <w:rFonts w:asciiTheme="minorHAnsi" w:hAnsiTheme="minorHAnsi"/>
          <w:b/>
          <w:bCs/>
          <w:sz w:val="22"/>
          <w:szCs w:val="22"/>
          <w:u w:val="single"/>
        </w:rPr>
        <w:t>Description</w:t>
      </w:r>
    </w:p>
    <w:p w14:paraId="4CB7926C" w14:textId="3B4940FC" w:rsidR="000D1545" w:rsidRDefault="000D1545" w:rsidP="0070528A">
      <w:pPr>
        <w:ind w:left="720"/>
        <w:jc w:val="both"/>
        <w:rPr>
          <w:rFonts w:ascii="Calibri" w:hAnsi="Calibri" w:cs="Calibri"/>
          <w:sz w:val="22"/>
          <w:szCs w:val="22"/>
        </w:rPr>
      </w:pPr>
      <w:r w:rsidRPr="00B1063E">
        <w:rPr>
          <w:rFonts w:ascii="Calibri" w:hAnsi="Calibri" w:cs="Calibri"/>
          <w:sz w:val="22"/>
          <w:szCs w:val="22"/>
        </w:rPr>
        <w:t xml:space="preserve">This </w:t>
      </w:r>
      <w:r>
        <w:rPr>
          <w:rFonts w:ascii="Calibri" w:hAnsi="Calibri" w:cs="Calibri"/>
          <w:sz w:val="22"/>
          <w:szCs w:val="22"/>
        </w:rPr>
        <w:t>IFB</w:t>
      </w:r>
      <w:r w:rsidRPr="00B1063E">
        <w:rPr>
          <w:rFonts w:ascii="Calibri" w:hAnsi="Calibri" w:cs="Calibri"/>
          <w:sz w:val="22"/>
          <w:szCs w:val="22"/>
        </w:rPr>
        <w:t xml:space="preserve"> seeks </w:t>
      </w:r>
      <w:r>
        <w:rPr>
          <w:rFonts w:ascii="Calibri" w:hAnsi="Calibri" w:cs="Calibri"/>
          <w:sz w:val="22"/>
          <w:szCs w:val="22"/>
        </w:rPr>
        <w:t>Bids</w:t>
      </w:r>
      <w:r w:rsidRPr="00B1063E">
        <w:rPr>
          <w:rFonts w:ascii="Calibri" w:hAnsi="Calibri" w:cs="Calibri"/>
          <w:sz w:val="22"/>
          <w:szCs w:val="22"/>
        </w:rPr>
        <w:t xml:space="preserve"> from FSMCs willing to operate the SFA’s food service program at facilities</w:t>
      </w:r>
      <w:r w:rsidR="006600CE">
        <w:rPr>
          <w:rFonts w:ascii="Calibri" w:hAnsi="Calibri" w:cs="Calibri"/>
          <w:sz w:val="22"/>
          <w:szCs w:val="22"/>
        </w:rPr>
        <w:t xml:space="preserve"> </w:t>
      </w:r>
      <w:r w:rsidR="00CF6907">
        <w:rPr>
          <w:rFonts w:ascii="Calibri" w:hAnsi="Calibri" w:cs="Calibri"/>
          <w:sz w:val="22"/>
          <w:szCs w:val="22"/>
        </w:rPr>
        <w:t>identified</w:t>
      </w:r>
      <w:r w:rsidR="006600CE">
        <w:rPr>
          <w:rFonts w:ascii="Calibri" w:hAnsi="Calibri" w:cs="Calibri"/>
          <w:sz w:val="22"/>
          <w:szCs w:val="22"/>
        </w:rPr>
        <w:t xml:space="preserve"> within this IFB, </w:t>
      </w:r>
      <w:r w:rsidRPr="00B1063E">
        <w:rPr>
          <w:rFonts w:ascii="Calibri" w:hAnsi="Calibri" w:cs="Calibri"/>
          <w:sz w:val="22"/>
          <w:szCs w:val="22"/>
        </w:rPr>
        <w:t xml:space="preserve">by the SFA. The FSMC will provide onsite management and operational support for the SFA food program. Services include but are not limited to consulting, purchasing, receiving, storing, preparation, setting up cafeteria lines, counter service, cleanup, </w:t>
      </w:r>
      <w:r w:rsidR="006600CE">
        <w:rPr>
          <w:rFonts w:ascii="Calibri" w:hAnsi="Calibri" w:cs="Calibri"/>
          <w:sz w:val="22"/>
          <w:szCs w:val="22"/>
        </w:rPr>
        <w:tab/>
      </w:r>
      <w:r w:rsidRPr="00B1063E">
        <w:rPr>
          <w:rFonts w:ascii="Calibri" w:hAnsi="Calibri" w:cs="Calibri"/>
          <w:sz w:val="22"/>
          <w:szCs w:val="22"/>
        </w:rPr>
        <w:t>sanitation,</w:t>
      </w:r>
      <w:r w:rsidR="00CF6907">
        <w:rPr>
          <w:rFonts w:ascii="Calibri" w:hAnsi="Calibri" w:cs="Calibri"/>
          <w:sz w:val="22"/>
          <w:szCs w:val="22"/>
        </w:rPr>
        <w:t xml:space="preserve"> </w:t>
      </w:r>
      <w:r w:rsidRPr="00B1063E">
        <w:rPr>
          <w:rFonts w:ascii="Calibri" w:hAnsi="Calibri" w:cs="Calibri"/>
          <w:sz w:val="22"/>
          <w:szCs w:val="22"/>
        </w:rPr>
        <w:t>training,</w:t>
      </w:r>
      <w:r w:rsidR="00CF6907">
        <w:rPr>
          <w:rFonts w:ascii="Calibri" w:hAnsi="Calibri" w:cs="Calibri"/>
          <w:sz w:val="22"/>
          <w:szCs w:val="22"/>
        </w:rPr>
        <w:t xml:space="preserve"> </w:t>
      </w:r>
      <w:r w:rsidRPr="00B1063E">
        <w:rPr>
          <w:rFonts w:ascii="Calibri" w:hAnsi="Calibri" w:cs="Calibri"/>
          <w:sz w:val="22"/>
          <w:szCs w:val="22"/>
        </w:rPr>
        <w:t>hiring</w:t>
      </w:r>
      <w:r w:rsidR="00CF6907">
        <w:rPr>
          <w:rFonts w:ascii="Calibri" w:hAnsi="Calibri" w:cs="Calibri"/>
          <w:sz w:val="22"/>
          <w:szCs w:val="22"/>
        </w:rPr>
        <w:t xml:space="preserve"> </w:t>
      </w:r>
      <w:r w:rsidRPr="00B1063E">
        <w:rPr>
          <w:rFonts w:ascii="Calibri" w:hAnsi="Calibri" w:cs="Calibri"/>
          <w:sz w:val="22"/>
          <w:szCs w:val="22"/>
        </w:rPr>
        <w:t>and</w:t>
      </w:r>
      <w:r w:rsidR="00CF6907">
        <w:rPr>
          <w:rFonts w:ascii="Calibri" w:hAnsi="Calibri" w:cs="Calibri"/>
          <w:sz w:val="22"/>
          <w:szCs w:val="22"/>
        </w:rPr>
        <w:t xml:space="preserve"> </w:t>
      </w:r>
      <w:r w:rsidRPr="00B1063E">
        <w:rPr>
          <w:rFonts w:ascii="Calibri" w:hAnsi="Calibri" w:cs="Calibri"/>
          <w:sz w:val="22"/>
          <w:szCs w:val="22"/>
        </w:rPr>
        <w:t>supervising personnel, and pre</w:t>
      </w:r>
      <w:r w:rsidRPr="00B1063E">
        <w:rPr>
          <w:rFonts w:ascii="Calibri" w:hAnsi="Calibri" w:cs="Calibri"/>
          <w:sz w:val="22"/>
          <w:szCs w:val="22"/>
        </w:rPr>
        <w:softHyphen/>
        <w:t xml:space="preserve">senting food in a way to create optimum </w:t>
      </w:r>
      <w:r w:rsidR="006600CE">
        <w:rPr>
          <w:rFonts w:ascii="Calibri" w:hAnsi="Calibri" w:cs="Calibri"/>
          <w:sz w:val="22"/>
          <w:szCs w:val="22"/>
        </w:rPr>
        <w:tab/>
      </w:r>
      <w:r w:rsidRPr="00B1063E">
        <w:rPr>
          <w:rFonts w:ascii="Calibri" w:hAnsi="Calibri" w:cs="Calibri"/>
          <w:sz w:val="22"/>
          <w:szCs w:val="22"/>
        </w:rPr>
        <w:t xml:space="preserve">student participation. The program will include the use of USDA Foods provided through the Illinois State </w:t>
      </w:r>
      <w:r w:rsidR="006600CE">
        <w:rPr>
          <w:rFonts w:ascii="Calibri" w:hAnsi="Calibri" w:cs="Calibri"/>
          <w:sz w:val="22"/>
          <w:szCs w:val="22"/>
        </w:rPr>
        <w:tab/>
      </w:r>
      <w:r w:rsidRPr="00B1063E">
        <w:rPr>
          <w:rFonts w:ascii="Calibri" w:hAnsi="Calibri" w:cs="Calibri"/>
          <w:sz w:val="22"/>
          <w:szCs w:val="22"/>
        </w:rPr>
        <w:t>Board of Education (ISBE) Food Distribution Program.</w:t>
      </w:r>
      <w:r w:rsidR="00FD4DB6">
        <w:rPr>
          <w:rFonts w:ascii="Calibri" w:hAnsi="Calibri" w:cs="Calibri"/>
          <w:sz w:val="22"/>
          <w:szCs w:val="22"/>
        </w:rPr>
        <w:t xml:space="preserve"> </w:t>
      </w:r>
    </w:p>
    <w:bookmarkEnd w:id="33"/>
    <w:p w14:paraId="79171145" w14:textId="77777777" w:rsidR="003A02C4" w:rsidRDefault="003A02C4" w:rsidP="0070528A">
      <w:pPr>
        <w:ind w:left="720"/>
        <w:jc w:val="both"/>
        <w:rPr>
          <w:rFonts w:ascii="Calibri" w:hAnsi="Calibri" w:cs="Calibri"/>
          <w:sz w:val="22"/>
          <w:szCs w:val="22"/>
        </w:rPr>
      </w:pPr>
    </w:p>
    <w:p w14:paraId="50CB5E16" w14:textId="04A13654" w:rsidR="003A02C4" w:rsidRPr="002A5279" w:rsidRDefault="003A02C4" w:rsidP="003A02C4">
      <w:pPr>
        <w:ind w:left="720"/>
        <w:jc w:val="both"/>
        <w:rPr>
          <w:rFonts w:asciiTheme="minorHAnsi" w:hAnsiTheme="minorHAnsi" w:cstheme="minorHAnsi"/>
          <w:color w:val="FF0000"/>
          <w:sz w:val="22"/>
          <w:szCs w:val="22"/>
        </w:rPr>
      </w:pPr>
      <w:bookmarkStart w:id="34" w:name="_Hlk207270026"/>
      <w:r w:rsidRPr="00536C00">
        <w:rPr>
          <w:rFonts w:asciiTheme="minorHAnsi" w:hAnsiTheme="minorHAnsi" w:cstheme="minorHAnsi"/>
          <w:color w:val="FF0000"/>
          <w:sz w:val="22"/>
          <w:szCs w:val="22"/>
        </w:rPr>
        <w:t>(DELETE THESE INSTRUCTIONS: If soliciting for a Food Service Management Company- Vended Meals contract add the following. If not, then delete)</w:t>
      </w:r>
      <w:r>
        <w:rPr>
          <w:rFonts w:asciiTheme="minorHAnsi" w:hAnsiTheme="minorHAnsi" w:cstheme="minorHAnsi"/>
          <w:color w:val="FF0000"/>
          <w:sz w:val="22"/>
          <w:szCs w:val="22"/>
        </w:rPr>
        <w:t xml:space="preserve"> </w:t>
      </w:r>
      <w:r>
        <w:rPr>
          <w:rFonts w:asciiTheme="minorHAnsi" w:hAnsiTheme="minorHAnsi" w:cstheme="minorHAnsi"/>
          <w:sz w:val="22"/>
          <w:szCs w:val="22"/>
        </w:rPr>
        <w:t xml:space="preserve">Food production will be offsite with food vended in </w:t>
      </w:r>
      <w:sdt>
        <w:sdtPr>
          <w:rPr>
            <w:rStyle w:val="Style7"/>
            <w:color w:val="FF0000"/>
            <w:sz w:val="22"/>
            <w:szCs w:val="22"/>
          </w:rPr>
          <w:id w:val="-1263145008"/>
          <w:placeholder>
            <w:docPart w:val="62A897F90F1A492D9FAA4EC0F6121684"/>
          </w:placeholder>
          <w15:color w:val="FF0000"/>
          <w:dropDownList>
            <w:listItem w:displayText="Select One" w:value="Select One"/>
            <w:listItem w:displayText="bulk." w:value="bulk."/>
            <w:listItem w:displayText="unitized." w:value="unitized."/>
          </w:dropDownList>
        </w:sdtPr>
        <w:sdtContent>
          <w:r>
            <w:rPr>
              <w:rStyle w:val="Style7"/>
              <w:color w:val="FF0000"/>
              <w:sz w:val="22"/>
              <w:szCs w:val="22"/>
            </w:rPr>
            <w:t>Select One</w:t>
          </w:r>
        </w:sdtContent>
      </w:sdt>
      <w:r w:rsidRPr="002F7339">
        <w:rPr>
          <w:rFonts w:asciiTheme="minorHAnsi" w:hAnsiTheme="minorHAnsi" w:cstheme="minorHAnsi"/>
          <w:sz w:val="22"/>
          <w:szCs w:val="22"/>
        </w:rPr>
        <w:t xml:space="preserve"> </w:t>
      </w:r>
    </w:p>
    <w:bookmarkEnd w:id="34"/>
    <w:p w14:paraId="39791699" w14:textId="77777777" w:rsidR="000D1545" w:rsidRPr="00B1063E" w:rsidRDefault="000D1545" w:rsidP="000D1545">
      <w:pPr>
        <w:jc w:val="both"/>
        <w:rPr>
          <w:rFonts w:ascii="Calibri" w:hAnsi="Calibri" w:cs="Calibri"/>
          <w:color w:val="FF0000"/>
          <w:sz w:val="22"/>
          <w:szCs w:val="22"/>
        </w:rPr>
      </w:pPr>
    </w:p>
    <w:p w14:paraId="0D95C4FB" w14:textId="2890FAC6" w:rsidR="000A6B09" w:rsidRPr="00183CB3" w:rsidRDefault="000D1545" w:rsidP="00183CB3">
      <w:pPr>
        <w:pStyle w:val="BodyText10ptAfter"/>
        <w:ind w:left="360"/>
        <w:rPr>
          <w:rFonts w:ascii="Calibri" w:hAnsi="Calibri" w:cs="Calibri"/>
          <w:sz w:val="22"/>
          <w:szCs w:val="22"/>
        </w:rPr>
      </w:pPr>
      <w:r w:rsidRPr="00B1063E">
        <w:rPr>
          <w:rFonts w:ascii="Calibri" w:hAnsi="Calibri" w:cs="Calibri"/>
          <w:sz w:val="22"/>
          <w:szCs w:val="22"/>
        </w:rPr>
        <w:tab/>
      </w:r>
      <w:bookmarkStart w:id="35" w:name="_Hlk207270013"/>
      <w:r w:rsidRPr="00B1063E">
        <w:rPr>
          <w:rFonts w:ascii="Calibri" w:hAnsi="Calibri" w:cs="Calibri"/>
          <w:sz w:val="22"/>
          <w:szCs w:val="22"/>
        </w:rPr>
        <w:t>Catering activities, if applicable, are outside of the fee structure on the awarded contract.</w:t>
      </w:r>
      <w:bookmarkEnd w:id="35"/>
    </w:p>
    <w:p w14:paraId="78B70640" w14:textId="7F157497" w:rsidR="000D1545" w:rsidRPr="00183CB3" w:rsidRDefault="000D1545" w:rsidP="000D1545">
      <w:pPr>
        <w:jc w:val="both"/>
        <w:rPr>
          <w:rFonts w:asciiTheme="minorHAnsi" w:hAnsiTheme="minorHAnsi"/>
          <w:b/>
          <w:bCs/>
          <w:sz w:val="22"/>
          <w:szCs w:val="22"/>
          <w:u w:val="single"/>
        </w:rPr>
      </w:pPr>
      <w:bookmarkStart w:id="36" w:name="_Hlk56168690"/>
      <w:bookmarkEnd w:id="29"/>
      <w:r>
        <w:rPr>
          <w:rFonts w:asciiTheme="minorHAnsi" w:hAnsiTheme="minorHAnsi"/>
          <w:sz w:val="22"/>
          <w:szCs w:val="22"/>
        </w:rPr>
        <w:t>1.</w:t>
      </w:r>
      <w:r w:rsidR="003A02C4">
        <w:rPr>
          <w:rFonts w:asciiTheme="minorHAnsi" w:hAnsiTheme="minorHAnsi"/>
          <w:sz w:val="22"/>
          <w:szCs w:val="22"/>
        </w:rPr>
        <w:t>5</w:t>
      </w:r>
      <w:r w:rsidR="00B43083">
        <w:rPr>
          <w:rFonts w:asciiTheme="minorHAnsi" w:hAnsiTheme="minorHAnsi"/>
          <w:sz w:val="22"/>
          <w:szCs w:val="22"/>
        </w:rPr>
        <w:t xml:space="preserve">       </w:t>
      </w:r>
      <w:bookmarkStart w:id="37" w:name="_Hlk207270148"/>
      <w:r w:rsidRPr="00BE6C61">
        <w:rPr>
          <w:rFonts w:asciiTheme="minorHAnsi" w:hAnsiTheme="minorHAnsi"/>
          <w:b/>
          <w:bCs/>
          <w:sz w:val="22"/>
          <w:szCs w:val="22"/>
          <w:u w:val="single"/>
        </w:rPr>
        <w:t>Pre-</w:t>
      </w:r>
      <w:r>
        <w:rPr>
          <w:rFonts w:asciiTheme="minorHAnsi" w:hAnsiTheme="minorHAnsi"/>
          <w:b/>
          <w:bCs/>
          <w:sz w:val="22"/>
          <w:szCs w:val="22"/>
          <w:u w:val="single"/>
        </w:rPr>
        <w:t xml:space="preserve">bid </w:t>
      </w:r>
      <w:r w:rsidRPr="00BE6C61">
        <w:rPr>
          <w:rFonts w:asciiTheme="minorHAnsi" w:hAnsiTheme="minorHAnsi"/>
          <w:b/>
          <w:bCs/>
          <w:sz w:val="22"/>
          <w:szCs w:val="22"/>
          <w:u w:val="single"/>
        </w:rPr>
        <w:t xml:space="preserve">meeting and </w:t>
      </w:r>
      <w:r w:rsidR="00CF6907">
        <w:rPr>
          <w:rFonts w:asciiTheme="minorHAnsi" w:hAnsiTheme="minorHAnsi"/>
          <w:b/>
          <w:bCs/>
          <w:sz w:val="22"/>
          <w:szCs w:val="22"/>
          <w:u w:val="single"/>
        </w:rPr>
        <w:t>SFA Facility</w:t>
      </w:r>
      <w:r w:rsidR="00CF6907" w:rsidRPr="00BE6C61">
        <w:rPr>
          <w:rFonts w:asciiTheme="minorHAnsi" w:hAnsiTheme="minorHAnsi"/>
          <w:b/>
          <w:bCs/>
          <w:sz w:val="22"/>
          <w:szCs w:val="22"/>
          <w:u w:val="single"/>
        </w:rPr>
        <w:t xml:space="preserve"> </w:t>
      </w:r>
      <w:r w:rsidRPr="00BE6C61">
        <w:rPr>
          <w:rFonts w:asciiTheme="minorHAnsi" w:hAnsiTheme="minorHAnsi"/>
          <w:b/>
          <w:bCs/>
          <w:sz w:val="22"/>
          <w:szCs w:val="22"/>
          <w:u w:val="single"/>
        </w:rPr>
        <w:t xml:space="preserve">tour </w:t>
      </w:r>
    </w:p>
    <w:p w14:paraId="779D297A" w14:textId="77777777" w:rsidR="008B042B" w:rsidRPr="008B042B" w:rsidRDefault="000D1545" w:rsidP="008B042B">
      <w:pPr>
        <w:jc w:val="both"/>
        <w:rPr>
          <w:rFonts w:ascii="Calibri" w:hAnsi="Calibri" w:cs="Calibri"/>
          <w:color w:val="FF0000"/>
          <w:sz w:val="22"/>
          <w:szCs w:val="22"/>
        </w:rPr>
      </w:pPr>
      <w:r>
        <w:rPr>
          <w:rFonts w:asciiTheme="minorHAnsi" w:hAnsiTheme="minorHAnsi"/>
          <w:sz w:val="22"/>
          <w:szCs w:val="22"/>
        </w:rPr>
        <w:tab/>
      </w:r>
      <w:bookmarkEnd w:id="36"/>
      <w:r w:rsidR="008B042B" w:rsidRPr="008B042B">
        <w:rPr>
          <w:rFonts w:ascii="Calibri" w:hAnsi="Calibri" w:cs="Calibri"/>
          <w:sz w:val="22"/>
          <w:szCs w:val="22"/>
        </w:rPr>
        <w:t>A meeting with interested FSMCs to review specifications, to clarify any questions, and for a walk-</w:t>
      </w:r>
      <w:r w:rsidR="008B042B" w:rsidRPr="008B042B">
        <w:rPr>
          <w:rFonts w:ascii="Calibri" w:hAnsi="Calibri" w:cs="Calibri"/>
          <w:sz w:val="22"/>
          <w:szCs w:val="22"/>
        </w:rPr>
        <w:tab/>
        <w:t xml:space="preserve">though of the facilities with school officials will be on </w:t>
      </w:r>
      <w:sdt>
        <w:sdtPr>
          <w:rPr>
            <w:rFonts w:ascii="Calibri" w:hAnsi="Calibri" w:cs="Calibri"/>
            <w:sz w:val="22"/>
            <w:szCs w:val="22"/>
          </w:rPr>
          <w:id w:val="880136188"/>
          <w:placeholder>
            <w:docPart w:val="45EAD5D6FFE24C46A90E83FA6A4C0E75"/>
          </w:placeholder>
          <w:showingPlcHdr/>
          <w:date>
            <w:dateFormat w:val="M/d/yyyy"/>
            <w:lid w:val="en-US"/>
            <w:storeMappedDataAs w:val="dateTime"/>
            <w:calendar w:val="gregorian"/>
          </w:date>
        </w:sdtPr>
        <w:sdtContent>
          <w:r w:rsidR="008B042B" w:rsidRPr="008B042B">
            <w:rPr>
              <w:rFonts w:ascii="Calibri" w:hAnsi="Calibri" w:cs="Calibri"/>
              <w:color w:val="FF0000"/>
              <w:sz w:val="22"/>
              <w:szCs w:val="22"/>
            </w:rPr>
            <w:t>Click or tap to enter a date.</w:t>
          </w:r>
        </w:sdtContent>
      </w:sdt>
      <w:r w:rsidR="008B042B" w:rsidRPr="008B042B">
        <w:rPr>
          <w:rFonts w:ascii="Calibri" w:hAnsi="Calibri" w:cs="Calibri"/>
          <w:sz w:val="22"/>
          <w:szCs w:val="22"/>
        </w:rPr>
        <w:t xml:space="preserve"> at </w:t>
      </w:r>
      <w:r w:rsidR="008B042B" w:rsidRPr="008B042B">
        <w:rPr>
          <w:rFonts w:ascii="Calibri" w:hAnsi="Calibri" w:cs="Calibri"/>
          <w:color w:val="FF0000"/>
          <w:sz w:val="22"/>
          <w:szCs w:val="22"/>
        </w:rPr>
        <w:t xml:space="preserve">INSERT TIME </w:t>
      </w:r>
      <w:r w:rsidR="008B042B" w:rsidRPr="008B042B">
        <w:rPr>
          <w:rFonts w:ascii="Calibri" w:hAnsi="Calibri" w:cs="Calibri"/>
          <w:sz w:val="22"/>
          <w:szCs w:val="22"/>
        </w:rPr>
        <w:tab/>
        <w:t xml:space="preserve">at the following location, </w:t>
      </w:r>
      <w:r w:rsidR="008B042B" w:rsidRPr="008B042B">
        <w:rPr>
          <w:rFonts w:ascii="Calibri" w:hAnsi="Calibri" w:cs="Calibri"/>
          <w:color w:val="FF0000"/>
          <w:sz w:val="22"/>
          <w:szCs w:val="22"/>
        </w:rPr>
        <w:t>(insert address including name of building).</w:t>
      </w:r>
    </w:p>
    <w:p w14:paraId="634D3071" w14:textId="77777777" w:rsidR="008B042B" w:rsidRPr="008B042B" w:rsidRDefault="008B042B" w:rsidP="008B042B">
      <w:pPr>
        <w:jc w:val="both"/>
        <w:rPr>
          <w:rFonts w:ascii="Calibri" w:hAnsi="Calibri" w:cs="Calibri"/>
          <w:color w:val="FF0000"/>
          <w:sz w:val="22"/>
          <w:szCs w:val="22"/>
        </w:rPr>
      </w:pPr>
      <w:r w:rsidRPr="008B042B">
        <w:rPr>
          <w:rFonts w:ascii="Calibri" w:hAnsi="Calibri" w:cs="Calibri"/>
          <w:color w:val="FF0000"/>
          <w:sz w:val="22"/>
          <w:szCs w:val="22"/>
        </w:rPr>
        <w:tab/>
      </w:r>
    </w:p>
    <w:p w14:paraId="23485A76" w14:textId="70066C51" w:rsidR="008B042B" w:rsidRPr="002A5279" w:rsidRDefault="008B042B" w:rsidP="002A5279">
      <w:pPr>
        <w:pStyle w:val="ListParagraph"/>
        <w:numPr>
          <w:ilvl w:val="0"/>
          <w:numId w:val="40"/>
        </w:numPr>
        <w:ind w:left="1080"/>
        <w:jc w:val="both"/>
        <w:rPr>
          <w:rFonts w:asciiTheme="minorHAnsi" w:hAnsiTheme="minorHAnsi" w:cstheme="minorHAnsi"/>
          <w:color w:val="FF0000"/>
          <w:sz w:val="22"/>
          <w:szCs w:val="22"/>
        </w:rPr>
      </w:pPr>
      <w:r w:rsidRPr="008B042B">
        <w:rPr>
          <w:rFonts w:ascii="Calibri" w:hAnsi="Calibri" w:cs="Calibri"/>
          <w:b/>
          <w:bCs/>
          <w:sz w:val="22"/>
          <w:szCs w:val="22"/>
        </w:rPr>
        <w:t>Pre-</w:t>
      </w:r>
      <w:r w:rsidR="00CF6907">
        <w:rPr>
          <w:rFonts w:ascii="Calibri" w:hAnsi="Calibri" w:cs="Calibri"/>
          <w:b/>
          <w:bCs/>
          <w:sz w:val="22"/>
          <w:szCs w:val="22"/>
        </w:rPr>
        <w:t>bid meeting</w:t>
      </w:r>
      <w:r w:rsidRPr="008B042B">
        <w:rPr>
          <w:rFonts w:ascii="Calibri" w:hAnsi="Calibri" w:cs="Calibri"/>
          <w:b/>
          <w:bCs/>
          <w:sz w:val="22"/>
          <w:szCs w:val="22"/>
        </w:rPr>
        <w:t xml:space="preserve"> and Facilit</w:t>
      </w:r>
      <w:r w:rsidR="00CF6907">
        <w:rPr>
          <w:rFonts w:ascii="Calibri" w:hAnsi="Calibri" w:cs="Calibri"/>
          <w:b/>
          <w:bCs/>
          <w:sz w:val="22"/>
          <w:szCs w:val="22"/>
        </w:rPr>
        <w:t>y</w:t>
      </w:r>
      <w:r w:rsidRPr="008B042B">
        <w:rPr>
          <w:rFonts w:ascii="Calibri" w:hAnsi="Calibri" w:cs="Calibri"/>
          <w:b/>
          <w:bCs/>
          <w:sz w:val="22"/>
          <w:szCs w:val="22"/>
        </w:rPr>
        <w:t xml:space="preserve"> Tour</w:t>
      </w:r>
      <w:r w:rsidRPr="008B042B">
        <w:rPr>
          <w:rFonts w:ascii="Calibri" w:hAnsi="Calibri" w:cs="Calibri"/>
          <w:sz w:val="22"/>
          <w:szCs w:val="22"/>
        </w:rPr>
        <w:t xml:space="preserve">: all FSMCs that intend to respond to this </w:t>
      </w:r>
      <w:r>
        <w:rPr>
          <w:rFonts w:ascii="Calibri" w:hAnsi="Calibri" w:cs="Calibri"/>
          <w:sz w:val="22"/>
          <w:szCs w:val="22"/>
        </w:rPr>
        <w:t>IFB</w:t>
      </w:r>
      <w:r w:rsidRPr="008B042B">
        <w:rPr>
          <w:rFonts w:ascii="Calibri" w:hAnsi="Calibri" w:cs="Calibri"/>
          <w:sz w:val="22"/>
          <w:szCs w:val="22"/>
        </w:rPr>
        <w:t xml:space="preserve"> are highly encouraged to attend. Pre-</w:t>
      </w:r>
      <w:r w:rsidR="00CF6907">
        <w:rPr>
          <w:rFonts w:ascii="Calibri" w:hAnsi="Calibri" w:cs="Calibri"/>
          <w:sz w:val="22"/>
          <w:szCs w:val="22"/>
        </w:rPr>
        <w:t xml:space="preserve">bid meeting and </w:t>
      </w:r>
      <w:r w:rsidRPr="008B042B">
        <w:rPr>
          <w:rFonts w:ascii="Calibri" w:hAnsi="Calibri" w:cs="Calibri"/>
          <w:sz w:val="22"/>
          <w:szCs w:val="22"/>
        </w:rPr>
        <w:t xml:space="preserve"> </w:t>
      </w:r>
      <w:r w:rsidR="00CF6907">
        <w:rPr>
          <w:rFonts w:ascii="Calibri" w:hAnsi="Calibri" w:cs="Calibri"/>
          <w:sz w:val="22"/>
          <w:szCs w:val="22"/>
        </w:rPr>
        <w:t>Facility Tour</w:t>
      </w:r>
      <w:r w:rsidR="00CF6907" w:rsidRPr="008B042B">
        <w:rPr>
          <w:rFonts w:ascii="Calibri" w:hAnsi="Calibri" w:cs="Calibri"/>
          <w:sz w:val="22"/>
          <w:szCs w:val="22"/>
        </w:rPr>
        <w:t xml:space="preserve"> </w:t>
      </w:r>
      <w:r w:rsidRPr="008B042B">
        <w:rPr>
          <w:rFonts w:ascii="Calibri" w:hAnsi="Calibri" w:cs="Calibri"/>
          <w:sz w:val="22"/>
          <w:szCs w:val="22"/>
        </w:rPr>
        <w:t xml:space="preserve">may occur during normal operating hours in order to provide Offerors optimal information needed to make a competitive </w:t>
      </w:r>
      <w:r>
        <w:rPr>
          <w:rFonts w:ascii="Calibri" w:hAnsi="Calibri" w:cs="Calibri"/>
          <w:sz w:val="22"/>
          <w:szCs w:val="22"/>
        </w:rPr>
        <w:t>bid</w:t>
      </w:r>
      <w:r w:rsidRPr="008B042B">
        <w:rPr>
          <w:rFonts w:ascii="Calibri" w:hAnsi="Calibri" w:cs="Calibri"/>
          <w:sz w:val="22"/>
          <w:szCs w:val="22"/>
        </w:rPr>
        <w:t xml:space="preserve">. Photography, of any type, </w:t>
      </w:r>
      <w:sdt>
        <w:sdtPr>
          <w:rPr>
            <w:rStyle w:val="Style7"/>
            <w:color w:val="FF0000"/>
            <w:sz w:val="22"/>
            <w:szCs w:val="22"/>
          </w:rPr>
          <w:id w:val="1109387752"/>
          <w:placeholder>
            <w:docPart w:val="5AE83C0893644C4A9CDE930EDD5C527E"/>
          </w:placeholder>
          <w15:color w:val="FF0000"/>
          <w:dropDownList>
            <w:listItem w:displayText="Select One" w:value="Select One"/>
            <w:listItem w:displayText="may be permitted exclusively for the FSMC's use in responding to this IFB and shall not be published for any other purpose." w:value="may be permitted exclusively for the FSMC's use in responding to this IFB and shall not be published for any other purpose."/>
            <w:listItem w:displayText="is not permitted." w:value="is not permitted."/>
          </w:dropDownList>
        </w:sdtPr>
        <w:sdtContent>
          <w:r w:rsidR="003A02C4">
            <w:rPr>
              <w:rStyle w:val="Style7"/>
              <w:color w:val="FF0000"/>
              <w:sz w:val="22"/>
              <w:szCs w:val="22"/>
            </w:rPr>
            <w:t>Select One</w:t>
          </w:r>
        </w:sdtContent>
      </w:sdt>
      <w:r w:rsidR="003A02C4" w:rsidRPr="002F7339">
        <w:rPr>
          <w:rFonts w:asciiTheme="minorHAnsi" w:hAnsiTheme="minorHAnsi" w:cstheme="minorHAnsi"/>
          <w:sz w:val="22"/>
          <w:szCs w:val="22"/>
        </w:rPr>
        <w:t xml:space="preserve"> </w:t>
      </w:r>
    </w:p>
    <w:p w14:paraId="29C31A90" w14:textId="77777777" w:rsidR="008B042B" w:rsidRPr="008B042B" w:rsidRDefault="008B042B" w:rsidP="008B042B">
      <w:pPr>
        <w:ind w:left="1080"/>
        <w:jc w:val="both"/>
        <w:rPr>
          <w:rFonts w:ascii="Calibri" w:hAnsi="Calibri" w:cs="Calibri"/>
          <w:color w:val="FF0000"/>
          <w:sz w:val="22"/>
          <w:szCs w:val="22"/>
        </w:rPr>
      </w:pPr>
    </w:p>
    <w:p w14:paraId="3CDEDAE8" w14:textId="3AFF32F4" w:rsidR="008B042B" w:rsidRPr="008B042B" w:rsidRDefault="008B042B" w:rsidP="008B042B">
      <w:pPr>
        <w:numPr>
          <w:ilvl w:val="0"/>
          <w:numId w:val="40"/>
        </w:numPr>
        <w:spacing w:after="120"/>
        <w:ind w:left="1080"/>
        <w:jc w:val="both"/>
        <w:rPr>
          <w:rFonts w:ascii="Calibri" w:hAnsi="Calibri" w:cs="Calibri"/>
          <w:sz w:val="22"/>
          <w:szCs w:val="22"/>
        </w:rPr>
      </w:pPr>
      <w:r w:rsidRPr="008B042B">
        <w:rPr>
          <w:rFonts w:ascii="Calibri" w:hAnsi="Calibri" w:cs="Calibri"/>
          <w:b/>
          <w:bCs/>
          <w:sz w:val="22"/>
          <w:szCs w:val="22"/>
        </w:rPr>
        <w:t>Questions during the Pre-</w:t>
      </w:r>
      <w:r w:rsidR="00CF6907">
        <w:rPr>
          <w:rFonts w:ascii="Calibri" w:hAnsi="Calibri" w:cs="Calibri"/>
          <w:b/>
          <w:bCs/>
          <w:sz w:val="22"/>
          <w:szCs w:val="22"/>
        </w:rPr>
        <w:t xml:space="preserve">bid meeting </w:t>
      </w:r>
      <w:r w:rsidRPr="008B042B">
        <w:rPr>
          <w:rFonts w:ascii="Calibri" w:hAnsi="Calibri" w:cs="Calibri"/>
          <w:b/>
          <w:bCs/>
          <w:sz w:val="22"/>
          <w:szCs w:val="22"/>
        </w:rPr>
        <w:t>and Facilit</w:t>
      </w:r>
      <w:r w:rsidR="00CF6907">
        <w:rPr>
          <w:rFonts w:ascii="Calibri" w:hAnsi="Calibri" w:cs="Calibri"/>
          <w:b/>
          <w:bCs/>
          <w:sz w:val="22"/>
          <w:szCs w:val="22"/>
        </w:rPr>
        <w:t>y</w:t>
      </w:r>
      <w:r w:rsidRPr="008B042B">
        <w:rPr>
          <w:rFonts w:ascii="Calibri" w:hAnsi="Calibri" w:cs="Calibri"/>
          <w:b/>
          <w:bCs/>
          <w:sz w:val="22"/>
          <w:szCs w:val="22"/>
        </w:rPr>
        <w:t xml:space="preserve"> Tour</w:t>
      </w:r>
      <w:r w:rsidRPr="008B042B">
        <w:rPr>
          <w:rFonts w:ascii="Calibri" w:hAnsi="Calibri" w:cs="Calibri"/>
          <w:bCs/>
          <w:sz w:val="22"/>
          <w:szCs w:val="22"/>
        </w:rPr>
        <w:t>:</w:t>
      </w:r>
      <w:r w:rsidRPr="008B042B">
        <w:rPr>
          <w:rFonts w:ascii="Calibri" w:hAnsi="Calibri" w:cs="Calibri"/>
          <w:b/>
          <w:bCs/>
          <w:sz w:val="22"/>
          <w:szCs w:val="22"/>
        </w:rPr>
        <w:t xml:space="preserve"> </w:t>
      </w:r>
    </w:p>
    <w:p w14:paraId="4C80D2E4" w14:textId="3DB5FBEB" w:rsidR="008B042B" w:rsidRPr="008B042B" w:rsidRDefault="008B042B" w:rsidP="008B042B">
      <w:pPr>
        <w:numPr>
          <w:ilvl w:val="1"/>
          <w:numId w:val="84"/>
        </w:numPr>
        <w:spacing w:after="120"/>
        <w:jc w:val="both"/>
        <w:rPr>
          <w:rFonts w:ascii="Calibri" w:hAnsi="Calibri" w:cs="Calibri"/>
          <w:sz w:val="22"/>
          <w:szCs w:val="22"/>
        </w:rPr>
      </w:pPr>
      <w:r w:rsidRPr="008B042B">
        <w:rPr>
          <w:rFonts w:ascii="Calibri" w:hAnsi="Calibri" w:cs="Calibri"/>
          <w:sz w:val="22"/>
          <w:szCs w:val="22"/>
        </w:rPr>
        <w:t>Questions from the floor at the Pre</w:t>
      </w:r>
      <w:r>
        <w:rPr>
          <w:rFonts w:ascii="Calibri" w:hAnsi="Calibri" w:cs="Calibri"/>
          <w:sz w:val="22"/>
          <w:szCs w:val="22"/>
        </w:rPr>
        <w:t>-</w:t>
      </w:r>
      <w:r w:rsidR="00CF6907">
        <w:rPr>
          <w:rFonts w:ascii="Calibri" w:hAnsi="Calibri" w:cs="Calibri"/>
          <w:sz w:val="22"/>
          <w:szCs w:val="22"/>
        </w:rPr>
        <w:t xml:space="preserve">bid meeting and Facility Tour </w:t>
      </w:r>
      <w:r w:rsidRPr="008B042B">
        <w:rPr>
          <w:rFonts w:ascii="Calibri" w:hAnsi="Calibri" w:cs="Calibri"/>
          <w:sz w:val="22"/>
          <w:szCs w:val="22"/>
        </w:rPr>
        <w:t>must also be presented in writing. These questions may or may not be answered at the Pre-</w:t>
      </w:r>
      <w:r w:rsidR="00CF6907">
        <w:rPr>
          <w:rFonts w:ascii="Calibri" w:hAnsi="Calibri" w:cs="Calibri"/>
          <w:sz w:val="22"/>
          <w:szCs w:val="22"/>
        </w:rPr>
        <w:t>bid meeting and Facility Tour</w:t>
      </w:r>
      <w:r w:rsidRPr="008B042B">
        <w:rPr>
          <w:rFonts w:ascii="Calibri" w:hAnsi="Calibri" w:cs="Calibri"/>
          <w:sz w:val="22"/>
          <w:szCs w:val="22"/>
        </w:rPr>
        <w:t xml:space="preserve">. </w:t>
      </w:r>
    </w:p>
    <w:p w14:paraId="05276227" w14:textId="334D51C1" w:rsidR="008B042B" w:rsidRPr="008B042B" w:rsidRDefault="008B042B" w:rsidP="008B042B">
      <w:pPr>
        <w:numPr>
          <w:ilvl w:val="1"/>
          <w:numId w:val="84"/>
        </w:numPr>
        <w:spacing w:after="40"/>
        <w:jc w:val="both"/>
        <w:rPr>
          <w:rFonts w:ascii="Calibri" w:hAnsi="Calibri" w:cs="Calibri"/>
          <w:sz w:val="22"/>
          <w:szCs w:val="22"/>
        </w:rPr>
      </w:pPr>
      <w:r w:rsidRPr="008B042B">
        <w:rPr>
          <w:rFonts w:ascii="Calibri" w:hAnsi="Calibri" w:cs="Calibri"/>
          <w:sz w:val="22"/>
          <w:szCs w:val="22"/>
        </w:rPr>
        <w:t>All questions will be answered in writing after the meeting and sent to all individuals that signed in at the Pre-</w:t>
      </w:r>
      <w:r w:rsidR="00CF6907">
        <w:rPr>
          <w:rFonts w:ascii="Calibri" w:hAnsi="Calibri" w:cs="Calibri"/>
          <w:sz w:val="22"/>
          <w:szCs w:val="22"/>
        </w:rPr>
        <w:t>bid meeting and Facility</w:t>
      </w:r>
      <w:r w:rsidRPr="008B042B">
        <w:rPr>
          <w:rFonts w:ascii="Calibri" w:hAnsi="Calibri" w:cs="Calibri"/>
          <w:sz w:val="22"/>
          <w:szCs w:val="22"/>
        </w:rPr>
        <w:t xml:space="preserve"> Tour, as well as to those who received the solicitation. </w:t>
      </w:r>
    </w:p>
    <w:p w14:paraId="52ED262B" w14:textId="77777777" w:rsidR="008B042B" w:rsidRPr="008B042B" w:rsidRDefault="008B042B" w:rsidP="008B042B">
      <w:pPr>
        <w:numPr>
          <w:ilvl w:val="1"/>
          <w:numId w:val="84"/>
        </w:numPr>
        <w:spacing w:after="40"/>
        <w:jc w:val="both"/>
        <w:rPr>
          <w:rFonts w:ascii="Calibri" w:hAnsi="Calibri" w:cs="Calibri"/>
          <w:sz w:val="22"/>
          <w:szCs w:val="22"/>
        </w:rPr>
      </w:pPr>
      <w:r w:rsidRPr="008B042B">
        <w:rPr>
          <w:rFonts w:ascii="Calibri" w:hAnsi="Calibri" w:cs="Calibri"/>
          <w:sz w:val="22"/>
          <w:szCs w:val="22"/>
        </w:rPr>
        <w:t>Written communication will override any and all verbal communication between any FSMC and the SFA.</w:t>
      </w:r>
    </w:p>
    <w:bookmarkEnd w:id="37"/>
    <w:p w14:paraId="3DFEE0EA" w14:textId="6EDE1BB5" w:rsidR="00D85C83" w:rsidRPr="003B1699" w:rsidRDefault="00B43083" w:rsidP="008B042B">
      <w:pPr>
        <w:jc w:val="both"/>
        <w:rPr>
          <w:rFonts w:asciiTheme="minorHAnsi" w:hAnsiTheme="minorHAnsi"/>
          <w:b/>
          <w:bCs/>
          <w:sz w:val="22"/>
          <w:szCs w:val="22"/>
          <w:u w:val="single"/>
        </w:rPr>
      </w:pPr>
      <w:r>
        <w:rPr>
          <w:rFonts w:asciiTheme="minorHAnsi" w:hAnsiTheme="minorHAnsi"/>
          <w:sz w:val="22"/>
          <w:szCs w:val="22"/>
        </w:rPr>
        <w:t xml:space="preserve">       </w:t>
      </w:r>
    </w:p>
    <w:p w14:paraId="2D2BE980" w14:textId="417645DA" w:rsidR="00D85C83" w:rsidRPr="00183CB3" w:rsidRDefault="00D85C83" w:rsidP="00D85C83">
      <w:pPr>
        <w:jc w:val="both"/>
        <w:rPr>
          <w:rFonts w:asciiTheme="minorHAnsi" w:hAnsiTheme="minorHAnsi"/>
          <w:b/>
          <w:bCs/>
          <w:sz w:val="22"/>
          <w:szCs w:val="22"/>
        </w:rPr>
      </w:pPr>
      <w:r w:rsidRPr="00183CB3">
        <w:rPr>
          <w:rFonts w:asciiTheme="minorHAnsi" w:hAnsiTheme="minorHAnsi"/>
          <w:b/>
          <w:bCs/>
          <w:sz w:val="22"/>
          <w:szCs w:val="22"/>
        </w:rPr>
        <w:lastRenderedPageBreak/>
        <w:t>1.</w:t>
      </w:r>
      <w:r w:rsidR="003A02C4">
        <w:rPr>
          <w:rFonts w:asciiTheme="minorHAnsi" w:hAnsiTheme="minorHAnsi"/>
          <w:b/>
          <w:bCs/>
          <w:sz w:val="22"/>
          <w:szCs w:val="22"/>
        </w:rPr>
        <w:t>6</w:t>
      </w:r>
      <w:r w:rsidRPr="00183CB3">
        <w:rPr>
          <w:rFonts w:asciiTheme="minorHAnsi" w:hAnsiTheme="minorHAnsi"/>
          <w:b/>
          <w:bCs/>
          <w:sz w:val="22"/>
          <w:szCs w:val="22"/>
        </w:rPr>
        <w:tab/>
      </w:r>
      <w:bookmarkStart w:id="38" w:name="_Hlk207270401"/>
      <w:r w:rsidRPr="00183CB3">
        <w:rPr>
          <w:rFonts w:asciiTheme="minorHAnsi" w:hAnsiTheme="minorHAnsi"/>
          <w:b/>
          <w:bCs/>
          <w:sz w:val="22"/>
          <w:szCs w:val="22"/>
          <w:u w:val="single"/>
        </w:rPr>
        <w:t>Bid Submission</w:t>
      </w:r>
    </w:p>
    <w:p w14:paraId="08A9A327" w14:textId="46233116" w:rsidR="00D85C83" w:rsidRDefault="00D85C83" w:rsidP="00D85C83">
      <w:pPr>
        <w:pStyle w:val="ListParagraph"/>
        <w:numPr>
          <w:ilvl w:val="0"/>
          <w:numId w:val="42"/>
        </w:numPr>
        <w:ind w:left="1080"/>
        <w:jc w:val="both"/>
        <w:rPr>
          <w:rFonts w:asciiTheme="minorHAnsi" w:hAnsiTheme="minorHAnsi" w:cstheme="minorHAnsi"/>
          <w:bCs/>
          <w:sz w:val="22"/>
          <w:szCs w:val="22"/>
        </w:rPr>
      </w:pPr>
      <w:r>
        <w:rPr>
          <w:rFonts w:asciiTheme="minorHAnsi" w:hAnsiTheme="minorHAnsi" w:cstheme="minorHAnsi"/>
          <w:bCs/>
          <w:sz w:val="22"/>
          <w:szCs w:val="22"/>
        </w:rPr>
        <w:t xml:space="preserve">Submission of bid deadline: </w:t>
      </w:r>
      <w:r w:rsidRPr="001A6C56">
        <w:rPr>
          <w:rFonts w:asciiTheme="minorHAnsi" w:hAnsiTheme="minorHAnsi" w:cstheme="minorHAnsi"/>
          <w:bCs/>
          <w:color w:val="FF0000"/>
          <w:sz w:val="22"/>
          <w:szCs w:val="22"/>
          <w:u w:val="single"/>
        </w:rPr>
        <w:t>(insert time)</w:t>
      </w:r>
      <w:r w:rsidRPr="001A6C56">
        <w:rPr>
          <w:rFonts w:asciiTheme="minorHAnsi" w:hAnsiTheme="minorHAnsi" w:cstheme="minorHAnsi"/>
          <w:bCs/>
          <w:color w:val="FF0000"/>
          <w:sz w:val="22"/>
          <w:szCs w:val="22"/>
        </w:rPr>
        <w:t xml:space="preserve"> </w:t>
      </w:r>
      <w:r>
        <w:rPr>
          <w:rFonts w:asciiTheme="minorHAnsi" w:hAnsiTheme="minorHAnsi" w:cstheme="minorHAnsi"/>
          <w:bCs/>
          <w:sz w:val="22"/>
          <w:szCs w:val="22"/>
        </w:rPr>
        <w:t xml:space="preserve">CST on </w:t>
      </w:r>
      <w:sdt>
        <w:sdtPr>
          <w:rPr>
            <w:rFonts w:asciiTheme="minorHAnsi" w:hAnsiTheme="minorHAnsi" w:cstheme="minorHAnsi"/>
            <w:bCs/>
            <w:color w:val="FF0000"/>
            <w:sz w:val="22"/>
            <w:szCs w:val="22"/>
            <w:u w:val="single"/>
          </w:rPr>
          <w:id w:val="968550419"/>
          <w:placeholder>
            <w:docPart w:val="64E2BD0C770C48BB84A9E9AFA73E7A95"/>
          </w:placeholder>
          <w:date>
            <w:dateFormat w:val="M/d/yyyy"/>
            <w:lid w:val="en-US"/>
            <w:storeMappedDataAs w:val="dateTime"/>
            <w:calendar w:val="gregorian"/>
          </w:date>
        </w:sdtPr>
        <w:sdtContent>
          <w:r w:rsidR="00CF6907" w:rsidRPr="00CA7F6E">
            <w:rPr>
              <w:rFonts w:asciiTheme="minorHAnsi" w:hAnsiTheme="minorHAnsi" w:cstheme="minorHAnsi"/>
              <w:bCs/>
              <w:color w:val="FF0000"/>
              <w:sz w:val="22"/>
              <w:szCs w:val="22"/>
              <w:u w:val="single"/>
            </w:rPr>
            <w:t>select month/day/year.</w:t>
          </w:r>
        </w:sdtContent>
      </w:sdt>
    </w:p>
    <w:p w14:paraId="6EE4D15D" w14:textId="77777777" w:rsidR="00D85C83" w:rsidRDefault="00D85C83" w:rsidP="00D85C83">
      <w:pPr>
        <w:pStyle w:val="ListParagraph"/>
        <w:ind w:left="1080"/>
        <w:jc w:val="both"/>
        <w:rPr>
          <w:rFonts w:asciiTheme="minorHAnsi" w:hAnsiTheme="minorHAnsi" w:cstheme="minorHAnsi"/>
          <w:bCs/>
          <w:sz w:val="22"/>
          <w:szCs w:val="22"/>
        </w:rPr>
      </w:pPr>
    </w:p>
    <w:p w14:paraId="5B40DC33" w14:textId="19B70DF0" w:rsidR="00D85C83" w:rsidRDefault="00D85C83" w:rsidP="00D85C83">
      <w:pPr>
        <w:pStyle w:val="ListParagraph"/>
        <w:ind w:left="1080"/>
        <w:jc w:val="both"/>
        <w:rPr>
          <w:rFonts w:asciiTheme="minorHAnsi" w:hAnsiTheme="minorHAnsi" w:cstheme="minorHAnsi"/>
          <w:bCs/>
          <w:sz w:val="22"/>
          <w:szCs w:val="22"/>
        </w:rPr>
      </w:pPr>
      <w:r w:rsidRPr="00A1557E">
        <w:rPr>
          <w:rFonts w:asciiTheme="minorHAnsi" w:hAnsiTheme="minorHAnsi" w:cstheme="minorHAnsi"/>
          <w:bCs/>
          <w:sz w:val="22"/>
          <w:szCs w:val="22"/>
        </w:rPr>
        <w:t xml:space="preserve">No consideration will be made for </w:t>
      </w:r>
      <w:r>
        <w:rPr>
          <w:rFonts w:asciiTheme="minorHAnsi" w:hAnsiTheme="minorHAnsi" w:cstheme="minorHAnsi"/>
          <w:bCs/>
          <w:sz w:val="22"/>
          <w:szCs w:val="22"/>
        </w:rPr>
        <w:t>Bid</w:t>
      </w:r>
      <w:r w:rsidRPr="00A1557E">
        <w:rPr>
          <w:rFonts w:asciiTheme="minorHAnsi" w:hAnsiTheme="minorHAnsi" w:cstheme="minorHAnsi"/>
          <w:bCs/>
          <w:sz w:val="22"/>
          <w:szCs w:val="22"/>
        </w:rPr>
        <w:t xml:space="preserve">(s) received after this date and time listed above. The SFA reserves the right to retain all </w:t>
      </w:r>
      <w:r>
        <w:rPr>
          <w:rFonts w:asciiTheme="minorHAnsi" w:hAnsiTheme="minorHAnsi" w:cstheme="minorHAnsi"/>
          <w:bCs/>
          <w:sz w:val="22"/>
          <w:szCs w:val="22"/>
        </w:rPr>
        <w:t>Bid</w:t>
      </w:r>
      <w:r w:rsidRPr="00A1557E">
        <w:rPr>
          <w:rFonts w:asciiTheme="minorHAnsi" w:hAnsiTheme="minorHAnsi" w:cstheme="minorHAnsi"/>
          <w:bCs/>
          <w:sz w:val="22"/>
          <w:szCs w:val="22"/>
        </w:rPr>
        <w:t xml:space="preserve">s for a period of at least sixty (60) days and to reject any and all </w:t>
      </w:r>
      <w:r>
        <w:rPr>
          <w:rFonts w:asciiTheme="minorHAnsi" w:hAnsiTheme="minorHAnsi" w:cstheme="minorHAnsi"/>
          <w:bCs/>
          <w:sz w:val="22"/>
          <w:szCs w:val="22"/>
        </w:rPr>
        <w:t>Bid</w:t>
      </w:r>
      <w:r w:rsidRPr="00A1557E">
        <w:rPr>
          <w:rFonts w:asciiTheme="minorHAnsi" w:hAnsiTheme="minorHAnsi" w:cstheme="minorHAnsi"/>
          <w:bCs/>
          <w:sz w:val="22"/>
          <w:szCs w:val="22"/>
        </w:rPr>
        <w:t xml:space="preserve">(s) or parts of a </w:t>
      </w:r>
      <w:r>
        <w:rPr>
          <w:rFonts w:asciiTheme="minorHAnsi" w:hAnsiTheme="minorHAnsi" w:cstheme="minorHAnsi"/>
          <w:bCs/>
          <w:sz w:val="22"/>
          <w:szCs w:val="22"/>
        </w:rPr>
        <w:t>Bid</w:t>
      </w:r>
      <w:r w:rsidRPr="00A1557E">
        <w:rPr>
          <w:rFonts w:asciiTheme="minorHAnsi" w:hAnsiTheme="minorHAnsi" w:cstheme="minorHAnsi"/>
          <w:bCs/>
          <w:sz w:val="22"/>
          <w:szCs w:val="22"/>
        </w:rPr>
        <w:t xml:space="preserve"> and to waive any informalities and/or irregularities contained with a </w:t>
      </w:r>
      <w:r>
        <w:rPr>
          <w:rFonts w:asciiTheme="minorHAnsi" w:hAnsiTheme="minorHAnsi" w:cstheme="minorHAnsi"/>
          <w:bCs/>
          <w:sz w:val="22"/>
          <w:szCs w:val="22"/>
        </w:rPr>
        <w:t>Bid</w:t>
      </w:r>
      <w:r w:rsidRPr="00A1557E">
        <w:rPr>
          <w:rFonts w:asciiTheme="minorHAnsi" w:hAnsiTheme="minorHAnsi" w:cstheme="minorHAnsi"/>
          <w:bCs/>
          <w:sz w:val="22"/>
          <w:szCs w:val="22"/>
        </w:rPr>
        <w:t>.</w:t>
      </w:r>
    </w:p>
    <w:p w14:paraId="624C790D" w14:textId="77777777" w:rsidR="00D85C83" w:rsidRPr="00A1557E" w:rsidRDefault="00D85C83" w:rsidP="00D85C83">
      <w:pPr>
        <w:pStyle w:val="ListParagraph"/>
        <w:ind w:left="1080"/>
        <w:jc w:val="both"/>
        <w:rPr>
          <w:rFonts w:asciiTheme="minorHAnsi" w:hAnsiTheme="minorHAnsi" w:cstheme="minorHAnsi"/>
          <w:bCs/>
          <w:sz w:val="22"/>
          <w:szCs w:val="22"/>
        </w:rPr>
      </w:pPr>
    </w:p>
    <w:p w14:paraId="2ACCD079" w14:textId="612A9AEE" w:rsidR="00D85C83" w:rsidRPr="008A07B7" w:rsidRDefault="00D85C83" w:rsidP="00D85C83">
      <w:pPr>
        <w:pStyle w:val="ListParagraph"/>
        <w:numPr>
          <w:ilvl w:val="0"/>
          <w:numId w:val="42"/>
        </w:numPr>
        <w:ind w:left="1080"/>
        <w:jc w:val="both"/>
        <w:rPr>
          <w:rFonts w:asciiTheme="minorHAnsi" w:hAnsiTheme="minorHAnsi" w:cstheme="minorHAnsi"/>
          <w:bCs/>
          <w:sz w:val="22"/>
          <w:szCs w:val="22"/>
        </w:rPr>
      </w:pPr>
      <w:r>
        <w:rPr>
          <w:rFonts w:asciiTheme="minorHAnsi" w:hAnsiTheme="minorHAnsi" w:cstheme="minorHAnsi"/>
          <w:bCs/>
          <w:sz w:val="22"/>
          <w:szCs w:val="22"/>
        </w:rPr>
        <w:t>Bid</w:t>
      </w:r>
      <w:r w:rsidRPr="008A07B7">
        <w:rPr>
          <w:rFonts w:asciiTheme="minorHAnsi" w:hAnsiTheme="minorHAnsi" w:cstheme="minorHAnsi"/>
          <w:bCs/>
          <w:sz w:val="22"/>
          <w:szCs w:val="22"/>
        </w:rPr>
        <w:t xml:space="preserve">s are to be submitted: </w:t>
      </w:r>
    </w:p>
    <w:p w14:paraId="447E605B" w14:textId="1DD02208" w:rsidR="00CF6907" w:rsidRPr="00C32DEE" w:rsidRDefault="00CF6907" w:rsidP="00D85C83">
      <w:pPr>
        <w:pStyle w:val="ListParagraph"/>
        <w:ind w:left="1080"/>
        <w:jc w:val="both"/>
        <w:rPr>
          <w:rFonts w:asciiTheme="minorHAnsi" w:hAnsiTheme="minorHAnsi"/>
          <w:bCs/>
          <w:color w:val="FF0000"/>
          <w:sz w:val="22"/>
          <w:szCs w:val="22"/>
        </w:rPr>
      </w:pPr>
      <w:r w:rsidRPr="00CF6907">
        <w:rPr>
          <w:rFonts w:asciiTheme="minorHAnsi" w:hAnsiTheme="minorHAnsi"/>
          <w:bCs/>
          <w:color w:val="FF0000"/>
          <w:sz w:val="22"/>
          <w:szCs w:val="22"/>
        </w:rPr>
        <w:t xml:space="preserve">(Must outline detailed instructions on how offerors are to submit </w:t>
      </w:r>
      <w:r>
        <w:rPr>
          <w:rFonts w:asciiTheme="minorHAnsi" w:hAnsiTheme="minorHAnsi"/>
          <w:bCs/>
          <w:color w:val="FF0000"/>
          <w:sz w:val="22"/>
          <w:szCs w:val="22"/>
        </w:rPr>
        <w:t>bids</w:t>
      </w:r>
      <w:r w:rsidRPr="00CF6907">
        <w:rPr>
          <w:rFonts w:asciiTheme="minorHAnsi" w:hAnsiTheme="minorHAnsi"/>
          <w:bCs/>
          <w:color w:val="FF0000"/>
          <w:sz w:val="22"/>
          <w:szCs w:val="22"/>
        </w:rPr>
        <w:t xml:space="preserve"> .)</w:t>
      </w:r>
    </w:p>
    <w:p w14:paraId="0EAC272E" w14:textId="77777777" w:rsidR="00D85C83" w:rsidRPr="008A07B7" w:rsidRDefault="00D85C83" w:rsidP="00D85C83">
      <w:pPr>
        <w:pStyle w:val="ListParagraph"/>
        <w:ind w:left="1080"/>
        <w:jc w:val="both"/>
        <w:rPr>
          <w:rFonts w:asciiTheme="minorHAnsi" w:hAnsiTheme="minorHAnsi" w:cstheme="minorHAnsi"/>
          <w:bCs/>
          <w:sz w:val="22"/>
          <w:szCs w:val="22"/>
        </w:rPr>
      </w:pPr>
    </w:p>
    <w:p w14:paraId="2E95E1DA" w14:textId="2FFEC5DE" w:rsidR="00085694" w:rsidRPr="00085694" w:rsidRDefault="00D85C83" w:rsidP="00085694">
      <w:pPr>
        <w:pStyle w:val="NumbersIndentedUnderABC10ptsAfter"/>
        <w:keepNext/>
        <w:numPr>
          <w:ilvl w:val="0"/>
          <w:numId w:val="42"/>
        </w:numPr>
        <w:spacing w:after="40"/>
        <w:ind w:left="1080"/>
        <w:rPr>
          <w:rFonts w:asciiTheme="minorHAnsi" w:hAnsiTheme="minorHAnsi" w:cstheme="minorHAnsi"/>
          <w:b/>
          <w:sz w:val="22"/>
          <w:szCs w:val="22"/>
        </w:rPr>
      </w:pPr>
      <w:r w:rsidRPr="008A07B7">
        <w:rPr>
          <w:rFonts w:asciiTheme="minorHAnsi" w:hAnsiTheme="minorHAnsi" w:cstheme="minorHAnsi"/>
          <w:b/>
          <w:sz w:val="22"/>
          <w:szCs w:val="22"/>
        </w:rPr>
        <w:t xml:space="preserve">Submission Instructions: </w:t>
      </w:r>
    </w:p>
    <w:p w14:paraId="7D67DBC2" w14:textId="3CE815B7" w:rsidR="00D85C83" w:rsidRPr="008A07B7" w:rsidRDefault="00D85C83" w:rsidP="00085694">
      <w:pPr>
        <w:pStyle w:val="NumbersIndentedUnderABC10ptsAfter"/>
        <w:keepNext/>
        <w:spacing w:after="40"/>
        <w:ind w:left="1080" w:firstLine="0"/>
        <w:rPr>
          <w:rFonts w:asciiTheme="minorHAnsi" w:hAnsiTheme="minorHAnsi" w:cstheme="minorHAnsi"/>
          <w:b/>
          <w:sz w:val="22"/>
          <w:szCs w:val="22"/>
        </w:rPr>
      </w:pPr>
      <w:r w:rsidRPr="008A07B7">
        <w:rPr>
          <w:rFonts w:asciiTheme="minorHAnsi" w:hAnsiTheme="minorHAnsi" w:cstheme="minorHAnsi"/>
          <w:sz w:val="22"/>
          <w:szCs w:val="22"/>
        </w:rPr>
        <w:t xml:space="preserve">Deliver a complete </w:t>
      </w:r>
      <w:r>
        <w:rPr>
          <w:rFonts w:asciiTheme="minorHAnsi" w:hAnsiTheme="minorHAnsi" w:cstheme="minorHAnsi"/>
          <w:sz w:val="22"/>
          <w:szCs w:val="22"/>
        </w:rPr>
        <w:t>Bid</w:t>
      </w:r>
      <w:r w:rsidRPr="008A07B7">
        <w:rPr>
          <w:rFonts w:asciiTheme="minorHAnsi" w:hAnsiTheme="minorHAnsi" w:cstheme="minorHAnsi"/>
          <w:sz w:val="22"/>
          <w:szCs w:val="22"/>
        </w:rPr>
        <w:t xml:space="preserve"> package in a sealed envelope labeled as follows: </w:t>
      </w:r>
    </w:p>
    <w:p w14:paraId="1466AFB2" w14:textId="00090B27" w:rsidR="00D85C83" w:rsidRPr="008A07B7" w:rsidRDefault="00161EE3" w:rsidP="00D85C83">
      <w:pPr>
        <w:pStyle w:val="BulletsunderABC3ptsAfter"/>
        <w:keepNext/>
        <w:keepLines/>
        <w:numPr>
          <w:ilvl w:val="0"/>
          <w:numId w:val="44"/>
        </w:numPr>
        <w:spacing w:before="0" w:after="0"/>
        <w:ind w:left="1800"/>
        <w:rPr>
          <w:rFonts w:asciiTheme="minorHAnsi" w:hAnsiTheme="minorHAnsi" w:cstheme="minorHAnsi"/>
          <w:sz w:val="22"/>
          <w:szCs w:val="22"/>
        </w:rPr>
      </w:pPr>
      <w:r>
        <w:rPr>
          <w:rFonts w:asciiTheme="minorHAnsi" w:hAnsiTheme="minorHAnsi" w:cstheme="minorHAnsi"/>
          <w:sz w:val="22"/>
          <w:szCs w:val="22"/>
        </w:rPr>
        <w:t>IFB</w:t>
      </w:r>
      <w:r w:rsidR="00D85C83" w:rsidRPr="008A07B7">
        <w:rPr>
          <w:rFonts w:asciiTheme="minorHAnsi" w:hAnsiTheme="minorHAnsi" w:cstheme="minorHAnsi"/>
          <w:sz w:val="22"/>
          <w:szCs w:val="22"/>
        </w:rPr>
        <w:t xml:space="preserve"> title</w:t>
      </w:r>
    </w:p>
    <w:p w14:paraId="426EE9D9" w14:textId="77777777" w:rsidR="00D85C83" w:rsidRPr="008A07B7" w:rsidRDefault="00D85C83" w:rsidP="00D85C83">
      <w:pPr>
        <w:pStyle w:val="BulletsunderABC3ptsAfter"/>
        <w:keepNext/>
        <w:keepLines/>
        <w:numPr>
          <w:ilvl w:val="0"/>
          <w:numId w:val="44"/>
        </w:numPr>
        <w:spacing w:before="0" w:after="0"/>
        <w:ind w:left="1800"/>
        <w:rPr>
          <w:rFonts w:asciiTheme="minorHAnsi" w:hAnsiTheme="minorHAnsi" w:cstheme="minorHAnsi"/>
          <w:sz w:val="22"/>
          <w:szCs w:val="22"/>
        </w:rPr>
      </w:pPr>
      <w:r w:rsidRPr="008A07B7">
        <w:rPr>
          <w:rFonts w:asciiTheme="minorHAnsi" w:hAnsiTheme="minorHAnsi" w:cstheme="minorHAnsi"/>
          <w:sz w:val="22"/>
          <w:szCs w:val="22"/>
        </w:rPr>
        <w:t xml:space="preserve">Original or Copy (as applicable) </w:t>
      </w:r>
    </w:p>
    <w:p w14:paraId="340E0DCA" w14:textId="2F32D4B7" w:rsidR="00D85C83" w:rsidRPr="008A07B7" w:rsidRDefault="00D85C83" w:rsidP="00D85C83">
      <w:pPr>
        <w:pStyle w:val="BulletsunderABC3ptsAfter"/>
        <w:keepNext/>
        <w:keepLines/>
        <w:numPr>
          <w:ilvl w:val="0"/>
          <w:numId w:val="44"/>
        </w:numPr>
        <w:spacing w:before="0" w:after="0"/>
        <w:ind w:left="1800"/>
        <w:rPr>
          <w:rFonts w:asciiTheme="minorHAnsi" w:hAnsiTheme="minorHAnsi" w:cstheme="minorHAnsi"/>
          <w:sz w:val="22"/>
          <w:szCs w:val="22"/>
        </w:rPr>
      </w:pPr>
      <w:r w:rsidRPr="008A07B7">
        <w:rPr>
          <w:rFonts w:asciiTheme="minorHAnsi" w:hAnsiTheme="minorHAnsi" w:cstheme="minorHAnsi"/>
          <w:sz w:val="22"/>
          <w:szCs w:val="22"/>
        </w:rPr>
        <w:t>Envelope number (</w:t>
      </w:r>
      <w:r w:rsidR="00E529FF">
        <w:rPr>
          <w:rFonts w:asciiTheme="minorHAnsi" w:hAnsiTheme="minorHAnsi" w:cstheme="minorHAnsi"/>
          <w:sz w:val="22"/>
          <w:szCs w:val="22"/>
        </w:rPr>
        <w:t>e.g</w:t>
      </w:r>
      <w:r w:rsidR="00762EBD">
        <w:rPr>
          <w:rFonts w:asciiTheme="minorHAnsi" w:hAnsiTheme="minorHAnsi" w:cstheme="minorHAnsi"/>
          <w:sz w:val="22"/>
          <w:szCs w:val="22"/>
        </w:rPr>
        <w:t>.</w:t>
      </w:r>
      <w:r w:rsidR="009B7F59">
        <w:rPr>
          <w:rFonts w:asciiTheme="minorHAnsi" w:hAnsiTheme="minorHAnsi" w:cstheme="minorHAnsi"/>
          <w:sz w:val="22"/>
          <w:szCs w:val="22"/>
        </w:rPr>
        <w:t xml:space="preserve">, </w:t>
      </w:r>
      <w:r w:rsidRPr="008A07B7">
        <w:rPr>
          <w:rFonts w:asciiTheme="minorHAnsi" w:hAnsiTheme="minorHAnsi" w:cstheme="minorHAnsi"/>
          <w:sz w:val="22"/>
          <w:szCs w:val="22"/>
        </w:rPr>
        <w:t xml:space="preserve"> 1 of 3)</w:t>
      </w:r>
    </w:p>
    <w:p w14:paraId="1A33BDB3" w14:textId="77777777" w:rsidR="00D85C83" w:rsidRPr="008A07B7" w:rsidRDefault="00D85C83" w:rsidP="00D85C83">
      <w:pPr>
        <w:pStyle w:val="BulletsunderABC3ptsAfter"/>
        <w:keepNext/>
        <w:keepLines/>
        <w:numPr>
          <w:ilvl w:val="0"/>
          <w:numId w:val="44"/>
        </w:numPr>
        <w:spacing w:before="0" w:after="0"/>
        <w:ind w:left="1800"/>
        <w:rPr>
          <w:rFonts w:asciiTheme="minorHAnsi" w:hAnsiTheme="minorHAnsi" w:cstheme="minorHAnsi"/>
          <w:sz w:val="22"/>
          <w:szCs w:val="22"/>
        </w:rPr>
      </w:pPr>
      <w:r w:rsidRPr="008A07B7">
        <w:rPr>
          <w:rFonts w:asciiTheme="minorHAnsi" w:hAnsiTheme="minorHAnsi" w:cstheme="minorHAnsi"/>
          <w:sz w:val="22"/>
          <w:szCs w:val="22"/>
        </w:rPr>
        <w:t xml:space="preserve">Date </w:t>
      </w:r>
    </w:p>
    <w:p w14:paraId="1A55E81A" w14:textId="73A7A988" w:rsidR="00CF6907" w:rsidRPr="00CF6907" w:rsidRDefault="00161EE3" w:rsidP="0070528A">
      <w:pPr>
        <w:pStyle w:val="BodyText10ptBeforeAfter"/>
        <w:keepNext/>
        <w:keepLines/>
        <w:numPr>
          <w:ilvl w:val="0"/>
          <w:numId w:val="44"/>
        </w:numPr>
        <w:spacing w:before="0" w:after="0"/>
        <w:ind w:left="1800"/>
      </w:pPr>
      <w:r>
        <w:rPr>
          <w:rFonts w:asciiTheme="minorHAnsi" w:hAnsiTheme="minorHAnsi" w:cstheme="minorHAnsi"/>
          <w:sz w:val="22"/>
          <w:szCs w:val="22"/>
        </w:rPr>
        <w:t>Bidder</w:t>
      </w:r>
      <w:r w:rsidR="00D85C83" w:rsidRPr="008A07B7">
        <w:rPr>
          <w:rFonts w:asciiTheme="minorHAnsi" w:hAnsiTheme="minorHAnsi" w:cstheme="minorHAnsi"/>
          <w:sz w:val="22"/>
          <w:szCs w:val="22"/>
        </w:rPr>
        <w:t xml:space="preserve">’s Name and Address </w:t>
      </w:r>
      <w:bookmarkStart w:id="39" w:name="_Hlk137715992"/>
    </w:p>
    <w:p w14:paraId="2153F956" w14:textId="4A2103B9" w:rsidR="00D85C83" w:rsidRPr="008A07B7" w:rsidRDefault="00CF6907" w:rsidP="00557346">
      <w:pPr>
        <w:pStyle w:val="BodyText10ptBeforeAfter"/>
        <w:spacing w:before="160" w:after="160"/>
        <w:ind w:left="720"/>
        <w:rPr>
          <w:rFonts w:asciiTheme="minorHAnsi" w:hAnsiTheme="minorHAnsi" w:cstheme="minorHAnsi"/>
          <w:sz w:val="22"/>
          <w:szCs w:val="22"/>
        </w:rPr>
      </w:pPr>
      <w:bookmarkStart w:id="40" w:name="_Hlk173914566"/>
      <w:r w:rsidRPr="002F7339">
        <w:rPr>
          <w:rFonts w:asciiTheme="minorHAnsi" w:hAnsiTheme="minorHAnsi" w:cstheme="minorHAnsi"/>
          <w:sz w:val="22"/>
          <w:szCs w:val="22"/>
        </w:rPr>
        <w:t>Submit</w:t>
      </w:r>
      <w:bookmarkEnd w:id="39"/>
      <w:r w:rsidR="00557346" w:rsidRPr="002F7339">
        <w:rPr>
          <w:rFonts w:asciiTheme="minorHAnsi" w:hAnsiTheme="minorHAnsi" w:cstheme="minorHAnsi"/>
          <w:sz w:val="22"/>
          <w:szCs w:val="22"/>
        </w:rPr>
        <w:t xml:space="preserve"> </w:t>
      </w:r>
      <w:r w:rsidR="00557346" w:rsidRPr="002F7339">
        <w:rPr>
          <w:rFonts w:asciiTheme="minorHAnsi" w:hAnsiTheme="minorHAnsi" w:cstheme="minorHAnsi"/>
          <w:color w:val="FF0000"/>
          <w:sz w:val="22"/>
          <w:szCs w:val="22"/>
        </w:rPr>
        <w:t>(INSERT NUMBER)</w:t>
      </w:r>
      <w:r w:rsidR="00557346" w:rsidRPr="002B5794">
        <w:rPr>
          <w:rFonts w:asciiTheme="minorHAnsi" w:hAnsiTheme="minorHAnsi" w:cstheme="minorHAnsi"/>
          <w:color w:val="FF0000"/>
          <w:sz w:val="22"/>
          <w:szCs w:val="22"/>
        </w:rPr>
        <w:t xml:space="preserve"> </w:t>
      </w:r>
      <w:r w:rsidR="00557346" w:rsidRPr="002F7339">
        <w:rPr>
          <w:rFonts w:asciiTheme="minorHAnsi" w:hAnsiTheme="minorHAnsi" w:cstheme="minorHAnsi"/>
          <w:sz w:val="22"/>
          <w:szCs w:val="22"/>
        </w:rPr>
        <w:t xml:space="preserve">original of the complete </w:t>
      </w:r>
      <w:r w:rsidR="00557346">
        <w:rPr>
          <w:rFonts w:asciiTheme="minorHAnsi" w:hAnsiTheme="minorHAnsi" w:cstheme="minorHAnsi"/>
          <w:sz w:val="22"/>
          <w:szCs w:val="22"/>
        </w:rPr>
        <w:t>Bid</w:t>
      </w:r>
      <w:r w:rsidR="00557346" w:rsidRPr="002F7339">
        <w:rPr>
          <w:rFonts w:asciiTheme="minorHAnsi" w:hAnsiTheme="minorHAnsi" w:cstheme="minorHAnsi"/>
          <w:sz w:val="22"/>
          <w:szCs w:val="22"/>
        </w:rPr>
        <w:t xml:space="preserve"> package and </w:t>
      </w:r>
      <w:r w:rsidR="00557346" w:rsidRPr="002F7339">
        <w:rPr>
          <w:rFonts w:asciiTheme="minorHAnsi" w:hAnsiTheme="minorHAnsi" w:cstheme="minorHAnsi"/>
          <w:color w:val="FF0000"/>
          <w:sz w:val="22"/>
          <w:szCs w:val="22"/>
        </w:rPr>
        <w:t>(</w:t>
      </w:r>
      <w:r w:rsidR="00557346" w:rsidRPr="00500EC4">
        <w:rPr>
          <w:rFonts w:asciiTheme="minorHAnsi" w:hAnsiTheme="minorHAnsi" w:cstheme="minorHAnsi"/>
          <w:color w:val="FF0000"/>
          <w:sz w:val="22"/>
          <w:szCs w:val="22"/>
        </w:rPr>
        <w:t>INSERT DETAILS IF REQUIRING ADDITIONAL PRINTED AND/OR ELECTRONIC COPIES ON A FLASH DRIVE</w:t>
      </w:r>
      <w:r w:rsidR="00557346">
        <w:rPr>
          <w:rFonts w:asciiTheme="minorHAnsi" w:hAnsiTheme="minorHAnsi" w:cstheme="minorHAnsi"/>
          <w:color w:val="FF0000"/>
          <w:sz w:val="22"/>
          <w:szCs w:val="22"/>
        </w:rPr>
        <w:t xml:space="preserve"> AND/OR SUBMISSION VIA AN ELECTRONIC SYSTEM SUCH AS BIDBUY</w:t>
      </w:r>
      <w:r w:rsidR="00557346" w:rsidRPr="002F7339">
        <w:rPr>
          <w:rFonts w:asciiTheme="minorHAnsi" w:hAnsiTheme="minorHAnsi" w:cstheme="minorHAnsi"/>
          <w:color w:val="FF0000"/>
          <w:sz w:val="22"/>
          <w:szCs w:val="22"/>
        </w:rPr>
        <w:t>)</w:t>
      </w:r>
      <w:r w:rsidR="00557346" w:rsidRPr="002F7339">
        <w:rPr>
          <w:rFonts w:asciiTheme="minorHAnsi" w:hAnsiTheme="minorHAnsi" w:cstheme="minorHAnsi"/>
          <w:sz w:val="22"/>
          <w:szCs w:val="22"/>
        </w:rPr>
        <w:t xml:space="preserve">. </w:t>
      </w:r>
    </w:p>
    <w:bookmarkEnd w:id="40"/>
    <w:p w14:paraId="2D9114F0" w14:textId="2CA4FB7E" w:rsidR="00D85C83" w:rsidRPr="008A07B7" w:rsidRDefault="00D85C83" w:rsidP="17C40DB0">
      <w:pPr>
        <w:pStyle w:val="BodyText10ptAfter"/>
        <w:ind w:left="360"/>
        <w:rPr>
          <w:rFonts w:asciiTheme="minorHAnsi" w:hAnsiTheme="minorHAnsi" w:cstheme="minorBidi"/>
          <w:sz w:val="22"/>
          <w:szCs w:val="22"/>
        </w:rPr>
      </w:pPr>
      <w:r w:rsidRPr="008A07B7">
        <w:rPr>
          <w:rFonts w:asciiTheme="minorHAnsi" w:hAnsiTheme="minorHAnsi" w:cstheme="minorHAnsi"/>
          <w:sz w:val="22"/>
          <w:szCs w:val="22"/>
        </w:rPr>
        <w:tab/>
      </w:r>
      <w:r w:rsidR="1E57DF22" w:rsidRPr="17C40DB0">
        <w:rPr>
          <w:rFonts w:asciiTheme="minorHAnsi" w:hAnsiTheme="minorHAnsi" w:cstheme="minorBidi"/>
          <w:sz w:val="22"/>
          <w:szCs w:val="22"/>
        </w:rPr>
        <w:t xml:space="preserve">During the Bid evaluation process, </w:t>
      </w:r>
      <w:r w:rsidR="00085694">
        <w:rPr>
          <w:rFonts w:asciiTheme="minorHAnsi" w:hAnsiTheme="minorHAnsi" w:cstheme="minorBidi"/>
          <w:sz w:val="22"/>
          <w:szCs w:val="22"/>
        </w:rPr>
        <w:t>the SFA</w:t>
      </w:r>
      <w:r w:rsidR="1E57DF22" w:rsidRPr="00E1542E">
        <w:rPr>
          <w:rFonts w:ascii="Calibri" w:hAnsi="Calibri" w:cs="Calibri"/>
          <w:sz w:val="22"/>
          <w:szCs w:val="22"/>
        </w:rPr>
        <w:t xml:space="preserve"> </w:t>
      </w:r>
      <w:r w:rsidR="1E57DF22" w:rsidRPr="17C40DB0">
        <w:rPr>
          <w:rFonts w:asciiTheme="minorHAnsi" w:hAnsiTheme="minorHAnsi" w:cstheme="minorBidi"/>
          <w:sz w:val="22"/>
          <w:szCs w:val="22"/>
        </w:rPr>
        <w:t xml:space="preserve">may need to clarify items in a </w:t>
      </w:r>
      <w:r w:rsidR="4457D375" w:rsidRPr="17C40DB0">
        <w:rPr>
          <w:rFonts w:asciiTheme="minorHAnsi" w:hAnsiTheme="minorHAnsi" w:cstheme="minorBidi"/>
          <w:sz w:val="22"/>
          <w:szCs w:val="22"/>
        </w:rPr>
        <w:t>Bidder</w:t>
      </w:r>
      <w:r w:rsidR="1E57DF22" w:rsidRPr="17C40DB0">
        <w:rPr>
          <w:rFonts w:asciiTheme="minorHAnsi" w:hAnsiTheme="minorHAnsi" w:cstheme="minorBidi"/>
          <w:sz w:val="22"/>
          <w:szCs w:val="22"/>
        </w:rPr>
        <w:t>’s</w:t>
      </w:r>
      <w:r w:rsidR="0810AA8B" w:rsidRPr="17C40DB0">
        <w:rPr>
          <w:rFonts w:asciiTheme="minorHAnsi" w:hAnsiTheme="minorHAnsi" w:cstheme="minorBidi"/>
          <w:sz w:val="22"/>
          <w:szCs w:val="22"/>
        </w:rPr>
        <w:t xml:space="preserve"> </w:t>
      </w:r>
      <w:r w:rsidR="1E57DF22" w:rsidRPr="17C40DB0">
        <w:rPr>
          <w:rFonts w:asciiTheme="minorHAnsi" w:hAnsiTheme="minorHAnsi" w:cstheme="minorBidi"/>
          <w:sz w:val="22"/>
          <w:szCs w:val="22"/>
        </w:rPr>
        <w:t xml:space="preserve">Bid. As a result, </w:t>
      </w:r>
      <w:r w:rsidR="4457D375" w:rsidRPr="17C40DB0">
        <w:rPr>
          <w:rFonts w:asciiTheme="minorHAnsi" w:hAnsiTheme="minorHAnsi" w:cstheme="minorBidi"/>
          <w:sz w:val="22"/>
          <w:szCs w:val="22"/>
        </w:rPr>
        <w:t>Bidder</w:t>
      </w:r>
      <w:r w:rsidR="1E57DF22" w:rsidRPr="17C40DB0">
        <w:rPr>
          <w:rFonts w:asciiTheme="minorHAnsi" w:hAnsiTheme="minorHAnsi" w:cstheme="minorBidi"/>
          <w:sz w:val="22"/>
          <w:szCs w:val="22"/>
        </w:rPr>
        <w:t xml:space="preserve">’s </w:t>
      </w:r>
      <w:r w:rsidR="00085694">
        <w:rPr>
          <w:rFonts w:asciiTheme="minorHAnsi" w:hAnsiTheme="minorHAnsi" w:cstheme="minorBidi"/>
          <w:sz w:val="22"/>
          <w:szCs w:val="22"/>
        </w:rPr>
        <w:tab/>
      </w:r>
      <w:r w:rsidR="1E57DF22" w:rsidRPr="17C40DB0">
        <w:rPr>
          <w:rFonts w:asciiTheme="minorHAnsi" w:hAnsiTheme="minorHAnsi" w:cstheme="minorBidi"/>
          <w:sz w:val="22"/>
          <w:szCs w:val="22"/>
        </w:rPr>
        <w:t xml:space="preserve">Bid must include contact information for the person who will be representing the </w:t>
      </w:r>
      <w:r w:rsidR="4457D375" w:rsidRPr="17C40DB0">
        <w:rPr>
          <w:rFonts w:asciiTheme="minorHAnsi" w:hAnsiTheme="minorHAnsi" w:cstheme="minorBidi"/>
          <w:sz w:val="22"/>
          <w:szCs w:val="22"/>
        </w:rPr>
        <w:t>Bidder</w:t>
      </w:r>
      <w:r w:rsidR="1E57DF22" w:rsidRPr="17C40DB0">
        <w:rPr>
          <w:rFonts w:asciiTheme="minorHAnsi" w:hAnsiTheme="minorHAnsi" w:cstheme="minorBidi"/>
          <w:sz w:val="22"/>
          <w:szCs w:val="22"/>
        </w:rPr>
        <w:t xml:space="preserve"> through the </w:t>
      </w:r>
      <w:r w:rsidR="00085694">
        <w:rPr>
          <w:rFonts w:asciiTheme="minorHAnsi" w:hAnsiTheme="minorHAnsi" w:cstheme="minorBidi"/>
          <w:sz w:val="22"/>
          <w:szCs w:val="22"/>
        </w:rPr>
        <w:tab/>
      </w:r>
      <w:r w:rsidR="1E57DF22" w:rsidRPr="17C40DB0">
        <w:rPr>
          <w:rFonts w:asciiTheme="minorHAnsi" w:hAnsiTheme="minorHAnsi" w:cstheme="minorBidi"/>
          <w:sz w:val="22"/>
          <w:szCs w:val="22"/>
        </w:rPr>
        <w:t xml:space="preserve">process. </w:t>
      </w:r>
      <w:r w:rsidR="4457D375" w:rsidRPr="17C40DB0">
        <w:rPr>
          <w:rFonts w:asciiTheme="minorHAnsi" w:hAnsiTheme="minorHAnsi" w:cstheme="minorBidi"/>
          <w:sz w:val="22"/>
          <w:szCs w:val="22"/>
        </w:rPr>
        <w:t>Bidder</w:t>
      </w:r>
      <w:r w:rsidR="1E57DF22" w:rsidRPr="17C40DB0">
        <w:rPr>
          <w:rFonts w:asciiTheme="minorHAnsi" w:hAnsiTheme="minorHAnsi" w:cstheme="minorBidi"/>
          <w:sz w:val="22"/>
          <w:szCs w:val="22"/>
        </w:rPr>
        <w:t xml:space="preserve"> should at a minimum provide Bid contact person’s name, title, address,</w:t>
      </w:r>
      <w:r w:rsidR="00085694">
        <w:rPr>
          <w:rFonts w:asciiTheme="minorHAnsi" w:hAnsiTheme="minorHAnsi" w:cstheme="minorBidi"/>
          <w:sz w:val="22"/>
          <w:szCs w:val="22"/>
        </w:rPr>
        <w:t xml:space="preserve"> </w:t>
      </w:r>
      <w:r w:rsidR="1E57DF22" w:rsidRPr="17C40DB0">
        <w:rPr>
          <w:rFonts w:asciiTheme="minorHAnsi" w:hAnsiTheme="minorHAnsi" w:cstheme="minorBidi"/>
          <w:sz w:val="22"/>
          <w:szCs w:val="22"/>
        </w:rPr>
        <w:t xml:space="preserve">phone number, </w:t>
      </w:r>
      <w:r w:rsidR="00085694">
        <w:rPr>
          <w:rFonts w:asciiTheme="minorHAnsi" w:hAnsiTheme="minorHAnsi" w:cstheme="minorBidi"/>
          <w:sz w:val="22"/>
          <w:szCs w:val="22"/>
        </w:rPr>
        <w:tab/>
      </w:r>
      <w:r w:rsidR="1E57DF22" w:rsidRPr="17C40DB0">
        <w:rPr>
          <w:rFonts w:asciiTheme="minorHAnsi" w:hAnsiTheme="minorHAnsi" w:cstheme="minorBidi"/>
          <w:sz w:val="22"/>
          <w:szCs w:val="22"/>
        </w:rPr>
        <w:t xml:space="preserve">and email. Furthermore, </w:t>
      </w:r>
      <w:r w:rsidR="4457D375" w:rsidRPr="17C40DB0">
        <w:rPr>
          <w:rFonts w:asciiTheme="minorHAnsi" w:hAnsiTheme="minorHAnsi" w:cstheme="minorBidi"/>
          <w:sz w:val="22"/>
          <w:szCs w:val="22"/>
        </w:rPr>
        <w:t>Bidder</w:t>
      </w:r>
      <w:r w:rsidR="1E57DF22" w:rsidRPr="17C40DB0">
        <w:rPr>
          <w:rFonts w:asciiTheme="minorHAnsi" w:hAnsiTheme="minorHAnsi" w:cstheme="minorBidi"/>
          <w:sz w:val="22"/>
          <w:szCs w:val="22"/>
        </w:rPr>
        <w:t xml:space="preserve"> may need to provide proof of authority of the person signing and </w:t>
      </w:r>
      <w:r w:rsidR="00085694">
        <w:rPr>
          <w:rFonts w:asciiTheme="minorHAnsi" w:hAnsiTheme="minorHAnsi" w:cstheme="minorBidi"/>
          <w:sz w:val="22"/>
          <w:szCs w:val="22"/>
        </w:rPr>
        <w:tab/>
      </w:r>
      <w:r w:rsidR="1E57DF22" w:rsidRPr="17C40DB0">
        <w:rPr>
          <w:rFonts w:asciiTheme="minorHAnsi" w:hAnsiTheme="minorHAnsi" w:cstheme="minorBidi"/>
          <w:sz w:val="22"/>
          <w:szCs w:val="22"/>
        </w:rPr>
        <w:t xml:space="preserve">submitting the Bid. This will need to be available upon request from SFA. The </w:t>
      </w:r>
      <w:r w:rsidR="4457D375" w:rsidRPr="17C40DB0">
        <w:rPr>
          <w:rFonts w:asciiTheme="minorHAnsi" w:hAnsiTheme="minorHAnsi" w:cstheme="minorBidi"/>
          <w:sz w:val="22"/>
          <w:szCs w:val="22"/>
        </w:rPr>
        <w:t>Bidder</w:t>
      </w:r>
      <w:r w:rsidR="1E57DF22" w:rsidRPr="17C40DB0">
        <w:rPr>
          <w:rFonts w:asciiTheme="minorHAnsi" w:hAnsiTheme="minorHAnsi" w:cstheme="minorBidi"/>
          <w:sz w:val="22"/>
          <w:szCs w:val="22"/>
        </w:rPr>
        <w:t xml:space="preserve"> is responsible for </w:t>
      </w:r>
      <w:r w:rsidR="00085694">
        <w:rPr>
          <w:rFonts w:asciiTheme="minorHAnsi" w:hAnsiTheme="minorHAnsi" w:cstheme="minorBidi"/>
          <w:sz w:val="22"/>
          <w:szCs w:val="22"/>
        </w:rPr>
        <w:tab/>
      </w:r>
      <w:r w:rsidR="1E57DF22" w:rsidRPr="17C40DB0">
        <w:rPr>
          <w:rFonts w:asciiTheme="minorHAnsi" w:hAnsiTheme="minorHAnsi" w:cstheme="minorBidi"/>
          <w:sz w:val="22"/>
          <w:szCs w:val="22"/>
        </w:rPr>
        <w:t xml:space="preserve">delivering the complete Bid package in a sealed envelope along with the requisite copies to the correct </w:t>
      </w:r>
      <w:r w:rsidR="00085694">
        <w:rPr>
          <w:rFonts w:asciiTheme="minorHAnsi" w:hAnsiTheme="minorHAnsi" w:cstheme="minorBidi"/>
          <w:sz w:val="22"/>
          <w:szCs w:val="22"/>
        </w:rPr>
        <w:tab/>
      </w:r>
      <w:r w:rsidR="1E57DF22" w:rsidRPr="17C40DB0">
        <w:rPr>
          <w:rFonts w:asciiTheme="minorHAnsi" w:hAnsiTheme="minorHAnsi" w:cstheme="minorBidi"/>
          <w:sz w:val="22"/>
          <w:szCs w:val="22"/>
        </w:rPr>
        <w:t xml:space="preserve">location before the Bid deadline. </w:t>
      </w:r>
    </w:p>
    <w:p w14:paraId="31DCF39C" w14:textId="7681800C" w:rsidR="00D85C83" w:rsidRPr="008A07B7" w:rsidRDefault="00D85C83" w:rsidP="00D85C83">
      <w:pPr>
        <w:pStyle w:val="ListParagraph"/>
        <w:numPr>
          <w:ilvl w:val="0"/>
          <w:numId w:val="42"/>
        </w:numPr>
        <w:ind w:left="1080"/>
        <w:jc w:val="both"/>
        <w:rPr>
          <w:rFonts w:asciiTheme="minorHAnsi" w:hAnsiTheme="minorHAnsi" w:cstheme="minorHAnsi"/>
          <w:b/>
          <w:sz w:val="22"/>
          <w:szCs w:val="22"/>
        </w:rPr>
      </w:pPr>
      <w:r w:rsidRPr="008A07B7">
        <w:rPr>
          <w:rFonts w:asciiTheme="minorHAnsi" w:hAnsiTheme="minorHAnsi" w:cstheme="minorHAnsi"/>
          <w:b/>
          <w:sz w:val="22"/>
          <w:szCs w:val="22"/>
        </w:rPr>
        <w:t xml:space="preserve">Late </w:t>
      </w:r>
      <w:r>
        <w:rPr>
          <w:rFonts w:asciiTheme="minorHAnsi" w:hAnsiTheme="minorHAnsi" w:cstheme="minorHAnsi"/>
          <w:b/>
          <w:sz w:val="22"/>
          <w:szCs w:val="22"/>
        </w:rPr>
        <w:t>Bid</w:t>
      </w:r>
      <w:r w:rsidRPr="008A07B7">
        <w:rPr>
          <w:rFonts w:asciiTheme="minorHAnsi" w:hAnsiTheme="minorHAnsi" w:cstheme="minorHAnsi"/>
          <w:b/>
          <w:sz w:val="22"/>
          <w:szCs w:val="22"/>
        </w:rPr>
        <w:t xml:space="preserve">s: </w:t>
      </w:r>
      <w:r>
        <w:rPr>
          <w:rFonts w:asciiTheme="minorHAnsi" w:hAnsiTheme="minorHAnsi" w:cstheme="minorHAnsi"/>
          <w:sz w:val="22"/>
          <w:szCs w:val="22"/>
        </w:rPr>
        <w:t>Bid</w:t>
      </w:r>
      <w:r w:rsidRPr="008A07B7">
        <w:rPr>
          <w:rFonts w:asciiTheme="minorHAnsi" w:hAnsiTheme="minorHAnsi" w:cstheme="minorHAnsi"/>
          <w:sz w:val="22"/>
          <w:szCs w:val="22"/>
        </w:rPr>
        <w:t xml:space="preserve">s submitted after the date and time specified will not be considered and will be returned, unopened to the appropriate </w:t>
      </w:r>
      <w:r w:rsidR="00484BAE">
        <w:rPr>
          <w:rFonts w:asciiTheme="minorHAnsi" w:hAnsiTheme="minorHAnsi" w:cstheme="minorHAnsi"/>
          <w:sz w:val="22"/>
          <w:szCs w:val="22"/>
        </w:rPr>
        <w:t>Bidder</w:t>
      </w:r>
      <w:r w:rsidRPr="008A07B7">
        <w:rPr>
          <w:rFonts w:asciiTheme="minorHAnsi" w:hAnsiTheme="minorHAnsi" w:cstheme="minorHAnsi"/>
          <w:sz w:val="22"/>
          <w:szCs w:val="22"/>
        </w:rPr>
        <w:t xml:space="preserve">.  Post marks or dating of documents will be given no consideration in the case of late </w:t>
      </w:r>
      <w:r>
        <w:rPr>
          <w:rFonts w:asciiTheme="minorHAnsi" w:hAnsiTheme="minorHAnsi" w:cstheme="minorHAnsi"/>
          <w:sz w:val="22"/>
          <w:szCs w:val="22"/>
        </w:rPr>
        <w:t>Bid</w:t>
      </w:r>
      <w:r w:rsidRPr="008A07B7">
        <w:rPr>
          <w:rFonts w:asciiTheme="minorHAnsi" w:hAnsiTheme="minorHAnsi" w:cstheme="minorHAnsi"/>
          <w:sz w:val="22"/>
          <w:szCs w:val="22"/>
        </w:rPr>
        <w:t>s.</w:t>
      </w:r>
    </w:p>
    <w:p w14:paraId="047A78E6" w14:textId="77777777" w:rsidR="00D85C83" w:rsidRPr="008A07B7" w:rsidRDefault="00D85C83" w:rsidP="00D85C83">
      <w:pPr>
        <w:pStyle w:val="ListParagraph"/>
        <w:ind w:left="1080"/>
        <w:jc w:val="both"/>
        <w:rPr>
          <w:rFonts w:asciiTheme="minorHAnsi" w:hAnsiTheme="minorHAnsi" w:cstheme="minorHAnsi"/>
          <w:b/>
          <w:sz w:val="22"/>
          <w:szCs w:val="22"/>
        </w:rPr>
      </w:pPr>
    </w:p>
    <w:p w14:paraId="697CBF22" w14:textId="41B553B7" w:rsidR="00D85C83" w:rsidRPr="00AC3BB8" w:rsidRDefault="00D85C83" w:rsidP="00D85C83">
      <w:pPr>
        <w:pStyle w:val="ListParagraph"/>
        <w:numPr>
          <w:ilvl w:val="0"/>
          <w:numId w:val="42"/>
        </w:numPr>
        <w:ind w:left="1080"/>
        <w:jc w:val="both"/>
        <w:rPr>
          <w:rFonts w:asciiTheme="minorHAnsi" w:hAnsiTheme="minorHAnsi" w:cstheme="minorHAnsi"/>
          <w:b/>
          <w:sz w:val="22"/>
          <w:szCs w:val="22"/>
        </w:rPr>
      </w:pPr>
      <w:r w:rsidRPr="002A5279">
        <w:rPr>
          <w:rFonts w:asciiTheme="minorHAnsi" w:hAnsiTheme="minorHAnsi" w:cstheme="minorHAnsi"/>
          <w:b/>
          <w:sz w:val="22"/>
          <w:szCs w:val="22"/>
        </w:rPr>
        <w:t>Public opening</w:t>
      </w:r>
      <w:r w:rsidR="003A02C4">
        <w:rPr>
          <w:rFonts w:asciiTheme="minorHAnsi" w:hAnsiTheme="minorHAnsi" w:cstheme="minorHAnsi"/>
          <w:bCs/>
          <w:sz w:val="22"/>
          <w:szCs w:val="22"/>
        </w:rPr>
        <w:t>: Public opening</w:t>
      </w:r>
      <w:r w:rsidRPr="008A07B7">
        <w:rPr>
          <w:rFonts w:asciiTheme="minorHAnsi" w:hAnsiTheme="minorHAnsi" w:cstheme="minorHAnsi"/>
          <w:bCs/>
          <w:sz w:val="22"/>
          <w:szCs w:val="22"/>
        </w:rPr>
        <w:t xml:space="preserve"> will be at </w:t>
      </w:r>
      <w:r w:rsidRPr="008A07B7">
        <w:rPr>
          <w:rFonts w:asciiTheme="minorHAnsi" w:hAnsiTheme="minorHAnsi" w:cstheme="minorHAnsi"/>
          <w:bCs/>
          <w:color w:val="FF0000"/>
          <w:sz w:val="22"/>
          <w:szCs w:val="22"/>
        </w:rPr>
        <w:t xml:space="preserve">(insert time) </w:t>
      </w:r>
      <w:r w:rsidRPr="008A07B7">
        <w:rPr>
          <w:rFonts w:asciiTheme="minorHAnsi" w:hAnsiTheme="minorHAnsi" w:cstheme="minorHAnsi"/>
          <w:bCs/>
          <w:sz w:val="22"/>
          <w:szCs w:val="22"/>
        </w:rPr>
        <w:t xml:space="preserve">CST on </w:t>
      </w:r>
      <w:r w:rsidRPr="008A07B7">
        <w:rPr>
          <w:rFonts w:asciiTheme="minorHAnsi" w:hAnsiTheme="minorHAnsi" w:cstheme="minorHAnsi"/>
          <w:bCs/>
          <w:color w:val="FF0000"/>
          <w:sz w:val="22"/>
          <w:szCs w:val="22"/>
        </w:rPr>
        <w:t xml:space="preserve">(insert month/day/year) </w:t>
      </w:r>
      <w:r w:rsidRPr="008A07B7">
        <w:rPr>
          <w:rFonts w:asciiTheme="minorHAnsi" w:hAnsiTheme="minorHAnsi" w:cstheme="minorHAnsi"/>
          <w:bCs/>
          <w:sz w:val="22"/>
          <w:szCs w:val="22"/>
        </w:rPr>
        <w:t xml:space="preserve">and will take place at </w:t>
      </w:r>
      <w:r w:rsidRPr="008A07B7">
        <w:rPr>
          <w:rFonts w:asciiTheme="minorHAnsi" w:hAnsiTheme="minorHAnsi" w:cstheme="minorHAnsi"/>
          <w:bCs/>
          <w:color w:val="FF0000"/>
          <w:sz w:val="22"/>
          <w:szCs w:val="22"/>
        </w:rPr>
        <w:t xml:space="preserve">(insert address/city/state/zip). </w:t>
      </w:r>
      <w:bookmarkStart w:id="41" w:name="_Hlk173916203"/>
      <w:r w:rsidR="00CF6907" w:rsidRPr="00CA7F6E">
        <w:rPr>
          <w:rFonts w:asciiTheme="minorHAnsi" w:hAnsiTheme="minorHAnsi" w:cstheme="minorHAnsi"/>
          <w:bCs/>
          <w:sz w:val="22"/>
          <w:szCs w:val="22"/>
        </w:rPr>
        <w:t xml:space="preserve">The purpose of the public opening is to unseal the </w:t>
      </w:r>
      <w:r w:rsidR="00CF6907">
        <w:rPr>
          <w:rFonts w:asciiTheme="minorHAnsi" w:hAnsiTheme="minorHAnsi" w:cstheme="minorHAnsi"/>
          <w:bCs/>
          <w:sz w:val="22"/>
          <w:szCs w:val="22"/>
        </w:rPr>
        <w:t xml:space="preserve">bids </w:t>
      </w:r>
      <w:r w:rsidR="00CF6907" w:rsidRPr="00CA7F6E">
        <w:rPr>
          <w:rFonts w:asciiTheme="minorHAnsi" w:hAnsiTheme="minorHAnsi" w:cstheme="minorHAnsi"/>
          <w:bCs/>
          <w:sz w:val="22"/>
          <w:szCs w:val="22"/>
        </w:rPr>
        <w:t xml:space="preserve">received and announce publicly what company's submitted </w:t>
      </w:r>
      <w:r w:rsidR="00CF6907">
        <w:rPr>
          <w:rFonts w:asciiTheme="minorHAnsi" w:hAnsiTheme="minorHAnsi" w:cstheme="minorHAnsi"/>
          <w:bCs/>
          <w:sz w:val="22"/>
          <w:szCs w:val="22"/>
        </w:rPr>
        <w:t xml:space="preserve">bids and what the price/cost of the company bid submission. No questions or clarifications will be taken at this time. </w:t>
      </w:r>
      <w:bookmarkEnd w:id="41"/>
    </w:p>
    <w:p w14:paraId="71BD624D" w14:textId="77777777" w:rsidR="00D85C83" w:rsidRPr="00AC3BB8" w:rsidRDefault="00D85C83" w:rsidP="00D85C83">
      <w:pPr>
        <w:pStyle w:val="ListParagraph"/>
        <w:ind w:left="1080"/>
        <w:jc w:val="both"/>
        <w:rPr>
          <w:rFonts w:asciiTheme="minorHAnsi" w:hAnsiTheme="minorHAnsi" w:cstheme="minorHAnsi"/>
          <w:b/>
          <w:sz w:val="22"/>
          <w:szCs w:val="22"/>
        </w:rPr>
      </w:pPr>
    </w:p>
    <w:p w14:paraId="7FCBDB0C" w14:textId="2928E6A6" w:rsidR="00153671" w:rsidRPr="00183CB3" w:rsidRDefault="00D85C83" w:rsidP="007F0717">
      <w:pPr>
        <w:pStyle w:val="ListParagraph"/>
        <w:numPr>
          <w:ilvl w:val="0"/>
          <w:numId w:val="42"/>
        </w:numPr>
        <w:ind w:left="1080"/>
        <w:jc w:val="both"/>
        <w:rPr>
          <w:rFonts w:asciiTheme="minorHAnsi" w:hAnsiTheme="minorHAnsi" w:cstheme="minorHAnsi"/>
          <w:b/>
          <w:sz w:val="22"/>
          <w:szCs w:val="22"/>
        </w:rPr>
      </w:pPr>
      <w:r>
        <w:rPr>
          <w:rFonts w:asciiTheme="minorHAnsi" w:hAnsiTheme="minorHAnsi" w:cstheme="minorHAnsi"/>
          <w:b/>
          <w:sz w:val="22"/>
          <w:szCs w:val="22"/>
        </w:rPr>
        <w:t xml:space="preserve">In  the event your company decides not to submit a Bid, it is requested that the </w:t>
      </w:r>
      <w:r w:rsidR="00161EE3">
        <w:rPr>
          <w:rFonts w:asciiTheme="minorHAnsi" w:hAnsiTheme="minorHAnsi" w:cstheme="minorHAnsi"/>
          <w:b/>
          <w:sz w:val="22"/>
          <w:szCs w:val="22"/>
        </w:rPr>
        <w:t>IFB</w:t>
      </w:r>
      <w:r>
        <w:rPr>
          <w:rFonts w:asciiTheme="minorHAnsi" w:hAnsiTheme="minorHAnsi" w:cstheme="minorHAnsi"/>
          <w:b/>
          <w:sz w:val="22"/>
          <w:szCs w:val="22"/>
        </w:rPr>
        <w:t xml:space="preserve"> be returned on or before submission deadline outlined above with a completed </w:t>
      </w:r>
      <w:hyperlink r:id="rId33" w:history="1">
        <w:r w:rsidRPr="00413FFF">
          <w:rPr>
            <w:rStyle w:val="Hyperlink"/>
            <w:rFonts w:asciiTheme="minorHAnsi" w:hAnsiTheme="minorHAnsi" w:cstheme="minorHAnsi"/>
            <w:b/>
            <w:sz w:val="22"/>
            <w:szCs w:val="22"/>
          </w:rPr>
          <w:t xml:space="preserve">Statement of No </w:t>
        </w:r>
        <w:r>
          <w:rPr>
            <w:rStyle w:val="Hyperlink"/>
            <w:rFonts w:asciiTheme="minorHAnsi" w:hAnsiTheme="minorHAnsi" w:cstheme="minorHAnsi"/>
            <w:b/>
            <w:sz w:val="22"/>
            <w:szCs w:val="22"/>
          </w:rPr>
          <w:t>Bid</w:t>
        </w:r>
      </w:hyperlink>
      <w:r>
        <w:rPr>
          <w:rFonts w:asciiTheme="minorHAnsi" w:hAnsiTheme="minorHAnsi" w:cstheme="minorHAnsi"/>
          <w:b/>
          <w:sz w:val="22"/>
          <w:szCs w:val="22"/>
        </w:rPr>
        <w:t xml:space="preserve">. </w:t>
      </w:r>
    </w:p>
    <w:bookmarkEnd w:id="38"/>
    <w:p w14:paraId="740EFD77" w14:textId="77777777" w:rsidR="005A744F" w:rsidRPr="00AA6613" w:rsidRDefault="00B43083" w:rsidP="005A744F">
      <w:pPr>
        <w:jc w:val="both"/>
        <w:rPr>
          <w:rFonts w:ascii="Calibri" w:hAnsi="Calibri" w:cs="Calibri"/>
          <w:b/>
          <w:sz w:val="22"/>
          <w:szCs w:val="22"/>
          <w:u w:val="single"/>
        </w:rPr>
      </w:pPr>
      <w:r>
        <w:rPr>
          <w:rFonts w:asciiTheme="minorHAnsi" w:hAnsiTheme="minorHAnsi"/>
          <w:sz w:val="22"/>
          <w:szCs w:val="22"/>
        </w:rPr>
        <w:t xml:space="preserve">       </w:t>
      </w:r>
    </w:p>
    <w:p w14:paraId="40D24919" w14:textId="611A5088" w:rsidR="005A744F" w:rsidRPr="00183CB3" w:rsidRDefault="005A744F" w:rsidP="005A744F">
      <w:pPr>
        <w:jc w:val="both"/>
        <w:rPr>
          <w:rFonts w:ascii="Calibri" w:hAnsi="Calibri" w:cs="Calibri"/>
          <w:bCs/>
          <w:sz w:val="22"/>
          <w:szCs w:val="22"/>
        </w:rPr>
      </w:pPr>
      <w:r w:rsidRPr="00183CB3">
        <w:rPr>
          <w:rFonts w:ascii="Calibri" w:hAnsi="Calibri" w:cs="Calibri"/>
          <w:b/>
          <w:sz w:val="22"/>
          <w:szCs w:val="22"/>
        </w:rPr>
        <w:t>1.</w:t>
      </w:r>
      <w:r w:rsidR="003A02C4">
        <w:rPr>
          <w:rFonts w:ascii="Calibri" w:hAnsi="Calibri" w:cs="Calibri"/>
          <w:b/>
          <w:sz w:val="22"/>
          <w:szCs w:val="22"/>
        </w:rPr>
        <w:t>7</w:t>
      </w:r>
      <w:r w:rsidRPr="00183CB3">
        <w:rPr>
          <w:rFonts w:ascii="Calibri" w:hAnsi="Calibri" w:cs="Calibri"/>
          <w:b/>
          <w:sz w:val="22"/>
          <w:szCs w:val="22"/>
        </w:rPr>
        <w:tab/>
      </w:r>
      <w:bookmarkStart w:id="42" w:name="_Hlk207271028"/>
      <w:r w:rsidR="00CF6907">
        <w:rPr>
          <w:rFonts w:ascii="Calibri" w:hAnsi="Calibri" w:cs="Calibri"/>
          <w:b/>
          <w:sz w:val="22"/>
          <w:szCs w:val="22"/>
        </w:rPr>
        <w:t xml:space="preserve">Questions/ </w:t>
      </w:r>
      <w:r w:rsidRPr="00183CB3">
        <w:rPr>
          <w:rFonts w:ascii="Calibri" w:hAnsi="Calibri" w:cs="Calibri"/>
          <w:b/>
          <w:sz w:val="22"/>
          <w:szCs w:val="22"/>
          <w:u w:val="single"/>
        </w:rPr>
        <w:t>Written Inquiries</w:t>
      </w:r>
    </w:p>
    <w:p w14:paraId="5E4B0D6F" w14:textId="77777777" w:rsidR="005A744F" w:rsidRDefault="005A744F" w:rsidP="005A744F">
      <w:pPr>
        <w:keepNext/>
        <w:ind w:left="720"/>
        <w:rPr>
          <w:rFonts w:ascii="Calibri" w:hAnsi="Calibri" w:cs="Calibri"/>
          <w:color w:val="FF0000"/>
          <w:sz w:val="22"/>
          <w:szCs w:val="22"/>
        </w:rPr>
      </w:pPr>
      <w:bookmarkStart w:id="43" w:name="_Hlk173916225"/>
      <w:r w:rsidRPr="00AA6613">
        <w:rPr>
          <w:rFonts w:ascii="Calibri" w:hAnsi="Calibri" w:cs="Calibri"/>
          <w:sz w:val="22"/>
          <w:szCs w:val="22"/>
        </w:rPr>
        <w:t xml:space="preserve">All communication should be directed to: </w:t>
      </w:r>
      <w:r>
        <w:rPr>
          <w:rFonts w:ascii="Calibri" w:hAnsi="Calibri" w:cs="Calibri"/>
          <w:color w:val="FF0000"/>
          <w:sz w:val="22"/>
          <w:szCs w:val="22"/>
        </w:rPr>
        <w:t xml:space="preserve">(insert contact person name/ title/ address/ phone number/email address). </w:t>
      </w:r>
    </w:p>
    <w:p w14:paraId="630706D7" w14:textId="77777777" w:rsidR="00557346" w:rsidRDefault="00557346" w:rsidP="005A744F">
      <w:pPr>
        <w:keepNext/>
        <w:ind w:left="720"/>
        <w:rPr>
          <w:rFonts w:ascii="Calibri" w:hAnsi="Calibri" w:cs="Calibri"/>
          <w:color w:val="FF0000"/>
          <w:sz w:val="22"/>
          <w:szCs w:val="22"/>
        </w:rPr>
      </w:pPr>
    </w:p>
    <w:p w14:paraId="1ABDE815" w14:textId="29FA705C" w:rsidR="00CF6907" w:rsidRDefault="00CF6907" w:rsidP="00CF6907">
      <w:pPr>
        <w:keepNext/>
        <w:ind w:left="720"/>
        <w:rPr>
          <w:rFonts w:ascii="Calibri" w:hAnsi="Calibri" w:cs="Calibri"/>
          <w:sz w:val="22"/>
          <w:szCs w:val="22"/>
        </w:rPr>
      </w:pPr>
      <w:r w:rsidRPr="00CF6907">
        <w:rPr>
          <w:rFonts w:ascii="Calibri" w:hAnsi="Calibri" w:cs="Calibri"/>
          <w:sz w:val="22"/>
          <w:szCs w:val="22"/>
        </w:rPr>
        <w:t xml:space="preserve">Email is the preferred form of communication. (Note: School’s email systems may have very restrictive security systems. If a response has not been received within two (2) business days confirming receipt of written inquiry, contact </w:t>
      </w:r>
      <w:r w:rsidR="003A02C4">
        <w:rPr>
          <w:rFonts w:ascii="Calibri" w:hAnsi="Calibri" w:cs="Calibri"/>
          <w:sz w:val="22"/>
          <w:szCs w:val="22"/>
        </w:rPr>
        <w:t>the SFA as per section 1.2 above</w:t>
      </w:r>
      <w:r w:rsidRPr="00CF6907">
        <w:rPr>
          <w:rFonts w:ascii="Calibri" w:hAnsi="Calibri" w:cs="Calibri"/>
          <w:sz w:val="22"/>
          <w:szCs w:val="22"/>
        </w:rPr>
        <w:t xml:space="preserve">. Any and all inquiries, disputes, or requests </w:t>
      </w:r>
      <w:r w:rsidRPr="00CF6907">
        <w:rPr>
          <w:rFonts w:ascii="Calibri" w:hAnsi="Calibri" w:cs="Calibri"/>
          <w:sz w:val="22"/>
          <w:szCs w:val="22"/>
        </w:rPr>
        <w:lastRenderedPageBreak/>
        <w:t xml:space="preserve">concerning interpretation, additional clarification, or additional information pertaining to the </w:t>
      </w:r>
      <w:r w:rsidR="0041373E">
        <w:rPr>
          <w:rFonts w:ascii="Calibri" w:hAnsi="Calibri" w:cs="Calibri"/>
          <w:sz w:val="22"/>
          <w:szCs w:val="22"/>
        </w:rPr>
        <w:t>IFB</w:t>
      </w:r>
      <w:r w:rsidRPr="00CF6907">
        <w:rPr>
          <w:rFonts w:ascii="Calibri" w:hAnsi="Calibri" w:cs="Calibri"/>
          <w:sz w:val="22"/>
          <w:szCs w:val="22"/>
        </w:rPr>
        <w:t xml:space="preserve"> must be made in writing and received by </w:t>
      </w:r>
      <w:sdt>
        <w:sdtPr>
          <w:rPr>
            <w:rFonts w:ascii="Calibri" w:hAnsi="Calibri" w:cs="Calibri"/>
            <w:color w:val="FF0000"/>
            <w:sz w:val="22"/>
            <w:szCs w:val="22"/>
            <w:u w:val="single"/>
          </w:rPr>
          <w:id w:val="-1597158459"/>
          <w:placeholder>
            <w:docPart w:val="3A2CA30803AF43CCB16D17518A13D4BC"/>
          </w:placeholder>
          <w:date>
            <w:dateFormat w:val="M/d/yyyy"/>
            <w:lid w:val="en-US"/>
            <w:storeMappedDataAs w:val="dateTime"/>
            <w:calendar w:val="gregorian"/>
          </w:date>
        </w:sdtPr>
        <w:sdtContent>
          <w:r w:rsidRPr="00557346">
            <w:rPr>
              <w:rFonts w:ascii="Calibri" w:hAnsi="Calibri" w:cs="Calibri"/>
              <w:color w:val="FF0000"/>
              <w:sz w:val="22"/>
              <w:szCs w:val="22"/>
              <w:u w:val="single"/>
            </w:rPr>
            <w:t>select month/day/year</w:t>
          </w:r>
        </w:sdtContent>
      </w:sdt>
      <w:r w:rsidRPr="00CF6907">
        <w:rPr>
          <w:rFonts w:ascii="Calibri" w:hAnsi="Calibri" w:cs="Calibri"/>
          <w:sz w:val="22"/>
          <w:szCs w:val="22"/>
        </w:rPr>
        <w:t xml:space="preserve">. </w:t>
      </w:r>
    </w:p>
    <w:p w14:paraId="26D5656D" w14:textId="77777777" w:rsidR="00CF6907" w:rsidRPr="00CF6907" w:rsidRDefault="00CF6907" w:rsidP="00CF6907">
      <w:pPr>
        <w:keepNext/>
        <w:ind w:left="720"/>
        <w:rPr>
          <w:rFonts w:ascii="Calibri" w:hAnsi="Calibri" w:cs="Calibri"/>
          <w:sz w:val="22"/>
          <w:szCs w:val="22"/>
        </w:rPr>
      </w:pPr>
    </w:p>
    <w:p w14:paraId="38C7BB78" w14:textId="5C075604" w:rsidR="00CF6907" w:rsidRDefault="00CF6907" w:rsidP="00CF6907">
      <w:pPr>
        <w:keepNext/>
        <w:ind w:left="720"/>
        <w:rPr>
          <w:rFonts w:ascii="Calibri" w:hAnsi="Calibri" w:cs="Calibri"/>
          <w:sz w:val="22"/>
          <w:szCs w:val="22"/>
        </w:rPr>
      </w:pPr>
      <w:r w:rsidRPr="00CF6907">
        <w:rPr>
          <w:rFonts w:ascii="Calibri" w:hAnsi="Calibri" w:cs="Calibri"/>
          <w:sz w:val="22"/>
          <w:szCs w:val="22"/>
        </w:rPr>
        <w:t xml:space="preserve">Routine procedural questions will be answered as promptly as practicable; examples of routine procedural could include clarification of the address for </w:t>
      </w:r>
      <w:r w:rsidR="0041373E">
        <w:rPr>
          <w:rFonts w:ascii="Calibri" w:hAnsi="Calibri" w:cs="Calibri"/>
          <w:sz w:val="22"/>
          <w:szCs w:val="22"/>
        </w:rPr>
        <w:t>bid</w:t>
      </w:r>
      <w:r w:rsidRPr="00CF6907">
        <w:rPr>
          <w:rFonts w:ascii="Calibri" w:hAnsi="Calibri" w:cs="Calibri"/>
          <w:sz w:val="22"/>
          <w:szCs w:val="22"/>
        </w:rPr>
        <w:t xml:space="preserve"> submission, key </w:t>
      </w:r>
      <w:proofErr w:type="gramStart"/>
      <w:r w:rsidRPr="00CF6907">
        <w:rPr>
          <w:rFonts w:ascii="Calibri" w:hAnsi="Calibri" w:cs="Calibri"/>
          <w:sz w:val="22"/>
          <w:szCs w:val="22"/>
        </w:rPr>
        <w:t>dates</w:t>
      </w:r>
      <w:proofErr w:type="gramEnd"/>
      <w:r w:rsidRPr="00CF6907">
        <w:rPr>
          <w:rFonts w:ascii="Calibri" w:hAnsi="Calibri" w:cs="Calibri"/>
          <w:sz w:val="22"/>
          <w:szCs w:val="22"/>
        </w:rPr>
        <w:t xml:space="preserve"> and timelines, etc. No other oral or other written communication from the SFA or its employees may be used or relied upon by </w:t>
      </w:r>
      <w:r>
        <w:rPr>
          <w:rFonts w:ascii="Calibri" w:hAnsi="Calibri" w:cs="Calibri"/>
          <w:sz w:val="22"/>
          <w:szCs w:val="22"/>
        </w:rPr>
        <w:t>the Bidder</w:t>
      </w:r>
      <w:r w:rsidRPr="00CF6907">
        <w:rPr>
          <w:rFonts w:ascii="Calibri" w:hAnsi="Calibri" w:cs="Calibri"/>
          <w:sz w:val="22"/>
          <w:szCs w:val="22"/>
        </w:rPr>
        <w:t xml:space="preserve"> or the Selected FSMC for any purpose whatsoever. Substantive questions will be compiled and both questions and answers provided to all </w:t>
      </w:r>
      <w:r>
        <w:rPr>
          <w:rFonts w:ascii="Calibri" w:hAnsi="Calibri" w:cs="Calibri"/>
          <w:sz w:val="22"/>
          <w:szCs w:val="22"/>
        </w:rPr>
        <w:t>Bidders</w:t>
      </w:r>
      <w:r w:rsidRPr="00CF6907">
        <w:rPr>
          <w:rFonts w:ascii="Calibri" w:hAnsi="Calibri" w:cs="Calibri"/>
          <w:sz w:val="22"/>
          <w:szCs w:val="22"/>
        </w:rPr>
        <w:t xml:space="preserve"> prior to the </w:t>
      </w:r>
      <w:r>
        <w:rPr>
          <w:rFonts w:ascii="Calibri" w:hAnsi="Calibri" w:cs="Calibri"/>
          <w:sz w:val="22"/>
          <w:szCs w:val="22"/>
        </w:rPr>
        <w:t>IFB</w:t>
      </w:r>
      <w:r w:rsidRPr="00CF6907">
        <w:rPr>
          <w:rFonts w:ascii="Calibri" w:hAnsi="Calibri" w:cs="Calibri"/>
          <w:sz w:val="22"/>
          <w:szCs w:val="22"/>
        </w:rPr>
        <w:t xml:space="preserve"> due date. Examples of substantive could include clarification of discrepancies or errors. A written response will </w:t>
      </w:r>
      <w:r w:rsidRPr="00CF6907">
        <w:rPr>
          <w:rFonts w:ascii="Calibri" w:hAnsi="Calibri" w:cs="Calibri"/>
          <w:b/>
          <w:bCs/>
          <w:sz w:val="22"/>
          <w:szCs w:val="22"/>
        </w:rPr>
        <w:t>not</w:t>
      </w:r>
      <w:r w:rsidRPr="00CF6907">
        <w:rPr>
          <w:rFonts w:ascii="Calibri" w:hAnsi="Calibri" w:cs="Calibri"/>
          <w:sz w:val="22"/>
          <w:szCs w:val="22"/>
        </w:rPr>
        <w:t xml:space="preserve"> be issued within 7 working/ business days of </w:t>
      </w:r>
      <w:r w:rsidR="0041373E">
        <w:rPr>
          <w:rFonts w:ascii="Calibri" w:hAnsi="Calibri" w:cs="Calibri"/>
          <w:sz w:val="22"/>
          <w:szCs w:val="22"/>
        </w:rPr>
        <w:t>bid</w:t>
      </w:r>
      <w:r w:rsidRPr="00CF6907">
        <w:rPr>
          <w:rFonts w:ascii="Calibri" w:hAnsi="Calibri" w:cs="Calibri"/>
          <w:sz w:val="22"/>
          <w:szCs w:val="22"/>
        </w:rPr>
        <w:t xml:space="preserve"> due date will be issued; a written </w:t>
      </w:r>
      <w:bookmarkStart w:id="44" w:name="_Hlk131668145"/>
      <w:r w:rsidRPr="00CF6907">
        <w:rPr>
          <w:rFonts w:ascii="Calibri" w:hAnsi="Calibri" w:cs="Calibri"/>
          <w:sz w:val="22"/>
          <w:szCs w:val="22"/>
        </w:rPr>
        <w:t xml:space="preserve">addenda/addendum/amendment </w:t>
      </w:r>
      <w:bookmarkEnd w:id="44"/>
      <w:r w:rsidRPr="00CF6907">
        <w:rPr>
          <w:rFonts w:ascii="Calibri" w:hAnsi="Calibri" w:cs="Calibri"/>
          <w:sz w:val="22"/>
          <w:szCs w:val="22"/>
        </w:rPr>
        <w:t xml:space="preserve">is the only official method whereby interpretation, clarification, and additional information can be given. Once issued, all addenda shall become part of this </w:t>
      </w:r>
      <w:r w:rsidR="007E71C8">
        <w:rPr>
          <w:rFonts w:ascii="Calibri" w:hAnsi="Calibri" w:cs="Calibri"/>
          <w:sz w:val="22"/>
          <w:szCs w:val="22"/>
        </w:rPr>
        <w:t>IFB</w:t>
      </w:r>
      <w:r w:rsidRPr="00CF6907">
        <w:rPr>
          <w:rFonts w:ascii="Calibri" w:hAnsi="Calibri" w:cs="Calibri"/>
          <w:sz w:val="22"/>
          <w:szCs w:val="22"/>
        </w:rPr>
        <w:t xml:space="preserve"> and must be acknowledged on the submitted </w:t>
      </w:r>
      <w:r w:rsidR="007E71C8">
        <w:rPr>
          <w:rFonts w:ascii="Calibri" w:hAnsi="Calibri" w:cs="Calibri"/>
          <w:sz w:val="22"/>
          <w:szCs w:val="22"/>
        </w:rPr>
        <w:t>bid</w:t>
      </w:r>
      <w:r w:rsidRPr="00CF6907">
        <w:rPr>
          <w:rFonts w:ascii="Calibri" w:hAnsi="Calibri" w:cs="Calibri"/>
          <w:sz w:val="22"/>
          <w:szCs w:val="22"/>
        </w:rPr>
        <w:t xml:space="preserve">. All addenda/addendum/amendment(s) will be issued electronically to each </w:t>
      </w:r>
      <w:r w:rsidR="007E71C8">
        <w:rPr>
          <w:rFonts w:ascii="Calibri" w:hAnsi="Calibri" w:cs="Calibri"/>
          <w:sz w:val="22"/>
          <w:szCs w:val="22"/>
        </w:rPr>
        <w:t>Bidder</w:t>
      </w:r>
      <w:r w:rsidRPr="00CF6907">
        <w:rPr>
          <w:rFonts w:ascii="Calibri" w:hAnsi="Calibri" w:cs="Calibri"/>
          <w:sz w:val="22"/>
          <w:szCs w:val="22"/>
        </w:rPr>
        <w:t xml:space="preserve"> known by the SFA who has requested a copy of the </w:t>
      </w:r>
      <w:r w:rsidR="007E71C8">
        <w:rPr>
          <w:rFonts w:ascii="Calibri" w:hAnsi="Calibri" w:cs="Calibri"/>
          <w:sz w:val="22"/>
          <w:szCs w:val="22"/>
        </w:rPr>
        <w:t>IFB</w:t>
      </w:r>
      <w:r w:rsidRPr="00CF6907">
        <w:rPr>
          <w:rFonts w:ascii="Calibri" w:hAnsi="Calibri" w:cs="Calibri"/>
          <w:sz w:val="22"/>
          <w:szCs w:val="22"/>
        </w:rPr>
        <w:t xml:space="preserve">. It shall be the </w:t>
      </w:r>
      <w:r w:rsidR="007E71C8">
        <w:rPr>
          <w:rFonts w:ascii="Calibri" w:hAnsi="Calibri" w:cs="Calibri"/>
          <w:sz w:val="22"/>
          <w:szCs w:val="22"/>
        </w:rPr>
        <w:t>Bidder</w:t>
      </w:r>
      <w:r w:rsidRPr="00CF6907">
        <w:rPr>
          <w:rFonts w:ascii="Calibri" w:hAnsi="Calibri" w:cs="Calibri"/>
          <w:sz w:val="22"/>
          <w:szCs w:val="22"/>
        </w:rPr>
        <w:t xml:space="preserve">'s responsibility to ensure the receipt of any and all such addenda. </w:t>
      </w:r>
    </w:p>
    <w:bookmarkEnd w:id="43"/>
    <w:p w14:paraId="5E22A802" w14:textId="77777777" w:rsidR="007E71C8" w:rsidRPr="00CF6907" w:rsidRDefault="007E71C8" w:rsidP="00CF6907">
      <w:pPr>
        <w:keepNext/>
        <w:ind w:left="720"/>
        <w:rPr>
          <w:rFonts w:ascii="Calibri" w:hAnsi="Calibri" w:cs="Calibri"/>
          <w:sz w:val="22"/>
          <w:szCs w:val="22"/>
        </w:rPr>
      </w:pPr>
    </w:p>
    <w:p w14:paraId="40F4449A" w14:textId="5627FB67" w:rsidR="005A744F" w:rsidRDefault="005A744F" w:rsidP="005A744F">
      <w:pPr>
        <w:spacing w:after="200"/>
        <w:ind w:left="720"/>
        <w:jc w:val="both"/>
        <w:rPr>
          <w:rFonts w:asciiTheme="minorHAnsi" w:hAnsiTheme="minorHAnsi"/>
          <w:sz w:val="22"/>
          <w:szCs w:val="22"/>
        </w:rPr>
      </w:pPr>
      <w:r w:rsidRPr="00EB39A4">
        <w:rPr>
          <w:rFonts w:asciiTheme="minorHAnsi" w:hAnsiTheme="minorHAnsi" w:cs="Arial"/>
          <w:sz w:val="22"/>
          <w:szCs w:val="22"/>
        </w:rPr>
        <w:t xml:space="preserve">If the SFA issues any changes to this </w:t>
      </w:r>
      <w:r>
        <w:rPr>
          <w:rFonts w:asciiTheme="minorHAnsi" w:hAnsiTheme="minorHAnsi"/>
          <w:sz w:val="22"/>
          <w:szCs w:val="22"/>
        </w:rPr>
        <w:t xml:space="preserve">IFB, </w:t>
      </w:r>
      <w:r w:rsidRPr="00EB39A4">
        <w:rPr>
          <w:rFonts w:asciiTheme="minorHAnsi" w:hAnsiTheme="minorHAnsi" w:cs="Arial"/>
          <w:sz w:val="22"/>
          <w:szCs w:val="22"/>
        </w:rPr>
        <w:t xml:space="preserve">acknowledgement of receipt of such changes must be made to the SFA in writing, signed by an individual authorized to legally bind the </w:t>
      </w:r>
      <w:r>
        <w:rPr>
          <w:rFonts w:asciiTheme="minorHAnsi" w:hAnsiTheme="minorHAnsi" w:cs="Arial"/>
          <w:sz w:val="22"/>
          <w:szCs w:val="22"/>
        </w:rPr>
        <w:t>Bidder</w:t>
      </w:r>
      <w:r w:rsidRPr="00EB39A4">
        <w:rPr>
          <w:rFonts w:asciiTheme="minorHAnsi" w:hAnsiTheme="minorHAnsi" w:cs="Arial"/>
          <w:sz w:val="22"/>
          <w:szCs w:val="22"/>
        </w:rPr>
        <w:t xml:space="preserve">, and included in the </w:t>
      </w:r>
      <w:r>
        <w:rPr>
          <w:rFonts w:asciiTheme="minorHAnsi" w:hAnsiTheme="minorHAnsi" w:cs="Arial"/>
          <w:sz w:val="22"/>
          <w:szCs w:val="22"/>
        </w:rPr>
        <w:t xml:space="preserve">Bidder's </w:t>
      </w:r>
      <w:r w:rsidRPr="00EB39A4">
        <w:rPr>
          <w:rFonts w:asciiTheme="minorHAnsi" w:hAnsiTheme="minorHAnsi" w:cs="Arial"/>
          <w:sz w:val="22"/>
          <w:szCs w:val="22"/>
        </w:rPr>
        <w:t xml:space="preserve">package.  If changes to the </w:t>
      </w:r>
      <w:r>
        <w:rPr>
          <w:rFonts w:asciiTheme="minorHAnsi" w:hAnsiTheme="minorHAnsi" w:cs="Arial"/>
          <w:sz w:val="22"/>
          <w:szCs w:val="22"/>
        </w:rPr>
        <w:t>IFB</w:t>
      </w:r>
      <w:r w:rsidRPr="00EB39A4">
        <w:rPr>
          <w:rFonts w:asciiTheme="minorHAnsi" w:hAnsiTheme="minorHAnsi" w:cs="Arial"/>
          <w:sz w:val="22"/>
          <w:szCs w:val="22"/>
        </w:rPr>
        <w:t xml:space="preserve"> are not acknowledged, the SFA retains the right to reject the </w:t>
      </w:r>
      <w:r>
        <w:rPr>
          <w:rFonts w:asciiTheme="minorHAnsi" w:hAnsiTheme="minorHAnsi" w:cs="Arial"/>
          <w:sz w:val="22"/>
          <w:szCs w:val="22"/>
        </w:rPr>
        <w:t>Bid as</w:t>
      </w:r>
      <w:r w:rsidRPr="00EB39A4">
        <w:rPr>
          <w:rFonts w:asciiTheme="minorHAnsi" w:hAnsiTheme="minorHAnsi" w:cs="Arial"/>
          <w:sz w:val="22"/>
          <w:szCs w:val="22"/>
        </w:rPr>
        <w:t xml:space="preserve"> non-responsive.  </w:t>
      </w:r>
      <w:r w:rsidRPr="00EB39A4">
        <w:rPr>
          <w:rFonts w:asciiTheme="minorHAnsi" w:hAnsiTheme="minorHAnsi"/>
          <w:sz w:val="22"/>
          <w:szCs w:val="22"/>
        </w:rPr>
        <w:t xml:space="preserve">No </w:t>
      </w:r>
      <w:r w:rsidR="005E0243">
        <w:rPr>
          <w:rFonts w:ascii="Calibri" w:hAnsi="Calibri" w:cs="Calibri"/>
          <w:sz w:val="22"/>
          <w:szCs w:val="22"/>
        </w:rPr>
        <w:t>addenda/</w:t>
      </w:r>
      <w:r w:rsidR="005E0243" w:rsidRPr="00F85598">
        <w:rPr>
          <w:rFonts w:ascii="Calibri" w:hAnsi="Calibri" w:cs="Calibri"/>
          <w:sz w:val="22"/>
          <w:szCs w:val="22"/>
        </w:rPr>
        <w:t>addendum</w:t>
      </w:r>
      <w:r w:rsidR="005E0243">
        <w:rPr>
          <w:rFonts w:ascii="Calibri" w:hAnsi="Calibri" w:cs="Calibri"/>
          <w:sz w:val="22"/>
          <w:szCs w:val="22"/>
        </w:rPr>
        <w:t>/amendment</w:t>
      </w:r>
      <w:r w:rsidRPr="00EB39A4">
        <w:rPr>
          <w:rFonts w:asciiTheme="minorHAnsi" w:hAnsiTheme="minorHAnsi"/>
          <w:sz w:val="22"/>
          <w:szCs w:val="22"/>
        </w:rPr>
        <w:t xml:space="preserve"> will be issued within </w:t>
      </w:r>
      <w:r w:rsidRPr="00270F6D">
        <w:rPr>
          <w:rFonts w:asciiTheme="minorHAnsi" w:hAnsiTheme="minorHAnsi"/>
          <w:sz w:val="22"/>
          <w:szCs w:val="22"/>
        </w:rPr>
        <w:t xml:space="preserve">seven </w:t>
      </w:r>
      <w:r w:rsidRPr="00EB39A4">
        <w:rPr>
          <w:rFonts w:asciiTheme="minorHAnsi" w:hAnsiTheme="minorHAnsi"/>
          <w:sz w:val="22"/>
          <w:szCs w:val="22"/>
        </w:rPr>
        <w:t xml:space="preserve">working days of the time and date set for the </w:t>
      </w:r>
      <w:r>
        <w:rPr>
          <w:rFonts w:asciiTheme="minorHAnsi" w:hAnsiTheme="minorHAnsi"/>
          <w:sz w:val="22"/>
          <w:szCs w:val="22"/>
        </w:rPr>
        <w:t>Bid due date</w:t>
      </w:r>
      <w:r w:rsidRPr="00EB39A4">
        <w:rPr>
          <w:rFonts w:asciiTheme="minorHAnsi" w:hAnsiTheme="minorHAnsi"/>
          <w:sz w:val="22"/>
          <w:szCs w:val="22"/>
        </w:rPr>
        <w:t xml:space="preserve">. Should the SFA determine that clarification of the specifications/instructions is necessary within </w:t>
      </w:r>
      <w:r w:rsidRPr="00270F6D">
        <w:rPr>
          <w:rFonts w:asciiTheme="minorHAnsi" w:hAnsiTheme="minorHAnsi"/>
          <w:sz w:val="22"/>
          <w:szCs w:val="22"/>
        </w:rPr>
        <w:t xml:space="preserve">seven </w:t>
      </w:r>
      <w:r w:rsidRPr="00EB39A4">
        <w:rPr>
          <w:rFonts w:asciiTheme="minorHAnsi" w:hAnsiTheme="minorHAnsi"/>
          <w:sz w:val="22"/>
          <w:szCs w:val="22"/>
        </w:rPr>
        <w:t xml:space="preserve">working days of the time and date set for the </w:t>
      </w:r>
      <w:r>
        <w:rPr>
          <w:rFonts w:asciiTheme="minorHAnsi" w:hAnsiTheme="minorHAnsi"/>
          <w:sz w:val="22"/>
          <w:szCs w:val="22"/>
        </w:rPr>
        <w:t>Bid due date</w:t>
      </w:r>
      <w:r w:rsidRPr="00EB39A4">
        <w:rPr>
          <w:rFonts w:asciiTheme="minorHAnsi" w:hAnsiTheme="minorHAnsi"/>
          <w:sz w:val="22"/>
          <w:szCs w:val="22"/>
        </w:rPr>
        <w:t xml:space="preserve">, the time and date set for the </w:t>
      </w:r>
      <w:r>
        <w:rPr>
          <w:rFonts w:asciiTheme="minorHAnsi" w:hAnsiTheme="minorHAnsi"/>
          <w:sz w:val="22"/>
          <w:szCs w:val="22"/>
        </w:rPr>
        <w:t>Bid due date</w:t>
      </w:r>
      <w:r w:rsidRPr="00EB39A4">
        <w:rPr>
          <w:rFonts w:asciiTheme="minorHAnsi" w:hAnsiTheme="minorHAnsi"/>
          <w:sz w:val="22"/>
          <w:szCs w:val="22"/>
        </w:rPr>
        <w:t xml:space="preserve"> will be delayed allowing</w:t>
      </w:r>
      <w:r>
        <w:rPr>
          <w:rFonts w:asciiTheme="minorHAnsi" w:hAnsiTheme="minorHAnsi"/>
          <w:sz w:val="22"/>
          <w:szCs w:val="22"/>
        </w:rPr>
        <w:t xml:space="preserve"> the</w:t>
      </w:r>
      <w:r w:rsidRPr="00EB39A4">
        <w:rPr>
          <w:rFonts w:asciiTheme="minorHAnsi" w:hAnsiTheme="minorHAnsi"/>
          <w:sz w:val="22"/>
          <w:szCs w:val="22"/>
        </w:rPr>
        <w:t xml:space="preserve"> issuing an </w:t>
      </w:r>
      <w:r w:rsidR="005E0243">
        <w:rPr>
          <w:rFonts w:ascii="Calibri" w:hAnsi="Calibri" w:cs="Calibri"/>
          <w:sz w:val="22"/>
          <w:szCs w:val="22"/>
        </w:rPr>
        <w:t>addenda/</w:t>
      </w:r>
      <w:r w:rsidR="005E0243" w:rsidRPr="00F85598">
        <w:rPr>
          <w:rFonts w:ascii="Calibri" w:hAnsi="Calibri" w:cs="Calibri"/>
          <w:sz w:val="22"/>
          <w:szCs w:val="22"/>
        </w:rPr>
        <w:t>addendum</w:t>
      </w:r>
      <w:r w:rsidR="005E0243">
        <w:rPr>
          <w:rFonts w:ascii="Calibri" w:hAnsi="Calibri" w:cs="Calibri"/>
          <w:sz w:val="22"/>
          <w:szCs w:val="22"/>
        </w:rPr>
        <w:t>/amendment</w:t>
      </w:r>
      <w:r w:rsidRPr="00EB39A4">
        <w:rPr>
          <w:rFonts w:asciiTheme="minorHAnsi" w:hAnsiTheme="minorHAnsi"/>
          <w:sz w:val="22"/>
          <w:szCs w:val="22"/>
        </w:rPr>
        <w:t>.</w:t>
      </w:r>
    </w:p>
    <w:p w14:paraId="56E4721D" w14:textId="0B095B7D" w:rsidR="005E0243" w:rsidRPr="00F85598" w:rsidRDefault="7759D630" w:rsidP="005A744F">
      <w:pPr>
        <w:spacing w:after="200"/>
        <w:ind w:left="720"/>
        <w:jc w:val="both"/>
        <w:rPr>
          <w:rFonts w:ascii="Calibri" w:hAnsi="Calibri" w:cs="Calibri"/>
          <w:sz w:val="22"/>
          <w:szCs w:val="22"/>
        </w:rPr>
      </w:pPr>
      <w:r w:rsidRPr="17C40DB0">
        <w:rPr>
          <w:rFonts w:asciiTheme="minorHAnsi" w:hAnsiTheme="minorHAnsi" w:cstheme="minorBidi"/>
          <w:b/>
          <w:bCs/>
          <w:sz w:val="22"/>
          <w:szCs w:val="22"/>
        </w:rPr>
        <w:t xml:space="preserve">All </w:t>
      </w:r>
      <w:r w:rsidRPr="00E966CA">
        <w:rPr>
          <w:rFonts w:ascii="Calibri" w:hAnsi="Calibri" w:cs="Calibri"/>
          <w:b/>
          <w:bCs/>
          <w:sz w:val="22"/>
          <w:szCs w:val="22"/>
        </w:rPr>
        <w:t>addenda/addendum/amendment(s)</w:t>
      </w:r>
      <w:r w:rsidRPr="17C40DB0">
        <w:rPr>
          <w:rFonts w:asciiTheme="minorHAnsi" w:hAnsiTheme="minorHAnsi" w:cstheme="minorBidi"/>
          <w:b/>
          <w:bCs/>
          <w:sz w:val="22"/>
          <w:szCs w:val="22"/>
        </w:rPr>
        <w:t xml:space="preserve">, including all questions and answers, must be submitted to ISBE for review </w:t>
      </w:r>
      <w:r w:rsidRPr="17C40DB0">
        <w:rPr>
          <w:rFonts w:asciiTheme="minorHAnsi" w:hAnsiTheme="minorHAnsi" w:cstheme="minorBidi"/>
          <w:sz w:val="22"/>
          <w:szCs w:val="22"/>
        </w:rPr>
        <w:t xml:space="preserve">and the SFA must receive notice the document(s) comply with Federal rules and regulations </w:t>
      </w:r>
      <w:r w:rsidRPr="17C40DB0">
        <w:rPr>
          <w:rFonts w:asciiTheme="minorHAnsi" w:hAnsiTheme="minorHAnsi" w:cstheme="minorBidi"/>
          <w:sz w:val="22"/>
          <w:szCs w:val="22"/>
          <w:u w:val="single"/>
        </w:rPr>
        <w:t>prior</w:t>
      </w:r>
      <w:r w:rsidRPr="17C40DB0">
        <w:rPr>
          <w:rFonts w:asciiTheme="minorHAnsi" w:hAnsiTheme="minorHAnsi" w:cstheme="minorBidi"/>
          <w:sz w:val="22"/>
          <w:szCs w:val="22"/>
        </w:rPr>
        <w:t xml:space="preserve"> to distributing </w:t>
      </w:r>
      <w:r w:rsidRPr="00F85598">
        <w:rPr>
          <w:rFonts w:ascii="Calibri" w:hAnsi="Calibri" w:cs="Calibri"/>
          <w:sz w:val="22"/>
          <w:szCs w:val="22"/>
        </w:rPr>
        <w:t>addenda</w:t>
      </w:r>
      <w:r>
        <w:rPr>
          <w:rFonts w:ascii="Calibri" w:hAnsi="Calibri" w:cs="Calibri"/>
          <w:sz w:val="22"/>
          <w:szCs w:val="22"/>
        </w:rPr>
        <w:t>/addendum/amendment(s)</w:t>
      </w:r>
      <w:r w:rsidRPr="00F85598">
        <w:rPr>
          <w:rFonts w:ascii="Calibri" w:hAnsi="Calibri" w:cs="Calibri"/>
          <w:sz w:val="22"/>
          <w:szCs w:val="22"/>
        </w:rPr>
        <w:t xml:space="preserve"> </w:t>
      </w:r>
      <w:r w:rsidRPr="17C40DB0">
        <w:rPr>
          <w:rFonts w:asciiTheme="minorHAnsi" w:hAnsiTheme="minorHAnsi" w:cstheme="minorBidi"/>
          <w:sz w:val="22"/>
          <w:szCs w:val="22"/>
        </w:rPr>
        <w:t>to all prospective bidders that received the original</w:t>
      </w:r>
      <w:r w:rsidRPr="17C40DB0">
        <w:rPr>
          <w:rFonts w:asciiTheme="minorHAnsi" w:hAnsiTheme="minorHAnsi" w:cstheme="minorBidi"/>
          <w:spacing w:val="-3"/>
          <w:sz w:val="22"/>
          <w:szCs w:val="22"/>
        </w:rPr>
        <w:t xml:space="preserve"> </w:t>
      </w:r>
      <w:r w:rsidRPr="17C40DB0">
        <w:rPr>
          <w:rFonts w:asciiTheme="minorHAnsi" w:hAnsiTheme="minorHAnsi" w:cstheme="minorBidi"/>
          <w:sz w:val="22"/>
          <w:szCs w:val="22"/>
        </w:rPr>
        <w:t>solicitation.</w:t>
      </w:r>
    </w:p>
    <w:p w14:paraId="773440D4" w14:textId="2928A1C0" w:rsidR="008A600C" w:rsidRPr="00183CB3" w:rsidRDefault="005A744F" w:rsidP="00183CB3">
      <w:pPr>
        <w:spacing w:after="200"/>
        <w:ind w:left="720"/>
        <w:jc w:val="both"/>
        <w:rPr>
          <w:rFonts w:asciiTheme="minorHAnsi" w:hAnsiTheme="minorHAnsi"/>
          <w:sz w:val="22"/>
          <w:szCs w:val="22"/>
        </w:rPr>
      </w:pPr>
      <w:bookmarkStart w:id="45" w:name="_Hlk173916249"/>
      <w:r w:rsidRPr="00F85598">
        <w:rPr>
          <w:rFonts w:ascii="Calibri" w:hAnsi="Calibri" w:cs="Calibri"/>
          <w:sz w:val="22"/>
          <w:szCs w:val="22"/>
        </w:rPr>
        <w:t xml:space="preserve">Before submitting a </w:t>
      </w:r>
      <w:r>
        <w:rPr>
          <w:rFonts w:ascii="Calibri" w:hAnsi="Calibri" w:cs="Calibri"/>
          <w:sz w:val="22"/>
          <w:szCs w:val="22"/>
        </w:rPr>
        <w:t>Bid</w:t>
      </w:r>
      <w:r w:rsidRPr="00F85598">
        <w:rPr>
          <w:rFonts w:ascii="Calibri" w:hAnsi="Calibri" w:cs="Calibri"/>
          <w:sz w:val="22"/>
          <w:szCs w:val="22"/>
        </w:rPr>
        <w:t xml:space="preserve">, it shall be the responsibility of each </w:t>
      </w:r>
      <w:r>
        <w:rPr>
          <w:rFonts w:ascii="Calibri" w:hAnsi="Calibri" w:cs="Calibri"/>
          <w:sz w:val="22"/>
          <w:szCs w:val="22"/>
        </w:rPr>
        <w:t>Bidder</w:t>
      </w:r>
      <w:r w:rsidRPr="00F85598">
        <w:rPr>
          <w:rFonts w:ascii="Calibri" w:hAnsi="Calibri" w:cs="Calibri"/>
          <w:sz w:val="22"/>
          <w:szCs w:val="22"/>
        </w:rPr>
        <w:t xml:space="preserve"> to </w:t>
      </w:r>
      <w:r>
        <w:rPr>
          <w:rFonts w:ascii="Calibri" w:hAnsi="Calibri" w:cs="Calibri"/>
          <w:sz w:val="22"/>
          <w:szCs w:val="22"/>
        </w:rPr>
        <w:t xml:space="preserve">contact </w:t>
      </w:r>
      <w:r w:rsidR="007E71C8">
        <w:rPr>
          <w:rFonts w:ascii="Calibri" w:hAnsi="Calibri" w:cs="Calibri"/>
          <w:sz w:val="22"/>
          <w:szCs w:val="22"/>
        </w:rPr>
        <w:t xml:space="preserve">the SFA </w:t>
      </w:r>
      <w:r w:rsidRPr="00F85598">
        <w:rPr>
          <w:rFonts w:ascii="Calibri" w:hAnsi="Calibri" w:cs="Calibri"/>
          <w:sz w:val="22"/>
          <w:szCs w:val="22"/>
        </w:rPr>
        <w:t xml:space="preserve">prior to the </w:t>
      </w:r>
      <w:r>
        <w:rPr>
          <w:rFonts w:ascii="Calibri" w:hAnsi="Calibri" w:cs="Calibri"/>
          <w:sz w:val="22"/>
          <w:szCs w:val="22"/>
        </w:rPr>
        <w:t>Bid</w:t>
      </w:r>
      <w:r w:rsidRPr="00F85598">
        <w:rPr>
          <w:rFonts w:ascii="Calibri" w:hAnsi="Calibri" w:cs="Calibri"/>
          <w:sz w:val="22"/>
          <w:szCs w:val="22"/>
        </w:rPr>
        <w:t xml:space="preserve"> due date to determine whether additional </w:t>
      </w:r>
      <w:r w:rsidR="005E0243">
        <w:rPr>
          <w:rFonts w:ascii="Calibri" w:hAnsi="Calibri" w:cs="Calibri"/>
          <w:sz w:val="22"/>
          <w:szCs w:val="22"/>
        </w:rPr>
        <w:t>addenda/</w:t>
      </w:r>
      <w:r w:rsidR="005E0243" w:rsidRPr="00F85598">
        <w:rPr>
          <w:rFonts w:ascii="Calibri" w:hAnsi="Calibri" w:cs="Calibri"/>
          <w:sz w:val="22"/>
          <w:szCs w:val="22"/>
        </w:rPr>
        <w:t>addendum</w:t>
      </w:r>
      <w:r w:rsidR="005E0243">
        <w:rPr>
          <w:rFonts w:ascii="Calibri" w:hAnsi="Calibri" w:cs="Calibri"/>
          <w:sz w:val="22"/>
          <w:szCs w:val="22"/>
        </w:rPr>
        <w:t>/amendment</w:t>
      </w:r>
      <w:r w:rsidRPr="00F85598">
        <w:rPr>
          <w:rFonts w:ascii="Calibri" w:hAnsi="Calibri" w:cs="Calibri"/>
          <w:sz w:val="22"/>
          <w:szCs w:val="22"/>
        </w:rPr>
        <w:t xml:space="preserve"> were issued. </w:t>
      </w:r>
      <w:r w:rsidRPr="00EB39A4">
        <w:rPr>
          <w:rFonts w:asciiTheme="minorHAnsi" w:hAnsiTheme="minorHAnsi"/>
          <w:sz w:val="22"/>
          <w:szCs w:val="22"/>
        </w:rPr>
        <w:t xml:space="preserve"> </w:t>
      </w:r>
    </w:p>
    <w:bookmarkEnd w:id="42"/>
    <w:bookmarkEnd w:id="45"/>
    <w:p w14:paraId="0F6565CA" w14:textId="2581C7B8" w:rsidR="007E71C8" w:rsidRDefault="57A17C9E" w:rsidP="17C40DB0">
      <w:pPr>
        <w:rPr>
          <w:rFonts w:asciiTheme="minorHAnsi" w:hAnsiTheme="minorHAnsi"/>
          <w:sz w:val="22"/>
          <w:szCs w:val="22"/>
        </w:rPr>
      </w:pPr>
      <w:r w:rsidRPr="17C40DB0">
        <w:rPr>
          <w:rFonts w:asciiTheme="minorHAnsi" w:hAnsiTheme="minorHAnsi"/>
          <w:sz w:val="22"/>
          <w:szCs w:val="22"/>
        </w:rPr>
        <w:t>1.</w:t>
      </w:r>
      <w:r w:rsidR="000513E6">
        <w:rPr>
          <w:rFonts w:asciiTheme="minorHAnsi" w:hAnsiTheme="minorHAnsi"/>
          <w:sz w:val="22"/>
          <w:szCs w:val="22"/>
        </w:rPr>
        <w:t>8</w:t>
      </w:r>
      <w:r w:rsidR="61E3C9A8" w:rsidRPr="17C40DB0">
        <w:rPr>
          <w:rFonts w:asciiTheme="minorHAnsi" w:hAnsiTheme="minorHAnsi"/>
          <w:sz w:val="22"/>
          <w:szCs w:val="22"/>
        </w:rPr>
        <w:t xml:space="preserve">       </w:t>
      </w:r>
      <w:bookmarkStart w:id="46" w:name="_Hlk207271090"/>
      <w:r w:rsidR="11B70C36" w:rsidRPr="17C40DB0">
        <w:rPr>
          <w:rFonts w:asciiTheme="minorHAnsi" w:hAnsiTheme="minorHAnsi"/>
          <w:sz w:val="22"/>
          <w:szCs w:val="22"/>
        </w:rPr>
        <w:t xml:space="preserve">The subject matter of this IFB is subject to legislative changes either by the federal or state government.  </w:t>
      </w:r>
      <w:r w:rsidR="005A744F">
        <w:tab/>
      </w:r>
      <w:r w:rsidR="11B70C36" w:rsidRPr="17C40DB0">
        <w:rPr>
          <w:rFonts w:asciiTheme="minorHAnsi" w:hAnsiTheme="minorHAnsi"/>
          <w:sz w:val="22"/>
          <w:szCs w:val="22"/>
        </w:rPr>
        <w:t xml:space="preserve">If any such changes occur prior to contract award, then all bidders will have the opportunity to modify </w:t>
      </w:r>
      <w:r w:rsidR="005A744F">
        <w:tab/>
      </w:r>
      <w:r w:rsidR="11B70C36" w:rsidRPr="17C40DB0">
        <w:rPr>
          <w:rFonts w:asciiTheme="minorHAnsi" w:hAnsiTheme="minorHAnsi"/>
          <w:sz w:val="22"/>
          <w:szCs w:val="22"/>
        </w:rPr>
        <w:t xml:space="preserve">their </w:t>
      </w:r>
      <w:r w:rsidR="4616A1FD" w:rsidRPr="17C40DB0">
        <w:rPr>
          <w:rFonts w:asciiTheme="minorHAnsi" w:hAnsiTheme="minorHAnsi"/>
          <w:sz w:val="22"/>
          <w:szCs w:val="22"/>
        </w:rPr>
        <w:t xml:space="preserve">bids </w:t>
      </w:r>
      <w:r w:rsidR="11B70C36" w:rsidRPr="17C40DB0">
        <w:rPr>
          <w:rFonts w:asciiTheme="minorHAnsi" w:hAnsiTheme="minorHAnsi"/>
          <w:sz w:val="22"/>
          <w:szCs w:val="22"/>
        </w:rPr>
        <w:t xml:space="preserve">to reflect such changes.  </w:t>
      </w:r>
      <w:r w:rsidR="11B70C36" w:rsidRPr="00486175">
        <w:rPr>
          <w:rFonts w:asciiTheme="minorHAnsi" w:hAnsiTheme="minorHAnsi"/>
          <w:sz w:val="22"/>
          <w:szCs w:val="22"/>
        </w:rPr>
        <w:t>If any such changes occur after a contract award has been made</w:t>
      </w:r>
      <w:r w:rsidR="35B69B18" w:rsidRPr="00085694">
        <w:rPr>
          <w:rFonts w:asciiTheme="minorHAnsi" w:hAnsiTheme="minorHAnsi"/>
          <w:sz w:val="22"/>
          <w:szCs w:val="22"/>
        </w:rPr>
        <w:t xml:space="preserve"> </w:t>
      </w:r>
      <w:r w:rsidR="00085694">
        <w:rPr>
          <w:rFonts w:asciiTheme="minorHAnsi" w:hAnsiTheme="minorHAnsi"/>
          <w:sz w:val="22"/>
          <w:szCs w:val="22"/>
        </w:rPr>
        <w:tab/>
      </w:r>
      <w:r w:rsidR="35B69B18" w:rsidRPr="00085694">
        <w:rPr>
          <w:rFonts w:asciiTheme="minorHAnsi" w:hAnsiTheme="minorHAnsi"/>
          <w:sz w:val="22"/>
          <w:szCs w:val="22"/>
        </w:rPr>
        <w:t>and to the extent permitted by law</w:t>
      </w:r>
      <w:r w:rsidR="11B70C36" w:rsidRPr="00486175">
        <w:rPr>
          <w:rFonts w:asciiTheme="minorHAnsi" w:hAnsiTheme="minorHAnsi"/>
          <w:sz w:val="22"/>
          <w:szCs w:val="22"/>
        </w:rPr>
        <w:t xml:space="preserve">, the SFA (i) reserves the right to negotiate modifications to the </w:t>
      </w:r>
    </w:p>
    <w:p w14:paraId="0380FCC1" w14:textId="78C58820" w:rsidR="005A744F" w:rsidRDefault="007E71C8" w:rsidP="0070528A">
      <w:pPr>
        <w:ind w:left="720"/>
        <w:rPr>
          <w:rFonts w:asciiTheme="minorHAnsi" w:hAnsiTheme="minorHAnsi"/>
          <w:sz w:val="22"/>
          <w:szCs w:val="22"/>
        </w:rPr>
      </w:pPr>
      <w:r>
        <w:rPr>
          <w:rFonts w:asciiTheme="minorHAnsi" w:hAnsiTheme="minorHAnsi"/>
          <w:sz w:val="22"/>
          <w:szCs w:val="22"/>
        </w:rPr>
        <w:t xml:space="preserve">Awarded </w:t>
      </w:r>
      <w:r w:rsidR="5B4AC2E2" w:rsidRPr="00486175">
        <w:rPr>
          <w:rFonts w:asciiTheme="minorHAnsi" w:hAnsiTheme="minorHAnsi"/>
          <w:sz w:val="22"/>
          <w:szCs w:val="22"/>
        </w:rPr>
        <w:t>C</w:t>
      </w:r>
      <w:r w:rsidR="4616A1FD" w:rsidRPr="00486175">
        <w:rPr>
          <w:rFonts w:asciiTheme="minorHAnsi" w:hAnsiTheme="minorHAnsi"/>
          <w:sz w:val="22"/>
          <w:szCs w:val="22"/>
        </w:rPr>
        <w:t>ontract</w:t>
      </w:r>
      <w:r w:rsidR="11B70C36" w:rsidRPr="00486175">
        <w:rPr>
          <w:rFonts w:asciiTheme="minorHAnsi" w:hAnsiTheme="minorHAnsi"/>
          <w:sz w:val="22"/>
          <w:szCs w:val="22"/>
        </w:rPr>
        <w:t xml:space="preserve"> reflecting such legislative changes; and (ii) shall have no obligation to provide unsuccessful </w:t>
      </w:r>
      <w:r w:rsidR="5BEA2EC9" w:rsidRPr="00486175">
        <w:rPr>
          <w:rFonts w:asciiTheme="minorHAnsi" w:hAnsiTheme="minorHAnsi"/>
          <w:sz w:val="22"/>
          <w:szCs w:val="22"/>
        </w:rPr>
        <w:t>B</w:t>
      </w:r>
      <w:r w:rsidR="11B70C36" w:rsidRPr="00486175">
        <w:rPr>
          <w:rFonts w:asciiTheme="minorHAnsi" w:hAnsiTheme="minorHAnsi"/>
          <w:sz w:val="22"/>
          <w:szCs w:val="22"/>
        </w:rPr>
        <w:t xml:space="preserve">idders with the opportunity to modify their </w:t>
      </w:r>
      <w:r w:rsidR="7DA5A555" w:rsidRPr="00486175">
        <w:rPr>
          <w:rFonts w:asciiTheme="minorHAnsi" w:hAnsiTheme="minorHAnsi"/>
          <w:sz w:val="22"/>
          <w:szCs w:val="22"/>
        </w:rPr>
        <w:t>B</w:t>
      </w:r>
      <w:r w:rsidR="4616A1FD" w:rsidRPr="00486175">
        <w:rPr>
          <w:rFonts w:asciiTheme="minorHAnsi" w:hAnsiTheme="minorHAnsi"/>
          <w:sz w:val="22"/>
          <w:szCs w:val="22"/>
        </w:rPr>
        <w:t xml:space="preserve">ids </w:t>
      </w:r>
      <w:r w:rsidR="11B70C36" w:rsidRPr="00486175">
        <w:rPr>
          <w:rFonts w:asciiTheme="minorHAnsi" w:hAnsiTheme="minorHAnsi"/>
          <w:sz w:val="22"/>
          <w:szCs w:val="22"/>
        </w:rPr>
        <w:t>to reflect such legislative changes.</w:t>
      </w:r>
    </w:p>
    <w:bookmarkEnd w:id="46"/>
    <w:p w14:paraId="7AB092DF" w14:textId="77777777" w:rsidR="00183CB3" w:rsidRDefault="00183CB3" w:rsidP="005A744F">
      <w:pPr>
        <w:rPr>
          <w:rFonts w:asciiTheme="minorHAnsi" w:hAnsiTheme="minorHAnsi"/>
          <w:sz w:val="22"/>
          <w:szCs w:val="22"/>
        </w:rPr>
      </w:pPr>
    </w:p>
    <w:p w14:paraId="1D330974" w14:textId="7ED7A6E5" w:rsidR="005A744F" w:rsidRPr="00F40837" w:rsidRDefault="005A744F" w:rsidP="005A744F">
      <w:pPr>
        <w:jc w:val="both"/>
        <w:rPr>
          <w:rFonts w:asciiTheme="minorHAnsi" w:hAnsiTheme="minorHAnsi"/>
          <w:sz w:val="22"/>
          <w:szCs w:val="22"/>
          <w:u w:val="single"/>
        </w:rPr>
      </w:pPr>
      <w:r>
        <w:rPr>
          <w:rFonts w:asciiTheme="minorHAnsi" w:hAnsiTheme="minorHAnsi"/>
          <w:sz w:val="22"/>
          <w:szCs w:val="22"/>
        </w:rPr>
        <w:t>1.</w:t>
      </w:r>
      <w:r w:rsidR="000513E6">
        <w:rPr>
          <w:rFonts w:asciiTheme="minorHAnsi" w:hAnsiTheme="minorHAnsi"/>
          <w:sz w:val="22"/>
          <w:szCs w:val="22"/>
        </w:rPr>
        <w:t>9</w:t>
      </w:r>
      <w:r>
        <w:rPr>
          <w:rFonts w:asciiTheme="minorHAnsi" w:hAnsiTheme="minorHAnsi"/>
          <w:sz w:val="22"/>
          <w:szCs w:val="22"/>
        </w:rPr>
        <w:tab/>
      </w:r>
      <w:r w:rsidRPr="00F40837">
        <w:rPr>
          <w:rFonts w:asciiTheme="minorHAnsi" w:hAnsiTheme="minorHAnsi"/>
          <w:b/>
          <w:bCs/>
          <w:sz w:val="22"/>
          <w:szCs w:val="22"/>
          <w:u w:val="single"/>
        </w:rPr>
        <w:t>Fair and Open Competition</w:t>
      </w:r>
    </w:p>
    <w:p w14:paraId="25E60941" w14:textId="1955067C" w:rsidR="005A744F" w:rsidRPr="00183CB3" w:rsidRDefault="005A744F" w:rsidP="00183CB3">
      <w:pPr>
        <w:pStyle w:val="BodyTextIndentedUnder12310ptAfter"/>
        <w:ind w:left="360"/>
        <w:rPr>
          <w:rFonts w:ascii="Calibri" w:hAnsi="Calibri" w:cs="Calibri"/>
          <w:sz w:val="22"/>
          <w:szCs w:val="22"/>
        </w:rPr>
      </w:pPr>
      <w:r>
        <w:tab/>
      </w:r>
      <w:bookmarkStart w:id="47" w:name="_Hlk207271209"/>
      <w:r w:rsidR="57A17C9E" w:rsidRPr="00F40837">
        <w:rPr>
          <w:rFonts w:ascii="Calibri" w:hAnsi="Calibri" w:cs="Calibri"/>
          <w:sz w:val="22"/>
          <w:szCs w:val="22"/>
        </w:rPr>
        <w:t xml:space="preserve">This </w:t>
      </w:r>
      <w:r w:rsidR="57A17C9E">
        <w:rPr>
          <w:rFonts w:ascii="Calibri" w:hAnsi="Calibri" w:cs="Calibri"/>
          <w:sz w:val="22"/>
          <w:szCs w:val="22"/>
        </w:rPr>
        <w:t>IFB</w:t>
      </w:r>
      <w:r w:rsidR="57A17C9E" w:rsidRPr="00F40837">
        <w:rPr>
          <w:rFonts w:ascii="Calibri" w:hAnsi="Calibri" w:cs="Calibri"/>
          <w:sz w:val="22"/>
          <w:szCs w:val="22"/>
        </w:rPr>
        <w:t xml:space="preserve"> is intended to promote fair and open competition. If the language, specifications, terms, and </w:t>
      </w:r>
      <w:r w:rsidRPr="00F40837">
        <w:rPr>
          <w:rFonts w:ascii="Calibri" w:hAnsi="Calibri" w:cs="Calibri"/>
          <w:sz w:val="22"/>
          <w:szCs w:val="22"/>
        </w:rPr>
        <w:tab/>
      </w:r>
      <w:r w:rsidR="57A17C9E" w:rsidRPr="00F40837">
        <w:rPr>
          <w:rFonts w:ascii="Calibri" w:hAnsi="Calibri" w:cs="Calibri"/>
          <w:sz w:val="22"/>
          <w:szCs w:val="22"/>
        </w:rPr>
        <w:t xml:space="preserve">conditions or any combination thereof restricts or limits the requirements in this </w:t>
      </w:r>
      <w:r w:rsidR="57A17C9E">
        <w:rPr>
          <w:rFonts w:ascii="Calibri" w:hAnsi="Calibri" w:cs="Calibri"/>
          <w:sz w:val="22"/>
          <w:szCs w:val="22"/>
        </w:rPr>
        <w:t>IFB</w:t>
      </w:r>
      <w:r w:rsidR="57A17C9E" w:rsidRPr="00F40837">
        <w:rPr>
          <w:rFonts w:ascii="Calibri" w:hAnsi="Calibri" w:cs="Calibri"/>
          <w:sz w:val="22"/>
          <w:szCs w:val="22"/>
        </w:rPr>
        <w:t xml:space="preserve"> to a single source, </w:t>
      </w:r>
      <w:r>
        <w:rPr>
          <w:rFonts w:ascii="Calibri" w:hAnsi="Calibri" w:cs="Calibri"/>
          <w:sz w:val="22"/>
          <w:szCs w:val="22"/>
        </w:rPr>
        <w:tab/>
      </w:r>
      <w:r w:rsidR="57A17C9E" w:rsidRPr="00F40837">
        <w:rPr>
          <w:rFonts w:ascii="Calibri" w:hAnsi="Calibri" w:cs="Calibri"/>
          <w:sz w:val="22"/>
          <w:szCs w:val="22"/>
        </w:rPr>
        <w:t xml:space="preserve">it </w:t>
      </w:r>
      <w:r w:rsidR="008C2F19">
        <w:rPr>
          <w:rFonts w:ascii="Calibri" w:hAnsi="Calibri" w:cs="Calibri"/>
          <w:sz w:val="22"/>
          <w:szCs w:val="22"/>
        </w:rPr>
        <w:t>is</w:t>
      </w:r>
      <w:r w:rsidR="57A17C9E" w:rsidRPr="00F40837">
        <w:rPr>
          <w:rFonts w:ascii="Calibri" w:hAnsi="Calibri" w:cs="Calibri"/>
          <w:sz w:val="22"/>
          <w:szCs w:val="22"/>
        </w:rPr>
        <w:t xml:space="preserve"> the responsibility of the interested </w:t>
      </w:r>
      <w:r w:rsidR="57A17C9E">
        <w:rPr>
          <w:rFonts w:ascii="Calibri" w:hAnsi="Calibri" w:cs="Calibri"/>
          <w:sz w:val="22"/>
          <w:szCs w:val="22"/>
        </w:rPr>
        <w:t>Bidde</w:t>
      </w:r>
      <w:r w:rsidR="57A17C9E" w:rsidRPr="00F40837">
        <w:rPr>
          <w:rFonts w:ascii="Calibri" w:hAnsi="Calibri" w:cs="Calibri"/>
          <w:sz w:val="22"/>
          <w:szCs w:val="22"/>
        </w:rPr>
        <w:t xml:space="preserve">r to notify the contact person identified in this </w:t>
      </w:r>
      <w:r w:rsidR="57A17C9E">
        <w:rPr>
          <w:rFonts w:ascii="Calibri" w:hAnsi="Calibri" w:cs="Calibri"/>
          <w:sz w:val="22"/>
          <w:szCs w:val="22"/>
        </w:rPr>
        <w:t>IFB</w:t>
      </w:r>
      <w:r w:rsidR="57A17C9E" w:rsidRPr="00F40837">
        <w:rPr>
          <w:rFonts w:ascii="Calibri" w:hAnsi="Calibri" w:cs="Calibri"/>
          <w:sz w:val="22"/>
          <w:szCs w:val="22"/>
        </w:rPr>
        <w:t xml:space="preserve">, in </w:t>
      </w:r>
      <w:r w:rsidR="00085694">
        <w:rPr>
          <w:rFonts w:ascii="Calibri" w:hAnsi="Calibri" w:cs="Calibri"/>
          <w:sz w:val="22"/>
          <w:szCs w:val="22"/>
        </w:rPr>
        <w:tab/>
      </w:r>
      <w:r w:rsidR="57A17C9E" w:rsidRPr="00F40837">
        <w:rPr>
          <w:rFonts w:ascii="Calibri" w:hAnsi="Calibri" w:cs="Calibri"/>
          <w:sz w:val="22"/>
          <w:szCs w:val="22"/>
        </w:rPr>
        <w:t xml:space="preserve">writing, so as to be received within five (5) business days after the date the </w:t>
      </w:r>
      <w:r w:rsidR="57A17C9E">
        <w:rPr>
          <w:rFonts w:ascii="Calibri" w:hAnsi="Calibri" w:cs="Calibri"/>
          <w:sz w:val="22"/>
          <w:szCs w:val="22"/>
        </w:rPr>
        <w:t>IFB</w:t>
      </w:r>
      <w:r w:rsidR="57A17C9E" w:rsidRPr="00F40837">
        <w:rPr>
          <w:rFonts w:ascii="Calibri" w:hAnsi="Calibri" w:cs="Calibri"/>
          <w:sz w:val="22"/>
          <w:szCs w:val="22"/>
        </w:rPr>
        <w:t xml:space="preserve"> is issued by the SFA. The </w:t>
      </w:r>
      <w:r w:rsidR="00085694">
        <w:rPr>
          <w:rFonts w:ascii="Calibri" w:hAnsi="Calibri" w:cs="Calibri"/>
          <w:sz w:val="22"/>
          <w:szCs w:val="22"/>
        </w:rPr>
        <w:tab/>
      </w:r>
      <w:r w:rsidR="57A17C9E">
        <w:rPr>
          <w:rFonts w:ascii="Calibri" w:hAnsi="Calibri" w:cs="Calibri"/>
          <w:sz w:val="22"/>
          <w:szCs w:val="22"/>
        </w:rPr>
        <w:t>IFB</w:t>
      </w:r>
      <w:r w:rsidR="57A17C9E" w:rsidRPr="00F40837">
        <w:rPr>
          <w:rFonts w:ascii="Calibri" w:hAnsi="Calibri" w:cs="Calibri"/>
          <w:sz w:val="22"/>
          <w:szCs w:val="22"/>
        </w:rPr>
        <w:t xml:space="preserve"> may or may not be changed, but a review of such notification will be made prior to the award of </w:t>
      </w:r>
      <w:r w:rsidR="00085694">
        <w:rPr>
          <w:rFonts w:ascii="Calibri" w:hAnsi="Calibri" w:cs="Calibri"/>
          <w:sz w:val="22"/>
          <w:szCs w:val="22"/>
        </w:rPr>
        <w:tab/>
      </w:r>
      <w:r w:rsidR="57A17C9E" w:rsidRPr="00F40837">
        <w:rPr>
          <w:rFonts w:ascii="Calibri" w:hAnsi="Calibri" w:cs="Calibri"/>
          <w:sz w:val="22"/>
          <w:szCs w:val="22"/>
        </w:rPr>
        <w:t>Contract.</w:t>
      </w:r>
      <w:bookmarkEnd w:id="47"/>
    </w:p>
    <w:p w14:paraId="16893639" w14:textId="322AA337" w:rsidR="005A744F" w:rsidRDefault="57A17C9E" w:rsidP="17C40DB0">
      <w:pPr>
        <w:pStyle w:val="BodyTextIndentedUnder12310ptAfter"/>
        <w:spacing w:after="0"/>
        <w:ind w:left="0"/>
        <w:rPr>
          <w:rFonts w:asciiTheme="minorHAnsi" w:hAnsiTheme="minorHAnsi" w:cstheme="minorBidi"/>
          <w:b/>
          <w:bCs/>
          <w:sz w:val="22"/>
          <w:szCs w:val="22"/>
          <w:u w:val="single"/>
        </w:rPr>
      </w:pPr>
      <w:r w:rsidRPr="17C40DB0">
        <w:rPr>
          <w:rFonts w:asciiTheme="minorHAnsi" w:hAnsiTheme="minorHAnsi"/>
          <w:sz w:val="22"/>
          <w:szCs w:val="22"/>
        </w:rPr>
        <w:t>1.</w:t>
      </w:r>
      <w:r w:rsidR="000513E6">
        <w:rPr>
          <w:rFonts w:asciiTheme="minorHAnsi" w:hAnsiTheme="minorHAnsi"/>
          <w:sz w:val="22"/>
          <w:szCs w:val="22"/>
        </w:rPr>
        <w:t>10</w:t>
      </w:r>
      <w:r w:rsidR="005A744F">
        <w:tab/>
      </w:r>
      <w:bookmarkStart w:id="48" w:name="_Hlk207271299"/>
      <w:r w:rsidRPr="17C40DB0">
        <w:rPr>
          <w:rFonts w:asciiTheme="minorHAnsi" w:hAnsiTheme="minorHAnsi" w:cstheme="minorBidi"/>
          <w:b/>
          <w:bCs/>
          <w:sz w:val="22"/>
          <w:szCs w:val="22"/>
          <w:u w:val="single"/>
        </w:rPr>
        <w:t xml:space="preserve">Overly Responsive </w:t>
      </w:r>
      <w:r w:rsidR="74433570" w:rsidRPr="17C40DB0">
        <w:rPr>
          <w:rFonts w:asciiTheme="minorHAnsi" w:hAnsiTheme="minorHAnsi" w:cstheme="minorBidi"/>
          <w:b/>
          <w:bCs/>
          <w:sz w:val="22"/>
          <w:szCs w:val="22"/>
          <w:u w:val="single"/>
        </w:rPr>
        <w:t>Bid</w:t>
      </w:r>
    </w:p>
    <w:p w14:paraId="28F1F5CF" w14:textId="5723840C" w:rsidR="005A744F" w:rsidRDefault="005A744F" w:rsidP="005A744F">
      <w:pPr>
        <w:pStyle w:val="BodyTextIndentedUnder12310ptAfter"/>
        <w:spacing w:after="0"/>
        <w:ind w:left="0"/>
        <w:rPr>
          <w:rFonts w:asciiTheme="minorHAnsi" w:hAnsiTheme="minorHAnsi" w:cstheme="minorHAnsi"/>
          <w:sz w:val="22"/>
          <w:szCs w:val="22"/>
        </w:rPr>
      </w:pPr>
      <w:r>
        <w:rPr>
          <w:rFonts w:asciiTheme="minorHAnsi" w:hAnsiTheme="minorHAnsi" w:cstheme="minorHAnsi"/>
          <w:sz w:val="22"/>
          <w:szCs w:val="22"/>
        </w:rPr>
        <w:tab/>
      </w:r>
      <w:r w:rsidRPr="00E1542E">
        <w:rPr>
          <w:rFonts w:asciiTheme="minorHAnsi" w:hAnsiTheme="minorHAnsi" w:cstheme="minorHAnsi"/>
          <w:sz w:val="22"/>
          <w:szCs w:val="22"/>
        </w:rPr>
        <w:t xml:space="preserve">To </w:t>
      </w:r>
      <w:r w:rsidRPr="00E1542E">
        <w:rPr>
          <w:rFonts w:asciiTheme="minorHAnsi" w:hAnsiTheme="minorHAnsi" w:cstheme="minorHAnsi"/>
          <w:sz w:val="22"/>
          <w:szCs w:val="22"/>
          <w:shd w:val="clear" w:color="auto" w:fill="FFFFFF"/>
        </w:rPr>
        <w:t>ensure maximum open and free competition</w:t>
      </w:r>
      <w:r w:rsidR="006600CE">
        <w:rPr>
          <w:rFonts w:asciiTheme="minorHAnsi" w:hAnsiTheme="minorHAnsi" w:cstheme="minorHAnsi"/>
          <w:sz w:val="22"/>
          <w:szCs w:val="22"/>
          <w:shd w:val="clear" w:color="auto" w:fill="FFFFFF"/>
        </w:rPr>
        <w:t>,</w:t>
      </w:r>
      <w:r w:rsidRPr="00E1542E">
        <w:rPr>
          <w:rFonts w:asciiTheme="minorHAnsi" w:hAnsiTheme="minorHAnsi" w:cstheme="minorHAnsi"/>
          <w:sz w:val="22"/>
          <w:szCs w:val="22"/>
          <w:shd w:val="clear" w:color="auto" w:fill="FFFFFF"/>
        </w:rPr>
        <w:t xml:space="preserve"> </w:t>
      </w:r>
      <w:r>
        <w:rPr>
          <w:rFonts w:asciiTheme="minorHAnsi" w:hAnsiTheme="minorHAnsi" w:cstheme="minorHAnsi"/>
          <w:sz w:val="22"/>
          <w:szCs w:val="22"/>
        </w:rPr>
        <w:t>Bidder</w:t>
      </w:r>
      <w:r w:rsidRPr="00E1542E">
        <w:rPr>
          <w:rFonts w:asciiTheme="minorHAnsi" w:hAnsiTheme="minorHAnsi" w:cstheme="minorHAnsi"/>
          <w:sz w:val="22"/>
          <w:szCs w:val="22"/>
        </w:rPr>
        <w:t xml:space="preserve">’s </w:t>
      </w:r>
      <w:r>
        <w:rPr>
          <w:rFonts w:asciiTheme="minorHAnsi" w:hAnsiTheme="minorHAnsi" w:cstheme="minorHAnsi"/>
          <w:sz w:val="22"/>
          <w:szCs w:val="22"/>
        </w:rPr>
        <w:t>Bid</w:t>
      </w:r>
      <w:r w:rsidRPr="00E1542E">
        <w:rPr>
          <w:rFonts w:asciiTheme="minorHAnsi" w:hAnsiTheme="minorHAnsi" w:cstheme="minorHAnsi"/>
          <w:sz w:val="22"/>
          <w:szCs w:val="22"/>
        </w:rPr>
        <w:t xml:space="preserve"> must not be overly responsive. If </w:t>
      </w:r>
      <w:r>
        <w:rPr>
          <w:rFonts w:asciiTheme="minorHAnsi" w:hAnsiTheme="minorHAnsi" w:cstheme="minorHAnsi"/>
          <w:sz w:val="22"/>
          <w:szCs w:val="22"/>
        </w:rPr>
        <w:tab/>
        <w:t>Bidder</w:t>
      </w:r>
      <w:r w:rsidRPr="00E1542E">
        <w:rPr>
          <w:rFonts w:asciiTheme="minorHAnsi" w:hAnsiTheme="minorHAnsi" w:cstheme="minorHAnsi"/>
          <w:sz w:val="22"/>
          <w:szCs w:val="22"/>
        </w:rPr>
        <w:t xml:space="preserve">’s </w:t>
      </w:r>
      <w:r>
        <w:rPr>
          <w:rFonts w:asciiTheme="minorHAnsi" w:hAnsiTheme="minorHAnsi" w:cstheme="minorHAnsi"/>
          <w:sz w:val="22"/>
          <w:szCs w:val="22"/>
        </w:rPr>
        <w:t>Bid</w:t>
      </w:r>
      <w:r w:rsidRPr="00E1542E">
        <w:rPr>
          <w:rFonts w:asciiTheme="minorHAnsi" w:hAnsiTheme="minorHAnsi" w:cstheme="minorHAnsi"/>
          <w:sz w:val="22"/>
          <w:szCs w:val="22"/>
        </w:rPr>
        <w:t xml:space="preserve"> is deemed to be overly responsive, the </w:t>
      </w:r>
      <w:r>
        <w:rPr>
          <w:rFonts w:asciiTheme="minorHAnsi" w:hAnsiTheme="minorHAnsi" w:cstheme="minorHAnsi"/>
          <w:sz w:val="22"/>
          <w:szCs w:val="22"/>
        </w:rPr>
        <w:t>Bid</w:t>
      </w:r>
      <w:r w:rsidRPr="00E1542E">
        <w:rPr>
          <w:rFonts w:asciiTheme="minorHAnsi" w:hAnsiTheme="minorHAnsi" w:cstheme="minorHAnsi"/>
          <w:sz w:val="22"/>
          <w:szCs w:val="22"/>
        </w:rPr>
        <w:t xml:space="preserve"> may not be considered for evaluation for the </w:t>
      </w:r>
      <w:r>
        <w:rPr>
          <w:rFonts w:asciiTheme="minorHAnsi" w:hAnsiTheme="minorHAnsi" w:cstheme="minorHAnsi"/>
          <w:sz w:val="22"/>
          <w:szCs w:val="22"/>
        </w:rPr>
        <w:lastRenderedPageBreak/>
        <w:tab/>
      </w:r>
      <w:r w:rsidRPr="00E1542E">
        <w:rPr>
          <w:rFonts w:asciiTheme="minorHAnsi" w:hAnsiTheme="minorHAnsi" w:cstheme="minorHAnsi"/>
          <w:sz w:val="22"/>
          <w:szCs w:val="22"/>
        </w:rPr>
        <w:t xml:space="preserve">Awarded Contract. When responding to this </w:t>
      </w:r>
      <w:r>
        <w:rPr>
          <w:rFonts w:asciiTheme="minorHAnsi" w:hAnsiTheme="minorHAnsi" w:cstheme="minorHAnsi"/>
          <w:sz w:val="22"/>
          <w:szCs w:val="22"/>
        </w:rPr>
        <w:t>IFB</w:t>
      </w:r>
      <w:r w:rsidRPr="00E1542E">
        <w:rPr>
          <w:rFonts w:asciiTheme="minorHAnsi" w:hAnsiTheme="minorHAnsi" w:cstheme="minorHAnsi"/>
          <w:sz w:val="22"/>
          <w:szCs w:val="22"/>
        </w:rPr>
        <w:t xml:space="preserve">, </w:t>
      </w:r>
      <w:r>
        <w:rPr>
          <w:rFonts w:asciiTheme="minorHAnsi" w:hAnsiTheme="minorHAnsi" w:cstheme="minorHAnsi"/>
          <w:sz w:val="22"/>
          <w:szCs w:val="22"/>
        </w:rPr>
        <w:t>Bidder</w:t>
      </w:r>
      <w:r w:rsidRPr="00E1542E">
        <w:rPr>
          <w:rFonts w:asciiTheme="minorHAnsi" w:hAnsiTheme="minorHAnsi" w:cstheme="minorHAnsi"/>
          <w:sz w:val="22"/>
          <w:szCs w:val="22"/>
        </w:rPr>
        <w:t xml:space="preserve"> must confine its </w:t>
      </w:r>
      <w:r>
        <w:rPr>
          <w:rFonts w:asciiTheme="minorHAnsi" w:hAnsiTheme="minorHAnsi" w:cstheme="minorHAnsi"/>
          <w:sz w:val="22"/>
          <w:szCs w:val="22"/>
        </w:rPr>
        <w:t>Bid</w:t>
      </w:r>
      <w:r w:rsidRPr="00E1542E">
        <w:rPr>
          <w:rFonts w:asciiTheme="minorHAnsi" w:hAnsiTheme="minorHAnsi" w:cstheme="minorHAnsi"/>
          <w:sz w:val="22"/>
          <w:szCs w:val="22"/>
        </w:rPr>
        <w:t xml:space="preserve"> to the requirements of this </w:t>
      </w:r>
      <w:r>
        <w:rPr>
          <w:rFonts w:asciiTheme="minorHAnsi" w:hAnsiTheme="minorHAnsi" w:cstheme="minorHAnsi"/>
          <w:sz w:val="22"/>
          <w:szCs w:val="22"/>
        </w:rPr>
        <w:tab/>
        <w:t>IFB</w:t>
      </w:r>
      <w:r w:rsidRPr="00E1542E">
        <w:rPr>
          <w:rFonts w:asciiTheme="minorHAnsi" w:hAnsiTheme="minorHAnsi" w:cstheme="minorHAnsi"/>
          <w:sz w:val="22"/>
          <w:szCs w:val="22"/>
        </w:rPr>
        <w:t xml:space="preserve">. </w:t>
      </w:r>
    </w:p>
    <w:p w14:paraId="656FDC84" w14:textId="77777777" w:rsidR="005A744F" w:rsidRDefault="005A744F" w:rsidP="005A744F">
      <w:pPr>
        <w:pStyle w:val="BodyTextIndentedUnder12310ptAfter"/>
        <w:spacing w:after="0"/>
        <w:ind w:left="0"/>
        <w:rPr>
          <w:rFonts w:asciiTheme="minorHAnsi" w:hAnsiTheme="minorHAnsi" w:cstheme="minorHAnsi"/>
          <w:sz w:val="22"/>
          <w:szCs w:val="22"/>
        </w:rPr>
      </w:pPr>
    </w:p>
    <w:p w14:paraId="0F6B9763" w14:textId="25B425E3" w:rsidR="005A744F" w:rsidRPr="005B0BF6" w:rsidRDefault="005A744F" w:rsidP="005A744F">
      <w:pPr>
        <w:pStyle w:val="BodyTextIndentedUnder12310ptAfter"/>
        <w:spacing w:after="0"/>
        <w:ind w:left="0"/>
        <w:rPr>
          <w:rFonts w:asciiTheme="minorHAnsi" w:hAnsiTheme="minorHAnsi" w:cstheme="minorHAnsi"/>
          <w:sz w:val="22"/>
          <w:szCs w:val="22"/>
        </w:rPr>
      </w:pPr>
      <w:r>
        <w:rPr>
          <w:rFonts w:asciiTheme="minorHAnsi" w:hAnsiTheme="minorHAnsi" w:cstheme="minorHAnsi"/>
          <w:sz w:val="22"/>
          <w:szCs w:val="22"/>
        </w:rPr>
        <w:tab/>
      </w:r>
      <w:r w:rsidRPr="005B0BF6">
        <w:rPr>
          <w:rFonts w:asciiTheme="minorHAnsi" w:hAnsiTheme="minorHAnsi" w:cstheme="minorHAnsi"/>
          <w:sz w:val="22"/>
          <w:szCs w:val="22"/>
        </w:rPr>
        <w:t xml:space="preserve">Examples of overly responsive </w:t>
      </w:r>
      <w:r>
        <w:rPr>
          <w:rFonts w:asciiTheme="minorHAnsi" w:hAnsiTheme="minorHAnsi" w:cstheme="minorHAnsi"/>
          <w:sz w:val="22"/>
          <w:szCs w:val="22"/>
        </w:rPr>
        <w:t>Bids</w:t>
      </w:r>
      <w:r w:rsidRPr="005B0BF6">
        <w:rPr>
          <w:rFonts w:asciiTheme="minorHAnsi" w:hAnsiTheme="minorHAnsi" w:cstheme="minorHAnsi"/>
          <w:sz w:val="22"/>
          <w:szCs w:val="22"/>
        </w:rPr>
        <w:t>:</w:t>
      </w:r>
    </w:p>
    <w:p w14:paraId="2D9B65DE" w14:textId="122868A0" w:rsidR="005A744F" w:rsidRPr="00E1542E" w:rsidRDefault="005A744F" w:rsidP="005A744F">
      <w:pPr>
        <w:pStyle w:val="BulletsRFPAttachments"/>
        <w:numPr>
          <w:ilvl w:val="0"/>
          <w:numId w:val="46"/>
        </w:numPr>
        <w:spacing w:before="0" w:after="0"/>
        <w:jc w:val="both"/>
        <w:rPr>
          <w:rFonts w:asciiTheme="minorHAnsi" w:hAnsiTheme="minorHAnsi" w:cstheme="minorHAnsi"/>
          <w:sz w:val="22"/>
          <w:szCs w:val="22"/>
        </w:rPr>
      </w:pPr>
      <w:r w:rsidRPr="00E1542E">
        <w:rPr>
          <w:rFonts w:asciiTheme="minorHAnsi" w:hAnsiTheme="minorHAnsi" w:cstheme="minorHAnsi"/>
          <w:sz w:val="22"/>
          <w:szCs w:val="22"/>
        </w:rPr>
        <w:t xml:space="preserve">Respondent offers a guarantee which was not requested in the original </w:t>
      </w:r>
      <w:r>
        <w:rPr>
          <w:rFonts w:asciiTheme="minorHAnsi" w:hAnsiTheme="minorHAnsi" w:cstheme="minorHAnsi"/>
          <w:sz w:val="22"/>
          <w:szCs w:val="22"/>
        </w:rPr>
        <w:t>Bid</w:t>
      </w:r>
      <w:r w:rsidRPr="00E1542E">
        <w:rPr>
          <w:rFonts w:asciiTheme="minorHAnsi" w:hAnsiTheme="minorHAnsi" w:cstheme="minorHAnsi"/>
          <w:sz w:val="22"/>
          <w:szCs w:val="22"/>
        </w:rPr>
        <w:t xml:space="preserve">, </w:t>
      </w:r>
    </w:p>
    <w:p w14:paraId="3D9FB244" w14:textId="5D0D22A8" w:rsidR="005A744F" w:rsidRPr="00E1542E" w:rsidRDefault="005A744F" w:rsidP="005A744F">
      <w:pPr>
        <w:pStyle w:val="BulletsRFPAttachments"/>
        <w:numPr>
          <w:ilvl w:val="0"/>
          <w:numId w:val="46"/>
        </w:numPr>
        <w:spacing w:before="0" w:after="0"/>
        <w:jc w:val="both"/>
        <w:rPr>
          <w:rFonts w:asciiTheme="minorHAnsi" w:hAnsiTheme="minorHAnsi" w:cstheme="minorHAnsi"/>
          <w:sz w:val="22"/>
          <w:szCs w:val="22"/>
        </w:rPr>
      </w:pPr>
      <w:r w:rsidRPr="00E1542E">
        <w:rPr>
          <w:rFonts w:asciiTheme="minorHAnsi" w:hAnsiTheme="minorHAnsi" w:cstheme="minorHAnsi"/>
          <w:sz w:val="22"/>
          <w:szCs w:val="22"/>
        </w:rPr>
        <w:t xml:space="preserve">Respondent offers incentives over and beyond those required by the </w:t>
      </w:r>
      <w:r>
        <w:rPr>
          <w:rFonts w:asciiTheme="minorHAnsi" w:hAnsiTheme="minorHAnsi" w:cstheme="minorHAnsi"/>
          <w:sz w:val="22"/>
          <w:szCs w:val="22"/>
        </w:rPr>
        <w:t>IFB</w:t>
      </w:r>
      <w:r w:rsidRPr="00E1542E">
        <w:rPr>
          <w:rFonts w:asciiTheme="minorHAnsi" w:hAnsiTheme="minorHAnsi" w:cstheme="minorHAnsi"/>
          <w:sz w:val="22"/>
          <w:szCs w:val="22"/>
        </w:rPr>
        <w:t xml:space="preserve"> document (such as scholar</w:t>
      </w:r>
      <w:r w:rsidRPr="00E1542E">
        <w:rPr>
          <w:rFonts w:asciiTheme="minorHAnsi" w:hAnsiTheme="minorHAnsi" w:cstheme="minorHAnsi"/>
          <w:sz w:val="22"/>
          <w:szCs w:val="22"/>
        </w:rPr>
        <w:softHyphen/>
        <w:t xml:space="preserve">ships or “free” equipment) to entice a SFA to select its </w:t>
      </w:r>
      <w:r>
        <w:rPr>
          <w:rFonts w:asciiTheme="minorHAnsi" w:hAnsiTheme="minorHAnsi" w:cstheme="minorHAnsi"/>
          <w:sz w:val="22"/>
          <w:szCs w:val="22"/>
        </w:rPr>
        <w:t>Bid</w:t>
      </w:r>
      <w:r w:rsidRPr="00E1542E">
        <w:rPr>
          <w:rFonts w:asciiTheme="minorHAnsi" w:hAnsiTheme="minorHAnsi" w:cstheme="minorHAnsi"/>
          <w:sz w:val="22"/>
          <w:szCs w:val="22"/>
        </w:rPr>
        <w:t xml:space="preserve"> for the Awarded Contract, or</w:t>
      </w:r>
    </w:p>
    <w:p w14:paraId="3286B285" w14:textId="5BD62D10" w:rsidR="005A744F" w:rsidRDefault="005A744F" w:rsidP="005A744F">
      <w:pPr>
        <w:pStyle w:val="BulletsRFPAttachments"/>
        <w:numPr>
          <w:ilvl w:val="0"/>
          <w:numId w:val="46"/>
        </w:numPr>
        <w:spacing w:before="0" w:after="0"/>
        <w:jc w:val="both"/>
        <w:rPr>
          <w:rFonts w:asciiTheme="minorHAnsi" w:hAnsiTheme="minorHAnsi" w:cstheme="minorHAnsi"/>
          <w:sz w:val="22"/>
          <w:szCs w:val="22"/>
        </w:rPr>
      </w:pPr>
      <w:r w:rsidRPr="00E1542E">
        <w:rPr>
          <w:rFonts w:asciiTheme="minorHAnsi" w:hAnsiTheme="minorHAnsi" w:cstheme="minorHAnsi"/>
          <w:sz w:val="22"/>
          <w:szCs w:val="22"/>
        </w:rPr>
        <w:t xml:space="preserve">Respondent offers to provide discounts or supplement funding for Point of Sale (POS) equipment when POS equipment was not sought in the original </w:t>
      </w:r>
      <w:r>
        <w:rPr>
          <w:rFonts w:asciiTheme="minorHAnsi" w:hAnsiTheme="minorHAnsi" w:cstheme="minorHAnsi"/>
          <w:sz w:val="22"/>
          <w:szCs w:val="22"/>
        </w:rPr>
        <w:t>IFB</w:t>
      </w:r>
      <w:r w:rsidRPr="00E1542E">
        <w:rPr>
          <w:rFonts w:asciiTheme="minorHAnsi" w:hAnsiTheme="minorHAnsi" w:cstheme="minorHAnsi"/>
          <w:sz w:val="22"/>
          <w:szCs w:val="22"/>
        </w:rPr>
        <w:t xml:space="preserve"> document. If such items were not required in the </w:t>
      </w:r>
      <w:r>
        <w:rPr>
          <w:rFonts w:asciiTheme="minorHAnsi" w:hAnsiTheme="minorHAnsi" w:cstheme="minorHAnsi"/>
          <w:sz w:val="22"/>
          <w:szCs w:val="22"/>
        </w:rPr>
        <w:t>IFB</w:t>
      </w:r>
      <w:r w:rsidRPr="00E1542E">
        <w:rPr>
          <w:rFonts w:asciiTheme="minorHAnsi" w:hAnsiTheme="minorHAnsi" w:cstheme="minorHAnsi"/>
          <w:sz w:val="22"/>
          <w:szCs w:val="22"/>
        </w:rPr>
        <w:t xml:space="preserve"> document, then the </w:t>
      </w:r>
      <w:r>
        <w:rPr>
          <w:rFonts w:asciiTheme="minorHAnsi" w:hAnsiTheme="minorHAnsi" w:cstheme="minorHAnsi"/>
          <w:sz w:val="22"/>
          <w:szCs w:val="22"/>
        </w:rPr>
        <w:t>Bid</w:t>
      </w:r>
      <w:r w:rsidRPr="00E1542E">
        <w:rPr>
          <w:rFonts w:asciiTheme="minorHAnsi" w:hAnsiTheme="minorHAnsi" w:cstheme="minorHAnsi"/>
          <w:sz w:val="22"/>
          <w:szCs w:val="22"/>
        </w:rPr>
        <w:t xml:space="preserve"> would be considered overly responsive. </w:t>
      </w:r>
    </w:p>
    <w:p w14:paraId="747B6DA8" w14:textId="77777777" w:rsidR="005A744F" w:rsidRPr="00E1542E" w:rsidRDefault="005A744F" w:rsidP="005A744F">
      <w:pPr>
        <w:pStyle w:val="BulletsRFPAttachments"/>
        <w:numPr>
          <w:ilvl w:val="0"/>
          <w:numId w:val="0"/>
        </w:numPr>
        <w:spacing w:before="0" w:after="0"/>
        <w:ind w:left="1440"/>
        <w:jc w:val="both"/>
        <w:rPr>
          <w:rFonts w:asciiTheme="minorHAnsi" w:hAnsiTheme="minorHAnsi" w:cstheme="minorHAnsi"/>
          <w:sz w:val="22"/>
          <w:szCs w:val="22"/>
        </w:rPr>
      </w:pPr>
    </w:p>
    <w:p w14:paraId="457B3C11" w14:textId="407CE786" w:rsidR="00E43F75" w:rsidRDefault="005A744F" w:rsidP="00183CB3">
      <w:pPr>
        <w:pStyle w:val="BodyTextIndentedUnderFlushLeftABC10ptsAfter"/>
        <w:ind w:left="720"/>
      </w:pPr>
      <w:r w:rsidRPr="00E1542E">
        <w:rPr>
          <w:rFonts w:asciiTheme="minorHAnsi" w:hAnsiTheme="minorHAnsi" w:cstheme="minorHAnsi"/>
          <w:sz w:val="22"/>
          <w:szCs w:val="22"/>
        </w:rPr>
        <w:t xml:space="preserve">The Awarded Contract will be made to the </w:t>
      </w:r>
      <w:r>
        <w:rPr>
          <w:rFonts w:asciiTheme="minorHAnsi" w:hAnsiTheme="minorHAnsi" w:cstheme="minorHAnsi"/>
          <w:sz w:val="22"/>
          <w:szCs w:val="22"/>
        </w:rPr>
        <w:t>lowest price</w:t>
      </w:r>
      <w:r w:rsidRPr="00E1542E">
        <w:rPr>
          <w:rFonts w:asciiTheme="minorHAnsi" w:hAnsiTheme="minorHAnsi" w:cstheme="minorHAnsi"/>
          <w:sz w:val="22"/>
          <w:szCs w:val="22"/>
        </w:rPr>
        <w:t xml:space="preserve">, responsible </w:t>
      </w:r>
      <w:r>
        <w:rPr>
          <w:rFonts w:asciiTheme="minorHAnsi" w:hAnsiTheme="minorHAnsi" w:cstheme="minorHAnsi"/>
          <w:sz w:val="22"/>
          <w:szCs w:val="22"/>
        </w:rPr>
        <w:t>Bidder</w:t>
      </w:r>
      <w:r w:rsidRPr="00E1542E">
        <w:rPr>
          <w:rFonts w:asciiTheme="minorHAnsi" w:hAnsiTheme="minorHAnsi" w:cstheme="minorHAnsi"/>
          <w:sz w:val="22"/>
          <w:szCs w:val="22"/>
        </w:rPr>
        <w:t xml:space="preserve"> that is both capable of providing the products and services described in this </w:t>
      </w:r>
      <w:r>
        <w:rPr>
          <w:rFonts w:asciiTheme="minorHAnsi" w:hAnsiTheme="minorHAnsi" w:cstheme="minorHAnsi"/>
          <w:sz w:val="22"/>
          <w:szCs w:val="22"/>
        </w:rPr>
        <w:t>IFB</w:t>
      </w:r>
      <w:r w:rsidRPr="00E1542E">
        <w:rPr>
          <w:rFonts w:asciiTheme="minorHAnsi" w:hAnsiTheme="minorHAnsi" w:cstheme="minorHAnsi"/>
          <w:sz w:val="22"/>
          <w:szCs w:val="22"/>
        </w:rPr>
        <w:t xml:space="preserve"> and submits a responsive </w:t>
      </w:r>
      <w:r>
        <w:rPr>
          <w:rFonts w:asciiTheme="minorHAnsi" w:hAnsiTheme="minorHAnsi" w:cstheme="minorHAnsi"/>
          <w:sz w:val="22"/>
          <w:szCs w:val="22"/>
        </w:rPr>
        <w:t>Bid</w:t>
      </w:r>
      <w:r w:rsidRPr="00E1542E">
        <w:rPr>
          <w:rFonts w:asciiTheme="minorHAnsi" w:hAnsiTheme="minorHAnsi" w:cstheme="minorHAnsi"/>
          <w:sz w:val="22"/>
          <w:szCs w:val="22"/>
        </w:rPr>
        <w:t xml:space="preserve"> that can meet all specifications of the entire </w:t>
      </w:r>
      <w:r>
        <w:rPr>
          <w:rFonts w:asciiTheme="minorHAnsi" w:hAnsiTheme="minorHAnsi" w:cstheme="minorHAnsi"/>
          <w:sz w:val="22"/>
          <w:szCs w:val="22"/>
        </w:rPr>
        <w:t>IFB</w:t>
      </w:r>
      <w:r w:rsidRPr="00E1542E">
        <w:rPr>
          <w:rFonts w:asciiTheme="minorHAnsi" w:hAnsiTheme="minorHAnsi" w:cstheme="minorHAnsi"/>
          <w:sz w:val="22"/>
          <w:szCs w:val="22"/>
        </w:rPr>
        <w:t xml:space="preserve">. Goods, products, or services offered in a </w:t>
      </w:r>
      <w:r>
        <w:rPr>
          <w:rFonts w:asciiTheme="minorHAnsi" w:hAnsiTheme="minorHAnsi" w:cstheme="minorHAnsi"/>
          <w:sz w:val="22"/>
          <w:szCs w:val="22"/>
        </w:rPr>
        <w:t>Bid</w:t>
      </w:r>
      <w:r w:rsidRPr="00E1542E">
        <w:rPr>
          <w:rFonts w:asciiTheme="minorHAnsi" w:hAnsiTheme="minorHAnsi" w:cstheme="minorHAnsi"/>
          <w:sz w:val="22"/>
          <w:szCs w:val="22"/>
        </w:rPr>
        <w:t xml:space="preserve"> above and beyond what is requested in this </w:t>
      </w:r>
      <w:r>
        <w:rPr>
          <w:rFonts w:asciiTheme="minorHAnsi" w:hAnsiTheme="minorHAnsi" w:cstheme="minorHAnsi"/>
          <w:sz w:val="22"/>
          <w:szCs w:val="22"/>
        </w:rPr>
        <w:t>IFB</w:t>
      </w:r>
      <w:r w:rsidRPr="00E1542E">
        <w:rPr>
          <w:rFonts w:asciiTheme="minorHAnsi" w:hAnsiTheme="minorHAnsi" w:cstheme="minorHAnsi"/>
          <w:sz w:val="22"/>
          <w:szCs w:val="22"/>
        </w:rPr>
        <w:t xml:space="preserve"> shall not be factored into the evaluation. The Award Contract decision will be based on the criteria outlined in this </w:t>
      </w:r>
      <w:r>
        <w:rPr>
          <w:rFonts w:asciiTheme="minorHAnsi" w:hAnsiTheme="minorHAnsi" w:cstheme="minorHAnsi"/>
          <w:sz w:val="22"/>
          <w:szCs w:val="22"/>
        </w:rPr>
        <w:t>IFB</w:t>
      </w:r>
      <w:r w:rsidRPr="00E1542E">
        <w:rPr>
          <w:rFonts w:asciiTheme="minorHAnsi" w:hAnsiTheme="minorHAnsi" w:cstheme="minorHAnsi"/>
          <w:sz w:val="22"/>
          <w:szCs w:val="22"/>
        </w:rPr>
        <w:t xml:space="preserve"> and not on any additional factors the respondent has chosen to add</w:t>
      </w:r>
      <w:r w:rsidRPr="00BA17A6">
        <w:t>.</w:t>
      </w:r>
      <w:bookmarkEnd w:id="48"/>
    </w:p>
    <w:p w14:paraId="23BC4366" w14:textId="28C450EB" w:rsidR="00E43F75" w:rsidRPr="00E1542E" w:rsidRDefault="00E43F75" w:rsidP="00E43F75">
      <w:pPr>
        <w:pStyle w:val="BodyTextIndentedUnderFlushLeftABC10ptsAfter"/>
        <w:spacing w:after="0"/>
        <w:ind w:left="0"/>
        <w:rPr>
          <w:rFonts w:ascii="Calibri" w:hAnsi="Calibri" w:cs="Calibri"/>
          <w:sz w:val="22"/>
          <w:szCs w:val="22"/>
        </w:rPr>
      </w:pPr>
      <w:r>
        <w:t>1.1</w:t>
      </w:r>
      <w:r w:rsidR="000513E6">
        <w:t>1</w:t>
      </w:r>
      <w:r>
        <w:tab/>
      </w:r>
      <w:bookmarkStart w:id="49" w:name="_Hlk207271328"/>
      <w:r w:rsidRPr="00E1542E">
        <w:rPr>
          <w:rFonts w:ascii="Calibri" w:hAnsi="Calibri" w:cs="Calibri"/>
          <w:b/>
          <w:bCs/>
          <w:sz w:val="22"/>
          <w:szCs w:val="22"/>
          <w:u w:val="single"/>
        </w:rPr>
        <w:t>Method of Award</w:t>
      </w:r>
    </w:p>
    <w:p w14:paraId="2A50BCA6" w14:textId="2DD1CFD3" w:rsidR="00E43F75" w:rsidRDefault="00E43F75" w:rsidP="00183CB3">
      <w:pPr>
        <w:pStyle w:val="BodyTextIndentedUnderFlushLeftABC10ptsAfter"/>
        <w:spacing w:after="160"/>
        <w:rPr>
          <w:rFonts w:ascii="Calibri" w:hAnsi="Calibri" w:cs="Calibri"/>
          <w:sz w:val="22"/>
          <w:szCs w:val="22"/>
        </w:rPr>
      </w:pPr>
      <w:r w:rsidRPr="00E1542E">
        <w:rPr>
          <w:rFonts w:ascii="Calibri" w:hAnsi="Calibri" w:cs="Calibri"/>
          <w:sz w:val="22"/>
          <w:szCs w:val="22"/>
        </w:rPr>
        <w:tab/>
      </w:r>
      <w:r w:rsidR="5B74605C">
        <w:rPr>
          <w:rFonts w:ascii="Calibri" w:hAnsi="Calibri" w:cs="Calibri"/>
          <w:sz w:val="22"/>
          <w:szCs w:val="22"/>
        </w:rPr>
        <w:t>Bids</w:t>
      </w:r>
      <w:r w:rsidR="5B74605C" w:rsidRPr="00E1542E">
        <w:rPr>
          <w:rFonts w:ascii="Calibri" w:hAnsi="Calibri" w:cs="Calibri"/>
          <w:sz w:val="22"/>
          <w:szCs w:val="22"/>
        </w:rPr>
        <w:t xml:space="preserve"> that are submitted</w:t>
      </w:r>
      <w:r w:rsidR="0810AA8B">
        <w:rPr>
          <w:rFonts w:ascii="Calibri" w:hAnsi="Calibri" w:cs="Calibri"/>
          <w:sz w:val="22"/>
          <w:szCs w:val="22"/>
        </w:rPr>
        <w:t xml:space="preserve"> by the respective due date</w:t>
      </w:r>
      <w:r w:rsidR="5B74605C" w:rsidRPr="00E1542E">
        <w:rPr>
          <w:rFonts w:ascii="Calibri" w:hAnsi="Calibri" w:cs="Calibri"/>
          <w:sz w:val="22"/>
          <w:szCs w:val="22"/>
        </w:rPr>
        <w:t xml:space="preserve"> and a</w:t>
      </w:r>
      <w:r w:rsidR="5B74605C" w:rsidRPr="17C40DB0">
        <w:rPr>
          <w:rFonts w:ascii="Calibri" w:hAnsi="Calibri" w:cs="Calibri"/>
          <w:sz w:val="22"/>
          <w:szCs w:val="22"/>
        </w:rPr>
        <w:t>re not subject to disqualification</w:t>
      </w:r>
      <w:r w:rsidR="5B74605C" w:rsidRPr="00E1542E">
        <w:rPr>
          <w:rFonts w:ascii="Calibri" w:hAnsi="Calibri" w:cs="Calibri"/>
          <w:sz w:val="22"/>
          <w:szCs w:val="22"/>
        </w:rPr>
        <w:t xml:space="preserve"> will be </w:t>
      </w:r>
      <w:r w:rsidR="006600CE">
        <w:rPr>
          <w:rFonts w:ascii="Calibri" w:hAnsi="Calibri" w:cs="Calibri"/>
          <w:sz w:val="22"/>
          <w:szCs w:val="22"/>
        </w:rPr>
        <w:tab/>
      </w:r>
      <w:r w:rsidR="5B74605C" w:rsidRPr="00E1542E">
        <w:rPr>
          <w:rFonts w:ascii="Calibri" w:hAnsi="Calibri" w:cs="Calibri"/>
          <w:sz w:val="22"/>
          <w:szCs w:val="22"/>
        </w:rPr>
        <w:t xml:space="preserve">reviewed in accordance with the evaluation criteria set forth in this </w:t>
      </w:r>
      <w:r w:rsidR="5B74605C">
        <w:rPr>
          <w:rFonts w:ascii="Calibri" w:hAnsi="Calibri" w:cs="Calibri"/>
          <w:sz w:val="22"/>
          <w:szCs w:val="22"/>
        </w:rPr>
        <w:t>IFB</w:t>
      </w:r>
      <w:r w:rsidR="5B74605C" w:rsidRPr="00E1542E">
        <w:rPr>
          <w:rFonts w:ascii="Calibri" w:hAnsi="Calibri" w:cs="Calibri"/>
          <w:sz w:val="22"/>
          <w:szCs w:val="22"/>
        </w:rPr>
        <w:t xml:space="preserve">. The SFA will review the </w:t>
      </w:r>
      <w:r w:rsidR="5B74605C">
        <w:rPr>
          <w:rFonts w:ascii="Calibri" w:hAnsi="Calibri" w:cs="Calibri"/>
          <w:sz w:val="22"/>
          <w:szCs w:val="22"/>
        </w:rPr>
        <w:t>Bids</w:t>
      </w:r>
      <w:r w:rsidR="5B74605C" w:rsidRPr="00E1542E">
        <w:rPr>
          <w:rFonts w:ascii="Calibri" w:hAnsi="Calibri" w:cs="Calibri"/>
          <w:sz w:val="22"/>
          <w:szCs w:val="22"/>
        </w:rPr>
        <w:t xml:space="preserve"> </w:t>
      </w:r>
      <w:r w:rsidR="00085694">
        <w:rPr>
          <w:rFonts w:ascii="Calibri" w:hAnsi="Calibri" w:cs="Calibri"/>
          <w:sz w:val="22"/>
          <w:szCs w:val="22"/>
        </w:rPr>
        <w:tab/>
      </w:r>
      <w:r w:rsidR="5B74605C" w:rsidRPr="00E1542E">
        <w:rPr>
          <w:rFonts w:ascii="Calibri" w:hAnsi="Calibri" w:cs="Calibri"/>
          <w:sz w:val="22"/>
          <w:szCs w:val="22"/>
        </w:rPr>
        <w:t xml:space="preserve">using the evaluation criteria found in this </w:t>
      </w:r>
      <w:r w:rsidR="5B74605C">
        <w:rPr>
          <w:rFonts w:ascii="Calibri" w:hAnsi="Calibri" w:cs="Calibri"/>
          <w:sz w:val="22"/>
          <w:szCs w:val="22"/>
        </w:rPr>
        <w:t>IFB</w:t>
      </w:r>
      <w:r w:rsidR="5B74605C" w:rsidRPr="00E1542E">
        <w:rPr>
          <w:rFonts w:ascii="Calibri" w:hAnsi="Calibri" w:cs="Calibri"/>
          <w:sz w:val="22"/>
          <w:szCs w:val="22"/>
        </w:rPr>
        <w:t xml:space="preserve">. </w:t>
      </w:r>
    </w:p>
    <w:bookmarkEnd w:id="49"/>
    <w:p w14:paraId="766204B8" w14:textId="0E611C58" w:rsidR="00E43F75" w:rsidRPr="00E1542E" w:rsidRDefault="00E43F75" w:rsidP="00E43F75">
      <w:pPr>
        <w:pStyle w:val="BodyTextIndentedUnderFlushLeftABC10ptsAfter"/>
        <w:spacing w:after="0"/>
        <w:ind w:left="0"/>
        <w:jc w:val="left"/>
        <w:rPr>
          <w:rFonts w:asciiTheme="minorHAnsi" w:hAnsiTheme="minorHAnsi" w:cstheme="minorHAnsi"/>
          <w:sz w:val="22"/>
          <w:szCs w:val="22"/>
        </w:rPr>
      </w:pPr>
      <w:r>
        <w:rPr>
          <w:rFonts w:ascii="Calibri" w:hAnsi="Calibri" w:cs="Calibri"/>
          <w:sz w:val="22"/>
          <w:szCs w:val="22"/>
        </w:rPr>
        <w:t>1.1</w:t>
      </w:r>
      <w:r w:rsidR="000513E6">
        <w:rPr>
          <w:rFonts w:ascii="Calibri" w:hAnsi="Calibri" w:cs="Calibri"/>
          <w:sz w:val="22"/>
          <w:szCs w:val="22"/>
        </w:rPr>
        <w:t>2</w:t>
      </w:r>
      <w:r>
        <w:rPr>
          <w:rFonts w:ascii="Calibri" w:hAnsi="Calibri" w:cs="Calibri"/>
          <w:sz w:val="22"/>
          <w:szCs w:val="22"/>
        </w:rPr>
        <w:tab/>
      </w:r>
      <w:bookmarkStart w:id="50" w:name="_Hlk207271359"/>
      <w:r w:rsidR="008063E7">
        <w:rPr>
          <w:rFonts w:asciiTheme="minorHAnsi" w:hAnsiTheme="minorHAnsi" w:cstheme="minorHAnsi"/>
          <w:b/>
          <w:bCs/>
          <w:sz w:val="22"/>
          <w:szCs w:val="22"/>
          <w:u w:val="single"/>
        </w:rPr>
        <w:t>IFB</w:t>
      </w:r>
      <w:r w:rsidRPr="00E1542E">
        <w:rPr>
          <w:rFonts w:asciiTheme="minorHAnsi" w:hAnsiTheme="minorHAnsi" w:cstheme="minorHAnsi"/>
          <w:b/>
          <w:bCs/>
          <w:sz w:val="22"/>
          <w:szCs w:val="22"/>
          <w:u w:val="single"/>
        </w:rPr>
        <w:t xml:space="preserve"> Estimations</w:t>
      </w:r>
    </w:p>
    <w:p w14:paraId="295BED92" w14:textId="3E890EB2" w:rsidR="00E43F75" w:rsidRPr="00E1542E" w:rsidRDefault="00E43F75" w:rsidP="0070528A">
      <w:pPr>
        <w:pStyle w:val="BodyTextIndentedUnderFlushLeftABC10ptsAfter"/>
        <w:spacing w:after="0"/>
        <w:ind w:left="720"/>
        <w:rPr>
          <w:rFonts w:asciiTheme="minorHAnsi" w:hAnsiTheme="minorHAnsi" w:cstheme="minorHAnsi"/>
          <w:sz w:val="22"/>
          <w:szCs w:val="22"/>
        </w:rPr>
      </w:pPr>
      <w:r w:rsidRPr="00E1542E">
        <w:rPr>
          <w:rFonts w:asciiTheme="minorHAnsi" w:hAnsiTheme="minorHAnsi" w:cstheme="minorHAnsi"/>
          <w:sz w:val="22"/>
          <w:szCs w:val="22"/>
        </w:rPr>
        <w:t xml:space="preserve">Quantities reflected in this </w:t>
      </w:r>
      <w:r>
        <w:rPr>
          <w:rFonts w:asciiTheme="minorHAnsi" w:hAnsiTheme="minorHAnsi" w:cstheme="minorHAnsi"/>
          <w:sz w:val="22"/>
          <w:szCs w:val="22"/>
        </w:rPr>
        <w:t>IFB</w:t>
      </w:r>
      <w:r w:rsidRPr="00E1542E">
        <w:rPr>
          <w:rFonts w:asciiTheme="minorHAnsi" w:hAnsiTheme="minorHAnsi" w:cstheme="minorHAnsi"/>
          <w:sz w:val="22"/>
          <w:szCs w:val="22"/>
        </w:rPr>
        <w:t xml:space="preserve"> are estimates based on the </w:t>
      </w:r>
      <w:bookmarkStart w:id="51" w:name="_Hlk173916277"/>
      <w:r w:rsidRPr="00E1542E">
        <w:rPr>
          <w:rFonts w:asciiTheme="minorHAnsi" w:hAnsiTheme="minorHAnsi" w:cstheme="minorHAnsi"/>
          <w:sz w:val="22"/>
          <w:szCs w:val="22"/>
        </w:rPr>
        <w:t xml:space="preserve">SFA’s </w:t>
      </w:r>
      <w:r w:rsidR="007E71C8" w:rsidRPr="002F7339">
        <w:rPr>
          <w:rFonts w:asciiTheme="minorHAnsi" w:hAnsiTheme="minorHAnsi" w:cstheme="minorHAnsi"/>
          <w:sz w:val="22"/>
          <w:szCs w:val="22"/>
        </w:rPr>
        <w:t>actual combined claims for the (</w:t>
      </w:r>
      <w:r w:rsidR="00484BAE">
        <w:rPr>
          <w:rFonts w:asciiTheme="minorHAnsi" w:hAnsiTheme="minorHAnsi" w:cstheme="minorHAnsi"/>
          <w:color w:val="FF0000"/>
          <w:sz w:val="22"/>
          <w:szCs w:val="22"/>
        </w:rPr>
        <w:t>I</w:t>
      </w:r>
      <w:r w:rsidR="007E71C8" w:rsidRPr="002F7339">
        <w:rPr>
          <w:rFonts w:asciiTheme="minorHAnsi" w:hAnsiTheme="minorHAnsi" w:cstheme="minorHAnsi"/>
          <w:color w:val="FF0000"/>
          <w:sz w:val="22"/>
          <w:szCs w:val="22"/>
        </w:rPr>
        <w:t>nsert school year)</w:t>
      </w:r>
      <w:bookmarkEnd w:id="51"/>
      <w:r>
        <w:rPr>
          <w:rFonts w:asciiTheme="minorHAnsi" w:hAnsiTheme="minorHAnsi" w:cstheme="minorHAnsi"/>
          <w:sz w:val="22"/>
          <w:szCs w:val="22"/>
        </w:rPr>
        <w:t xml:space="preserve">School Year </w:t>
      </w:r>
      <w:r w:rsidRPr="00E1542E">
        <w:rPr>
          <w:rFonts w:asciiTheme="minorHAnsi" w:hAnsiTheme="minorHAnsi" w:cstheme="minorHAnsi"/>
          <w:sz w:val="22"/>
          <w:szCs w:val="22"/>
        </w:rPr>
        <w:t xml:space="preserve">and projected increases or decreases based on the new federal guidelines and anticipated student participation in the SFA’s food service. These quantities are the best estimate of anticipated needs available at the time of publication of this </w:t>
      </w:r>
      <w:r>
        <w:rPr>
          <w:rFonts w:asciiTheme="minorHAnsi" w:hAnsiTheme="minorHAnsi" w:cstheme="minorHAnsi"/>
          <w:sz w:val="22"/>
          <w:szCs w:val="22"/>
        </w:rPr>
        <w:t>IFB</w:t>
      </w:r>
      <w:r w:rsidRPr="00E1542E">
        <w:rPr>
          <w:rFonts w:asciiTheme="minorHAnsi" w:hAnsiTheme="minorHAnsi" w:cstheme="minorHAnsi"/>
          <w:sz w:val="22"/>
          <w:szCs w:val="22"/>
        </w:rPr>
        <w:t>, but the accuracy of this estimate may be affected by numerous factors including but not limited to, budgetary adjustments, meal pricing, availability of federal funds or other subsi</w:t>
      </w:r>
      <w:r w:rsidRPr="00E1542E">
        <w:rPr>
          <w:rFonts w:asciiTheme="minorHAnsi" w:hAnsiTheme="minorHAnsi" w:cstheme="minorHAnsi"/>
          <w:sz w:val="22"/>
          <w:szCs w:val="22"/>
        </w:rPr>
        <w:softHyphen/>
        <w:t xml:space="preserve">dies, changing market forces, or unintentional errors or omissions. Actual needs may be greater or less than the estimated quantities provided. </w:t>
      </w:r>
    </w:p>
    <w:bookmarkEnd w:id="50"/>
    <w:p w14:paraId="542E8EB0" w14:textId="77777777" w:rsidR="005A744F" w:rsidRDefault="005A744F" w:rsidP="00183CB3">
      <w:pPr>
        <w:rPr>
          <w:rFonts w:asciiTheme="minorHAnsi" w:hAnsiTheme="minorHAnsi"/>
          <w:sz w:val="22"/>
          <w:szCs w:val="22"/>
        </w:rPr>
      </w:pPr>
    </w:p>
    <w:p w14:paraId="47068CC1" w14:textId="77777777" w:rsidR="007E5138" w:rsidRDefault="007E5138" w:rsidP="005D4087">
      <w:pPr>
        <w:ind w:left="720"/>
        <w:rPr>
          <w:rFonts w:asciiTheme="minorHAnsi" w:hAnsiTheme="minorHAnsi"/>
          <w:sz w:val="22"/>
          <w:szCs w:val="22"/>
        </w:rPr>
      </w:pPr>
    </w:p>
    <w:p w14:paraId="61529F07" w14:textId="77777777" w:rsidR="00480A17" w:rsidRDefault="00480A17" w:rsidP="005D4087">
      <w:pPr>
        <w:ind w:left="720"/>
        <w:rPr>
          <w:rFonts w:asciiTheme="minorHAnsi" w:hAnsiTheme="minorHAnsi"/>
          <w:sz w:val="22"/>
          <w:szCs w:val="22"/>
        </w:rPr>
      </w:pPr>
    </w:p>
    <w:p w14:paraId="39ABC45B" w14:textId="77777777" w:rsidR="000D7E5E" w:rsidRDefault="000D7E5E" w:rsidP="005D4087">
      <w:pPr>
        <w:ind w:left="720"/>
        <w:rPr>
          <w:rFonts w:asciiTheme="minorHAnsi" w:hAnsiTheme="minorHAnsi"/>
          <w:sz w:val="22"/>
          <w:szCs w:val="22"/>
        </w:rPr>
      </w:pPr>
    </w:p>
    <w:p w14:paraId="0D98B7B8" w14:textId="77777777" w:rsidR="000D7E5E" w:rsidRDefault="000D7E5E" w:rsidP="005D4087">
      <w:pPr>
        <w:ind w:left="720"/>
        <w:rPr>
          <w:rFonts w:asciiTheme="minorHAnsi" w:hAnsiTheme="minorHAnsi"/>
          <w:sz w:val="22"/>
          <w:szCs w:val="22"/>
        </w:rPr>
      </w:pPr>
    </w:p>
    <w:p w14:paraId="36CCCD75" w14:textId="77777777" w:rsidR="000D7E5E" w:rsidRDefault="000D7E5E" w:rsidP="005D4087">
      <w:pPr>
        <w:ind w:left="720"/>
        <w:rPr>
          <w:rFonts w:asciiTheme="minorHAnsi" w:hAnsiTheme="minorHAnsi"/>
          <w:sz w:val="22"/>
          <w:szCs w:val="22"/>
        </w:rPr>
      </w:pPr>
    </w:p>
    <w:p w14:paraId="69F2E382" w14:textId="77777777" w:rsidR="000D7E5E" w:rsidRDefault="000D7E5E" w:rsidP="005D4087">
      <w:pPr>
        <w:ind w:left="720"/>
        <w:rPr>
          <w:rFonts w:asciiTheme="minorHAnsi" w:hAnsiTheme="minorHAnsi"/>
          <w:sz w:val="22"/>
          <w:szCs w:val="22"/>
        </w:rPr>
      </w:pPr>
    </w:p>
    <w:p w14:paraId="260EE28C" w14:textId="77777777" w:rsidR="000D7E5E" w:rsidRDefault="000D7E5E" w:rsidP="005D4087">
      <w:pPr>
        <w:ind w:left="720"/>
        <w:rPr>
          <w:rFonts w:asciiTheme="minorHAnsi" w:hAnsiTheme="minorHAnsi"/>
          <w:sz w:val="22"/>
          <w:szCs w:val="22"/>
        </w:rPr>
      </w:pPr>
    </w:p>
    <w:p w14:paraId="2415D30D" w14:textId="77777777" w:rsidR="000D7E5E" w:rsidRDefault="000D7E5E" w:rsidP="005D4087">
      <w:pPr>
        <w:ind w:left="720"/>
        <w:rPr>
          <w:rFonts w:asciiTheme="minorHAnsi" w:hAnsiTheme="minorHAnsi"/>
          <w:sz w:val="22"/>
          <w:szCs w:val="22"/>
        </w:rPr>
      </w:pPr>
    </w:p>
    <w:p w14:paraId="744E6A6B" w14:textId="77777777" w:rsidR="000D7E5E" w:rsidRDefault="000D7E5E" w:rsidP="005D4087">
      <w:pPr>
        <w:ind w:left="720"/>
        <w:rPr>
          <w:rFonts w:asciiTheme="minorHAnsi" w:hAnsiTheme="minorHAnsi"/>
          <w:sz w:val="22"/>
          <w:szCs w:val="22"/>
        </w:rPr>
      </w:pPr>
    </w:p>
    <w:p w14:paraId="7F557CC2" w14:textId="77777777" w:rsidR="000D7E5E" w:rsidRDefault="000D7E5E" w:rsidP="005D4087">
      <w:pPr>
        <w:ind w:left="720"/>
        <w:rPr>
          <w:rFonts w:asciiTheme="minorHAnsi" w:hAnsiTheme="minorHAnsi"/>
          <w:sz w:val="22"/>
          <w:szCs w:val="22"/>
        </w:rPr>
      </w:pPr>
    </w:p>
    <w:p w14:paraId="0DA02247" w14:textId="77777777" w:rsidR="000D7E5E" w:rsidRDefault="000D7E5E" w:rsidP="005D4087">
      <w:pPr>
        <w:ind w:left="720"/>
        <w:rPr>
          <w:rFonts w:asciiTheme="minorHAnsi" w:hAnsiTheme="minorHAnsi"/>
          <w:sz w:val="22"/>
          <w:szCs w:val="22"/>
        </w:rPr>
      </w:pPr>
    </w:p>
    <w:p w14:paraId="534FC4C0" w14:textId="77777777" w:rsidR="000D7E5E" w:rsidRDefault="000D7E5E" w:rsidP="005D4087">
      <w:pPr>
        <w:ind w:left="720"/>
        <w:rPr>
          <w:rFonts w:asciiTheme="minorHAnsi" w:hAnsiTheme="minorHAnsi"/>
          <w:sz w:val="22"/>
          <w:szCs w:val="22"/>
        </w:rPr>
      </w:pPr>
    </w:p>
    <w:p w14:paraId="363BD41D" w14:textId="77777777" w:rsidR="000D7E5E" w:rsidRDefault="000D7E5E" w:rsidP="005D4087">
      <w:pPr>
        <w:ind w:left="720"/>
        <w:rPr>
          <w:rFonts w:asciiTheme="minorHAnsi" w:hAnsiTheme="minorHAnsi"/>
          <w:sz w:val="22"/>
          <w:szCs w:val="22"/>
        </w:rPr>
      </w:pPr>
    </w:p>
    <w:p w14:paraId="304538A0" w14:textId="77777777" w:rsidR="000D7E5E" w:rsidRDefault="000D7E5E" w:rsidP="005D4087">
      <w:pPr>
        <w:ind w:left="720"/>
        <w:rPr>
          <w:rFonts w:asciiTheme="minorHAnsi" w:hAnsiTheme="minorHAnsi"/>
          <w:sz w:val="22"/>
          <w:szCs w:val="22"/>
        </w:rPr>
      </w:pPr>
    </w:p>
    <w:p w14:paraId="6A9A0EAA" w14:textId="77777777" w:rsidR="000D7E5E" w:rsidRDefault="000D7E5E" w:rsidP="005D4087">
      <w:pPr>
        <w:ind w:left="720"/>
        <w:rPr>
          <w:rFonts w:asciiTheme="minorHAnsi" w:hAnsiTheme="minorHAnsi"/>
          <w:sz w:val="22"/>
          <w:szCs w:val="22"/>
        </w:rPr>
      </w:pPr>
    </w:p>
    <w:p w14:paraId="333186F8" w14:textId="77777777" w:rsidR="000D7E5E" w:rsidRDefault="000D7E5E" w:rsidP="005D4087">
      <w:pPr>
        <w:ind w:left="720"/>
        <w:rPr>
          <w:rFonts w:asciiTheme="minorHAnsi" w:hAnsiTheme="minorHAnsi"/>
          <w:sz w:val="22"/>
          <w:szCs w:val="22"/>
        </w:rPr>
      </w:pPr>
    </w:p>
    <w:p w14:paraId="0E13B190" w14:textId="77777777" w:rsidR="000D7E5E" w:rsidRDefault="000D7E5E" w:rsidP="005D4087">
      <w:pPr>
        <w:ind w:left="720"/>
        <w:rPr>
          <w:rFonts w:asciiTheme="minorHAnsi" w:hAnsiTheme="minorHAnsi"/>
          <w:sz w:val="22"/>
          <w:szCs w:val="22"/>
        </w:rPr>
      </w:pPr>
    </w:p>
    <w:p w14:paraId="30A01178" w14:textId="77777777" w:rsidR="00085694" w:rsidRDefault="00085694" w:rsidP="002A5279">
      <w:pPr>
        <w:rPr>
          <w:rFonts w:asciiTheme="minorHAnsi" w:hAnsiTheme="minorHAnsi"/>
          <w:sz w:val="22"/>
          <w:szCs w:val="22"/>
        </w:rPr>
      </w:pPr>
    </w:p>
    <w:p w14:paraId="3F9979B1" w14:textId="77777777" w:rsidR="000D7E5E" w:rsidRDefault="000D7E5E" w:rsidP="005D4087">
      <w:pPr>
        <w:rPr>
          <w:rFonts w:asciiTheme="minorHAnsi" w:hAnsiTheme="minorHAnsi"/>
          <w:sz w:val="22"/>
          <w:szCs w:val="22"/>
        </w:rPr>
      </w:pPr>
    </w:p>
    <w:p w14:paraId="7DDE5BBB" w14:textId="13465C25" w:rsidR="00AD0930" w:rsidRPr="00EB39A4" w:rsidRDefault="00307396" w:rsidP="005D4087">
      <w:pPr>
        <w:rPr>
          <w:rFonts w:asciiTheme="minorHAnsi" w:hAnsiTheme="minorHAnsi"/>
          <w:b/>
          <w:caps/>
          <w:sz w:val="22"/>
          <w:szCs w:val="22"/>
        </w:rPr>
      </w:pPr>
      <w:r>
        <w:rPr>
          <w:noProof/>
        </w:rPr>
        <w:lastRenderedPageBreak/>
        <mc:AlternateContent>
          <mc:Choice Requires="wps">
            <w:drawing>
              <wp:inline distT="0" distB="0" distL="0" distR="0" wp14:anchorId="6B5EC7EE" wp14:editId="0F06CF2B">
                <wp:extent cx="6306820" cy="210820"/>
                <wp:effectExtent l="11430" t="5715" r="6350" b="12065"/>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6820" cy="210820"/>
                        </a:xfrm>
                        <a:prstGeom prst="rect">
                          <a:avLst/>
                        </a:prstGeom>
                        <a:solidFill>
                          <a:srgbClr val="CCCCCC"/>
                        </a:solidFill>
                        <a:ln w="6096">
                          <a:solidFill>
                            <a:srgbClr val="000000"/>
                          </a:solidFill>
                          <a:miter lim="800000"/>
                          <a:headEnd/>
                          <a:tailEnd/>
                        </a:ln>
                      </wps:spPr>
                      <wps:txbx>
                        <w:txbxContent>
                          <w:p w14:paraId="45598C10" w14:textId="77777777" w:rsidR="004E3F65" w:rsidRPr="005D4087" w:rsidRDefault="004E3F65" w:rsidP="007E5138">
                            <w:pPr>
                              <w:spacing w:line="321" w:lineRule="exact"/>
                              <w:ind w:right="1481"/>
                              <w:rPr>
                                <w:b/>
                                <w:szCs w:val="24"/>
                              </w:rPr>
                            </w:pPr>
                            <w:r w:rsidRPr="00F64C1D">
                              <w:rPr>
                                <w:b/>
                                <w:szCs w:val="24"/>
                              </w:rPr>
                              <w:t xml:space="preserve"> SECTION 2:</w:t>
                            </w:r>
                            <w:r w:rsidRPr="00F64C1D">
                              <w:rPr>
                                <w:b/>
                                <w:szCs w:val="24"/>
                              </w:rPr>
                              <w:tab/>
                            </w:r>
                            <w:r w:rsidRPr="00F64C1D">
                              <w:rPr>
                                <w:b/>
                                <w:szCs w:val="24"/>
                              </w:rPr>
                              <w:tab/>
                              <w:t xml:space="preserve"> </w:t>
                            </w:r>
                            <w:r w:rsidRPr="00F64C1D">
                              <w:rPr>
                                <w:b/>
                                <w:szCs w:val="24"/>
                              </w:rPr>
                              <w:tab/>
                              <w:t xml:space="preserve">          </w:t>
                            </w:r>
                            <w:r w:rsidRPr="005D4087">
                              <w:rPr>
                                <w:b/>
                                <w:szCs w:val="24"/>
                              </w:rPr>
                              <w:t>GENERAL CONDITIONS</w:t>
                            </w:r>
                          </w:p>
                          <w:p w14:paraId="175F2B64" w14:textId="77777777" w:rsidR="004E3F65" w:rsidRDefault="004E3F65" w:rsidP="007E5138">
                            <w:pPr>
                              <w:ind w:left="1483" w:right="1481"/>
                              <w:rPr>
                                <w:b/>
                              </w:rPr>
                            </w:pPr>
                          </w:p>
                        </w:txbxContent>
                      </wps:txbx>
                      <wps:bodyPr rot="0" vert="horz" wrap="square" lIns="0" tIns="0" rIns="0" bIns="0" anchor="t" anchorCtr="0" upright="1">
                        <a:noAutofit/>
                      </wps:bodyPr>
                    </wps:wsp>
                  </a:graphicData>
                </a:graphic>
              </wp:inline>
            </w:drawing>
          </mc:Choice>
          <mc:Fallback>
            <w:pict>
              <v:shape w14:anchorId="6B5EC7EE" id="Text Box 24" o:spid="_x0000_s1028" type="#_x0000_t202" style="width:496.6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" fillcolor="#ccc" strokeweight=".48pt">
                <v:textbox inset="0,0,0,0">
                  <w:txbxContent>
                    <w:p w14:paraId="45598C10" w14:textId="77777777" w:rsidR="004E3F65" w:rsidRPr="005D4087" w:rsidRDefault="004E3F65" w:rsidP="007E5138">
                      <w:pPr>
                        <w:spacing w:line="321" w:lineRule="exact"/>
                        <w:ind w:right="1481"/>
                        <w:rPr>
                          <w:b/>
                          <w:szCs w:val="24"/>
                        </w:rPr>
                      </w:pPr>
                      <w:r w:rsidRPr="00F64C1D">
                        <w:rPr>
                          <w:b/>
                          <w:szCs w:val="24"/>
                        </w:rPr>
                        <w:t xml:space="preserve"> SECTION 2:</w:t>
                      </w:r>
                      <w:r w:rsidRPr="00F64C1D">
                        <w:rPr>
                          <w:b/>
                          <w:szCs w:val="24"/>
                        </w:rPr>
                        <w:tab/>
                      </w:r>
                      <w:r w:rsidRPr="00F64C1D">
                        <w:rPr>
                          <w:b/>
                          <w:szCs w:val="24"/>
                        </w:rPr>
                        <w:tab/>
                        <w:t xml:space="preserve"> </w:t>
                      </w:r>
                      <w:r w:rsidRPr="00F64C1D">
                        <w:rPr>
                          <w:b/>
                          <w:szCs w:val="24"/>
                        </w:rPr>
                        <w:tab/>
                        <w:t xml:space="preserve">          </w:t>
                      </w:r>
                      <w:r w:rsidRPr="005D4087">
                        <w:rPr>
                          <w:b/>
                          <w:szCs w:val="24"/>
                        </w:rPr>
                        <w:t>GENERAL CONDITIONS</w:t>
                      </w:r>
                    </w:p>
                    <w:p w14:paraId="175F2B64" w14:textId="77777777" w:rsidR="004E3F65" w:rsidRDefault="004E3F65" w:rsidP="007E5138">
                      <w:pPr>
                        <w:ind w:left="1483" w:right="1481"/>
                        <w:rPr>
                          <w:b/>
                        </w:rPr>
                      </w:pPr>
                    </w:p>
                  </w:txbxContent>
                </v:textbox>
                <w10:anchorlock/>
              </v:shape>
            </w:pict>
          </mc:Fallback>
        </mc:AlternateContent>
      </w:r>
    </w:p>
    <w:p w14:paraId="705160AA" w14:textId="77777777" w:rsidR="00AD0930" w:rsidRPr="00EB39A4" w:rsidRDefault="07FEAE5B" w:rsidP="17C40DB0">
      <w:pPr>
        <w:rPr>
          <w:rFonts w:asciiTheme="minorHAnsi" w:hAnsiTheme="minorHAnsi"/>
          <w:sz w:val="22"/>
          <w:szCs w:val="22"/>
        </w:rPr>
      </w:pPr>
      <w:bookmarkStart w:id="52" w:name="_Hlk207271487"/>
      <w:r w:rsidRPr="17C40DB0">
        <w:rPr>
          <w:rFonts w:asciiTheme="minorHAnsi" w:hAnsiTheme="minorHAnsi"/>
          <w:caps/>
          <w:color w:val="FF0000"/>
          <w:sz w:val="22"/>
          <w:szCs w:val="22"/>
        </w:rPr>
        <w:t>(</w:t>
      </w:r>
      <w:r w:rsidRPr="17C40DB0">
        <w:rPr>
          <w:rFonts w:asciiTheme="minorHAnsi" w:hAnsiTheme="minorHAnsi"/>
          <w:i/>
          <w:iCs/>
          <w:caps/>
          <w:color w:val="FF0000"/>
          <w:sz w:val="22"/>
          <w:szCs w:val="22"/>
        </w:rPr>
        <w:t>delete THESE INSTRUCTIONS</w:t>
      </w:r>
      <w:r w:rsidR="09ACBCFB" w:rsidRPr="17C40DB0">
        <w:rPr>
          <w:rFonts w:asciiTheme="minorHAnsi" w:hAnsiTheme="minorHAnsi"/>
          <w:i/>
          <w:iCs/>
          <w:caps/>
          <w:color w:val="FF0000"/>
          <w:sz w:val="22"/>
          <w:szCs w:val="22"/>
        </w:rPr>
        <w:t>:</w:t>
      </w:r>
      <w:r w:rsidRPr="17C40DB0">
        <w:rPr>
          <w:rFonts w:asciiTheme="minorHAnsi" w:hAnsiTheme="minorHAnsi"/>
          <w:caps/>
          <w:color w:val="FF0000"/>
          <w:sz w:val="22"/>
          <w:szCs w:val="22"/>
        </w:rPr>
        <w:t xml:space="preserve">  </w:t>
      </w:r>
      <w:r w:rsidRPr="17C40DB0">
        <w:rPr>
          <w:rFonts w:asciiTheme="minorHAnsi" w:hAnsiTheme="minorHAnsi"/>
          <w:color w:val="FF0000"/>
          <w:sz w:val="22"/>
          <w:szCs w:val="22"/>
        </w:rPr>
        <w:t>The school food authority is responsible for completing this</w:t>
      </w:r>
      <w:r w:rsidRPr="17C40DB0">
        <w:rPr>
          <w:rFonts w:asciiTheme="minorHAnsi" w:hAnsiTheme="minorHAnsi"/>
          <w:b/>
          <w:bCs/>
          <w:color w:val="FF0000"/>
          <w:sz w:val="22"/>
          <w:szCs w:val="22"/>
        </w:rPr>
        <w:t xml:space="preserve"> required </w:t>
      </w:r>
      <w:r w:rsidRPr="17C40DB0">
        <w:rPr>
          <w:rFonts w:asciiTheme="minorHAnsi" w:hAnsiTheme="minorHAnsi"/>
          <w:color w:val="FF0000"/>
          <w:sz w:val="22"/>
          <w:szCs w:val="22"/>
        </w:rPr>
        <w:t>section.  This section outlines the specific conditions relat</w:t>
      </w:r>
      <w:r w:rsidR="4BCD72F1" w:rsidRPr="17C40DB0">
        <w:rPr>
          <w:rFonts w:asciiTheme="minorHAnsi" w:hAnsiTheme="minorHAnsi"/>
          <w:color w:val="FF0000"/>
          <w:sz w:val="22"/>
          <w:szCs w:val="22"/>
        </w:rPr>
        <w:t>ed to the bid process</w:t>
      </w:r>
      <w:r w:rsidR="68DC7F68" w:rsidRPr="17C40DB0">
        <w:rPr>
          <w:rFonts w:asciiTheme="minorHAnsi" w:hAnsiTheme="minorHAnsi"/>
          <w:color w:val="FF0000"/>
          <w:sz w:val="22"/>
          <w:szCs w:val="22"/>
        </w:rPr>
        <w:t xml:space="preserve"> and C</w:t>
      </w:r>
      <w:r w:rsidRPr="17C40DB0">
        <w:rPr>
          <w:rFonts w:asciiTheme="minorHAnsi" w:hAnsiTheme="minorHAnsi"/>
          <w:color w:val="FF0000"/>
          <w:sz w:val="22"/>
          <w:szCs w:val="22"/>
        </w:rPr>
        <w:t xml:space="preserve">ontract award.  Use other bid documents and local policy </w:t>
      </w:r>
      <w:r w:rsidR="50810264" w:rsidRPr="17C40DB0">
        <w:rPr>
          <w:rFonts w:asciiTheme="minorHAnsi" w:hAnsiTheme="minorHAnsi"/>
          <w:color w:val="FF0000"/>
          <w:sz w:val="22"/>
          <w:szCs w:val="22"/>
        </w:rPr>
        <w:t xml:space="preserve">as resources </w:t>
      </w:r>
      <w:r w:rsidRPr="17C40DB0">
        <w:rPr>
          <w:rFonts w:asciiTheme="minorHAnsi" w:hAnsiTheme="minorHAnsi"/>
          <w:color w:val="FF0000"/>
          <w:sz w:val="22"/>
          <w:szCs w:val="22"/>
        </w:rPr>
        <w:t>to complete this section.  Be sure to include the following information.</w:t>
      </w:r>
      <w:r w:rsidR="09ACBCFB" w:rsidRPr="17C40DB0">
        <w:rPr>
          <w:rFonts w:asciiTheme="minorHAnsi" w:hAnsiTheme="minorHAnsi"/>
          <w:color w:val="FF0000"/>
          <w:sz w:val="22"/>
          <w:szCs w:val="22"/>
        </w:rPr>
        <w:t>)</w:t>
      </w:r>
      <w:r w:rsidR="244B7755" w:rsidRPr="17C40DB0">
        <w:rPr>
          <w:rFonts w:asciiTheme="minorHAnsi" w:hAnsiTheme="minorHAnsi"/>
          <w:color w:val="FF0000"/>
          <w:sz w:val="22"/>
          <w:szCs w:val="22"/>
        </w:rPr>
        <w:t xml:space="preserve"> </w:t>
      </w:r>
      <w:r w:rsidR="244B7755" w:rsidRPr="17C40DB0">
        <w:rPr>
          <w:rFonts w:asciiTheme="minorHAnsi" w:hAnsiTheme="minorHAnsi"/>
          <w:sz w:val="22"/>
          <w:szCs w:val="22"/>
        </w:rPr>
        <w:t xml:space="preserve"> </w:t>
      </w:r>
    </w:p>
    <w:p w14:paraId="7CF656E2" w14:textId="77777777" w:rsidR="00DB4969" w:rsidRPr="00EB39A4" w:rsidRDefault="00DB4969" w:rsidP="007F0717">
      <w:pPr>
        <w:rPr>
          <w:rFonts w:asciiTheme="minorHAnsi" w:hAnsiTheme="minorHAnsi"/>
          <w:sz w:val="22"/>
          <w:szCs w:val="22"/>
        </w:rPr>
      </w:pPr>
    </w:p>
    <w:p w14:paraId="2D77C67F" w14:textId="4FA69103" w:rsidR="00E43F75" w:rsidRPr="00183CB3" w:rsidRDefault="5B74605C" w:rsidP="17C40DB0">
      <w:pPr>
        <w:jc w:val="both"/>
        <w:rPr>
          <w:rFonts w:asciiTheme="minorHAnsi" w:hAnsiTheme="minorHAnsi"/>
          <w:b/>
          <w:bCs/>
          <w:sz w:val="22"/>
          <w:szCs w:val="22"/>
        </w:rPr>
      </w:pPr>
      <w:bookmarkStart w:id="53" w:name="_Hlk56168596"/>
      <w:r w:rsidRPr="17C40DB0">
        <w:rPr>
          <w:rFonts w:asciiTheme="minorHAnsi" w:hAnsiTheme="minorHAnsi"/>
          <w:sz w:val="22"/>
          <w:szCs w:val="22"/>
        </w:rPr>
        <w:t>2.1</w:t>
      </w:r>
      <w:r w:rsidR="00E43F75">
        <w:tab/>
      </w:r>
      <w:r w:rsidRPr="17C40DB0">
        <w:rPr>
          <w:rFonts w:asciiTheme="minorHAnsi" w:hAnsiTheme="minorHAnsi"/>
          <w:b/>
          <w:bCs/>
          <w:sz w:val="22"/>
          <w:szCs w:val="22"/>
          <w:u w:val="single"/>
        </w:rPr>
        <w:t>ISBE Legal Disclaimer</w:t>
      </w:r>
      <w:r w:rsidRPr="17C40DB0">
        <w:rPr>
          <w:rFonts w:asciiTheme="minorHAnsi" w:hAnsiTheme="minorHAnsi"/>
          <w:b/>
          <w:bCs/>
          <w:sz w:val="22"/>
          <w:szCs w:val="22"/>
        </w:rPr>
        <w:t xml:space="preserve"> </w:t>
      </w:r>
    </w:p>
    <w:p w14:paraId="1BBA346D" w14:textId="7EB063F2" w:rsidR="001E424E" w:rsidRPr="007462B4" w:rsidRDefault="00E43F75" w:rsidP="00183CB3">
      <w:pPr>
        <w:pStyle w:val="BodyTextIndentedUnderFlushLeftABC10ptsAfter"/>
        <w:rPr>
          <w:rFonts w:asciiTheme="minorHAnsi" w:hAnsiTheme="minorHAnsi" w:cstheme="minorHAnsi"/>
          <w:sz w:val="22"/>
          <w:szCs w:val="22"/>
        </w:rPr>
      </w:pPr>
      <w:r>
        <w:tab/>
      </w:r>
      <w:r w:rsidRPr="007462B4">
        <w:rPr>
          <w:rFonts w:asciiTheme="minorHAnsi" w:hAnsiTheme="minorHAnsi" w:cstheme="minorHAnsi"/>
          <w:sz w:val="22"/>
          <w:szCs w:val="22"/>
        </w:rPr>
        <w:t xml:space="preserve">ISBE does not review or judge the fairness, advisability, or efficiency of fiscal implications of the </w:t>
      </w:r>
      <w:r w:rsidRPr="007462B4">
        <w:rPr>
          <w:rFonts w:asciiTheme="minorHAnsi" w:hAnsiTheme="minorHAnsi" w:cstheme="minorHAnsi"/>
          <w:sz w:val="22"/>
          <w:szCs w:val="22"/>
        </w:rPr>
        <w:tab/>
        <w:t xml:space="preserve">contract. ISBE is not a party to any contractual relationship between the SFA and Selected FSMC. ISBE </w:t>
      </w:r>
      <w:r w:rsidRPr="007462B4">
        <w:rPr>
          <w:rFonts w:asciiTheme="minorHAnsi" w:hAnsiTheme="minorHAnsi" w:cstheme="minorHAnsi"/>
          <w:sz w:val="22"/>
          <w:szCs w:val="22"/>
        </w:rPr>
        <w:tab/>
        <w:t xml:space="preserve">is not obligated, liable or responsible for any action or inaction taken by the SFA or Selected FSMC based </w:t>
      </w:r>
      <w:r w:rsidRPr="007462B4">
        <w:rPr>
          <w:rFonts w:asciiTheme="minorHAnsi" w:hAnsiTheme="minorHAnsi" w:cstheme="minorHAnsi"/>
          <w:sz w:val="22"/>
          <w:szCs w:val="22"/>
        </w:rPr>
        <w:tab/>
        <w:t xml:space="preserve">on this template contract and subsequent changes and/or amendments to this IFB or subsequent </w:t>
      </w:r>
      <w:r w:rsidRPr="007462B4">
        <w:rPr>
          <w:rFonts w:asciiTheme="minorHAnsi" w:hAnsiTheme="minorHAnsi" w:cstheme="minorHAnsi"/>
          <w:sz w:val="22"/>
          <w:szCs w:val="22"/>
        </w:rPr>
        <w:tab/>
        <w:t xml:space="preserve">Awarded Contract. </w:t>
      </w:r>
      <w:bookmarkEnd w:id="53"/>
    </w:p>
    <w:p w14:paraId="045B1627" w14:textId="6F2CB1C6" w:rsidR="00305187" w:rsidRDefault="00E62192" w:rsidP="00A50364">
      <w:pPr>
        <w:ind w:left="720" w:hanging="720"/>
        <w:rPr>
          <w:rFonts w:asciiTheme="minorHAnsi" w:hAnsiTheme="minorHAnsi"/>
          <w:sz w:val="22"/>
          <w:szCs w:val="22"/>
        </w:rPr>
      </w:pPr>
      <w:r w:rsidRPr="00EB39A4">
        <w:rPr>
          <w:rFonts w:asciiTheme="minorHAnsi" w:hAnsiTheme="minorHAnsi"/>
          <w:sz w:val="22"/>
          <w:szCs w:val="22"/>
        </w:rPr>
        <w:t>2.</w:t>
      </w:r>
      <w:r w:rsidR="00305187">
        <w:rPr>
          <w:rFonts w:asciiTheme="minorHAnsi" w:hAnsiTheme="minorHAnsi"/>
          <w:sz w:val="22"/>
          <w:szCs w:val="22"/>
        </w:rPr>
        <w:t>2</w:t>
      </w:r>
      <w:r w:rsidRPr="00EB39A4">
        <w:rPr>
          <w:rFonts w:asciiTheme="minorHAnsi" w:hAnsiTheme="minorHAnsi"/>
          <w:sz w:val="22"/>
          <w:szCs w:val="22"/>
        </w:rPr>
        <w:tab/>
      </w:r>
      <w:r w:rsidR="00305187" w:rsidRPr="00183CB3">
        <w:rPr>
          <w:rFonts w:asciiTheme="minorHAnsi" w:hAnsiTheme="minorHAnsi"/>
          <w:b/>
          <w:bCs/>
          <w:sz w:val="22"/>
          <w:szCs w:val="22"/>
          <w:u w:val="single"/>
        </w:rPr>
        <w:t xml:space="preserve">Right </w:t>
      </w:r>
      <w:r w:rsidRPr="00183CB3">
        <w:rPr>
          <w:rFonts w:asciiTheme="minorHAnsi" w:hAnsiTheme="minorHAnsi"/>
          <w:b/>
          <w:bCs/>
          <w:sz w:val="22"/>
          <w:szCs w:val="22"/>
          <w:u w:val="single"/>
        </w:rPr>
        <w:t xml:space="preserve">to reject any or all </w:t>
      </w:r>
      <w:proofErr w:type="gramStart"/>
      <w:r w:rsidRPr="00183CB3">
        <w:rPr>
          <w:rFonts w:asciiTheme="minorHAnsi" w:hAnsiTheme="minorHAnsi"/>
          <w:b/>
          <w:bCs/>
          <w:sz w:val="22"/>
          <w:szCs w:val="22"/>
          <w:u w:val="single"/>
        </w:rPr>
        <w:t>bids</w:t>
      </w:r>
      <w:proofErr w:type="gramEnd"/>
    </w:p>
    <w:p w14:paraId="517A0AD2" w14:textId="5E43FBB3" w:rsidR="00E62192" w:rsidRPr="00EB39A4" w:rsidRDefault="4FAA31AE" w:rsidP="00427FB1">
      <w:pPr>
        <w:ind w:left="720"/>
        <w:rPr>
          <w:rFonts w:asciiTheme="minorHAnsi" w:hAnsiTheme="minorHAnsi"/>
          <w:sz w:val="22"/>
          <w:szCs w:val="22"/>
        </w:rPr>
      </w:pPr>
      <w:r w:rsidRPr="17C40DB0">
        <w:rPr>
          <w:rFonts w:asciiTheme="minorHAnsi" w:hAnsiTheme="minorHAnsi"/>
          <w:color w:val="FF0000"/>
          <w:sz w:val="22"/>
          <w:szCs w:val="22"/>
        </w:rPr>
        <w:t>Insert language as per local policy</w:t>
      </w:r>
      <w:r w:rsidRPr="17C40DB0">
        <w:rPr>
          <w:rFonts w:asciiTheme="minorHAnsi" w:hAnsiTheme="minorHAnsi"/>
          <w:sz w:val="22"/>
          <w:szCs w:val="22"/>
        </w:rPr>
        <w:t xml:space="preserve"> </w:t>
      </w:r>
      <w:r w:rsidR="0221BF46" w:rsidRPr="17C40DB0">
        <w:rPr>
          <w:rFonts w:asciiTheme="minorHAnsi" w:hAnsiTheme="minorHAnsi"/>
          <w:color w:val="FF0000"/>
          <w:sz w:val="22"/>
          <w:szCs w:val="22"/>
        </w:rPr>
        <w:t>(Include</w:t>
      </w:r>
      <w:r w:rsidR="4550A953" w:rsidRPr="17C40DB0">
        <w:rPr>
          <w:rFonts w:asciiTheme="minorHAnsi" w:hAnsiTheme="minorHAnsi"/>
          <w:color w:val="FF0000"/>
          <w:sz w:val="22"/>
          <w:szCs w:val="22"/>
        </w:rPr>
        <w:t xml:space="preserve"> the following language</w:t>
      </w:r>
      <w:r w:rsidR="0221BF46" w:rsidRPr="17C40DB0">
        <w:rPr>
          <w:rFonts w:asciiTheme="minorHAnsi" w:hAnsiTheme="minorHAnsi"/>
          <w:color w:val="FF0000"/>
          <w:sz w:val="22"/>
          <w:szCs w:val="22"/>
        </w:rPr>
        <w:t>: …when there are so</w:t>
      </w:r>
      <w:r w:rsidR="4550A953" w:rsidRPr="17C40DB0">
        <w:rPr>
          <w:rFonts w:asciiTheme="minorHAnsi" w:hAnsiTheme="minorHAnsi"/>
          <w:color w:val="FF0000"/>
          <w:sz w:val="22"/>
          <w:szCs w:val="22"/>
        </w:rPr>
        <w:t>und documented reasons to do so.  D</w:t>
      </w:r>
      <w:r w:rsidR="0221BF46" w:rsidRPr="17C40DB0">
        <w:rPr>
          <w:rFonts w:asciiTheme="minorHAnsi" w:hAnsiTheme="minorHAnsi"/>
          <w:color w:val="FF0000"/>
          <w:sz w:val="22"/>
          <w:szCs w:val="22"/>
        </w:rPr>
        <w:t>o</w:t>
      </w:r>
      <w:r w:rsidR="0221BF46" w:rsidRPr="17C40DB0">
        <w:rPr>
          <w:rFonts w:asciiTheme="minorHAnsi" w:hAnsiTheme="minorHAnsi"/>
          <w:b/>
          <w:bCs/>
          <w:color w:val="FF0000"/>
          <w:sz w:val="22"/>
          <w:szCs w:val="22"/>
        </w:rPr>
        <w:t xml:space="preserve"> </w:t>
      </w:r>
      <w:r w:rsidR="0221BF46" w:rsidRPr="17C40DB0">
        <w:rPr>
          <w:rFonts w:asciiTheme="minorHAnsi" w:hAnsiTheme="minorHAnsi"/>
          <w:b/>
          <w:bCs/>
          <w:color w:val="FF0000"/>
          <w:sz w:val="22"/>
          <w:szCs w:val="22"/>
          <w:u w:val="single"/>
        </w:rPr>
        <w:t>not</w:t>
      </w:r>
      <w:r w:rsidR="0221BF46" w:rsidRPr="17C40DB0">
        <w:rPr>
          <w:rFonts w:asciiTheme="minorHAnsi" w:hAnsiTheme="minorHAnsi"/>
          <w:color w:val="FF0000"/>
          <w:sz w:val="22"/>
          <w:szCs w:val="22"/>
        </w:rPr>
        <w:t xml:space="preserve"> include: …when it is in the best interest…to do so</w:t>
      </w:r>
      <w:r w:rsidR="4550A953" w:rsidRPr="17C40DB0">
        <w:rPr>
          <w:rFonts w:asciiTheme="minorHAnsi" w:hAnsiTheme="minorHAnsi"/>
          <w:color w:val="FF0000"/>
          <w:sz w:val="22"/>
          <w:szCs w:val="22"/>
        </w:rPr>
        <w:t>.</w:t>
      </w:r>
      <w:r w:rsidR="0221BF46" w:rsidRPr="17C40DB0">
        <w:rPr>
          <w:rFonts w:asciiTheme="minorHAnsi" w:hAnsiTheme="minorHAnsi"/>
          <w:color w:val="FF0000"/>
          <w:sz w:val="22"/>
          <w:szCs w:val="22"/>
        </w:rPr>
        <w:t>)</w:t>
      </w:r>
      <w:r w:rsidR="34349A9B" w:rsidRPr="17C40DB0">
        <w:rPr>
          <w:rFonts w:asciiTheme="minorHAnsi" w:hAnsiTheme="minorHAnsi"/>
          <w:sz w:val="22"/>
          <w:szCs w:val="22"/>
        </w:rPr>
        <w:t xml:space="preserve"> </w:t>
      </w:r>
    </w:p>
    <w:p w14:paraId="51FDF03B" w14:textId="77777777" w:rsidR="00E62192" w:rsidRPr="00EB39A4" w:rsidRDefault="00E62192" w:rsidP="007F0717">
      <w:pPr>
        <w:rPr>
          <w:rFonts w:asciiTheme="minorHAnsi" w:hAnsiTheme="minorHAnsi"/>
          <w:sz w:val="22"/>
          <w:szCs w:val="22"/>
        </w:rPr>
      </w:pPr>
    </w:p>
    <w:p w14:paraId="7C20EF55" w14:textId="20ACEA60" w:rsidR="00305187" w:rsidRPr="00183CB3" w:rsidRDefault="244B7755" w:rsidP="00305187">
      <w:pPr>
        <w:jc w:val="both"/>
        <w:rPr>
          <w:rFonts w:asciiTheme="minorHAnsi" w:hAnsiTheme="minorHAnsi"/>
          <w:b/>
          <w:bCs/>
          <w:sz w:val="22"/>
          <w:szCs w:val="22"/>
          <w:u w:val="single"/>
        </w:rPr>
      </w:pPr>
      <w:r w:rsidRPr="17C40DB0">
        <w:rPr>
          <w:rFonts w:asciiTheme="minorHAnsi" w:hAnsiTheme="minorHAnsi"/>
          <w:sz w:val="22"/>
          <w:szCs w:val="22"/>
        </w:rPr>
        <w:t>2.</w:t>
      </w:r>
      <w:r w:rsidR="4FAA31AE" w:rsidRPr="17C40DB0">
        <w:rPr>
          <w:rFonts w:asciiTheme="minorHAnsi" w:hAnsiTheme="minorHAnsi"/>
          <w:sz w:val="22"/>
          <w:szCs w:val="22"/>
        </w:rPr>
        <w:t>3</w:t>
      </w:r>
      <w:r w:rsidR="00E62192">
        <w:tab/>
      </w:r>
      <w:r w:rsidR="4FAA31AE" w:rsidRPr="17C40DB0">
        <w:rPr>
          <w:rFonts w:asciiTheme="minorHAnsi" w:hAnsiTheme="minorHAnsi"/>
          <w:b/>
          <w:bCs/>
          <w:sz w:val="22"/>
          <w:szCs w:val="22"/>
          <w:u w:val="single"/>
        </w:rPr>
        <w:t>No relief for errors or omissions</w:t>
      </w:r>
    </w:p>
    <w:p w14:paraId="168A7E40" w14:textId="2385871C" w:rsidR="00305187" w:rsidRPr="00EB39A4" w:rsidRDefault="00305187" w:rsidP="17C40DB0">
      <w:pPr>
        <w:jc w:val="both"/>
        <w:rPr>
          <w:rFonts w:asciiTheme="minorHAnsi" w:hAnsiTheme="minorHAnsi"/>
          <w:sz w:val="22"/>
          <w:szCs w:val="22"/>
        </w:rPr>
      </w:pPr>
      <w:r>
        <w:rPr>
          <w:rFonts w:asciiTheme="minorHAnsi" w:hAnsiTheme="minorHAnsi"/>
          <w:sz w:val="22"/>
          <w:szCs w:val="22"/>
        </w:rPr>
        <w:tab/>
      </w:r>
      <w:r w:rsidR="4FAA31AE" w:rsidRPr="17C40DB0">
        <w:rPr>
          <w:rFonts w:asciiTheme="minorHAnsi" w:hAnsiTheme="minorHAnsi"/>
          <w:color w:val="FF0000"/>
          <w:sz w:val="22"/>
          <w:szCs w:val="22"/>
        </w:rPr>
        <w:t xml:space="preserve">Insert language as per local </w:t>
      </w:r>
      <w:r w:rsidR="00557346" w:rsidRPr="17C40DB0">
        <w:rPr>
          <w:rFonts w:asciiTheme="minorHAnsi" w:hAnsiTheme="minorHAnsi"/>
          <w:color w:val="FF0000"/>
          <w:sz w:val="22"/>
          <w:szCs w:val="22"/>
        </w:rPr>
        <w:t>policy.</w:t>
      </w:r>
      <w:r w:rsidR="4FAA31AE" w:rsidRPr="17C40DB0">
        <w:rPr>
          <w:rFonts w:asciiTheme="minorHAnsi" w:hAnsiTheme="minorHAnsi"/>
          <w:color w:val="FF0000"/>
          <w:sz w:val="22"/>
          <w:szCs w:val="22"/>
        </w:rPr>
        <w:t xml:space="preserve"> </w:t>
      </w:r>
    </w:p>
    <w:p w14:paraId="15F5EE63" w14:textId="721FC3A6" w:rsidR="009F4399" w:rsidRPr="00EB39A4" w:rsidRDefault="009F4399" w:rsidP="001330EF">
      <w:pPr>
        <w:rPr>
          <w:rFonts w:asciiTheme="minorHAnsi" w:hAnsiTheme="minorHAnsi"/>
          <w:sz w:val="22"/>
          <w:szCs w:val="22"/>
        </w:rPr>
      </w:pPr>
    </w:p>
    <w:p w14:paraId="504DC4F9" w14:textId="1CB39EED" w:rsidR="00305187" w:rsidRPr="00BB0FA3" w:rsidRDefault="00305187" w:rsidP="00305187">
      <w:pPr>
        <w:jc w:val="both"/>
        <w:rPr>
          <w:rFonts w:asciiTheme="minorHAnsi" w:hAnsiTheme="minorHAnsi"/>
          <w:b/>
          <w:bCs/>
          <w:sz w:val="22"/>
          <w:szCs w:val="22"/>
          <w:u w:val="single"/>
        </w:rPr>
      </w:pPr>
      <w:r>
        <w:rPr>
          <w:rFonts w:asciiTheme="minorHAnsi" w:hAnsiTheme="minorHAnsi"/>
          <w:sz w:val="22"/>
          <w:szCs w:val="22"/>
        </w:rPr>
        <w:t>2.4</w:t>
      </w:r>
      <w:r>
        <w:rPr>
          <w:rFonts w:asciiTheme="minorHAnsi" w:hAnsiTheme="minorHAnsi"/>
          <w:sz w:val="22"/>
          <w:szCs w:val="22"/>
        </w:rPr>
        <w:tab/>
      </w:r>
      <w:r>
        <w:rPr>
          <w:rFonts w:asciiTheme="minorHAnsi" w:hAnsiTheme="minorHAnsi"/>
          <w:b/>
          <w:bCs/>
          <w:sz w:val="22"/>
          <w:szCs w:val="22"/>
          <w:u w:val="single"/>
        </w:rPr>
        <w:t>Fully informed</w:t>
      </w:r>
    </w:p>
    <w:p w14:paraId="528A5A40" w14:textId="0D869211" w:rsidR="00305187" w:rsidRPr="00EB39A4" w:rsidRDefault="00305187" w:rsidP="17C40DB0">
      <w:pPr>
        <w:jc w:val="both"/>
        <w:rPr>
          <w:rFonts w:asciiTheme="minorHAnsi" w:hAnsiTheme="minorHAnsi"/>
          <w:sz w:val="22"/>
          <w:szCs w:val="22"/>
        </w:rPr>
      </w:pPr>
      <w:r>
        <w:rPr>
          <w:rFonts w:asciiTheme="minorHAnsi" w:hAnsiTheme="minorHAnsi"/>
          <w:sz w:val="22"/>
          <w:szCs w:val="22"/>
        </w:rPr>
        <w:tab/>
      </w:r>
      <w:r w:rsidR="4FAA31AE" w:rsidRPr="17C40DB0">
        <w:rPr>
          <w:rFonts w:asciiTheme="minorHAnsi" w:hAnsiTheme="minorHAnsi"/>
          <w:sz w:val="22"/>
          <w:szCs w:val="22"/>
        </w:rPr>
        <w:t xml:space="preserve">Submission of a </w:t>
      </w:r>
      <w:r w:rsidR="517BC289" w:rsidRPr="17C40DB0">
        <w:rPr>
          <w:rFonts w:asciiTheme="minorHAnsi" w:hAnsiTheme="minorHAnsi"/>
          <w:sz w:val="22"/>
          <w:szCs w:val="22"/>
        </w:rPr>
        <w:t xml:space="preserve">Bid </w:t>
      </w:r>
      <w:r w:rsidR="4FAA31AE" w:rsidRPr="17C40DB0">
        <w:rPr>
          <w:rFonts w:asciiTheme="minorHAnsi" w:hAnsiTheme="minorHAnsi"/>
          <w:sz w:val="22"/>
          <w:szCs w:val="22"/>
        </w:rPr>
        <w:t xml:space="preserve">by </w:t>
      </w:r>
      <w:r w:rsidR="007E71C8">
        <w:rPr>
          <w:rFonts w:asciiTheme="minorHAnsi" w:hAnsiTheme="minorHAnsi"/>
          <w:sz w:val="22"/>
          <w:szCs w:val="22"/>
        </w:rPr>
        <w:t>a bidder</w:t>
      </w:r>
      <w:r w:rsidR="4FAA31AE" w:rsidRPr="17C40DB0">
        <w:rPr>
          <w:rFonts w:asciiTheme="minorHAnsi" w:hAnsiTheme="minorHAnsi"/>
          <w:sz w:val="22"/>
          <w:szCs w:val="22"/>
        </w:rPr>
        <w:t xml:space="preserve"> will be construed as an indication the FSMC is fully informed of and </w:t>
      </w:r>
      <w:r>
        <w:rPr>
          <w:rFonts w:asciiTheme="minorHAnsi" w:hAnsiTheme="minorHAnsi"/>
          <w:sz w:val="22"/>
          <w:szCs w:val="22"/>
        </w:rPr>
        <w:tab/>
      </w:r>
      <w:r w:rsidR="4FAA31AE" w:rsidRPr="17C40DB0">
        <w:rPr>
          <w:rFonts w:asciiTheme="minorHAnsi" w:hAnsiTheme="minorHAnsi"/>
          <w:sz w:val="22"/>
          <w:szCs w:val="22"/>
        </w:rPr>
        <w:t xml:space="preserve">can offer the services satisfactorily in compliance with the specifications and conditions </w:t>
      </w:r>
      <w:r>
        <w:rPr>
          <w:rFonts w:asciiTheme="minorHAnsi" w:hAnsiTheme="minorHAnsi"/>
          <w:sz w:val="22"/>
          <w:szCs w:val="22"/>
        </w:rPr>
        <w:tab/>
      </w:r>
      <w:r w:rsidR="4FAA31AE" w:rsidRPr="17C40DB0">
        <w:rPr>
          <w:rFonts w:asciiTheme="minorHAnsi" w:hAnsiTheme="minorHAnsi"/>
          <w:sz w:val="22"/>
          <w:szCs w:val="22"/>
        </w:rPr>
        <w:t xml:space="preserve">contained </w:t>
      </w:r>
      <w:r w:rsidR="00427FB1">
        <w:rPr>
          <w:rFonts w:asciiTheme="minorHAnsi" w:hAnsiTheme="minorHAnsi"/>
          <w:sz w:val="22"/>
          <w:szCs w:val="22"/>
        </w:rPr>
        <w:tab/>
      </w:r>
      <w:r w:rsidR="4FAA31AE" w:rsidRPr="17C40DB0">
        <w:rPr>
          <w:rFonts w:asciiTheme="minorHAnsi" w:hAnsiTheme="minorHAnsi"/>
          <w:sz w:val="22"/>
          <w:szCs w:val="22"/>
        </w:rPr>
        <w:t>herein.</w:t>
      </w:r>
    </w:p>
    <w:p w14:paraId="16C71579" w14:textId="20B52244" w:rsidR="00E62192" w:rsidRPr="00EB39A4" w:rsidRDefault="00E62192" w:rsidP="007F0717">
      <w:pPr>
        <w:rPr>
          <w:rFonts w:asciiTheme="minorHAnsi" w:hAnsiTheme="minorHAnsi"/>
          <w:sz w:val="22"/>
          <w:szCs w:val="22"/>
        </w:rPr>
      </w:pPr>
    </w:p>
    <w:p w14:paraId="6E8F7DB3" w14:textId="36F641A1" w:rsidR="00E62192" w:rsidRDefault="244B7755" w:rsidP="17C40DB0">
      <w:pPr>
        <w:ind w:left="720" w:hanging="720"/>
        <w:rPr>
          <w:rFonts w:asciiTheme="minorHAnsi" w:hAnsiTheme="minorHAnsi"/>
          <w:sz w:val="22"/>
          <w:szCs w:val="22"/>
        </w:rPr>
      </w:pPr>
      <w:r w:rsidRPr="17C40DB0">
        <w:rPr>
          <w:rFonts w:asciiTheme="minorHAnsi" w:hAnsiTheme="minorHAnsi"/>
          <w:sz w:val="22"/>
          <w:szCs w:val="22"/>
        </w:rPr>
        <w:t>2.5</w:t>
      </w:r>
      <w:r w:rsidR="00E62192">
        <w:tab/>
      </w:r>
      <w:r w:rsidRPr="17C40DB0">
        <w:rPr>
          <w:rFonts w:asciiTheme="minorHAnsi" w:hAnsiTheme="minorHAnsi"/>
          <w:b/>
          <w:bCs/>
          <w:sz w:val="22"/>
          <w:szCs w:val="22"/>
          <w:u w:val="single"/>
        </w:rPr>
        <w:t>No deviations or exceptions from the specifications and</w:t>
      </w:r>
      <w:r w:rsidR="4FFE39B2" w:rsidRPr="17C40DB0">
        <w:rPr>
          <w:rFonts w:asciiTheme="minorHAnsi" w:hAnsiTheme="minorHAnsi"/>
          <w:b/>
          <w:bCs/>
          <w:sz w:val="22"/>
          <w:szCs w:val="22"/>
          <w:u w:val="single"/>
        </w:rPr>
        <w:t xml:space="preserve"> conditions</w:t>
      </w:r>
    </w:p>
    <w:p w14:paraId="006F592D" w14:textId="0F2B6DAF" w:rsidR="00305187" w:rsidRDefault="4FAA31AE" w:rsidP="00427FB1">
      <w:pPr>
        <w:ind w:left="720"/>
        <w:rPr>
          <w:rFonts w:asciiTheme="minorHAnsi" w:hAnsiTheme="minorHAnsi"/>
          <w:sz w:val="22"/>
          <w:szCs w:val="22"/>
        </w:rPr>
      </w:pPr>
      <w:r w:rsidRPr="17C40DB0">
        <w:rPr>
          <w:rFonts w:asciiTheme="minorHAnsi" w:hAnsiTheme="minorHAnsi"/>
          <w:color w:val="FF0000"/>
          <w:sz w:val="22"/>
          <w:szCs w:val="22"/>
        </w:rPr>
        <w:t xml:space="preserve">Insert language as per local </w:t>
      </w:r>
      <w:r w:rsidR="00557346" w:rsidRPr="17C40DB0">
        <w:rPr>
          <w:rFonts w:asciiTheme="minorHAnsi" w:hAnsiTheme="minorHAnsi"/>
          <w:color w:val="FF0000"/>
          <w:sz w:val="22"/>
          <w:szCs w:val="22"/>
        </w:rPr>
        <w:t>policy.</w:t>
      </w:r>
    </w:p>
    <w:p w14:paraId="11D62574" w14:textId="77777777" w:rsidR="00E62192" w:rsidRPr="00EB39A4" w:rsidRDefault="00E62192" w:rsidP="007F0717">
      <w:pPr>
        <w:rPr>
          <w:rFonts w:asciiTheme="minorHAnsi" w:hAnsiTheme="minorHAnsi"/>
          <w:sz w:val="22"/>
          <w:szCs w:val="22"/>
        </w:rPr>
      </w:pPr>
    </w:p>
    <w:p w14:paraId="6303892F" w14:textId="7CE59941" w:rsidR="00305187" w:rsidRPr="00183CB3" w:rsidRDefault="4FAA31AE" w:rsidP="00305187">
      <w:pPr>
        <w:jc w:val="both"/>
        <w:rPr>
          <w:rFonts w:asciiTheme="minorHAnsi" w:hAnsiTheme="minorHAnsi"/>
          <w:color w:val="FF0000"/>
          <w:sz w:val="22"/>
          <w:szCs w:val="22"/>
        </w:rPr>
      </w:pPr>
      <w:r w:rsidRPr="17C40DB0">
        <w:rPr>
          <w:rFonts w:asciiTheme="minorHAnsi" w:hAnsiTheme="minorHAnsi"/>
          <w:sz w:val="22"/>
          <w:szCs w:val="22"/>
        </w:rPr>
        <w:t>2.6</w:t>
      </w:r>
      <w:r w:rsidR="00305187">
        <w:tab/>
      </w:r>
      <w:r w:rsidRPr="17C40DB0">
        <w:rPr>
          <w:rFonts w:asciiTheme="minorHAnsi" w:hAnsiTheme="minorHAnsi"/>
          <w:b/>
          <w:bCs/>
          <w:sz w:val="22"/>
          <w:szCs w:val="22"/>
          <w:u w:val="single"/>
        </w:rPr>
        <w:t>Solicitation withdrawal or changes</w:t>
      </w:r>
    </w:p>
    <w:p w14:paraId="19B2AE43" w14:textId="47290B4D" w:rsidR="00305187" w:rsidRPr="00EB39A4" w:rsidRDefault="00305187" w:rsidP="17C40DB0">
      <w:pPr>
        <w:jc w:val="both"/>
        <w:rPr>
          <w:rFonts w:asciiTheme="minorHAnsi" w:hAnsiTheme="minorHAnsi"/>
          <w:sz w:val="22"/>
          <w:szCs w:val="22"/>
        </w:rPr>
      </w:pPr>
      <w:r>
        <w:rPr>
          <w:rFonts w:asciiTheme="minorHAnsi" w:hAnsiTheme="minorHAnsi"/>
          <w:color w:val="FF0000"/>
          <w:sz w:val="22"/>
          <w:szCs w:val="22"/>
        </w:rPr>
        <w:tab/>
      </w:r>
      <w:r w:rsidR="4FAA31AE" w:rsidRPr="17C40DB0">
        <w:rPr>
          <w:rFonts w:asciiTheme="minorHAnsi" w:hAnsiTheme="minorHAnsi"/>
          <w:color w:val="FF0000"/>
          <w:sz w:val="22"/>
          <w:szCs w:val="22"/>
        </w:rPr>
        <w:t xml:space="preserve">Insert language as per local </w:t>
      </w:r>
      <w:r w:rsidR="00557346" w:rsidRPr="17C40DB0">
        <w:rPr>
          <w:rFonts w:asciiTheme="minorHAnsi" w:hAnsiTheme="minorHAnsi"/>
          <w:color w:val="FF0000"/>
          <w:sz w:val="22"/>
          <w:szCs w:val="22"/>
        </w:rPr>
        <w:t>policy.</w:t>
      </w:r>
      <w:r w:rsidR="4FAA31AE" w:rsidRPr="17C40DB0">
        <w:rPr>
          <w:rFonts w:asciiTheme="minorHAnsi" w:hAnsiTheme="minorHAnsi"/>
          <w:color w:val="FF0000"/>
          <w:sz w:val="22"/>
          <w:szCs w:val="22"/>
        </w:rPr>
        <w:t xml:space="preserve"> </w:t>
      </w:r>
    </w:p>
    <w:p w14:paraId="24EB874F" w14:textId="77777777" w:rsidR="00E62192" w:rsidRPr="00EB39A4" w:rsidRDefault="00E62192" w:rsidP="007F0717">
      <w:pPr>
        <w:rPr>
          <w:rFonts w:asciiTheme="minorHAnsi" w:hAnsiTheme="minorHAnsi"/>
          <w:sz w:val="22"/>
          <w:szCs w:val="22"/>
        </w:rPr>
      </w:pPr>
    </w:p>
    <w:p w14:paraId="1CC6D72B" w14:textId="7F3803C8" w:rsidR="00305187" w:rsidRPr="00BB0FA3" w:rsidRDefault="00305187" w:rsidP="00305187">
      <w:pPr>
        <w:jc w:val="both"/>
        <w:rPr>
          <w:rFonts w:asciiTheme="minorHAnsi" w:hAnsiTheme="minorHAnsi"/>
          <w:b/>
          <w:bCs/>
          <w:color w:val="FF0000"/>
          <w:sz w:val="22"/>
          <w:szCs w:val="22"/>
        </w:rPr>
      </w:pPr>
      <w:r w:rsidRPr="00183CB3">
        <w:rPr>
          <w:rFonts w:asciiTheme="minorHAnsi" w:hAnsiTheme="minorHAnsi"/>
          <w:sz w:val="22"/>
          <w:szCs w:val="22"/>
        </w:rPr>
        <w:t>2.7</w:t>
      </w:r>
      <w:r w:rsidRPr="00183CB3">
        <w:rPr>
          <w:rFonts w:asciiTheme="minorHAnsi" w:hAnsiTheme="minorHAnsi"/>
          <w:sz w:val="22"/>
          <w:szCs w:val="22"/>
        </w:rPr>
        <w:tab/>
      </w:r>
      <w:r w:rsidRPr="00BB0FA3">
        <w:rPr>
          <w:rFonts w:asciiTheme="minorHAnsi" w:hAnsiTheme="minorHAnsi"/>
          <w:b/>
          <w:bCs/>
          <w:sz w:val="22"/>
          <w:szCs w:val="22"/>
          <w:u w:val="single"/>
        </w:rPr>
        <w:t>Code of Conduct</w:t>
      </w:r>
      <w:r>
        <w:rPr>
          <w:rFonts w:asciiTheme="minorHAnsi" w:hAnsiTheme="minorHAnsi"/>
          <w:b/>
          <w:bCs/>
          <w:sz w:val="22"/>
          <w:szCs w:val="22"/>
          <w:u w:val="single"/>
        </w:rPr>
        <w:t>/ Ethics</w:t>
      </w:r>
      <w:r w:rsidRPr="00183CB3">
        <w:rPr>
          <w:rFonts w:asciiTheme="minorHAnsi" w:hAnsiTheme="minorHAnsi"/>
          <w:b/>
          <w:bCs/>
          <w:sz w:val="22"/>
          <w:szCs w:val="22"/>
          <w:u w:val="single"/>
        </w:rPr>
        <w:t xml:space="preserve"> Procedures</w:t>
      </w:r>
      <w:r>
        <w:rPr>
          <w:rFonts w:asciiTheme="minorHAnsi" w:hAnsiTheme="minorHAnsi"/>
          <w:b/>
          <w:bCs/>
          <w:sz w:val="22"/>
          <w:szCs w:val="22"/>
        </w:rPr>
        <w:t xml:space="preserve"> </w:t>
      </w:r>
    </w:p>
    <w:p w14:paraId="13394A71" w14:textId="5355DE87" w:rsidR="00305187" w:rsidRPr="00EB39A4" w:rsidRDefault="00305187" w:rsidP="17C40DB0">
      <w:pPr>
        <w:jc w:val="both"/>
        <w:rPr>
          <w:rFonts w:asciiTheme="minorHAnsi" w:hAnsiTheme="minorHAnsi"/>
          <w:sz w:val="22"/>
          <w:szCs w:val="22"/>
        </w:rPr>
      </w:pPr>
      <w:r>
        <w:rPr>
          <w:rFonts w:asciiTheme="minorHAnsi" w:hAnsiTheme="minorHAnsi"/>
          <w:color w:val="FF0000"/>
          <w:sz w:val="22"/>
          <w:szCs w:val="22"/>
        </w:rPr>
        <w:tab/>
      </w:r>
      <w:r w:rsidR="000513E6" w:rsidRPr="000513E6">
        <w:rPr>
          <w:rFonts w:asciiTheme="minorHAnsi" w:hAnsiTheme="minorHAnsi"/>
          <w:color w:val="FF0000"/>
          <w:sz w:val="22"/>
          <w:szCs w:val="22"/>
        </w:rPr>
        <w:t>INSERT local Code of Conduct policy</w:t>
      </w:r>
      <w:r w:rsidR="000513E6">
        <w:rPr>
          <w:rFonts w:asciiTheme="minorHAnsi" w:hAnsiTheme="minorHAnsi"/>
          <w:color w:val="FF0000"/>
          <w:sz w:val="22"/>
          <w:szCs w:val="22"/>
        </w:rPr>
        <w:t xml:space="preserve">. </w:t>
      </w:r>
      <w:r w:rsidR="4FAA31AE" w:rsidRPr="17C40DB0">
        <w:rPr>
          <w:rFonts w:asciiTheme="minorHAnsi" w:hAnsiTheme="minorHAnsi"/>
          <w:color w:val="FF0000"/>
          <w:sz w:val="22"/>
          <w:szCs w:val="22"/>
        </w:rPr>
        <w:t xml:space="preserve">Must include </w:t>
      </w:r>
      <w:r w:rsidR="021B9FA3" w:rsidRPr="17C40DB0">
        <w:rPr>
          <w:rFonts w:asciiTheme="minorHAnsi" w:hAnsiTheme="minorHAnsi"/>
          <w:color w:val="FF0000"/>
          <w:sz w:val="22"/>
          <w:szCs w:val="22"/>
        </w:rPr>
        <w:t xml:space="preserve">language </w:t>
      </w:r>
      <w:r w:rsidR="43965D2A" w:rsidRPr="17C40DB0">
        <w:rPr>
          <w:rFonts w:asciiTheme="minorHAnsi" w:hAnsiTheme="minorHAnsi"/>
          <w:color w:val="FF0000"/>
          <w:sz w:val="22"/>
          <w:szCs w:val="22"/>
        </w:rPr>
        <w:t>banning the</w:t>
      </w:r>
      <w:r w:rsidR="4FAA31AE" w:rsidRPr="17C40DB0">
        <w:rPr>
          <w:rFonts w:asciiTheme="minorHAnsi" w:hAnsiTheme="minorHAnsi"/>
          <w:color w:val="FF0000"/>
          <w:sz w:val="22"/>
          <w:szCs w:val="22"/>
        </w:rPr>
        <w:t xml:space="preserve"> recei</w:t>
      </w:r>
      <w:r w:rsidR="07966413" w:rsidRPr="17C40DB0">
        <w:rPr>
          <w:rFonts w:asciiTheme="minorHAnsi" w:hAnsiTheme="minorHAnsi"/>
          <w:color w:val="FF0000"/>
          <w:sz w:val="22"/>
          <w:szCs w:val="22"/>
        </w:rPr>
        <w:t>pt</w:t>
      </w:r>
      <w:r w:rsidR="00FC4B10">
        <w:rPr>
          <w:rFonts w:asciiTheme="minorHAnsi" w:hAnsiTheme="minorHAnsi"/>
          <w:color w:val="FF0000"/>
          <w:sz w:val="22"/>
          <w:szCs w:val="22"/>
        </w:rPr>
        <w:t xml:space="preserve"> </w:t>
      </w:r>
      <w:r w:rsidR="3696EC0E" w:rsidRPr="17C40DB0">
        <w:rPr>
          <w:rFonts w:asciiTheme="minorHAnsi" w:hAnsiTheme="minorHAnsi"/>
          <w:color w:val="FF0000"/>
          <w:sz w:val="22"/>
          <w:szCs w:val="22"/>
        </w:rPr>
        <w:t xml:space="preserve">of </w:t>
      </w:r>
      <w:r w:rsidR="4FAA31AE" w:rsidRPr="17C40DB0">
        <w:rPr>
          <w:rFonts w:asciiTheme="minorHAnsi" w:hAnsiTheme="minorHAnsi"/>
          <w:color w:val="FF0000"/>
          <w:sz w:val="22"/>
          <w:szCs w:val="22"/>
        </w:rPr>
        <w:t xml:space="preserve">gifts and gratuities </w:t>
      </w:r>
      <w:r w:rsidR="00EB0A5D">
        <w:rPr>
          <w:rFonts w:asciiTheme="minorHAnsi" w:hAnsiTheme="minorHAnsi"/>
          <w:color w:val="FF0000"/>
          <w:sz w:val="22"/>
          <w:szCs w:val="22"/>
        </w:rPr>
        <w:t xml:space="preserve">to </w:t>
      </w:r>
      <w:r w:rsidR="00427FB1">
        <w:rPr>
          <w:rFonts w:asciiTheme="minorHAnsi" w:hAnsiTheme="minorHAnsi"/>
          <w:color w:val="FF0000"/>
          <w:sz w:val="22"/>
          <w:szCs w:val="22"/>
        </w:rPr>
        <w:tab/>
      </w:r>
      <w:r w:rsidR="00EB0A5D">
        <w:rPr>
          <w:rFonts w:asciiTheme="minorHAnsi" w:hAnsiTheme="minorHAnsi"/>
          <w:color w:val="FF0000"/>
          <w:sz w:val="22"/>
          <w:szCs w:val="22"/>
        </w:rPr>
        <w:t xml:space="preserve">the extent required by law </w:t>
      </w:r>
      <w:r w:rsidR="4FAA31AE" w:rsidRPr="17C40DB0">
        <w:rPr>
          <w:rFonts w:asciiTheme="minorHAnsi" w:hAnsiTheme="minorHAnsi"/>
          <w:color w:val="FF0000"/>
          <w:sz w:val="22"/>
          <w:szCs w:val="22"/>
        </w:rPr>
        <w:t xml:space="preserve">and must provide for disciplinary actions for violations by officers, </w:t>
      </w:r>
      <w:r w:rsidR="00427FB1">
        <w:rPr>
          <w:rFonts w:asciiTheme="minorHAnsi" w:hAnsiTheme="minorHAnsi"/>
          <w:color w:val="FF0000"/>
          <w:sz w:val="22"/>
          <w:szCs w:val="22"/>
        </w:rPr>
        <w:tab/>
      </w:r>
      <w:r w:rsidR="4FAA31AE" w:rsidRPr="17C40DB0">
        <w:rPr>
          <w:rFonts w:asciiTheme="minorHAnsi" w:hAnsiTheme="minorHAnsi"/>
          <w:color w:val="FF0000"/>
          <w:sz w:val="22"/>
          <w:szCs w:val="22"/>
        </w:rPr>
        <w:t xml:space="preserve">employees, or agents.  </w:t>
      </w:r>
    </w:p>
    <w:p w14:paraId="33A3C7E5" w14:textId="22301966" w:rsidR="00E62192" w:rsidRPr="00EB39A4" w:rsidRDefault="00E62192" w:rsidP="007F0717">
      <w:pPr>
        <w:rPr>
          <w:rFonts w:asciiTheme="minorHAnsi" w:hAnsiTheme="minorHAnsi"/>
          <w:sz w:val="22"/>
          <w:szCs w:val="22"/>
        </w:rPr>
      </w:pPr>
    </w:p>
    <w:p w14:paraId="2D386F70" w14:textId="2BD5BFA4" w:rsidR="00E62192" w:rsidRPr="00183CB3" w:rsidRDefault="00305187" w:rsidP="00183CB3">
      <w:pPr>
        <w:rPr>
          <w:rFonts w:asciiTheme="minorHAnsi" w:hAnsiTheme="minorHAnsi"/>
          <w:b/>
          <w:bCs/>
          <w:sz w:val="22"/>
          <w:szCs w:val="22"/>
          <w:u w:val="single"/>
        </w:rPr>
      </w:pPr>
      <w:r w:rsidRPr="00183CB3">
        <w:rPr>
          <w:rFonts w:asciiTheme="minorHAnsi" w:hAnsiTheme="minorHAnsi"/>
          <w:sz w:val="22"/>
          <w:szCs w:val="22"/>
        </w:rPr>
        <w:t>2.8</w:t>
      </w:r>
      <w:r>
        <w:rPr>
          <w:rFonts w:asciiTheme="minorHAnsi" w:hAnsiTheme="minorHAnsi"/>
          <w:color w:val="FF0000"/>
          <w:sz w:val="22"/>
          <w:szCs w:val="22"/>
        </w:rPr>
        <w:tab/>
      </w:r>
      <w:r w:rsidR="00E62192" w:rsidRPr="00183CB3">
        <w:rPr>
          <w:rFonts w:asciiTheme="minorHAnsi" w:hAnsiTheme="minorHAnsi"/>
          <w:b/>
          <w:bCs/>
          <w:sz w:val="22"/>
          <w:szCs w:val="22"/>
          <w:u w:val="single"/>
        </w:rPr>
        <w:t>Once opened, no</w:t>
      </w:r>
      <w:r w:rsidR="00E34A03">
        <w:rPr>
          <w:rFonts w:asciiTheme="minorHAnsi" w:hAnsiTheme="minorHAnsi"/>
          <w:b/>
          <w:bCs/>
          <w:sz w:val="22"/>
          <w:szCs w:val="22"/>
          <w:u w:val="single"/>
        </w:rPr>
        <w:t xml:space="preserve"> </w:t>
      </w:r>
      <w:r w:rsidR="00E62192" w:rsidRPr="00183CB3">
        <w:rPr>
          <w:rFonts w:asciiTheme="minorHAnsi" w:hAnsiTheme="minorHAnsi"/>
          <w:b/>
          <w:bCs/>
          <w:sz w:val="22"/>
          <w:szCs w:val="22"/>
          <w:u w:val="single"/>
        </w:rPr>
        <w:t>modification</w:t>
      </w:r>
      <w:r w:rsidR="00E34A03">
        <w:rPr>
          <w:rFonts w:asciiTheme="minorHAnsi" w:hAnsiTheme="minorHAnsi"/>
          <w:b/>
          <w:bCs/>
          <w:sz w:val="22"/>
          <w:szCs w:val="22"/>
          <w:u w:val="single"/>
        </w:rPr>
        <w:t>(s)</w:t>
      </w:r>
      <w:r w:rsidR="00E62192" w:rsidRPr="00183CB3">
        <w:rPr>
          <w:rFonts w:asciiTheme="minorHAnsi" w:hAnsiTheme="minorHAnsi"/>
          <w:b/>
          <w:bCs/>
          <w:sz w:val="22"/>
          <w:szCs w:val="22"/>
          <w:u w:val="single"/>
        </w:rPr>
        <w:t xml:space="preserve"> allowed without written </w:t>
      </w:r>
      <w:proofErr w:type="gramStart"/>
      <w:r w:rsidR="00E62192" w:rsidRPr="00183CB3">
        <w:rPr>
          <w:rFonts w:asciiTheme="minorHAnsi" w:hAnsiTheme="minorHAnsi"/>
          <w:b/>
          <w:bCs/>
          <w:sz w:val="22"/>
          <w:szCs w:val="22"/>
          <w:u w:val="single"/>
        </w:rPr>
        <w:t>approval</w:t>
      </w:r>
      <w:proofErr w:type="gramEnd"/>
    </w:p>
    <w:p w14:paraId="13FCF06F" w14:textId="6FE2CF3D" w:rsidR="00305187" w:rsidRPr="00EB39A4" w:rsidRDefault="00305187" w:rsidP="00183CB3">
      <w:pPr>
        <w:ind w:left="720"/>
        <w:rPr>
          <w:rFonts w:asciiTheme="minorHAnsi" w:hAnsiTheme="minorHAnsi"/>
          <w:sz w:val="22"/>
          <w:szCs w:val="22"/>
        </w:rPr>
      </w:pPr>
      <w:r w:rsidRPr="003B27AB">
        <w:rPr>
          <w:rFonts w:asciiTheme="minorHAnsi" w:hAnsiTheme="minorHAnsi"/>
          <w:color w:val="FF0000"/>
          <w:sz w:val="22"/>
          <w:szCs w:val="22"/>
        </w:rPr>
        <w:t xml:space="preserve">Insert language </w:t>
      </w:r>
      <w:r w:rsidRPr="005D4087">
        <w:rPr>
          <w:rFonts w:asciiTheme="minorHAnsi" w:hAnsiTheme="minorHAnsi"/>
          <w:color w:val="FF0000"/>
          <w:sz w:val="22"/>
          <w:szCs w:val="22"/>
        </w:rPr>
        <w:t xml:space="preserve">as per local </w:t>
      </w:r>
      <w:r w:rsidR="00557346" w:rsidRPr="005D4087">
        <w:rPr>
          <w:rFonts w:asciiTheme="minorHAnsi" w:hAnsiTheme="minorHAnsi"/>
          <w:color w:val="FF0000"/>
          <w:sz w:val="22"/>
          <w:szCs w:val="22"/>
        </w:rPr>
        <w:t>policy.</w:t>
      </w:r>
      <w:r w:rsidRPr="005D4087">
        <w:rPr>
          <w:rFonts w:asciiTheme="minorHAnsi" w:hAnsiTheme="minorHAnsi"/>
          <w:color w:val="FF0000"/>
          <w:sz w:val="22"/>
          <w:szCs w:val="22"/>
        </w:rPr>
        <w:t xml:space="preserve"> </w:t>
      </w:r>
    </w:p>
    <w:p w14:paraId="6917EDF5" w14:textId="77777777" w:rsidR="00E62192" w:rsidRPr="00EB39A4" w:rsidRDefault="00E62192" w:rsidP="007F0717">
      <w:pPr>
        <w:rPr>
          <w:rFonts w:asciiTheme="minorHAnsi" w:hAnsiTheme="minorHAnsi"/>
          <w:sz w:val="22"/>
          <w:szCs w:val="22"/>
        </w:rPr>
      </w:pPr>
    </w:p>
    <w:p w14:paraId="1C2A0AFF" w14:textId="7D3B7286" w:rsidR="00305187" w:rsidRDefault="4FAA31AE" w:rsidP="17C40DB0">
      <w:pPr>
        <w:jc w:val="both"/>
        <w:rPr>
          <w:rFonts w:asciiTheme="minorHAnsi" w:hAnsiTheme="minorHAnsi"/>
          <w:b/>
          <w:bCs/>
          <w:sz w:val="22"/>
          <w:szCs w:val="22"/>
          <w:u w:val="single"/>
        </w:rPr>
      </w:pPr>
      <w:r w:rsidRPr="17C40DB0">
        <w:rPr>
          <w:rFonts w:asciiTheme="minorHAnsi" w:hAnsiTheme="minorHAnsi"/>
          <w:sz w:val="22"/>
          <w:szCs w:val="22"/>
        </w:rPr>
        <w:t>2.9</w:t>
      </w:r>
      <w:r w:rsidR="00305187">
        <w:tab/>
      </w:r>
      <w:r w:rsidRPr="17C40DB0">
        <w:rPr>
          <w:rFonts w:asciiTheme="minorHAnsi" w:hAnsiTheme="minorHAnsi"/>
          <w:b/>
          <w:bCs/>
          <w:sz w:val="22"/>
          <w:szCs w:val="22"/>
          <w:u w:val="single"/>
        </w:rPr>
        <w:t>Protest Procedures</w:t>
      </w:r>
    </w:p>
    <w:p w14:paraId="13F487C5" w14:textId="51EF5C02" w:rsidR="00305187" w:rsidRDefault="000513E6" w:rsidP="00846EA7">
      <w:pPr>
        <w:ind w:left="720"/>
        <w:jc w:val="both"/>
        <w:rPr>
          <w:rFonts w:asciiTheme="minorHAnsi" w:hAnsiTheme="minorHAnsi"/>
          <w:color w:val="FF0000"/>
          <w:sz w:val="22"/>
          <w:szCs w:val="22"/>
        </w:rPr>
      </w:pPr>
      <w:r w:rsidRPr="000513E6">
        <w:rPr>
          <w:rFonts w:asciiTheme="minorHAnsi" w:hAnsiTheme="minorHAnsi"/>
          <w:color w:val="FF0000"/>
          <w:sz w:val="22"/>
          <w:szCs w:val="22"/>
        </w:rPr>
        <w:t>INSERT local Protest Procedures</w:t>
      </w:r>
      <w:r w:rsidR="00482DEE">
        <w:rPr>
          <w:rFonts w:asciiTheme="minorHAnsi" w:hAnsiTheme="minorHAnsi"/>
          <w:color w:val="FF0000"/>
          <w:sz w:val="22"/>
          <w:szCs w:val="22"/>
        </w:rPr>
        <w:t xml:space="preserve"> </w:t>
      </w:r>
      <w:bookmarkStart w:id="54" w:name="_Hlk208305542"/>
      <w:r w:rsidR="00482DEE">
        <w:rPr>
          <w:rFonts w:asciiTheme="minorHAnsi" w:hAnsiTheme="minorHAnsi"/>
          <w:color w:val="FF0000"/>
          <w:sz w:val="22"/>
          <w:szCs w:val="22"/>
        </w:rPr>
        <w:t>on how a contract award can be protested</w:t>
      </w:r>
      <w:r w:rsidRPr="000513E6">
        <w:rPr>
          <w:rFonts w:asciiTheme="minorHAnsi" w:hAnsiTheme="minorHAnsi"/>
          <w:color w:val="FF0000"/>
          <w:sz w:val="22"/>
          <w:szCs w:val="22"/>
        </w:rPr>
        <w:t>.</w:t>
      </w:r>
      <w:r w:rsidR="00846EA7">
        <w:rPr>
          <w:rFonts w:asciiTheme="minorHAnsi" w:hAnsiTheme="minorHAnsi"/>
          <w:color w:val="FF0000"/>
          <w:sz w:val="22"/>
          <w:szCs w:val="22"/>
        </w:rPr>
        <w:t xml:space="preserve"> </w:t>
      </w:r>
      <w:bookmarkEnd w:id="54"/>
      <w:r w:rsidR="00846EA7">
        <w:rPr>
          <w:rFonts w:asciiTheme="minorHAnsi" w:hAnsiTheme="minorHAnsi"/>
          <w:color w:val="FF0000"/>
          <w:sz w:val="22"/>
          <w:szCs w:val="22"/>
        </w:rPr>
        <w:t>Protest hearing official cannot be the same person who oversees this solicitation.</w:t>
      </w:r>
    </w:p>
    <w:p w14:paraId="5ADA37E9" w14:textId="77777777" w:rsidR="00E62192" w:rsidRPr="00EB39A4" w:rsidRDefault="00E62192" w:rsidP="007F0717">
      <w:pPr>
        <w:rPr>
          <w:rFonts w:asciiTheme="minorHAnsi" w:hAnsiTheme="minorHAnsi"/>
          <w:sz w:val="22"/>
          <w:szCs w:val="22"/>
        </w:rPr>
      </w:pPr>
    </w:p>
    <w:p w14:paraId="59459106" w14:textId="610ED60C" w:rsidR="007E71C8" w:rsidRPr="007E71C8" w:rsidRDefault="00305187" w:rsidP="007E71C8">
      <w:pPr>
        <w:jc w:val="both"/>
        <w:rPr>
          <w:rFonts w:asciiTheme="minorHAnsi" w:hAnsiTheme="minorHAnsi"/>
          <w:b/>
          <w:bCs/>
          <w:sz w:val="22"/>
          <w:szCs w:val="22"/>
          <w:u w:val="single"/>
        </w:rPr>
      </w:pPr>
      <w:r w:rsidRPr="00183CB3">
        <w:rPr>
          <w:rFonts w:asciiTheme="minorHAnsi" w:hAnsiTheme="minorHAnsi"/>
          <w:sz w:val="22"/>
          <w:szCs w:val="22"/>
        </w:rPr>
        <w:t>2.10</w:t>
      </w:r>
      <w:r w:rsidRPr="00183CB3">
        <w:rPr>
          <w:rFonts w:asciiTheme="minorHAnsi" w:hAnsiTheme="minorHAnsi"/>
          <w:sz w:val="22"/>
          <w:szCs w:val="22"/>
        </w:rPr>
        <w:tab/>
      </w:r>
      <w:r w:rsidR="007E71C8" w:rsidRPr="007E71C8">
        <w:rPr>
          <w:rFonts w:asciiTheme="minorHAnsi" w:hAnsiTheme="minorHAnsi"/>
          <w:b/>
          <w:bCs/>
          <w:sz w:val="22"/>
          <w:szCs w:val="22"/>
          <w:u w:val="single"/>
        </w:rPr>
        <w:t>Bond Requirements</w:t>
      </w:r>
    </w:p>
    <w:p w14:paraId="5CD97123" w14:textId="77777777" w:rsidR="007E71C8" w:rsidRPr="00557346" w:rsidRDefault="007E71C8" w:rsidP="007E71C8">
      <w:pPr>
        <w:jc w:val="both"/>
        <w:rPr>
          <w:rFonts w:asciiTheme="minorHAnsi" w:hAnsiTheme="minorHAnsi"/>
          <w:sz w:val="22"/>
          <w:szCs w:val="22"/>
        </w:rPr>
      </w:pPr>
      <w:r w:rsidRPr="00557346">
        <w:rPr>
          <w:rFonts w:asciiTheme="minorHAnsi" w:hAnsiTheme="minorHAnsi"/>
          <w:b/>
          <w:bCs/>
          <w:sz w:val="22"/>
          <w:szCs w:val="22"/>
        </w:rPr>
        <w:tab/>
      </w:r>
      <w:r w:rsidRPr="00557346">
        <w:rPr>
          <w:rFonts w:asciiTheme="minorHAnsi" w:hAnsiTheme="minorHAnsi"/>
          <w:color w:val="FF0000"/>
          <w:sz w:val="22"/>
          <w:szCs w:val="22"/>
        </w:rPr>
        <w:t xml:space="preserve">DELETE INSTRUCTIONS: Requiring a contract bond is optional with the exception that if soliciting for </w:t>
      </w:r>
      <w:r w:rsidRPr="00557346">
        <w:rPr>
          <w:rFonts w:asciiTheme="minorHAnsi" w:hAnsiTheme="minorHAnsi"/>
          <w:color w:val="FF0000"/>
          <w:sz w:val="22"/>
          <w:szCs w:val="22"/>
        </w:rPr>
        <w:tab/>
        <w:t xml:space="preserve">SFSP, then it must be included. If requiring, complete the areas below in red. If not requiring, state </w:t>
      </w:r>
      <w:r w:rsidRPr="00557346">
        <w:rPr>
          <w:rFonts w:asciiTheme="minorHAnsi" w:hAnsiTheme="minorHAnsi"/>
          <w:color w:val="FF0000"/>
          <w:sz w:val="22"/>
          <w:szCs w:val="22"/>
        </w:rPr>
        <w:tab/>
        <w:t xml:space="preserve">not required and delete sections a through c below. </w:t>
      </w:r>
    </w:p>
    <w:p w14:paraId="1CD64361" w14:textId="76124D71" w:rsidR="007E71C8" w:rsidRPr="00557346" w:rsidRDefault="007E71C8" w:rsidP="007E71C8">
      <w:pPr>
        <w:numPr>
          <w:ilvl w:val="0"/>
          <w:numId w:val="85"/>
        </w:numPr>
        <w:jc w:val="both"/>
        <w:rPr>
          <w:rFonts w:asciiTheme="minorHAnsi" w:hAnsiTheme="minorHAnsi"/>
          <w:b/>
          <w:bCs/>
          <w:sz w:val="22"/>
          <w:szCs w:val="22"/>
        </w:rPr>
      </w:pPr>
      <w:r w:rsidRPr="00557346">
        <w:rPr>
          <w:rFonts w:asciiTheme="minorHAnsi" w:hAnsiTheme="minorHAnsi"/>
          <w:b/>
          <w:bCs/>
          <w:sz w:val="22"/>
          <w:szCs w:val="22"/>
        </w:rPr>
        <w:t xml:space="preserve">Bid bond: </w:t>
      </w:r>
      <w:r w:rsidRPr="00557346">
        <w:rPr>
          <w:rFonts w:asciiTheme="minorHAnsi" w:hAnsiTheme="minorHAnsi"/>
          <w:b/>
          <w:bCs/>
          <w:sz w:val="22"/>
          <w:szCs w:val="22"/>
        </w:rPr>
        <w:tab/>
      </w:r>
    </w:p>
    <w:p w14:paraId="62E396C9" w14:textId="2D14B7A8" w:rsidR="007E71C8" w:rsidRPr="00557346" w:rsidRDefault="007E71C8" w:rsidP="0070528A">
      <w:pPr>
        <w:ind w:left="1440"/>
        <w:jc w:val="both"/>
        <w:rPr>
          <w:rFonts w:asciiTheme="minorHAnsi" w:hAnsiTheme="minorHAnsi"/>
          <w:sz w:val="22"/>
          <w:szCs w:val="22"/>
        </w:rPr>
      </w:pPr>
      <w:r w:rsidRPr="00557346">
        <w:rPr>
          <w:rFonts w:asciiTheme="minorHAnsi" w:hAnsiTheme="minorHAnsi"/>
          <w:sz w:val="22"/>
          <w:szCs w:val="22"/>
        </w:rPr>
        <w:t>Each food service management company which submits a bid shall obtain a bid bond in an amount of (</w:t>
      </w:r>
      <w:r w:rsidRPr="00557346">
        <w:rPr>
          <w:rFonts w:asciiTheme="minorHAnsi" w:hAnsiTheme="minorHAnsi"/>
          <w:color w:val="FF0000"/>
          <w:sz w:val="22"/>
          <w:szCs w:val="22"/>
        </w:rPr>
        <w:t>INSERT VALUE not less than 5 nor more than 10</w:t>
      </w:r>
      <w:r w:rsidRPr="00557346">
        <w:rPr>
          <w:rFonts w:asciiTheme="minorHAnsi" w:hAnsiTheme="minorHAnsi"/>
          <w:sz w:val="22"/>
          <w:szCs w:val="22"/>
        </w:rPr>
        <w:t xml:space="preserve">) percent, as determined by the </w:t>
      </w:r>
      <w:r w:rsidRPr="00557346">
        <w:rPr>
          <w:rFonts w:asciiTheme="minorHAnsi" w:hAnsiTheme="minorHAnsi"/>
          <w:sz w:val="22"/>
          <w:szCs w:val="22"/>
        </w:rPr>
        <w:lastRenderedPageBreak/>
        <w:t>sponsor, of the value of the contract for which the bid is made. A copy of the bid bond shall accompany each bid.</w:t>
      </w:r>
    </w:p>
    <w:p w14:paraId="501C7FD9" w14:textId="77777777" w:rsidR="007E71C8" w:rsidRPr="00557346" w:rsidRDefault="007E71C8" w:rsidP="007E71C8">
      <w:pPr>
        <w:jc w:val="both"/>
        <w:rPr>
          <w:rFonts w:asciiTheme="minorHAnsi" w:hAnsiTheme="minorHAnsi"/>
          <w:sz w:val="22"/>
          <w:szCs w:val="22"/>
        </w:rPr>
      </w:pPr>
    </w:p>
    <w:p w14:paraId="70619812" w14:textId="77777777" w:rsidR="007E71C8" w:rsidRPr="00557346" w:rsidRDefault="007E71C8" w:rsidP="007E71C8">
      <w:pPr>
        <w:numPr>
          <w:ilvl w:val="0"/>
          <w:numId w:val="85"/>
        </w:numPr>
        <w:jc w:val="both"/>
        <w:rPr>
          <w:rFonts w:asciiTheme="minorHAnsi" w:hAnsiTheme="minorHAnsi"/>
          <w:b/>
          <w:bCs/>
          <w:sz w:val="22"/>
          <w:szCs w:val="22"/>
        </w:rPr>
      </w:pPr>
      <w:r w:rsidRPr="00557346">
        <w:rPr>
          <w:rFonts w:asciiTheme="minorHAnsi" w:hAnsiTheme="minorHAnsi"/>
          <w:b/>
          <w:bCs/>
          <w:sz w:val="22"/>
          <w:szCs w:val="22"/>
        </w:rPr>
        <w:t>Performance Bond Requirements:</w:t>
      </w:r>
    </w:p>
    <w:p w14:paraId="6B13EE7C" w14:textId="0ED6713D" w:rsidR="007E71C8" w:rsidRPr="00557346" w:rsidRDefault="007E71C8" w:rsidP="007E71C8">
      <w:pPr>
        <w:jc w:val="both"/>
        <w:rPr>
          <w:rFonts w:asciiTheme="minorHAnsi" w:hAnsiTheme="minorHAnsi"/>
          <w:sz w:val="22"/>
          <w:szCs w:val="22"/>
        </w:rPr>
      </w:pPr>
      <w:r w:rsidRPr="00557346">
        <w:rPr>
          <w:rFonts w:asciiTheme="minorHAnsi" w:hAnsiTheme="minorHAnsi"/>
          <w:sz w:val="22"/>
          <w:szCs w:val="22"/>
        </w:rPr>
        <w:tab/>
      </w:r>
      <w:r w:rsidRPr="00557346">
        <w:rPr>
          <w:rFonts w:asciiTheme="minorHAnsi" w:hAnsiTheme="minorHAnsi"/>
          <w:sz w:val="22"/>
          <w:szCs w:val="22"/>
        </w:rPr>
        <w:tab/>
        <w:t xml:space="preserve">Each food service management company shall obtain a performance bond in an amount of </w:t>
      </w:r>
      <w:r w:rsidRPr="00557346">
        <w:rPr>
          <w:rFonts w:asciiTheme="minorHAnsi" w:hAnsiTheme="minorHAnsi"/>
          <w:sz w:val="22"/>
          <w:szCs w:val="22"/>
        </w:rPr>
        <w:tab/>
      </w:r>
      <w:r w:rsidRPr="00557346">
        <w:rPr>
          <w:rFonts w:asciiTheme="minorHAnsi" w:hAnsiTheme="minorHAnsi"/>
          <w:sz w:val="22"/>
          <w:szCs w:val="22"/>
        </w:rPr>
        <w:tab/>
        <w:t>(</w:t>
      </w:r>
      <w:r w:rsidRPr="00557346">
        <w:rPr>
          <w:rFonts w:asciiTheme="minorHAnsi" w:hAnsiTheme="minorHAnsi"/>
          <w:color w:val="FF0000"/>
          <w:sz w:val="22"/>
          <w:szCs w:val="22"/>
        </w:rPr>
        <w:t>INSERT VALUE NOT LESS THAN 10 NOR MORE THAN 25</w:t>
      </w:r>
      <w:r w:rsidRPr="00557346">
        <w:rPr>
          <w:rFonts w:asciiTheme="minorHAnsi" w:hAnsiTheme="minorHAnsi"/>
          <w:sz w:val="22"/>
          <w:szCs w:val="22"/>
        </w:rPr>
        <w:t xml:space="preserve">) percent of the value of the </w:t>
      </w:r>
      <w:r w:rsidRPr="00557346">
        <w:rPr>
          <w:rFonts w:asciiTheme="minorHAnsi" w:hAnsiTheme="minorHAnsi"/>
          <w:sz w:val="22"/>
          <w:szCs w:val="22"/>
        </w:rPr>
        <w:tab/>
      </w:r>
      <w:r w:rsidRPr="00557346">
        <w:rPr>
          <w:rFonts w:asciiTheme="minorHAnsi" w:hAnsiTheme="minorHAnsi"/>
          <w:sz w:val="22"/>
          <w:szCs w:val="22"/>
        </w:rPr>
        <w:tab/>
      </w:r>
      <w:r w:rsidR="00557346">
        <w:rPr>
          <w:rFonts w:asciiTheme="minorHAnsi" w:hAnsiTheme="minorHAnsi"/>
          <w:sz w:val="22"/>
          <w:szCs w:val="22"/>
        </w:rPr>
        <w:tab/>
      </w:r>
      <w:r w:rsidRPr="00557346">
        <w:rPr>
          <w:rFonts w:asciiTheme="minorHAnsi" w:hAnsiTheme="minorHAnsi"/>
          <w:sz w:val="22"/>
          <w:szCs w:val="22"/>
        </w:rPr>
        <w:t xml:space="preserve">contract for which the bid is made within ten days of the awarding of the contract. </w:t>
      </w:r>
    </w:p>
    <w:p w14:paraId="76B1064D" w14:textId="77777777" w:rsidR="007E71C8" w:rsidRPr="00557346" w:rsidRDefault="007E71C8" w:rsidP="007E71C8">
      <w:pPr>
        <w:jc w:val="both"/>
        <w:rPr>
          <w:rFonts w:asciiTheme="minorHAnsi" w:hAnsiTheme="minorHAnsi"/>
          <w:sz w:val="22"/>
          <w:szCs w:val="22"/>
        </w:rPr>
      </w:pPr>
    </w:p>
    <w:p w14:paraId="004BB089" w14:textId="7AF6615E" w:rsidR="007E71C8" w:rsidRPr="00557346" w:rsidRDefault="007E71C8" w:rsidP="007E71C8">
      <w:pPr>
        <w:numPr>
          <w:ilvl w:val="0"/>
          <w:numId w:val="85"/>
        </w:numPr>
        <w:jc w:val="both"/>
        <w:rPr>
          <w:rFonts w:asciiTheme="minorHAnsi" w:hAnsiTheme="minorHAnsi"/>
          <w:sz w:val="22"/>
          <w:szCs w:val="22"/>
        </w:rPr>
      </w:pPr>
      <w:r w:rsidRPr="00557346">
        <w:rPr>
          <w:rFonts w:asciiTheme="minorHAnsi" w:hAnsiTheme="minorHAnsi"/>
          <w:sz w:val="22"/>
          <w:szCs w:val="22"/>
        </w:rPr>
        <w:t xml:space="preserve">Food service management companies shall obtain bid bonds and performance bonds only from surety companies listed in the current </w:t>
      </w:r>
      <w:hyperlink r:id="rId34" w:history="1">
        <w:r w:rsidRPr="00557346">
          <w:rPr>
            <w:rStyle w:val="Hyperlink"/>
            <w:rFonts w:asciiTheme="minorHAnsi" w:hAnsiTheme="minorHAnsi"/>
            <w:sz w:val="22"/>
            <w:szCs w:val="22"/>
            <w:u w:val="none"/>
          </w:rPr>
          <w:t>Department of the Treasury Circular 570</w:t>
        </w:r>
      </w:hyperlink>
      <w:r w:rsidRPr="00557346">
        <w:rPr>
          <w:rFonts w:asciiTheme="minorHAnsi" w:hAnsiTheme="minorHAnsi"/>
          <w:sz w:val="22"/>
          <w:szCs w:val="22"/>
        </w:rPr>
        <w:t>. No sponsor or State agency shall allow food service management companies to post any “alternative” forms of bid or performance bonds, including but not limited to cash, certified checks, letters of credit, or escrow accounts.</w:t>
      </w:r>
    </w:p>
    <w:p w14:paraId="42EF84C8" w14:textId="79C5C345" w:rsidR="00305187" w:rsidRDefault="00305187" w:rsidP="007E71C8">
      <w:pPr>
        <w:jc w:val="both"/>
        <w:rPr>
          <w:rFonts w:asciiTheme="minorHAnsi" w:hAnsiTheme="minorHAnsi" w:cs="Arial"/>
          <w:color w:val="FF0000"/>
          <w:sz w:val="22"/>
          <w:szCs w:val="22"/>
        </w:rPr>
      </w:pPr>
    </w:p>
    <w:p w14:paraId="32E12D5F" w14:textId="53C2F665" w:rsidR="00305187" w:rsidRDefault="00305187" w:rsidP="00305187">
      <w:pPr>
        <w:jc w:val="both"/>
        <w:rPr>
          <w:rFonts w:asciiTheme="minorHAnsi" w:hAnsiTheme="minorHAnsi" w:cs="Arial"/>
          <w:color w:val="FF0000"/>
          <w:sz w:val="22"/>
          <w:szCs w:val="22"/>
        </w:rPr>
      </w:pPr>
      <w:r w:rsidRPr="00183CB3">
        <w:rPr>
          <w:rFonts w:asciiTheme="minorHAnsi" w:hAnsiTheme="minorHAnsi" w:cs="Arial"/>
          <w:sz w:val="22"/>
          <w:szCs w:val="22"/>
        </w:rPr>
        <w:t>2.1</w:t>
      </w:r>
      <w:r w:rsidR="00717950">
        <w:rPr>
          <w:rFonts w:asciiTheme="minorHAnsi" w:hAnsiTheme="minorHAnsi" w:cs="Arial"/>
          <w:sz w:val="22"/>
          <w:szCs w:val="22"/>
        </w:rPr>
        <w:t>1</w:t>
      </w:r>
      <w:r>
        <w:rPr>
          <w:rFonts w:asciiTheme="minorHAnsi" w:hAnsiTheme="minorHAnsi" w:cs="Arial"/>
          <w:color w:val="FF0000"/>
          <w:sz w:val="22"/>
          <w:szCs w:val="22"/>
        </w:rPr>
        <w:tab/>
      </w:r>
      <w:r w:rsidRPr="002B4AFF">
        <w:rPr>
          <w:rFonts w:asciiTheme="minorHAnsi" w:hAnsiTheme="minorHAnsi"/>
          <w:sz w:val="22"/>
          <w:szCs w:val="22"/>
        </w:rPr>
        <w:t xml:space="preserve">The SFA reserves the right to investigate each </w:t>
      </w:r>
      <w:r w:rsidR="000513E6">
        <w:rPr>
          <w:rFonts w:asciiTheme="minorHAnsi" w:hAnsiTheme="minorHAnsi"/>
          <w:sz w:val="22"/>
          <w:szCs w:val="22"/>
        </w:rPr>
        <w:t>bidder</w:t>
      </w:r>
      <w:r w:rsidRPr="002B4AFF">
        <w:rPr>
          <w:rFonts w:asciiTheme="minorHAnsi" w:hAnsiTheme="minorHAnsi"/>
          <w:sz w:val="22"/>
          <w:szCs w:val="22"/>
        </w:rPr>
        <w:t>’s ability to fulfill the terms of the contract.</w:t>
      </w:r>
    </w:p>
    <w:p w14:paraId="716ED451" w14:textId="77777777" w:rsidR="00305187" w:rsidRPr="00305187" w:rsidRDefault="00305187" w:rsidP="00427FB1">
      <w:pPr>
        <w:pStyle w:val="ListParagraph"/>
        <w:rPr>
          <w:rFonts w:asciiTheme="minorHAnsi" w:hAnsiTheme="minorHAnsi"/>
          <w:sz w:val="22"/>
          <w:szCs w:val="22"/>
        </w:rPr>
      </w:pPr>
    </w:p>
    <w:p w14:paraId="560DE213" w14:textId="77777777" w:rsidR="00717950" w:rsidRPr="00717950" w:rsidRDefault="00717950" w:rsidP="00717950">
      <w:pPr>
        <w:pStyle w:val="ListParagraph"/>
        <w:numPr>
          <w:ilvl w:val="0"/>
          <w:numId w:val="4"/>
        </w:numPr>
        <w:jc w:val="both"/>
        <w:rPr>
          <w:rFonts w:asciiTheme="minorHAnsi" w:hAnsiTheme="minorHAnsi"/>
          <w:vanish/>
          <w:sz w:val="22"/>
          <w:szCs w:val="22"/>
        </w:rPr>
      </w:pPr>
    </w:p>
    <w:p w14:paraId="35200EA4" w14:textId="77777777" w:rsidR="00717950" w:rsidRPr="00717950" w:rsidRDefault="00717950" w:rsidP="00717950">
      <w:pPr>
        <w:pStyle w:val="ListParagraph"/>
        <w:numPr>
          <w:ilvl w:val="1"/>
          <w:numId w:val="4"/>
        </w:numPr>
        <w:jc w:val="both"/>
        <w:rPr>
          <w:rFonts w:asciiTheme="minorHAnsi" w:hAnsiTheme="minorHAnsi"/>
          <w:vanish/>
          <w:sz w:val="22"/>
          <w:szCs w:val="22"/>
        </w:rPr>
      </w:pPr>
    </w:p>
    <w:p w14:paraId="586FF106" w14:textId="77777777" w:rsidR="00717950" w:rsidRPr="00717950" w:rsidRDefault="00717950" w:rsidP="00717950">
      <w:pPr>
        <w:pStyle w:val="ListParagraph"/>
        <w:numPr>
          <w:ilvl w:val="1"/>
          <w:numId w:val="4"/>
        </w:numPr>
        <w:jc w:val="both"/>
        <w:rPr>
          <w:rFonts w:asciiTheme="minorHAnsi" w:hAnsiTheme="minorHAnsi"/>
          <w:vanish/>
          <w:sz w:val="22"/>
          <w:szCs w:val="22"/>
        </w:rPr>
      </w:pPr>
    </w:p>
    <w:p w14:paraId="6093A580" w14:textId="77777777" w:rsidR="00717950" w:rsidRPr="00717950" w:rsidRDefault="00717950" w:rsidP="00717950">
      <w:pPr>
        <w:pStyle w:val="ListParagraph"/>
        <w:numPr>
          <w:ilvl w:val="1"/>
          <w:numId w:val="4"/>
        </w:numPr>
        <w:jc w:val="both"/>
        <w:rPr>
          <w:rFonts w:asciiTheme="minorHAnsi" w:hAnsiTheme="minorHAnsi"/>
          <w:vanish/>
          <w:sz w:val="22"/>
          <w:szCs w:val="22"/>
        </w:rPr>
      </w:pPr>
    </w:p>
    <w:p w14:paraId="28313EB1" w14:textId="77777777" w:rsidR="00717950" w:rsidRPr="00717950" w:rsidRDefault="00717950" w:rsidP="00717950">
      <w:pPr>
        <w:pStyle w:val="ListParagraph"/>
        <w:numPr>
          <w:ilvl w:val="1"/>
          <w:numId w:val="4"/>
        </w:numPr>
        <w:jc w:val="both"/>
        <w:rPr>
          <w:rFonts w:asciiTheme="minorHAnsi" w:hAnsiTheme="minorHAnsi"/>
          <w:vanish/>
          <w:sz w:val="22"/>
          <w:szCs w:val="22"/>
        </w:rPr>
      </w:pPr>
    </w:p>
    <w:p w14:paraId="787DADDF" w14:textId="77777777" w:rsidR="00717950" w:rsidRPr="00717950" w:rsidRDefault="00717950" w:rsidP="00717950">
      <w:pPr>
        <w:pStyle w:val="ListParagraph"/>
        <w:numPr>
          <w:ilvl w:val="1"/>
          <w:numId w:val="4"/>
        </w:numPr>
        <w:jc w:val="both"/>
        <w:rPr>
          <w:rFonts w:asciiTheme="minorHAnsi" w:hAnsiTheme="minorHAnsi"/>
          <w:vanish/>
          <w:sz w:val="22"/>
          <w:szCs w:val="22"/>
        </w:rPr>
      </w:pPr>
    </w:p>
    <w:p w14:paraId="561439E6" w14:textId="77777777" w:rsidR="00717950" w:rsidRPr="00717950" w:rsidRDefault="00717950" w:rsidP="00717950">
      <w:pPr>
        <w:pStyle w:val="ListParagraph"/>
        <w:numPr>
          <w:ilvl w:val="1"/>
          <w:numId w:val="4"/>
        </w:numPr>
        <w:jc w:val="both"/>
        <w:rPr>
          <w:rFonts w:asciiTheme="minorHAnsi" w:hAnsiTheme="minorHAnsi"/>
          <w:vanish/>
          <w:sz w:val="22"/>
          <w:szCs w:val="22"/>
        </w:rPr>
      </w:pPr>
    </w:p>
    <w:p w14:paraId="5943016F" w14:textId="35172054" w:rsidR="00E62192" w:rsidRPr="00EB39A4" w:rsidRDefault="767FB3A8" w:rsidP="00717950">
      <w:pPr>
        <w:numPr>
          <w:ilvl w:val="1"/>
          <w:numId w:val="4"/>
        </w:numPr>
        <w:jc w:val="both"/>
        <w:rPr>
          <w:rFonts w:asciiTheme="minorHAnsi" w:hAnsiTheme="minorHAnsi"/>
          <w:sz w:val="22"/>
          <w:szCs w:val="22"/>
        </w:rPr>
      </w:pPr>
      <w:r w:rsidRPr="17C40DB0">
        <w:rPr>
          <w:rFonts w:asciiTheme="minorHAnsi" w:hAnsiTheme="minorHAnsi"/>
          <w:sz w:val="22"/>
          <w:szCs w:val="22"/>
        </w:rPr>
        <w:t>All b</w:t>
      </w:r>
      <w:r w:rsidR="6AAF5D68" w:rsidRPr="17C40DB0">
        <w:rPr>
          <w:rFonts w:asciiTheme="minorHAnsi" w:hAnsiTheme="minorHAnsi"/>
          <w:sz w:val="22"/>
          <w:szCs w:val="22"/>
        </w:rPr>
        <w:t>ids shall remain valid and subject to acceptance for a period of ninety (90)</w:t>
      </w:r>
      <w:r w:rsidR="00717950">
        <w:rPr>
          <w:rFonts w:asciiTheme="minorHAnsi" w:hAnsiTheme="minorHAnsi"/>
          <w:sz w:val="22"/>
          <w:szCs w:val="22"/>
        </w:rPr>
        <w:t xml:space="preserve"> calendar</w:t>
      </w:r>
      <w:r w:rsidR="6AAF5D68" w:rsidRPr="17C40DB0">
        <w:rPr>
          <w:rFonts w:asciiTheme="minorHAnsi" w:hAnsiTheme="minorHAnsi"/>
          <w:sz w:val="22"/>
          <w:szCs w:val="22"/>
        </w:rPr>
        <w:t xml:space="preserve"> days after the b</w:t>
      </w:r>
      <w:r w:rsidR="59C1791B" w:rsidRPr="17C40DB0">
        <w:rPr>
          <w:rFonts w:asciiTheme="minorHAnsi" w:hAnsiTheme="minorHAnsi"/>
          <w:sz w:val="22"/>
          <w:szCs w:val="22"/>
        </w:rPr>
        <w:t>id opening date.  Award of the C</w:t>
      </w:r>
      <w:r w:rsidR="6AAF5D68" w:rsidRPr="17C40DB0">
        <w:rPr>
          <w:rFonts w:asciiTheme="minorHAnsi" w:hAnsiTheme="minorHAnsi"/>
          <w:sz w:val="22"/>
          <w:szCs w:val="22"/>
        </w:rPr>
        <w:t xml:space="preserve">ontract shall be made to the lowest responsive, responsible bidder </w:t>
      </w:r>
      <w:r w:rsidR="660FA178" w:rsidRPr="17C40DB0">
        <w:rPr>
          <w:rFonts w:asciiTheme="minorHAnsi" w:hAnsiTheme="minorHAnsi"/>
          <w:sz w:val="22"/>
          <w:szCs w:val="22"/>
        </w:rPr>
        <w:t xml:space="preserve">as determined by the SFA, </w:t>
      </w:r>
      <w:r w:rsidR="6AAF5D68" w:rsidRPr="17C40DB0">
        <w:rPr>
          <w:rFonts w:asciiTheme="minorHAnsi" w:hAnsiTheme="minorHAnsi"/>
          <w:sz w:val="22"/>
          <w:szCs w:val="22"/>
        </w:rPr>
        <w:t xml:space="preserve">based on the </w:t>
      </w:r>
      <w:r w:rsidR="660FA178" w:rsidRPr="17C40DB0">
        <w:rPr>
          <w:rFonts w:asciiTheme="minorHAnsi" w:hAnsiTheme="minorHAnsi"/>
          <w:sz w:val="22"/>
          <w:szCs w:val="22"/>
        </w:rPr>
        <w:t xml:space="preserve">criteria and specifications </w:t>
      </w:r>
      <w:r w:rsidR="4062608C" w:rsidRPr="17C40DB0">
        <w:rPr>
          <w:rFonts w:asciiTheme="minorHAnsi" w:hAnsiTheme="minorHAnsi"/>
          <w:sz w:val="22"/>
          <w:szCs w:val="22"/>
        </w:rPr>
        <w:t>outlined in the</w:t>
      </w:r>
      <w:r w:rsidR="660FA178" w:rsidRPr="17C40DB0">
        <w:rPr>
          <w:rFonts w:asciiTheme="minorHAnsi" w:hAnsiTheme="minorHAnsi"/>
          <w:sz w:val="22"/>
          <w:szCs w:val="22"/>
        </w:rPr>
        <w:t xml:space="preserve"> </w:t>
      </w:r>
      <w:r w:rsidR="7E21034B" w:rsidRPr="17C40DB0">
        <w:rPr>
          <w:rFonts w:asciiTheme="minorHAnsi" w:hAnsiTheme="minorHAnsi"/>
          <w:sz w:val="22"/>
          <w:szCs w:val="22"/>
        </w:rPr>
        <w:t xml:space="preserve">IFB and further set forth in the </w:t>
      </w:r>
      <w:r w:rsidR="660FA178" w:rsidRPr="17C40DB0">
        <w:rPr>
          <w:rFonts w:asciiTheme="minorHAnsi" w:hAnsiTheme="minorHAnsi"/>
          <w:sz w:val="22"/>
          <w:szCs w:val="22"/>
        </w:rPr>
        <w:t>Contract.</w:t>
      </w:r>
    </w:p>
    <w:p w14:paraId="7A9AEE54" w14:textId="77777777" w:rsidR="00637195" w:rsidRPr="00EB39A4" w:rsidRDefault="00637195" w:rsidP="00183CB3">
      <w:pPr>
        <w:jc w:val="both"/>
        <w:rPr>
          <w:rFonts w:asciiTheme="minorHAnsi" w:hAnsiTheme="minorHAnsi"/>
          <w:sz w:val="22"/>
          <w:szCs w:val="22"/>
        </w:rPr>
      </w:pPr>
    </w:p>
    <w:p w14:paraId="74C57B2D" w14:textId="22E09F4C" w:rsidR="006E41B7" w:rsidRPr="00305187" w:rsidRDefault="4BC5D305" w:rsidP="17C40DB0">
      <w:pPr>
        <w:numPr>
          <w:ilvl w:val="1"/>
          <w:numId w:val="4"/>
        </w:numPr>
        <w:jc w:val="both"/>
        <w:rPr>
          <w:rFonts w:asciiTheme="minorHAnsi" w:hAnsiTheme="minorHAnsi" w:cs="Arial"/>
          <w:b/>
          <w:bCs/>
          <w:sz w:val="22"/>
          <w:szCs w:val="22"/>
        </w:rPr>
      </w:pPr>
      <w:r w:rsidRPr="17C40DB0">
        <w:rPr>
          <w:rFonts w:asciiTheme="minorHAnsi" w:hAnsiTheme="minorHAnsi" w:cs="Arial"/>
          <w:sz w:val="22"/>
          <w:szCs w:val="22"/>
        </w:rPr>
        <w:t>The m</w:t>
      </w:r>
      <w:r w:rsidR="04EAB621" w:rsidRPr="17C40DB0">
        <w:rPr>
          <w:rFonts w:asciiTheme="minorHAnsi" w:hAnsiTheme="minorHAnsi" w:cs="Arial"/>
          <w:sz w:val="22"/>
          <w:szCs w:val="22"/>
        </w:rPr>
        <w:t xml:space="preserve">eal rates and fees </w:t>
      </w:r>
      <w:r w:rsidR="13843182" w:rsidRPr="17C40DB0">
        <w:rPr>
          <w:rFonts w:asciiTheme="minorHAnsi" w:hAnsiTheme="minorHAnsi" w:cs="Arial"/>
          <w:sz w:val="22"/>
          <w:szCs w:val="22"/>
        </w:rPr>
        <w:t xml:space="preserve">bid </w:t>
      </w:r>
      <w:r w:rsidR="04EAB621" w:rsidRPr="17C40DB0">
        <w:rPr>
          <w:rFonts w:asciiTheme="minorHAnsi" w:hAnsiTheme="minorHAnsi" w:cs="Arial"/>
          <w:sz w:val="22"/>
          <w:szCs w:val="22"/>
        </w:rPr>
        <w:t xml:space="preserve">must be </w:t>
      </w:r>
      <w:r w:rsidR="13843182" w:rsidRPr="17C40DB0">
        <w:rPr>
          <w:rFonts w:asciiTheme="minorHAnsi" w:hAnsiTheme="minorHAnsi" w:cs="Arial"/>
          <w:sz w:val="22"/>
          <w:szCs w:val="22"/>
        </w:rPr>
        <w:t>calculat</w:t>
      </w:r>
      <w:r w:rsidR="04EAB621" w:rsidRPr="17C40DB0">
        <w:rPr>
          <w:rFonts w:asciiTheme="minorHAnsi" w:hAnsiTheme="minorHAnsi" w:cs="Arial"/>
          <w:sz w:val="22"/>
          <w:szCs w:val="22"/>
        </w:rPr>
        <w:t xml:space="preserve">ed based </w:t>
      </w:r>
      <w:r w:rsidR="13843182" w:rsidRPr="17C40DB0">
        <w:rPr>
          <w:rFonts w:asciiTheme="minorHAnsi" w:hAnsiTheme="minorHAnsi" w:cs="Arial"/>
          <w:sz w:val="22"/>
          <w:szCs w:val="22"/>
        </w:rPr>
        <w:t xml:space="preserve">on the menu(s) in Exhibit B and </w:t>
      </w:r>
      <w:r w:rsidRPr="17C40DB0">
        <w:rPr>
          <w:rFonts w:asciiTheme="minorHAnsi" w:hAnsiTheme="minorHAnsi" w:cs="Arial"/>
          <w:sz w:val="22"/>
          <w:szCs w:val="22"/>
        </w:rPr>
        <w:t xml:space="preserve">on the </w:t>
      </w:r>
      <w:r w:rsidR="13843182" w:rsidRPr="17C40DB0">
        <w:rPr>
          <w:rFonts w:asciiTheme="minorHAnsi" w:hAnsiTheme="minorHAnsi" w:cs="Arial"/>
          <w:sz w:val="22"/>
          <w:szCs w:val="22"/>
        </w:rPr>
        <w:t xml:space="preserve">projected </w:t>
      </w:r>
      <w:r w:rsidRPr="17C40DB0">
        <w:rPr>
          <w:rFonts w:asciiTheme="minorHAnsi" w:hAnsiTheme="minorHAnsi" w:cs="Arial"/>
          <w:sz w:val="22"/>
          <w:szCs w:val="22"/>
        </w:rPr>
        <w:t xml:space="preserve">annual </w:t>
      </w:r>
      <w:r w:rsidR="13843182" w:rsidRPr="17C40DB0">
        <w:rPr>
          <w:rFonts w:asciiTheme="minorHAnsi" w:hAnsiTheme="minorHAnsi" w:cs="Arial"/>
          <w:sz w:val="22"/>
          <w:szCs w:val="22"/>
        </w:rPr>
        <w:t xml:space="preserve">units provided on the </w:t>
      </w:r>
      <w:r w:rsidR="13843182" w:rsidRPr="17C40DB0">
        <w:rPr>
          <w:rFonts w:asciiTheme="minorHAnsi" w:hAnsiTheme="minorHAnsi" w:cs="Arial"/>
          <w:i/>
          <w:iCs/>
          <w:sz w:val="22"/>
          <w:szCs w:val="22"/>
        </w:rPr>
        <w:t>Bid Summary</w:t>
      </w:r>
      <w:r w:rsidR="13843182" w:rsidRPr="17C40DB0">
        <w:rPr>
          <w:rFonts w:asciiTheme="minorHAnsi" w:hAnsiTheme="minorHAnsi" w:cs="Arial"/>
          <w:sz w:val="22"/>
          <w:szCs w:val="22"/>
        </w:rPr>
        <w:t xml:space="preserve"> form, both attached herein. </w:t>
      </w:r>
      <w:r w:rsidR="7895791D" w:rsidRPr="17C40DB0">
        <w:rPr>
          <w:rFonts w:asciiTheme="minorHAnsi" w:hAnsiTheme="minorHAnsi" w:cs="Arial"/>
          <w:sz w:val="22"/>
          <w:szCs w:val="22"/>
        </w:rPr>
        <w:t xml:space="preserve">Rates must be provided per unit with the exception of the </w:t>
      </w:r>
      <w:r w:rsidR="5D935746" w:rsidRPr="17C40DB0">
        <w:rPr>
          <w:rFonts w:asciiTheme="minorHAnsi" w:hAnsiTheme="minorHAnsi" w:cs="Arial"/>
          <w:i/>
          <w:iCs/>
          <w:sz w:val="22"/>
          <w:szCs w:val="22"/>
        </w:rPr>
        <w:t>A</w:t>
      </w:r>
      <w:r w:rsidR="7895791D" w:rsidRPr="17C40DB0">
        <w:rPr>
          <w:rFonts w:asciiTheme="minorHAnsi" w:hAnsiTheme="minorHAnsi" w:cs="Arial"/>
          <w:i/>
          <w:iCs/>
          <w:sz w:val="22"/>
          <w:szCs w:val="22"/>
        </w:rPr>
        <w:t xml:space="preserve"> la </w:t>
      </w:r>
      <w:r w:rsidR="5D935746" w:rsidRPr="17C40DB0">
        <w:rPr>
          <w:rFonts w:asciiTheme="minorHAnsi" w:hAnsiTheme="minorHAnsi" w:cs="Arial"/>
          <w:i/>
          <w:iCs/>
          <w:sz w:val="22"/>
          <w:szCs w:val="22"/>
        </w:rPr>
        <w:t>C</w:t>
      </w:r>
      <w:r w:rsidR="7895791D" w:rsidRPr="17C40DB0">
        <w:rPr>
          <w:rFonts w:asciiTheme="minorHAnsi" w:hAnsiTheme="minorHAnsi" w:cs="Arial"/>
          <w:i/>
          <w:iCs/>
          <w:sz w:val="22"/>
          <w:szCs w:val="22"/>
        </w:rPr>
        <w:t>arte Management Fee</w:t>
      </w:r>
      <w:r w:rsidR="7895791D" w:rsidRPr="17C40DB0">
        <w:rPr>
          <w:rFonts w:asciiTheme="minorHAnsi" w:hAnsiTheme="minorHAnsi" w:cs="Arial"/>
          <w:sz w:val="22"/>
          <w:szCs w:val="22"/>
        </w:rPr>
        <w:t xml:space="preserve"> which, if bid, must be a lump sum.  </w:t>
      </w:r>
      <w:r w:rsidR="2577C821" w:rsidRPr="17C40DB0">
        <w:rPr>
          <w:rFonts w:asciiTheme="minorHAnsi" w:hAnsiTheme="minorHAnsi" w:cs="Arial"/>
          <w:sz w:val="22"/>
          <w:szCs w:val="22"/>
        </w:rPr>
        <w:t>All other e</w:t>
      </w:r>
      <w:r w:rsidR="7895791D" w:rsidRPr="17C40DB0">
        <w:rPr>
          <w:rFonts w:asciiTheme="minorHAnsi" w:hAnsiTheme="minorHAnsi" w:cs="Arial"/>
          <w:sz w:val="22"/>
          <w:szCs w:val="22"/>
        </w:rPr>
        <w:t xml:space="preserve">stimated </w:t>
      </w:r>
      <w:r w:rsidR="4FAA31AE" w:rsidRPr="17C40DB0">
        <w:rPr>
          <w:rFonts w:asciiTheme="minorHAnsi" w:hAnsiTheme="minorHAnsi" w:cs="Arial"/>
          <w:sz w:val="22"/>
          <w:szCs w:val="22"/>
        </w:rPr>
        <w:t>line-item</w:t>
      </w:r>
      <w:r w:rsidR="7895791D" w:rsidRPr="17C40DB0">
        <w:rPr>
          <w:rFonts w:asciiTheme="minorHAnsi" w:hAnsiTheme="minorHAnsi" w:cs="Arial"/>
          <w:sz w:val="22"/>
          <w:szCs w:val="22"/>
        </w:rPr>
        <w:t xml:space="preserve"> totals shall be computed by multiplying the projected</w:t>
      </w:r>
      <w:r w:rsidRPr="17C40DB0">
        <w:rPr>
          <w:rFonts w:asciiTheme="minorHAnsi" w:hAnsiTheme="minorHAnsi" w:cs="Arial"/>
          <w:sz w:val="22"/>
          <w:szCs w:val="22"/>
        </w:rPr>
        <w:t xml:space="preserve"> annual</w:t>
      </w:r>
      <w:r w:rsidR="7895791D" w:rsidRPr="17C40DB0">
        <w:rPr>
          <w:rFonts w:asciiTheme="minorHAnsi" w:hAnsiTheme="minorHAnsi" w:cs="Arial"/>
          <w:sz w:val="22"/>
          <w:szCs w:val="22"/>
        </w:rPr>
        <w:t xml:space="preserve"> units by the rate bid per unit.</w:t>
      </w:r>
      <w:r w:rsidR="1A9A57EE" w:rsidRPr="17C40DB0">
        <w:rPr>
          <w:rFonts w:asciiTheme="minorHAnsi" w:hAnsiTheme="minorHAnsi" w:cs="Arial"/>
          <w:sz w:val="22"/>
          <w:szCs w:val="22"/>
        </w:rPr>
        <w:t xml:space="preserve"> </w:t>
      </w:r>
      <w:r w:rsidR="1384E173" w:rsidRPr="17C40DB0">
        <w:rPr>
          <w:rFonts w:asciiTheme="minorHAnsi" w:hAnsiTheme="minorHAnsi" w:cs="Arial"/>
          <w:sz w:val="22"/>
          <w:szCs w:val="22"/>
        </w:rPr>
        <w:t>Estimated t</w:t>
      </w:r>
      <w:r w:rsidR="1A9A57EE" w:rsidRPr="17C40DB0">
        <w:rPr>
          <w:rFonts w:asciiTheme="minorHAnsi" w:hAnsiTheme="minorHAnsi" w:cs="Arial"/>
          <w:sz w:val="22"/>
          <w:szCs w:val="22"/>
        </w:rPr>
        <w:t xml:space="preserve">otals must </w:t>
      </w:r>
      <w:r w:rsidR="1F7C9BB0" w:rsidRPr="17C40DB0">
        <w:rPr>
          <w:rFonts w:asciiTheme="minorHAnsi" w:hAnsiTheme="minorHAnsi" w:cs="Arial"/>
          <w:sz w:val="22"/>
          <w:szCs w:val="22"/>
        </w:rPr>
        <w:t xml:space="preserve">be </w:t>
      </w:r>
      <w:r w:rsidR="1A9A57EE" w:rsidRPr="17C40DB0">
        <w:rPr>
          <w:rFonts w:asciiTheme="minorHAnsi" w:hAnsiTheme="minorHAnsi" w:cs="Arial"/>
          <w:sz w:val="22"/>
          <w:szCs w:val="22"/>
        </w:rPr>
        <w:t>carried out to the second decimal place and</w:t>
      </w:r>
      <w:r w:rsidR="735A82AB" w:rsidRPr="17C40DB0">
        <w:rPr>
          <w:rFonts w:asciiTheme="minorHAnsi" w:hAnsiTheme="minorHAnsi" w:cs="Arial"/>
          <w:sz w:val="22"/>
          <w:szCs w:val="22"/>
        </w:rPr>
        <w:t xml:space="preserve"> </w:t>
      </w:r>
      <w:r w:rsidR="1A9A57EE" w:rsidRPr="17C40DB0">
        <w:rPr>
          <w:rFonts w:asciiTheme="minorHAnsi" w:hAnsiTheme="minorHAnsi" w:cs="Arial"/>
          <w:sz w:val="22"/>
          <w:szCs w:val="22"/>
        </w:rPr>
        <w:t>must not be rounded</w:t>
      </w:r>
      <w:r w:rsidR="5ABC1FD6" w:rsidRPr="17C40DB0">
        <w:rPr>
          <w:rFonts w:asciiTheme="minorHAnsi" w:hAnsiTheme="minorHAnsi" w:cs="Arial"/>
          <w:sz w:val="22"/>
          <w:szCs w:val="22"/>
        </w:rPr>
        <w:t>.</w:t>
      </w:r>
      <w:r w:rsidR="7895791D" w:rsidRPr="17C40DB0">
        <w:rPr>
          <w:rFonts w:asciiTheme="minorHAnsi" w:hAnsiTheme="minorHAnsi" w:cs="Arial"/>
          <w:sz w:val="22"/>
          <w:szCs w:val="22"/>
        </w:rPr>
        <w:t xml:space="preserve"> In any case of errors in the extension of the estimated total(s), the </w:t>
      </w:r>
      <w:r w:rsidR="7E21034B" w:rsidRPr="17C40DB0">
        <w:rPr>
          <w:rFonts w:asciiTheme="minorHAnsi" w:hAnsiTheme="minorHAnsi" w:cs="Arial"/>
          <w:sz w:val="22"/>
          <w:szCs w:val="22"/>
        </w:rPr>
        <w:t xml:space="preserve">actual </w:t>
      </w:r>
      <w:r w:rsidR="7895791D" w:rsidRPr="17C40DB0">
        <w:rPr>
          <w:rFonts w:asciiTheme="minorHAnsi" w:hAnsiTheme="minorHAnsi" w:cs="Arial"/>
          <w:sz w:val="22"/>
          <w:szCs w:val="22"/>
        </w:rPr>
        <w:t>unit rates shall govern.</w:t>
      </w:r>
    </w:p>
    <w:p w14:paraId="305B38D6" w14:textId="77777777" w:rsidR="0016512F" w:rsidRPr="00EB39A4" w:rsidRDefault="0016512F" w:rsidP="00183CB3">
      <w:pPr>
        <w:pStyle w:val="ListParagraph"/>
        <w:jc w:val="both"/>
        <w:rPr>
          <w:rFonts w:asciiTheme="minorHAnsi" w:hAnsiTheme="minorHAnsi"/>
          <w:sz w:val="22"/>
          <w:szCs w:val="22"/>
        </w:rPr>
      </w:pPr>
    </w:p>
    <w:p w14:paraId="70833F54" w14:textId="6D111BB3" w:rsidR="00F07EC2" w:rsidRPr="004F3F48" w:rsidRDefault="4A8064CC" w:rsidP="00183CB3">
      <w:pPr>
        <w:numPr>
          <w:ilvl w:val="1"/>
          <w:numId w:val="4"/>
        </w:numPr>
        <w:jc w:val="both"/>
        <w:rPr>
          <w:rFonts w:ascii="Calibri" w:hAnsi="Calibri"/>
          <w:sz w:val="22"/>
          <w:szCs w:val="22"/>
        </w:rPr>
      </w:pPr>
      <w:r w:rsidRPr="17C40DB0">
        <w:rPr>
          <w:rFonts w:ascii="Calibri" w:hAnsi="Calibri" w:cs="Arial"/>
          <w:sz w:val="22"/>
          <w:szCs w:val="22"/>
        </w:rPr>
        <w:t xml:space="preserve">All prospective bidders must completely inspect the facilities and equipment prior to the bid due date and prior to submitting a </w:t>
      </w:r>
      <w:r w:rsidR="00557346" w:rsidRPr="17C40DB0">
        <w:rPr>
          <w:rFonts w:ascii="Calibri" w:hAnsi="Calibri" w:cs="Arial"/>
          <w:sz w:val="22"/>
          <w:szCs w:val="22"/>
        </w:rPr>
        <w:t>bid if</w:t>
      </w:r>
      <w:r w:rsidRPr="17C40DB0">
        <w:rPr>
          <w:rFonts w:ascii="Calibri" w:hAnsi="Calibri" w:cs="Arial"/>
          <w:sz w:val="22"/>
          <w:szCs w:val="22"/>
        </w:rPr>
        <w:t xml:space="preserve"> pre-bid meeting/ facility tour is scheduled as per section 1.2 above.  Failure to do so will not relieve the successful bidder from the necessity of furnishing and installing any material and equipment, performing any labor, or making any structural changes, without additional cost to the SFA, that may be required to carry out the intent of the resulting </w:t>
      </w:r>
      <w:r w:rsidR="00557346" w:rsidRPr="17C40DB0">
        <w:rPr>
          <w:rFonts w:ascii="Calibri" w:hAnsi="Calibri" w:cs="Arial"/>
          <w:sz w:val="22"/>
          <w:szCs w:val="22"/>
        </w:rPr>
        <w:t>Contract.</w:t>
      </w:r>
    </w:p>
    <w:p w14:paraId="7B9B0CEF" w14:textId="77777777" w:rsidR="00F07EC2" w:rsidRDefault="00F07EC2" w:rsidP="00183CB3">
      <w:pPr>
        <w:ind w:left="720"/>
        <w:jc w:val="both"/>
        <w:rPr>
          <w:rFonts w:asciiTheme="minorHAnsi" w:hAnsiTheme="minorHAnsi"/>
          <w:sz w:val="22"/>
          <w:szCs w:val="22"/>
        </w:rPr>
      </w:pPr>
    </w:p>
    <w:p w14:paraId="36A040E2" w14:textId="4C0DC6A5" w:rsidR="00C17675" w:rsidRPr="00EB39A4" w:rsidRDefault="2E5A0D4B" w:rsidP="17C40DB0">
      <w:pPr>
        <w:numPr>
          <w:ilvl w:val="1"/>
          <w:numId w:val="4"/>
        </w:numPr>
        <w:jc w:val="both"/>
        <w:rPr>
          <w:rFonts w:asciiTheme="minorHAnsi" w:hAnsiTheme="minorHAnsi"/>
          <w:sz w:val="22"/>
          <w:szCs w:val="22"/>
        </w:rPr>
      </w:pPr>
      <w:r w:rsidRPr="17C40DB0">
        <w:rPr>
          <w:rFonts w:asciiTheme="minorHAnsi" w:hAnsiTheme="minorHAnsi"/>
          <w:sz w:val="22"/>
          <w:szCs w:val="22"/>
        </w:rPr>
        <w:t>No bid will be accepted from, or contract awarded to, any person, firm, or corporation that is in arrears or is in default to</w:t>
      </w:r>
      <w:r w:rsidR="04EA4F48" w:rsidRPr="17C40DB0">
        <w:rPr>
          <w:rFonts w:asciiTheme="minorHAnsi" w:hAnsiTheme="minorHAnsi"/>
          <w:sz w:val="22"/>
          <w:szCs w:val="22"/>
        </w:rPr>
        <w:t xml:space="preserve"> the </w:t>
      </w:r>
      <w:r w:rsidRPr="17C40DB0">
        <w:rPr>
          <w:rFonts w:asciiTheme="minorHAnsi" w:hAnsiTheme="minorHAnsi"/>
          <w:sz w:val="22"/>
          <w:szCs w:val="22"/>
        </w:rPr>
        <w:t>SFA upon any debt or contract, or is a defaulter, as surety or otherwise, upon any obligation to said SFA, or has failed to perform faithfully any previous contract with the SFA.</w:t>
      </w:r>
    </w:p>
    <w:p w14:paraId="3CE60175" w14:textId="77777777" w:rsidR="00E008B4" w:rsidRPr="00EB39A4" w:rsidRDefault="00CF531A" w:rsidP="00183CB3">
      <w:pPr>
        <w:ind w:left="720"/>
        <w:jc w:val="both"/>
        <w:rPr>
          <w:rFonts w:asciiTheme="minorHAnsi" w:hAnsiTheme="minorHAnsi"/>
          <w:sz w:val="22"/>
          <w:szCs w:val="22"/>
        </w:rPr>
      </w:pPr>
      <w:r w:rsidRPr="00EB39A4">
        <w:rPr>
          <w:rFonts w:asciiTheme="minorHAnsi" w:hAnsiTheme="minorHAnsi"/>
          <w:sz w:val="22"/>
          <w:szCs w:val="22"/>
        </w:rPr>
        <w:t xml:space="preserve"> </w:t>
      </w:r>
    </w:p>
    <w:p w14:paraId="5ED2B9CC" w14:textId="77777777" w:rsidR="00E008B4" w:rsidRPr="00EB39A4" w:rsidRDefault="00C17675" w:rsidP="00183CB3">
      <w:pPr>
        <w:numPr>
          <w:ilvl w:val="1"/>
          <w:numId w:val="4"/>
        </w:numPr>
        <w:jc w:val="both"/>
        <w:rPr>
          <w:rFonts w:asciiTheme="minorHAnsi" w:hAnsiTheme="minorHAnsi"/>
          <w:sz w:val="22"/>
          <w:szCs w:val="22"/>
        </w:rPr>
      </w:pPr>
      <w:r w:rsidRPr="00EB39A4">
        <w:rPr>
          <w:rFonts w:asciiTheme="minorHAnsi" w:hAnsiTheme="minorHAnsi"/>
          <w:sz w:val="22"/>
          <w:szCs w:val="22"/>
        </w:rPr>
        <w:t xml:space="preserve">All completed bids and supporting documentation submitted shall be the property of </w:t>
      </w:r>
      <w:r w:rsidR="00E239D8" w:rsidRPr="00EB39A4">
        <w:rPr>
          <w:rFonts w:asciiTheme="minorHAnsi" w:hAnsiTheme="minorHAnsi"/>
          <w:sz w:val="22"/>
          <w:szCs w:val="22"/>
        </w:rPr>
        <w:t xml:space="preserve">the </w:t>
      </w:r>
      <w:r w:rsidRPr="00EB39A4">
        <w:rPr>
          <w:rFonts w:asciiTheme="minorHAnsi" w:hAnsiTheme="minorHAnsi"/>
          <w:sz w:val="22"/>
          <w:szCs w:val="22"/>
        </w:rPr>
        <w:t>SFA.</w:t>
      </w:r>
    </w:p>
    <w:p w14:paraId="552EAE36" w14:textId="77777777" w:rsidR="00E008B4" w:rsidRPr="00EB39A4" w:rsidRDefault="00E008B4" w:rsidP="00183CB3">
      <w:pPr>
        <w:pStyle w:val="ListParagraph"/>
        <w:jc w:val="both"/>
        <w:rPr>
          <w:rFonts w:asciiTheme="minorHAnsi" w:hAnsiTheme="minorHAnsi"/>
        </w:rPr>
      </w:pPr>
    </w:p>
    <w:p w14:paraId="12069C78" w14:textId="38EFEAE5" w:rsidR="00E15FB4" w:rsidRPr="004E3F65" w:rsidRDefault="005D4087" w:rsidP="00183CB3">
      <w:pPr>
        <w:numPr>
          <w:ilvl w:val="1"/>
          <w:numId w:val="4"/>
        </w:numPr>
        <w:jc w:val="both"/>
        <w:rPr>
          <w:rFonts w:asciiTheme="minorHAnsi" w:hAnsiTheme="minorHAnsi"/>
          <w:sz w:val="22"/>
          <w:szCs w:val="22"/>
        </w:rPr>
      </w:pPr>
      <w:r w:rsidRPr="00EB39A4">
        <w:rPr>
          <w:rFonts w:asciiTheme="minorHAnsi" w:hAnsiTheme="minorHAnsi"/>
          <w:sz w:val="22"/>
          <w:szCs w:val="22"/>
        </w:rPr>
        <w:t>Until</w:t>
      </w:r>
      <w:r w:rsidR="009C425A" w:rsidRPr="00EB39A4">
        <w:rPr>
          <w:rFonts w:asciiTheme="minorHAnsi" w:hAnsiTheme="minorHAnsi"/>
          <w:sz w:val="22"/>
          <w:szCs w:val="22"/>
        </w:rPr>
        <w:t xml:space="preserve"> a </w:t>
      </w:r>
      <w:r w:rsidR="00E14DB3" w:rsidRPr="00EB39A4">
        <w:rPr>
          <w:rFonts w:asciiTheme="minorHAnsi" w:hAnsiTheme="minorHAnsi"/>
          <w:sz w:val="22"/>
          <w:szCs w:val="22"/>
        </w:rPr>
        <w:t>C</w:t>
      </w:r>
      <w:r w:rsidR="009C425A" w:rsidRPr="00EB39A4">
        <w:rPr>
          <w:rFonts w:asciiTheme="minorHAnsi" w:hAnsiTheme="minorHAnsi"/>
          <w:sz w:val="22"/>
          <w:szCs w:val="22"/>
        </w:rPr>
        <w:t>ontract is awarded, no bidder, prospect</w:t>
      </w:r>
      <w:r w:rsidR="00475701" w:rsidRPr="00EB39A4">
        <w:rPr>
          <w:rFonts w:asciiTheme="minorHAnsi" w:hAnsiTheme="minorHAnsi"/>
          <w:sz w:val="22"/>
          <w:szCs w:val="22"/>
        </w:rPr>
        <w:t>ive or otherwise, shall be provided</w:t>
      </w:r>
      <w:r w:rsidR="009C425A" w:rsidRPr="00EB39A4">
        <w:rPr>
          <w:rFonts w:asciiTheme="minorHAnsi" w:hAnsiTheme="minorHAnsi"/>
          <w:sz w:val="22"/>
          <w:szCs w:val="22"/>
        </w:rPr>
        <w:t xml:space="preserve"> access to any supporting </w:t>
      </w:r>
      <w:r w:rsidR="00475701" w:rsidRPr="00EB39A4">
        <w:rPr>
          <w:rFonts w:asciiTheme="minorHAnsi" w:hAnsiTheme="minorHAnsi"/>
          <w:sz w:val="22"/>
          <w:szCs w:val="22"/>
        </w:rPr>
        <w:t xml:space="preserve">bid </w:t>
      </w:r>
      <w:r w:rsidR="009C425A" w:rsidRPr="00EB39A4">
        <w:rPr>
          <w:rFonts w:asciiTheme="minorHAnsi" w:hAnsiTheme="minorHAnsi"/>
          <w:sz w:val="22"/>
          <w:szCs w:val="22"/>
        </w:rPr>
        <w:t xml:space="preserve">documents received by the SFA.  All </w:t>
      </w:r>
      <w:r w:rsidR="003862A0" w:rsidRPr="00EB39A4">
        <w:rPr>
          <w:rFonts w:asciiTheme="minorHAnsi" w:hAnsiTheme="minorHAnsi"/>
          <w:sz w:val="22"/>
          <w:szCs w:val="22"/>
        </w:rPr>
        <w:t xml:space="preserve">supporting </w:t>
      </w:r>
      <w:r w:rsidR="00475701" w:rsidRPr="00EB39A4">
        <w:rPr>
          <w:rFonts w:asciiTheme="minorHAnsi" w:hAnsiTheme="minorHAnsi"/>
          <w:sz w:val="22"/>
          <w:szCs w:val="22"/>
        </w:rPr>
        <w:t xml:space="preserve">bid </w:t>
      </w:r>
      <w:r w:rsidR="003862A0" w:rsidRPr="00EB39A4">
        <w:rPr>
          <w:rFonts w:asciiTheme="minorHAnsi" w:hAnsiTheme="minorHAnsi"/>
          <w:sz w:val="22"/>
          <w:szCs w:val="22"/>
        </w:rPr>
        <w:t>documents</w:t>
      </w:r>
      <w:r w:rsidR="009C425A" w:rsidRPr="00EB39A4">
        <w:rPr>
          <w:rFonts w:asciiTheme="minorHAnsi" w:hAnsiTheme="minorHAnsi"/>
          <w:sz w:val="22"/>
          <w:szCs w:val="22"/>
        </w:rPr>
        <w:t xml:space="preserve"> </w:t>
      </w:r>
      <w:r w:rsidR="007650B6" w:rsidRPr="00EB39A4">
        <w:rPr>
          <w:rFonts w:asciiTheme="minorHAnsi" w:hAnsiTheme="minorHAnsi"/>
          <w:sz w:val="22"/>
          <w:szCs w:val="22"/>
        </w:rPr>
        <w:t xml:space="preserve">shall be held strictly confidential and </w:t>
      </w:r>
      <w:r w:rsidR="009C425A" w:rsidRPr="00EB39A4">
        <w:rPr>
          <w:rFonts w:asciiTheme="minorHAnsi" w:hAnsiTheme="minorHAnsi"/>
          <w:sz w:val="22"/>
          <w:szCs w:val="22"/>
        </w:rPr>
        <w:t xml:space="preserve">shall be </w:t>
      </w:r>
      <w:r w:rsidR="00C17675" w:rsidRPr="00EB39A4">
        <w:rPr>
          <w:rFonts w:asciiTheme="minorHAnsi" w:hAnsiTheme="minorHAnsi"/>
          <w:sz w:val="22"/>
          <w:szCs w:val="22"/>
        </w:rPr>
        <w:t xml:space="preserve">reviewed and </w:t>
      </w:r>
      <w:r w:rsidR="009C425A" w:rsidRPr="00EB39A4">
        <w:rPr>
          <w:rFonts w:asciiTheme="minorHAnsi" w:hAnsiTheme="minorHAnsi"/>
          <w:sz w:val="22"/>
          <w:szCs w:val="22"/>
        </w:rPr>
        <w:t>ev</w:t>
      </w:r>
      <w:r w:rsidR="00C17675" w:rsidRPr="00EB39A4">
        <w:rPr>
          <w:rFonts w:asciiTheme="minorHAnsi" w:hAnsiTheme="minorHAnsi"/>
          <w:sz w:val="22"/>
          <w:szCs w:val="22"/>
        </w:rPr>
        <w:t>aluated solely by SFA employees</w:t>
      </w:r>
      <w:r w:rsidR="00F220C9" w:rsidRPr="00EB39A4">
        <w:rPr>
          <w:rFonts w:asciiTheme="minorHAnsi" w:hAnsiTheme="minorHAnsi"/>
          <w:sz w:val="22"/>
          <w:szCs w:val="22"/>
        </w:rPr>
        <w:t>.  S</w:t>
      </w:r>
      <w:r w:rsidR="00C17675" w:rsidRPr="00EB39A4">
        <w:rPr>
          <w:rFonts w:asciiTheme="minorHAnsi" w:hAnsiTheme="minorHAnsi"/>
          <w:sz w:val="22"/>
          <w:szCs w:val="22"/>
        </w:rPr>
        <w:t xml:space="preserve">uch documents shall not be released for distribution under the Freedom of Information Act </w:t>
      </w:r>
      <w:r w:rsidRPr="00EB39A4">
        <w:rPr>
          <w:rFonts w:asciiTheme="minorHAnsi" w:hAnsiTheme="minorHAnsi"/>
          <w:sz w:val="22"/>
          <w:szCs w:val="22"/>
        </w:rPr>
        <w:t>until</w:t>
      </w:r>
      <w:r w:rsidR="00453BB3" w:rsidRPr="00EB39A4">
        <w:rPr>
          <w:rFonts w:asciiTheme="minorHAnsi" w:hAnsiTheme="minorHAnsi"/>
          <w:sz w:val="22"/>
          <w:szCs w:val="22"/>
        </w:rPr>
        <w:t xml:space="preserve"> the</w:t>
      </w:r>
      <w:r w:rsidR="00C17675" w:rsidRPr="00EB39A4">
        <w:rPr>
          <w:rFonts w:asciiTheme="minorHAnsi" w:hAnsiTheme="minorHAnsi"/>
          <w:sz w:val="22"/>
          <w:szCs w:val="22"/>
        </w:rPr>
        <w:t xml:space="preserve"> </w:t>
      </w:r>
      <w:r w:rsidR="00E14DB3" w:rsidRPr="00EB39A4">
        <w:rPr>
          <w:rFonts w:asciiTheme="minorHAnsi" w:hAnsiTheme="minorHAnsi"/>
          <w:sz w:val="22"/>
          <w:szCs w:val="22"/>
        </w:rPr>
        <w:t>C</w:t>
      </w:r>
      <w:r w:rsidR="00C17675" w:rsidRPr="00EB39A4">
        <w:rPr>
          <w:rFonts w:asciiTheme="minorHAnsi" w:hAnsiTheme="minorHAnsi"/>
          <w:sz w:val="22"/>
          <w:szCs w:val="22"/>
        </w:rPr>
        <w:t>ontract has been awarded</w:t>
      </w:r>
      <w:r w:rsidR="003862A0" w:rsidRPr="00EB39A4">
        <w:rPr>
          <w:rFonts w:asciiTheme="minorHAnsi" w:hAnsiTheme="minorHAnsi"/>
          <w:sz w:val="22"/>
          <w:szCs w:val="22"/>
        </w:rPr>
        <w:t xml:space="preserve">.  Violation of this clause by any bidder, prospective or otherwise, shall result in automatic disqualification of the bidder from being awarded the </w:t>
      </w:r>
      <w:r w:rsidR="00E14DB3" w:rsidRPr="00EB39A4">
        <w:rPr>
          <w:rFonts w:asciiTheme="minorHAnsi" w:hAnsiTheme="minorHAnsi"/>
          <w:sz w:val="22"/>
          <w:szCs w:val="22"/>
        </w:rPr>
        <w:t>C</w:t>
      </w:r>
      <w:r w:rsidR="003862A0" w:rsidRPr="00EB39A4">
        <w:rPr>
          <w:rFonts w:asciiTheme="minorHAnsi" w:hAnsiTheme="minorHAnsi"/>
          <w:sz w:val="22"/>
          <w:szCs w:val="22"/>
        </w:rPr>
        <w:t>ontract.</w:t>
      </w:r>
      <w:r w:rsidR="00E76E6F" w:rsidRPr="00EB39A4">
        <w:rPr>
          <w:rFonts w:asciiTheme="minorHAnsi" w:hAnsiTheme="minorHAnsi"/>
          <w:sz w:val="22"/>
          <w:szCs w:val="22"/>
        </w:rPr>
        <w:t xml:space="preserve">  Violation of this clause by an SFA may result in </w:t>
      </w:r>
      <w:r w:rsidR="00E76E6F" w:rsidRPr="00EB39A4">
        <w:rPr>
          <w:rFonts w:asciiTheme="minorHAnsi" w:hAnsiTheme="minorHAnsi" w:cs="Arial"/>
          <w:sz w:val="22"/>
          <w:szCs w:val="22"/>
        </w:rPr>
        <w:t>(1) temporary withholding of cash payments pending correction of the deficiency by the SFA or other more severe enforcement action;</w:t>
      </w:r>
      <w:bookmarkStart w:id="55" w:name="IF1F4F9303FE111E0B2B49D5FE03620E3"/>
      <w:bookmarkStart w:id="56" w:name="IF1F3E7C33FE111E0B2B49D5FE03620E3"/>
      <w:bookmarkStart w:id="57" w:name="SP;d86d0000be040"/>
      <w:bookmarkEnd w:id="55"/>
      <w:bookmarkEnd w:id="56"/>
      <w:bookmarkEnd w:id="57"/>
      <w:r w:rsidR="00E76E6F" w:rsidRPr="00EB39A4">
        <w:rPr>
          <w:rFonts w:asciiTheme="minorHAnsi" w:hAnsiTheme="minorHAnsi" w:cs="Arial"/>
          <w:sz w:val="22"/>
          <w:szCs w:val="22"/>
        </w:rPr>
        <w:t xml:space="preserve"> (2) disallowing of both, use of funds and matching credit for all or part of the cost of the activity or action not in compliance;</w:t>
      </w:r>
      <w:bookmarkStart w:id="58" w:name="IF1F520403FE111E0B2B49D5FE03620E3"/>
      <w:bookmarkStart w:id="59" w:name="IF1F3E7C43FE111E0B2B49D5FE03620E3"/>
      <w:bookmarkStart w:id="60" w:name="SP;28cc0000ccca6"/>
      <w:bookmarkEnd w:id="58"/>
      <w:bookmarkEnd w:id="59"/>
      <w:bookmarkEnd w:id="60"/>
      <w:r w:rsidR="00E76E6F" w:rsidRPr="00EB39A4">
        <w:rPr>
          <w:rFonts w:asciiTheme="minorHAnsi" w:hAnsiTheme="minorHAnsi" w:cs="Arial"/>
          <w:sz w:val="22"/>
          <w:szCs w:val="22"/>
        </w:rPr>
        <w:t xml:space="preserve"> (3) whole or partial suspension or termination of the SFA’s program;</w:t>
      </w:r>
      <w:bookmarkStart w:id="61" w:name="IF1F547503FE111E0B2B49D5FE03620E3"/>
      <w:bookmarkStart w:id="62" w:name="IF1F3E7C53FE111E0B2B49D5FE03620E3"/>
      <w:bookmarkStart w:id="63" w:name="SP;d40e000072291"/>
      <w:bookmarkEnd w:id="61"/>
      <w:bookmarkEnd w:id="62"/>
      <w:bookmarkEnd w:id="63"/>
      <w:r w:rsidR="00E76E6F" w:rsidRPr="00EB39A4">
        <w:rPr>
          <w:rFonts w:asciiTheme="minorHAnsi" w:hAnsiTheme="minorHAnsi" w:cs="Arial"/>
          <w:sz w:val="22"/>
          <w:szCs w:val="22"/>
        </w:rPr>
        <w:t xml:space="preserve"> (4) withholding of further awards for the program; or </w:t>
      </w:r>
      <w:bookmarkStart w:id="64" w:name="IF1F56E603FE111E0B2B49D5FE03620E3"/>
      <w:bookmarkStart w:id="65" w:name="IF1F3E7C63FE111E0B2B49D5FE03620E3"/>
      <w:bookmarkStart w:id="66" w:name="SP;488b0000d05e2"/>
      <w:bookmarkEnd w:id="64"/>
      <w:bookmarkEnd w:id="65"/>
      <w:bookmarkEnd w:id="66"/>
      <w:r w:rsidR="00E76E6F" w:rsidRPr="00EB39A4">
        <w:rPr>
          <w:rFonts w:asciiTheme="minorHAnsi" w:hAnsiTheme="minorHAnsi" w:cs="Arial"/>
          <w:sz w:val="22"/>
          <w:szCs w:val="22"/>
        </w:rPr>
        <w:t xml:space="preserve">(5) other remedies that may be </w:t>
      </w:r>
      <w:r w:rsidR="00E76E6F" w:rsidRPr="00EB39A4">
        <w:rPr>
          <w:rFonts w:asciiTheme="minorHAnsi" w:hAnsiTheme="minorHAnsi" w:cs="Arial"/>
          <w:sz w:val="22"/>
          <w:szCs w:val="22"/>
        </w:rPr>
        <w:lastRenderedPageBreak/>
        <w:t>legally available.</w:t>
      </w:r>
      <w:r w:rsidR="008C7201" w:rsidRPr="00EB39A4">
        <w:rPr>
          <w:rFonts w:asciiTheme="minorHAnsi" w:hAnsiTheme="minorHAnsi" w:cs="Arial"/>
          <w:sz w:val="22"/>
          <w:szCs w:val="22"/>
        </w:rPr>
        <w:t xml:space="preserve">  Actions that result in the violation of law will be referred to the appropriate local, State or Federal authority having jurisdiction.</w:t>
      </w:r>
    </w:p>
    <w:p w14:paraId="671325E9" w14:textId="063A6162" w:rsidR="004E3F65" w:rsidRDefault="004E3F65" w:rsidP="004E3F65">
      <w:pPr>
        <w:rPr>
          <w:rFonts w:asciiTheme="minorHAnsi" w:hAnsiTheme="minorHAnsi"/>
          <w:sz w:val="22"/>
          <w:szCs w:val="22"/>
        </w:rPr>
      </w:pPr>
    </w:p>
    <w:p w14:paraId="0D888E9C" w14:textId="58AD324D" w:rsidR="00305187" w:rsidRDefault="00305187" w:rsidP="00305187">
      <w:pPr>
        <w:jc w:val="both"/>
        <w:rPr>
          <w:rFonts w:asciiTheme="minorHAnsi" w:hAnsiTheme="minorHAnsi"/>
          <w:b/>
          <w:bCs/>
          <w:sz w:val="22"/>
          <w:szCs w:val="22"/>
          <w:u w:val="single"/>
        </w:rPr>
      </w:pPr>
      <w:r>
        <w:rPr>
          <w:rFonts w:asciiTheme="minorHAnsi" w:hAnsiTheme="minorHAnsi"/>
          <w:sz w:val="22"/>
          <w:szCs w:val="22"/>
        </w:rPr>
        <w:t>2.1</w:t>
      </w:r>
      <w:r w:rsidR="0008359D">
        <w:rPr>
          <w:rFonts w:asciiTheme="minorHAnsi" w:hAnsiTheme="minorHAnsi"/>
          <w:sz w:val="22"/>
          <w:szCs w:val="22"/>
        </w:rPr>
        <w:t>8</w:t>
      </w:r>
      <w:r>
        <w:rPr>
          <w:rFonts w:asciiTheme="minorHAnsi" w:hAnsiTheme="minorHAnsi"/>
          <w:sz w:val="22"/>
          <w:szCs w:val="22"/>
        </w:rPr>
        <w:tab/>
      </w:r>
      <w:r w:rsidRPr="002B4AFF">
        <w:rPr>
          <w:rFonts w:asciiTheme="minorHAnsi" w:hAnsiTheme="minorHAnsi"/>
          <w:b/>
          <w:bCs/>
          <w:sz w:val="22"/>
          <w:szCs w:val="22"/>
          <w:u w:val="single"/>
        </w:rPr>
        <w:t>Additional administrative, contractual, or legal remedies per local Board policy</w:t>
      </w:r>
    </w:p>
    <w:p w14:paraId="4AD3AA5F" w14:textId="4D9AA507" w:rsidR="00305187" w:rsidRDefault="00305187" w:rsidP="00305187">
      <w:pPr>
        <w:jc w:val="both"/>
        <w:rPr>
          <w:rFonts w:asciiTheme="minorHAnsi" w:hAnsiTheme="minorHAnsi"/>
          <w:color w:val="FF0000"/>
          <w:sz w:val="22"/>
          <w:szCs w:val="22"/>
        </w:rPr>
      </w:pPr>
      <w:r>
        <w:rPr>
          <w:rFonts w:asciiTheme="minorHAnsi" w:hAnsiTheme="minorHAnsi"/>
          <w:sz w:val="22"/>
          <w:szCs w:val="22"/>
        </w:rPr>
        <w:tab/>
      </w:r>
      <w:r w:rsidRPr="003B27AB">
        <w:rPr>
          <w:rFonts w:asciiTheme="minorHAnsi" w:hAnsiTheme="minorHAnsi"/>
          <w:color w:val="FF0000"/>
          <w:sz w:val="22"/>
          <w:szCs w:val="22"/>
        </w:rPr>
        <w:t>Insert language</w:t>
      </w:r>
      <w:r w:rsidRPr="005D4087">
        <w:rPr>
          <w:rFonts w:asciiTheme="minorHAnsi" w:hAnsiTheme="minorHAnsi"/>
          <w:color w:val="FF0000"/>
          <w:sz w:val="22"/>
          <w:szCs w:val="22"/>
        </w:rPr>
        <w:t xml:space="preserve"> as per local policy</w:t>
      </w:r>
      <w:r w:rsidR="00F30640">
        <w:rPr>
          <w:rFonts w:asciiTheme="minorHAnsi" w:hAnsiTheme="minorHAnsi"/>
          <w:color w:val="FF0000"/>
          <w:sz w:val="22"/>
          <w:szCs w:val="22"/>
        </w:rPr>
        <w:t>, , if applicable.</w:t>
      </w:r>
    </w:p>
    <w:bookmarkEnd w:id="52"/>
    <w:p w14:paraId="3FC26759" w14:textId="77777777" w:rsidR="00797B82" w:rsidRDefault="00797B82" w:rsidP="004E3F65">
      <w:pPr>
        <w:rPr>
          <w:rFonts w:asciiTheme="minorHAnsi" w:hAnsiTheme="minorHAnsi"/>
          <w:sz w:val="22"/>
          <w:szCs w:val="22"/>
        </w:rPr>
      </w:pPr>
    </w:p>
    <w:p w14:paraId="6D6A5E2C" w14:textId="24ABB14D" w:rsidR="004E3F65" w:rsidRDefault="004E3F65" w:rsidP="004E3F65">
      <w:pPr>
        <w:rPr>
          <w:rFonts w:asciiTheme="minorHAnsi" w:hAnsiTheme="minorHAnsi"/>
          <w:sz w:val="22"/>
          <w:szCs w:val="22"/>
        </w:rPr>
      </w:pPr>
    </w:p>
    <w:p w14:paraId="4F5EBF3D" w14:textId="77777777" w:rsidR="00F30640" w:rsidRDefault="00F30640" w:rsidP="004E3F65">
      <w:pPr>
        <w:rPr>
          <w:rFonts w:asciiTheme="minorHAnsi" w:hAnsiTheme="minorHAnsi"/>
          <w:sz w:val="22"/>
          <w:szCs w:val="22"/>
        </w:rPr>
      </w:pPr>
    </w:p>
    <w:p w14:paraId="1171DF86" w14:textId="77777777" w:rsidR="00F30640" w:rsidRDefault="00F30640" w:rsidP="004E3F65">
      <w:pPr>
        <w:rPr>
          <w:rFonts w:asciiTheme="minorHAnsi" w:hAnsiTheme="minorHAnsi"/>
          <w:sz w:val="22"/>
          <w:szCs w:val="22"/>
        </w:rPr>
      </w:pPr>
    </w:p>
    <w:p w14:paraId="7C9EE232" w14:textId="77777777" w:rsidR="00F30640" w:rsidRDefault="00F30640" w:rsidP="004E3F65">
      <w:pPr>
        <w:rPr>
          <w:rFonts w:asciiTheme="minorHAnsi" w:hAnsiTheme="minorHAnsi"/>
          <w:sz w:val="22"/>
          <w:szCs w:val="22"/>
        </w:rPr>
      </w:pPr>
    </w:p>
    <w:p w14:paraId="3D957A05" w14:textId="77777777" w:rsidR="00F30640" w:rsidRDefault="00F30640" w:rsidP="004E3F65">
      <w:pPr>
        <w:rPr>
          <w:rFonts w:asciiTheme="minorHAnsi" w:hAnsiTheme="minorHAnsi"/>
          <w:sz w:val="22"/>
          <w:szCs w:val="22"/>
        </w:rPr>
      </w:pPr>
    </w:p>
    <w:p w14:paraId="2E7DA63D" w14:textId="77777777" w:rsidR="00F30640" w:rsidRDefault="00F30640" w:rsidP="004E3F65">
      <w:pPr>
        <w:rPr>
          <w:rFonts w:asciiTheme="minorHAnsi" w:hAnsiTheme="minorHAnsi"/>
          <w:sz w:val="22"/>
          <w:szCs w:val="22"/>
        </w:rPr>
      </w:pPr>
    </w:p>
    <w:p w14:paraId="5466687F" w14:textId="77777777" w:rsidR="00F30640" w:rsidRDefault="00F30640" w:rsidP="004E3F65">
      <w:pPr>
        <w:rPr>
          <w:rFonts w:asciiTheme="minorHAnsi" w:hAnsiTheme="minorHAnsi"/>
          <w:sz w:val="22"/>
          <w:szCs w:val="22"/>
        </w:rPr>
      </w:pPr>
    </w:p>
    <w:p w14:paraId="2C563FB6" w14:textId="77777777" w:rsidR="00F30640" w:rsidRDefault="00F30640" w:rsidP="004E3F65">
      <w:pPr>
        <w:rPr>
          <w:rFonts w:asciiTheme="minorHAnsi" w:hAnsiTheme="minorHAnsi"/>
          <w:sz w:val="22"/>
          <w:szCs w:val="22"/>
        </w:rPr>
      </w:pPr>
    </w:p>
    <w:p w14:paraId="6A5FC543" w14:textId="77777777" w:rsidR="00F30640" w:rsidRDefault="00F30640" w:rsidP="004E3F65">
      <w:pPr>
        <w:rPr>
          <w:rFonts w:asciiTheme="minorHAnsi" w:hAnsiTheme="minorHAnsi"/>
          <w:sz w:val="22"/>
          <w:szCs w:val="22"/>
        </w:rPr>
      </w:pPr>
    </w:p>
    <w:p w14:paraId="0DA86E55" w14:textId="77777777" w:rsidR="00F30640" w:rsidRDefault="00F30640" w:rsidP="004E3F65">
      <w:pPr>
        <w:rPr>
          <w:rFonts w:asciiTheme="minorHAnsi" w:hAnsiTheme="minorHAnsi"/>
          <w:sz w:val="22"/>
          <w:szCs w:val="22"/>
        </w:rPr>
      </w:pPr>
    </w:p>
    <w:p w14:paraId="611E63B1" w14:textId="77777777" w:rsidR="00F30640" w:rsidRDefault="00F30640" w:rsidP="004E3F65">
      <w:pPr>
        <w:rPr>
          <w:rFonts w:asciiTheme="minorHAnsi" w:hAnsiTheme="minorHAnsi"/>
          <w:sz w:val="22"/>
          <w:szCs w:val="22"/>
        </w:rPr>
      </w:pPr>
    </w:p>
    <w:p w14:paraId="5EC3840A" w14:textId="77777777" w:rsidR="00F30640" w:rsidRDefault="00F30640" w:rsidP="004E3F65">
      <w:pPr>
        <w:rPr>
          <w:rFonts w:asciiTheme="minorHAnsi" w:hAnsiTheme="minorHAnsi"/>
          <w:sz w:val="22"/>
          <w:szCs w:val="22"/>
        </w:rPr>
      </w:pPr>
    </w:p>
    <w:p w14:paraId="4FF744CC" w14:textId="77777777" w:rsidR="00F30640" w:rsidRDefault="00F30640" w:rsidP="004E3F65">
      <w:pPr>
        <w:rPr>
          <w:rFonts w:asciiTheme="minorHAnsi" w:hAnsiTheme="minorHAnsi"/>
          <w:sz w:val="22"/>
          <w:szCs w:val="22"/>
        </w:rPr>
      </w:pPr>
    </w:p>
    <w:p w14:paraId="7DA1C569" w14:textId="77777777" w:rsidR="00F30640" w:rsidRDefault="00F30640" w:rsidP="004E3F65">
      <w:pPr>
        <w:rPr>
          <w:rFonts w:asciiTheme="minorHAnsi" w:hAnsiTheme="minorHAnsi"/>
          <w:sz w:val="22"/>
          <w:szCs w:val="22"/>
        </w:rPr>
      </w:pPr>
    </w:p>
    <w:p w14:paraId="47F80948" w14:textId="77777777" w:rsidR="00F30640" w:rsidRDefault="00F30640" w:rsidP="004E3F65">
      <w:pPr>
        <w:rPr>
          <w:rFonts w:asciiTheme="minorHAnsi" w:hAnsiTheme="minorHAnsi"/>
          <w:sz w:val="22"/>
          <w:szCs w:val="22"/>
        </w:rPr>
      </w:pPr>
    </w:p>
    <w:p w14:paraId="4EB2558A" w14:textId="77777777" w:rsidR="00F30640" w:rsidRDefault="00F30640" w:rsidP="004E3F65">
      <w:pPr>
        <w:rPr>
          <w:rFonts w:asciiTheme="minorHAnsi" w:hAnsiTheme="minorHAnsi"/>
          <w:sz w:val="22"/>
          <w:szCs w:val="22"/>
        </w:rPr>
      </w:pPr>
    </w:p>
    <w:p w14:paraId="4CC2DA8E" w14:textId="77777777" w:rsidR="00F30640" w:rsidRDefault="00F30640" w:rsidP="004E3F65">
      <w:pPr>
        <w:rPr>
          <w:rFonts w:asciiTheme="minorHAnsi" w:hAnsiTheme="minorHAnsi"/>
          <w:sz w:val="22"/>
          <w:szCs w:val="22"/>
        </w:rPr>
      </w:pPr>
    </w:p>
    <w:p w14:paraId="4B3906B6" w14:textId="77777777" w:rsidR="00F30640" w:rsidRDefault="00F30640" w:rsidP="004E3F65">
      <w:pPr>
        <w:rPr>
          <w:rFonts w:asciiTheme="minorHAnsi" w:hAnsiTheme="minorHAnsi"/>
          <w:sz w:val="22"/>
          <w:szCs w:val="22"/>
        </w:rPr>
      </w:pPr>
    </w:p>
    <w:p w14:paraId="123ECE69" w14:textId="77777777" w:rsidR="00F30640" w:rsidRDefault="00F30640" w:rsidP="004E3F65">
      <w:pPr>
        <w:rPr>
          <w:rFonts w:asciiTheme="minorHAnsi" w:hAnsiTheme="minorHAnsi"/>
          <w:sz w:val="22"/>
          <w:szCs w:val="22"/>
        </w:rPr>
      </w:pPr>
    </w:p>
    <w:p w14:paraId="103ED79A" w14:textId="77777777" w:rsidR="00F30640" w:rsidRDefault="00F30640" w:rsidP="004E3F65">
      <w:pPr>
        <w:rPr>
          <w:rFonts w:asciiTheme="minorHAnsi" w:hAnsiTheme="minorHAnsi"/>
          <w:sz w:val="22"/>
          <w:szCs w:val="22"/>
        </w:rPr>
      </w:pPr>
    </w:p>
    <w:p w14:paraId="5575FDE1" w14:textId="77777777" w:rsidR="00F30640" w:rsidRDefault="00F30640" w:rsidP="004E3F65">
      <w:pPr>
        <w:rPr>
          <w:rFonts w:asciiTheme="minorHAnsi" w:hAnsiTheme="minorHAnsi"/>
          <w:sz w:val="22"/>
          <w:szCs w:val="22"/>
        </w:rPr>
      </w:pPr>
    </w:p>
    <w:p w14:paraId="5FA3D30B" w14:textId="77777777" w:rsidR="00F30640" w:rsidRDefault="00F30640" w:rsidP="004E3F65">
      <w:pPr>
        <w:rPr>
          <w:rFonts w:asciiTheme="minorHAnsi" w:hAnsiTheme="minorHAnsi"/>
          <w:sz w:val="22"/>
          <w:szCs w:val="22"/>
        </w:rPr>
      </w:pPr>
    </w:p>
    <w:p w14:paraId="11F9E025" w14:textId="77777777" w:rsidR="00F30640" w:rsidRDefault="00F30640" w:rsidP="004E3F65">
      <w:pPr>
        <w:rPr>
          <w:rFonts w:asciiTheme="minorHAnsi" w:hAnsiTheme="minorHAnsi"/>
          <w:sz w:val="22"/>
          <w:szCs w:val="22"/>
        </w:rPr>
      </w:pPr>
    </w:p>
    <w:p w14:paraId="5DEE8B08" w14:textId="77777777" w:rsidR="00F30640" w:rsidRDefault="00F30640" w:rsidP="004E3F65">
      <w:pPr>
        <w:rPr>
          <w:rFonts w:asciiTheme="minorHAnsi" w:hAnsiTheme="minorHAnsi"/>
          <w:sz w:val="22"/>
          <w:szCs w:val="22"/>
        </w:rPr>
      </w:pPr>
    </w:p>
    <w:p w14:paraId="1ABEA47A" w14:textId="77777777" w:rsidR="00F30640" w:rsidRDefault="00F30640" w:rsidP="004E3F65">
      <w:pPr>
        <w:rPr>
          <w:rFonts w:asciiTheme="minorHAnsi" w:hAnsiTheme="minorHAnsi"/>
          <w:sz w:val="22"/>
          <w:szCs w:val="22"/>
        </w:rPr>
      </w:pPr>
    </w:p>
    <w:p w14:paraId="2DF7C2AA" w14:textId="77777777" w:rsidR="00F30640" w:rsidRDefault="00F30640" w:rsidP="004E3F65">
      <w:pPr>
        <w:rPr>
          <w:rFonts w:asciiTheme="minorHAnsi" w:hAnsiTheme="minorHAnsi"/>
          <w:sz w:val="22"/>
          <w:szCs w:val="22"/>
        </w:rPr>
      </w:pPr>
    </w:p>
    <w:p w14:paraId="6665AC4C" w14:textId="77777777" w:rsidR="00F30640" w:rsidRDefault="00F30640" w:rsidP="004E3F65">
      <w:pPr>
        <w:rPr>
          <w:rFonts w:asciiTheme="minorHAnsi" w:hAnsiTheme="minorHAnsi"/>
          <w:sz w:val="22"/>
          <w:szCs w:val="22"/>
        </w:rPr>
      </w:pPr>
    </w:p>
    <w:p w14:paraId="59763829" w14:textId="77777777" w:rsidR="00F30640" w:rsidRDefault="00F30640" w:rsidP="004E3F65">
      <w:pPr>
        <w:rPr>
          <w:rFonts w:asciiTheme="minorHAnsi" w:hAnsiTheme="minorHAnsi"/>
          <w:sz w:val="22"/>
          <w:szCs w:val="22"/>
        </w:rPr>
      </w:pPr>
    </w:p>
    <w:p w14:paraId="0F212527" w14:textId="77777777" w:rsidR="00F30640" w:rsidRDefault="00F30640" w:rsidP="004E3F65">
      <w:pPr>
        <w:rPr>
          <w:rFonts w:asciiTheme="minorHAnsi" w:hAnsiTheme="minorHAnsi"/>
          <w:sz w:val="22"/>
          <w:szCs w:val="22"/>
        </w:rPr>
      </w:pPr>
    </w:p>
    <w:p w14:paraId="29648EE1" w14:textId="77777777" w:rsidR="00F30640" w:rsidRDefault="00F30640" w:rsidP="004E3F65">
      <w:pPr>
        <w:rPr>
          <w:rFonts w:asciiTheme="minorHAnsi" w:hAnsiTheme="minorHAnsi"/>
          <w:sz w:val="22"/>
          <w:szCs w:val="22"/>
        </w:rPr>
      </w:pPr>
    </w:p>
    <w:p w14:paraId="0E7AC2B3" w14:textId="77777777" w:rsidR="00F30640" w:rsidRDefault="00F30640" w:rsidP="004E3F65">
      <w:pPr>
        <w:rPr>
          <w:rFonts w:asciiTheme="minorHAnsi" w:hAnsiTheme="minorHAnsi"/>
          <w:sz w:val="22"/>
          <w:szCs w:val="22"/>
        </w:rPr>
      </w:pPr>
    </w:p>
    <w:p w14:paraId="125B594A" w14:textId="77777777" w:rsidR="00F30640" w:rsidRDefault="00F30640" w:rsidP="004E3F65">
      <w:pPr>
        <w:rPr>
          <w:rFonts w:asciiTheme="minorHAnsi" w:hAnsiTheme="minorHAnsi"/>
          <w:sz w:val="22"/>
          <w:szCs w:val="22"/>
        </w:rPr>
      </w:pPr>
    </w:p>
    <w:p w14:paraId="3F6798B8" w14:textId="77777777" w:rsidR="00F30640" w:rsidRDefault="00F30640" w:rsidP="004E3F65">
      <w:pPr>
        <w:rPr>
          <w:rFonts w:asciiTheme="minorHAnsi" w:hAnsiTheme="minorHAnsi"/>
          <w:sz w:val="22"/>
          <w:szCs w:val="22"/>
        </w:rPr>
      </w:pPr>
    </w:p>
    <w:p w14:paraId="24194300" w14:textId="77777777" w:rsidR="00F30640" w:rsidRDefault="00F30640" w:rsidP="004E3F65">
      <w:pPr>
        <w:rPr>
          <w:rFonts w:asciiTheme="minorHAnsi" w:hAnsiTheme="minorHAnsi"/>
          <w:sz w:val="22"/>
          <w:szCs w:val="22"/>
        </w:rPr>
      </w:pPr>
    </w:p>
    <w:p w14:paraId="028CFCFA" w14:textId="77777777" w:rsidR="00F30640" w:rsidRDefault="00F30640" w:rsidP="004E3F65">
      <w:pPr>
        <w:rPr>
          <w:rFonts w:asciiTheme="minorHAnsi" w:hAnsiTheme="minorHAnsi"/>
          <w:sz w:val="22"/>
          <w:szCs w:val="22"/>
        </w:rPr>
      </w:pPr>
    </w:p>
    <w:p w14:paraId="013E49FC" w14:textId="77777777" w:rsidR="00F30640" w:rsidRDefault="00F30640" w:rsidP="004E3F65">
      <w:pPr>
        <w:rPr>
          <w:rFonts w:asciiTheme="minorHAnsi" w:hAnsiTheme="minorHAnsi"/>
          <w:sz w:val="22"/>
          <w:szCs w:val="22"/>
        </w:rPr>
      </w:pPr>
    </w:p>
    <w:p w14:paraId="67E777B2" w14:textId="77777777" w:rsidR="00F30640" w:rsidRDefault="00F30640" w:rsidP="004E3F65">
      <w:pPr>
        <w:rPr>
          <w:rFonts w:asciiTheme="minorHAnsi" w:hAnsiTheme="minorHAnsi"/>
          <w:sz w:val="22"/>
          <w:szCs w:val="22"/>
        </w:rPr>
      </w:pPr>
    </w:p>
    <w:p w14:paraId="180E16FE" w14:textId="77777777" w:rsidR="00F30640" w:rsidRDefault="00F30640" w:rsidP="004E3F65">
      <w:pPr>
        <w:rPr>
          <w:rFonts w:asciiTheme="minorHAnsi" w:hAnsiTheme="minorHAnsi"/>
          <w:sz w:val="22"/>
          <w:szCs w:val="22"/>
        </w:rPr>
      </w:pPr>
    </w:p>
    <w:p w14:paraId="1410BA7C" w14:textId="77777777" w:rsidR="00F30640" w:rsidRDefault="00F30640" w:rsidP="004E3F65">
      <w:pPr>
        <w:rPr>
          <w:rFonts w:asciiTheme="minorHAnsi" w:hAnsiTheme="minorHAnsi"/>
          <w:sz w:val="22"/>
          <w:szCs w:val="22"/>
        </w:rPr>
      </w:pPr>
    </w:p>
    <w:p w14:paraId="68E8A4BD" w14:textId="77777777" w:rsidR="00F30640" w:rsidRDefault="00F30640" w:rsidP="004E3F65">
      <w:pPr>
        <w:rPr>
          <w:rFonts w:asciiTheme="minorHAnsi" w:hAnsiTheme="minorHAnsi"/>
          <w:sz w:val="22"/>
          <w:szCs w:val="22"/>
        </w:rPr>
      </w:pPr>
    </w:p>
    <w:p w14:paraId="6A9371A2" w14:textId="77777777" w:rsidR="00F30640" w:rsidRDefault="00F30640" w:rsidP="004E3F65">
      <w:pPr>
        <w:rPr>
          <w:rFonts w:asciiTheme="minorHAnsi" w:hAnsiTheme="minorHAnsi"/>
          <w:sz w:val="22"/>
          <w:szCs w:val="22"/>
        </w:rPr>
      </w:pPr>
    </w:p>
    <w:p w14:paraId="7AC1CF8C" w14:textId="77777777" w:rsidR="00183CB3" w:rsidRDefault="00183CB3" w:rsidP="004E3F65">
      <w:pPr>
        <w:rPr>
          <w:rFonts w:asciiTheme="minorHAnsi" w:hAnsiTheme="minorHAnsi"/>
          <w:sz w:val="22"/>
          <w:szCs w:val="22"/>
        </w:rPr>
      </w:pPr>
    </w:p>
    <w:p w14:paraId="6ED2E687" w14:textId="77777777" w:rsidR="004E3F65" w:rsidRPr="00F07EC2" w:rsidRDefault="004E3F65" w:rsidP="004E3F65">
      <w:pPr>
        <w:rPr>
          <w:rFonts w:asciiTheme="minorHAnsi" w:hAnsiTheme="minorHAnsi"/>
          <w:sz w:val="22"/>
          <w:szCs w:val="22"/>
        </w:rPr>
      </w:pPr>
    </w:p>
    <w:p w14:paraId="22AD6D47" w14:textId="4A24CFF0" w:rsidR="00480A17" w:rsidRPr="00EB39A4" w:rsidRDefault="00307396" w:rsidP="005D4087">
      <w:pPr>
        <w:rPr>
          <w:rFonts w:asciiTheme="minorHAnsi" w:hAnsiTheme="minorHAnsi"/>
          <w:sz w:val="22"/>
          <w:szCs w:val="22"/>
        </w:rPr>
      </w:pPr>
      <w:r>
        <w:rPr>
          <w:noProof/>
        </w:rPr>
        <w:lastRenderedPageBreak/>
        <mc:AlternateContent>
          <mc:Choice Requires="wps">
            <w:drawing>
              <wp:inline distT="0" distB="0" distL="0" distR="0" wp14:anchorId="725F0AC5" wp14:editId="07FE8444">
                <wp:extent cx="6486525" cy="210820"/>
                <wp:effectExtent l="11430" t="5715" r="7620" b="12065"/>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10820"/>
                        </a:xfrm>
                        <a:prstGeom prst="rect">
                          <a:avLst/>
                        </a:prstGeom>
                        <a:solidFill>
                          <a:srgbClr val="CCCCCC"/>
                        </a:solidFill>
                        <a:ln w="6096">
                          <a:solidFill>
                            <a:srgbClr val="000000"/>
                          </a:solidFill>
                          <a:miter lim="800000"/>
                          <a:headEnd/>
                          <a:tailEnd/>
                        </a:ln>
                      </wps:spPr>
                      <wps:txbx>
                        <w:txbxContent>
                          <w:p w14:paraId="41476B09" w14:textId="1988FED0" w:rsidR="004E3F65" w:rsidRPr="005D4087" w:rsidRDefault="004E3F65" w:rsidP="007E5138">
                            <w:pPr>
                              <w:spacing w:line="321" w:lineRule="exact"/>
                              <w:ind w:right="1481"/>
                              <w:rPr>
                                <w:b/>
                                <w:szCs w:val="24"/>
                              </w:rPr>
                            </w:pPr>
                            <w:r w:rsidRPr="00F64C1D">
                              <w:rPr>
                                <w:b/>
                                <w:szCs w:val="24"/>
                              </w:rPr>
                              <w:t xml:space="preserve"> SECTION 3:</w:t>
                            </w:r>
                            <w:r w:rsidRPr="00F64C1D">
                              <w:rPr>
                                <w:b/>
                                <w:szCs w:val="24"/>
                              </w:rPr>
                              <w:tab/>
                            </w:r>
                            <w:r w:rsidRPr="00F64C1D">
                              <w:rPr>
                                <w:b/>
                                <w:szCs w:val="24"/>
                              </w:rPr>
                              <w:tab/>
                              <w:t xml:space="preserve"> </w:t>
                            </w:r>
                            <w:r w:rsidRPr="00F64C1D">
                              <w:rPr>
                                <w:b/>
                                <w:szCs w:val="24"/>
                              </w:rPr>
                              <w:tab/>
                              <w:t xml:space="preserve">          </w:t>
                            </w:r>
                            <w:r w:rsidR="004E494F">
                              <w:rPr>
                                <w:b/>
                                <w:szCs w:val="24"/>
                              </w:rPr>
                              <w:t>SCOPE OF SERVICES</w:t>
                            </w:r>
                          </w:p>
                          <w:p w14:paraId="6BE20871" w14:textId="77777777" w:rsidR="004E3F65" w:rsidRDefault="004E3F65" w:rsidP="007E5138">
                            <w:pPr>
                              <w:ind w:left="1483" w:right="1481"/>
                              <w:rPr>
                                <w:b/>
                              </w:rPr>
                            </w:pPr>
                          </w:p>
                        </w:txbxContent>
                      </wps:txbx>
                      <wps:bodyPr rot="0" vert="horz" wrap="square" lIns="0" tIns="0" rIns="0" bIns="0" anchor="t" anchorCtr="0" upright="1">
                        <a:noAutofit/>
                      </wps:bodyPr>
                    </wps:wsp>
                  </a:graphicData>
                </a:graphic>
              </wp:inline>
            </w:drawing>
          </mc:Choice>
          <mc:Fallback>
            <w:pict>
              <v:shape w14:anchorId="725F0AC5" id="Text Box 22" o:spid="_x0000_s1029" type="#_x0000_t202" style="width:510.7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" fillcolor="#ccc" strokeweight=".48pt">
                <v:textbox inset="0,0,0,0">
                  <w:txbxContent>
                    <w:p w14:paraId="41476B09" w14:textId="1988FED0" w:rsidR="004E3F65" w:rsidRPr="005D4087" w:rsidRDefault="004E3F65" w:rsidP="007E5138">
                      <w:pPr>
                        <w:spacing w:line="321" w:lineRule="exact"/>
                        <w:ind w:right="1481"/>
                        <w:rPr>
                          <w:b/>
                          <w:szCs w:val="24"/>
                        </w:rPr>
                      </w:pPr>
                      <w:r w:rsidRPr="00F64C1D">
                        <w:rPr>
                          <w:b/>
                          <w:szCs w:val="24"/>
                        </w:rPr>
                        <w:t xml:space="preserve"> SECTION 3:</w:t>
                      </w:r>
                      <w:r w:rsidRPr="00F64C1D">
                        <w:rPr>
                          <w:b/>
                          <w:szCs w:val="24"/>
                        </w:rPr>
                        <w:tab/>
                      </w:r>
                      <w:r w:rsidRPr="00F64C1D">
                        <w:rPr>
                          <w:b/>
                          <w:szCs w:val="24"/>
                        </w:rPr>
                        <w:tab/>
                        <w:t xml:space="preserve"> </w:t>
                      </w:r>
                      <w:r w:rsidRPr="00F64C1D">
                        <w:rPr>
                          <w:b/>
                          <w:szCs w:val="24"/>
                        </w:rPr>
                        <w:tab/>
                        <w:t xml:space="preserve">          </w:t>
                      </w:r>
                      <w:r w:rsidR="004E494F">
                        <w:rPr>
                          <w:b/>
                          <w:szCs w:val="24"/>
                        </w:rPr>
                        <w:t>SCOPE OF SERVICES</w:t>
                      </w:r>
                    </w:p>
                    <w:p w14:paraId="6BE20871" w14:textId="77777777" w:rsidR="004E3F65" w:rsidRDefault="004E3F65" w:rsidP="007E5138">
                      <w:pPr>
                        <w:ind w:left="1483" w:right="1481"/>
                        <w:rPr>
                          <w:b/>
                        </w:rPr>
                      </w:pPr>
                    </w:p>
                  </w:txbxContent>
                </v:textbox>
                <w10:anchorlock/>
              </v:shape>
            </w:pict>
          </mc:Fallback>
        </mc:AlternateContent>
      </w:r>
    </w:p>
    <w:p w14:paraId="6505FFA0" w14:textId="77777777" w:rsidR="00797B82" w:rsidRPr="00106A31" w:rsidRDefault="00797B82" w:rsidP="00797B82">
      <w:pPr>
        <w:rPr>
          <w:rFonts w:asciiTheme="minorHAnsi" w:hAnsiTheme="minorHAnsi"/>
          <w:color w:val="FF0000"/>
          <w:sz w:val="22"/>
          <w:szCs w:val="22"/>
        </w:rPr>
      </w:pPr>
      <w:r w:rsidRPr="005D4087">
        <w:rPr>
          <w:rFonts w:asciiTheme="minorHAnsi" w:hAnsiTheme="minorHAnsi"/>
          <w:caps/>
          <w:color w:val="FF0000"/>
          <w:sz w:val="22"/>
          <w:szCs w:val="22"/>
        </w:rPr>
        <w:t>(</w:t>
      </w:r>
      <w:r w:rsidRPr="005D4087">
        <w:rPr>
          <w:rFonts w:asciiTheme="minorHAnsi" w:hAnsiTheme="minorHAnsi"/>
          <w:i/>
          <w:caps/>
          <w:color w:val="FF0000"/>
          <w:sz w:val="22"/>
          <w:szCs w:val="22"/>
        </w:rPr>
        <w:t>delete THESE INSTRUCTIONS</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This section outlines the purpose of your solicitation and provides general information regarding the </w:t>
      </w:r>
      <w:r>
        <w:rPr>
          <w:rFonts w:asciiTheme="minorHAnsi" w:hAnsiTheme="minorHAnsi"/>
          <w:color w:val="FF0000"/>
          <w:sz w:val="22"/>
          <w:szCs w:val="22"/>
        </w:rPr>
        <w:t>solicitation</w:t>
      </w:r>
      <w:r w:rsidRPr="005D4087">
        <w:rPr>
          <w:rFonts w:asciiTheme="minorHAnsi" w:hAnsiTheme="minorHAnsi"/>
          <w:color w:val="FF0000"/>
          <w:sz w:val="22"/>
          <w:szCs w:val="22"/>
        </w:rPr>
        <w:t xml:space="preserve"> procedures.  This section may be in bulleted or narrative-letter format.</w:t>
      </w:r>
      <w:r>
        <w:rPr>
          <w:rFonts w:asciiTheme="minorHAnsi" w:hAnsiTheme="minorHAnsi"/>
          <w:color w:val="FF0000"/>
          <w:sz w:val="22"/>
          <w:szCs w:val="22"/>
        </w:rPr>
        <w:t xml:space="preserve"> Areas in red must be completed.)</w:t>
      </w:r>
      <w:r w:rsidRPr="005D4087">
        <w:rPr>
          <w:rFonts w:asciiTheme="minorHAnsi" w:hAnsiTheme="minorHAnsi"/>
          <w:color w:val="FF0000"/>
          <w:sz w:val="22"/>
          <w:szCs w:val="22"/>
        </w:rPr>
        <w:t xml:space="preserve">  </w:t>
      </w:r>
    </w:p>
    <w:p w14:paraId="724613C8" w14:textId="77777777" w:rsidR="003509C5" w:rsidRPr="00EB39A4" w:rsidRDefault="003509C5" w:rsidP="007F0717">
      <w:pPr>
        <w:rPr>
          <w:rFonts w:asciiTheme="minorHAnsi" w:hAnsiTheme="minorHAnsi"/>
          <w:sz w:val="22"/>
          <w:szCs w:val="22"/>
        </w:rPr>
      </w:pPr>
    </w:p>
    <w:p w14:paraId="09480667" w14:textId="77777777" w:rsidR="00F30640" w:rsidRPr="00AB0CD6" w:rsidRDefault="0E6544BF" w:rsidP="00F30640">
      <w:pPr>
        <w:jc w:val="both"/>
        <w:rPr>
          <w:rFonts w:asciiTheme="minorHAnsi" w:hAnsiTheme="minorHAnsi" w:cstheme="minorHAnsi"/>
          <w:b/>
          <w:bCs/>
          <w:sz w:val="22"/>
          <w:szCs w:val="22"/>
          <w:u w:val="single"/>
        </w:rPr>
      </w:pPr>
      <w:r w:rsidRPr="17C40DB0">
        <w:rPr>
          <w:rFonts w:ascii="Calibri" w:hAnsi="Calibri" w:cs="Calibri"/>
          <w:sz w:val="22"/>
          <w:szCs w:val="22"/>
        </w:rPr>
        <w:t>3.1</w:t>
      </w:r>
      <w:r w:rsidR="009B4F8C">
        <w:tab/>
      </w:r>
      <w:r w:rsidR="00F30640" w:rsidRPr="007B07D5">
        <w:rPr>
          <w:rFonts w:asciiTheme="minorHAnsi" w:hAnsiTheme="minorHAnsi" w:cstheme="minorHAnsi"/>
          <w:b/>
          <w:bCs/>
          <w:sz w:val="22"/>
          <w:szCs w:val="22"/>
          <w:u w:val="single"/>
        </w:rPr>
        <w:t>Food Service Program Description</w:t>
      </w:r>
    </w:p>
    <w:p w14:paraId="2A8700F8" w14:textId="2B5A7AE7" w:rsidR="00F30640" w:rsidRDefault="00F30640" w:rsidP="00F30640">
      <w:pPr>
        <w:jc w:val="both"/>
        <w:rPr>
          <w:rFonts w:asciiTheme="minorHAnsi" w:hAnsiTheme="minorHAnsi" w:cstheme="minorHAnsi"/>
          <w:color w:val="FF0000"/>
          <w:sz w:val="22"/>
          <w:szCs w:val="22"/>
        </w:rPr>
      </w:pPr>
      <w:r w:rsidRPr="00557346">
        <w:rPr>
          <w:rFonts w:asciiTheme="minorHAnsi" w:hAnsiTheme="minorHAnsi" w:cstheme="minorHAnsi"/>
          <w:b/>
          <w:bCs/>
          <w:sz w:val="22"/>
          <w:szCs w:val="22"/>
        </w:rPr>
        <w:tab/>
      </w:r>
      <w:r w:rsidRPr="00AB0CD6">
        <w:rPr>
          <w:rFonts w:asciiTheme="minorHAnsi" w:hAnsiTheme="minorHAnsi" w:cstheme="minorHAnsi"/>
          <w:color w:val="FF0000"/>
          <w:sz w:val="22"/>
          <w:szCs w:val="22"/>
        </w:rPr>
        <w:t xml:space="preserve">(DELETE THESE INSTRUCTIONS: SFA </w:t>
      </w:r>
      <w:r>
        <w:rPr>
          <w:rFonts w:asciiTheme="minorHAnsi" w:hAnsiTheme="minorHAnsi" w:cstheme="minorHAnsi"/>
          <w:color w:val="FF0000"/>
          <w:sz w:val="22"/>
          <w:szCs w:val="22"/>
        </w:rPr>
        <w:t>must insert a clear and descriptive narrative of</w:t>
      </w:r>
      <w:r w:rsidRPr="00AB0CD6">
        <w:rPr>
          <w:rFonts w:asciiTheme="minorHAnsi" w:hAnsiTheme="minorHAnsi" w:cstheme="minorHAnsi"/>
          <w:color w:val="FF0000"/>
          <w:sz w:val="22"/>
          <w:szCs w:val="22"/>
        </w:rPr>
        <w:t xml:space="preserve"> the food service </w:t>
      </w:r>
      <w:r>
        <w:rPr>
          <w:rFonts w:asciiTheme="minorHAnsi" w:hAnsiTheme="minorHAnsi" w:cstheme="minorHAnsi"/>
          <w:color w:val="FF0000"/>
          <w:sz w:val="22"/>
          <w:szCs w:val="22"/>
        </w:rPr>
        <w:tab/>
      </w:r>
      <w:r w:rsidRPr="00AB0CD6">
        <w:rPr>
          <w:rFonts w:asciiTheme="minorHAnsi" w:hAnsiTheme="minorHAnsi" w:cstheme="minorHAnsi"/>
          <w:color w:val="FF0000"/>
          <w:sz w:val="22"/>
          <w:szCs w:val="22"/>
        </w:rPr>
        <w:t xml:space="preserve">operation </w:t>
      </w:r>
      <w:r>
        <w:rPr>
          <w:rFonts w:asciiTheme="minorHAnsi" w:hAnsiTheme="minorHAnsi" w:cstheme="minorHAnsi"/>
          <w:color w:val="FF0000"/>
          <w:sz w:val="22"/>
          <w:szCs w:val="22"/>
        </w:rPr>
        <w:t>and services soliciting</w:t>
      </w:r>
      <w:r w:rsidRPr="00AB0CD6">
        <w:rPr>
          <w:rFonts w:asciiTheme="minorHAnsi" w:hAnsiTheme="minorHAnsi" w:cstheme="minorHAnsi"/>
          <w:color w:val="FF0000"/>
          <w:sz w:val="22"/>
          <w:szCs w:val="22"/>
        </w:rPr>
        <w:t>.</w:t>
      </w:r>
      <w:r>
        <w:rPr>
          <w:rFonts w:asciiTheme="minorHAnsi" w:hAnsiTheme="minorHAnsi" w:cstheme="minorHAnsi"/>
          <w:color w:val="FF0000"/>
          <w:sz w:val="22"/>
          <w:szCs w:val="22"/>
        </w:rPr>
        <w:t xml:space="preserve"> </w:t>
      </w:r>
      <w:r w:rsidRPr="002A5279">
        <w:rPr>
          <w:rFonts w:asciiTheme="minorHAnsi" w:hAnsiTheme="minorHAnsi" w:cstheme="minorHAnsi"/>
          <w:color w:val="FF0000"/>
          <w:sz w:val="22"/>
          <w:szCs w:val="22"/>
          <w:shd w:val="clear" w:color="auto" w:fill="FFFFFF"/>
        </w:rPr>
        <w:t xml:space="preserve">Effective project narratives are succinct, organized, and written in </w:t>
      </w:r>
      <w:r w:rsidRPr="002A5279">
        <w:rPr>
          <w:rFonts w:asciiTheme="minorHAnsi" w:hAnsiTheme="minorHAnsi" w:cstheme="minorHAnsi"/>
          <w:color w:val="FF0000"/>
          <w:sz w:val="22"/>
          <w:szCs w:val="22"/>
          <w:shd w:val="clear" w:color="auto" w:fill="FFFFFF"/>
        </w:rPr>
        <w:tab/>
        <w:t>clear, direct language</w:t>
      </w:r>
      <w:r w:rsidRPr="00CA7F6E">
        <w:rPr>
          <w:rFonts w:asciiTheme="minorHAnsi" w:hAnsiTheme="minorHAnsi" w:cstheme="minorHAnsi"/>
          <w:color w:val="4D5156"/>
          <w:sz w:val="22"/>
          <w:szCs w:val="22"/>
          <w:shd w:val="clear" w:color="auto" w:fill="FFFFFF"/>
        </w:rPr>
        <w:t>.</w:t>
      </w:r>
      <w:r w:rsidRPr="00AB0CD6">
        <w:rPr>
          <w:rFonts w:asciiTheme="minorHAnsi" w:hAnsiTheme="minorHAnsi" w:cstheme="minorHAnsi"/>
          <w:color w:val="FF0000"/>
          <w:sz w:val="22"/>
          <w:szCs w:val="22"/>
        </w:rPr>
        <w:t>)</w:t>
      </w:r>
    </w:p>
    <w:p w14:paraId="0D178F81" w14:textId="77777777" w:rsidR="00F30640" w:rsidRPr="0070528A" w:rsidRDefault="00F30640" w:rsidP="0070528A">
      <w:pPr>
        <w:jc w:val="both"/>
        <w:rPr>
          <w:rFonts w:asciiTheme="minorHAnsi" w:hAnsiTheme="minorHAnsi" w:cstheme="minorHAnsi"/>
          <w:color w:val="FF0000"/>
          <w:sz w:val="22"/>
          <w:szCs w:val="22"/>
        </w:rPr>
      </w:pPr>
    </w:p>
    <w:p w14:paraId="0E7097CE" w14:textId="571F5E74" w:rsidR="009B4F8C" w:rsidRPr="002B4AFF" w:rsidRDefault="00F30640" w:rsidP="00183CB3">
      <w:pPr>
        <w:pStyle w:val="A0"/>
        <w:ind w:left="0" w:firstLine="0"/>
        <w:rPr>
          <w:rFonts w:ascii="Calibri" w:hAnsi="Calibri" w:cs="Calibri"/>
          <w:sz w:val="22"/>
          <w:szCs w:val="22"/>
        </w:rPr>
      </w:pPr>
      <w:r w:rsidRPr="0070528A">
        <w:rPr>
          <w:rFonts w:asciiTheme="minorHAnsi" w:hAnsiTheme="minorHAnsi" w:cstheme="minorHAnsi"/>
          <w:sz w:val="22"/>
          <w:szCs w:val="22"/>
        </w:rPr>
        <w:t>3.2</w:t>
      </w:r>
      <w:r>
        <w:tab/>
      </w:r>
      <w:r w:rsidR="0E6544BF" w:rsidRPr="17C40DB0">
        <w:rPr>
          <w:rFonts w:ascii="Calibri" w:hAnsi="Calibri" w:cs="Calibri"/>
          <w:sz w:val="22"/>
          <w:szCs w:val="22"/>
        </w:rPr>
        <w:t xml:space="preserve">The Selected FSMC shall operate in conformance with the SFA’s Permanent Agreement/Policy </w:t>
      </w:r>
      <w:r w:rsidR="009B4F8C">
        <w:tab/>
      </w:r>
      <w:r w:rsidR="0E6544BF" w:rsidRPr="17C40DB0">
        <w:rPr>
          <w:rFonts w:ascii="Calibri" w:hAnsi="Calibri" w:cs="Calibri"/>
          <w:sz w:val="22"/>
          <w:szCs w:val="22"/>
        </w:rPr>
        <w:t xml:space="preserve">Statement with ISBE for the selected program(s) listed below. Selected FSMC shall provide services </w:t>
      </w:r>
      <w:r w:rsidR="009B4F8C">
        <w:tab/>
      </w:r>
      <w:r w:rsidR="0E6544BF" w:rsidRPr="17C40DB0">
        <w:rPr>
          <w:rFonts w:ascii="Calibri" w:hAnsi="Calibri" w:cs="Calibri"/>
          <w:sz w:val="22"/>
          <w:szCs w:val="22"/>
        </w:rPr>
        <w:t xml:space="preserve">sufficient to operate these program(s) in accordance with CNP and as required by this IFB and </w:t>
      </w:r>
      <w:r w:rsidR="009B4F8C">
        <w:tab/>
      </w:r>
      <w:r w:rsidR="0E6544BF" w:rsidRPr="17C40DB0">
        <w:rPr>
          <w:rFonts w:ascii="Calibri" w:hAnsi="Calibri" w:cs="Calibri"/>
          <w:sz w:val="22"/>
          <w:szCs w:val="22"/>
        </w:rPr>
        <w:t xml:space="preserve">subsequent Awarded Contract. </w:t>
      </w:r>
      <w:smartTag w:uri="urn:schemas-microsoft-com:office:smarttags" w:element="stockticker"/>
    </w:p>
    <w:p w14:paraId="107C7721" w14:textId="68A2883A" w:rsidR="009B4F8C" w:rsidRPr="002B4AFF" w:rsidRDefault="009B4F8C" w:rsidP="00183CB3">
      <w:pPr>
        <w:pStyle w:val="BodyTextIndentedUnderABC10ptAfter"/>
        <w:ind w:left="720"/>
        <w:rPr>
          <w:rFonts w:ascii="Calibri" w:hAnsi="Calibri" w:cs="Calibri"/>
          <w:sz w:val="22"/>
          <w:szCs w:val="22"/>
        </w:rPr>
      </w:pPr>
      <w:r w:rsidRPr="002B4AFF">
        <w:rPr>
          <w:rFonts w:ascii="Calibri" w:hAnsi="Calibri" w:cs="Calibri"/>
          <w:sz w:val="22"/>
          <w:szCs w:val="22"/>
        </w:rPr>
        <w:t xml:space="preserve">The programs listed below shall be the same as those </w:t>
      </w:r>
      <w:r w:rsidRPr="00092243">
        <w:rPr>
          <w:rFonts w:asciiTheme="minorHAnsi" w:hAnsiTheme="minorHAnsi" w:cstheme="minorHAnsi"/>
          <w:sz w:val="22"/>
          <w:szCs w:val="22"/>
        </w:rPr>
        <w:t xml:space="preserve">listed in the attachment sections of this </w:t>
      </w:r>
      <w:r>
        <w:rPr>
          <w:rFonts w:asciiTheme="minorHAnsi" w:hAnsiTheme="minorHAnsi" w:cstheme="minorHAnsi"/>
          <w:sz w:val="22"/>
          <w:szCs w:val="22"/>
        </w:rPr>
        <w:t>IFB</w:t>
      </w:r>
      <w:r w:rsidRPr="00092243">
        <w:rPr>
          <w:rFonts w:asciiTheme="minorHAnsi" w:hAnsiTheme="minorHAnsi" w:cstheme="minorHAnsi"/>
          <w:sz w:val="22"/>
          <w:szCs w:val="22"/>
        </w:rPr>
        <w:t>,</w:t>
      </w:r>
      <w:r>
        <w:rPr>
          <w:rFonts w:asciiTheme="minorHAnsi" w:hAnsiTheme="minorHAnsi" w:cstheme="minorHAnsi"/>
          <w:sz w:val="22"/>
          <w:szCs w:val="22"/>
        </w:rPr>
        <w:t xml:space="preserve"> which is part of the Awarded Contract.</w:t>
      </w:r>
    </w:p>
    <w:p w14:paraId="11F2F6CC" w14:textId="67BD95DF" w:rsidR="009B4F8C" w:rsidRDefault="009B4F8C" w:rsidP="00183CB3">
      <w:pPr>
        <w:pStyle w:val="BodyTextIndentedUnderABC2ptAfter"/>
        <w:spacing w:after="80"/>
        <w:ind w:left="720"/>
        <w:rPr>
          <w:rFonts w:ascii="Calibri" w:hAnsi="Calibri" w:cs="Calibri"/>
          <w:sz w:val="22"/>
          <w:szCs w:val="22"/>
        </w:rPr>
      </w:pPr>
      <w:bookmarkStart w:id="67" w:name="_Hlk116980295"/>
      <w:r w:rsidRPr="002B4AFF">
        <w:rPr>
          <w:rFonts w:ascii="Calibri" w:hAnsi="Calibri" w:cs="Calibri"/>
          <w:sz w:val="22"/>
          <w:szCs w:val="22"/>
        </w:rPr>
        <w:t>Additional program(s) may be considered in the future. The SFA will conduct a cost analysis</w:t>
      </w:r>
      <w:r>
        <w:rPr>
          <w:rFonts w:ascii="Calibri" w:hAnsi="Calibri" w:cs="Calibri"/>
          <w:sz w:val="22"/>
          <w:szCs w:val="22"/>
        </w:rPr>
        <w:t xml:space="preserve"> and submit the request to ISBE, prior to implementation,</w:t>
      </w:r>
      <w:r w:rsidRPr="002B4AFF">
        <w:rPr>
          <w:rFonts w:ascii="Calibri" w:hAnsi="Calibri" w:cs="Calibri"/>
          <w:sz w:val="22"/>
          <w:szCs w:val="22"/>
        </w:rPr>
        <w:t xml:space="preserve"> to rule out the possibility of material changes to the Awarded Contract. If a material change is ruled out, the SFA will issue an addendum with proposed fixed meal price(s) for the new program for the Selected FSMC to either accept or reject. The Selected FSMC may negotiate a higher fixed meal price(s), but any accepted fixed meal price(s) by the SFA must be below the range used in the cost analysis to negate the </w:t>
      </w:r>
      <w:r>
        <w:rPr>
          <w:rFonts w:ascii="Calibri" w:hAnsi="Calibri" w:cs="Calibri"/>
          <w:sz w:val="22"/>
          <w:szCs w:val="22"/>
        </w:rPr>
        <w:tab/>
      </w:r>
      <w:r w:rsidRPr="002B4AFF">
        <w:rPr>
          <w:rFonts w:ascii="Calibri" w:hAnsi="Calibri" w:cs="Calibri"/>
          <w:sz w:val="22"/>
          <w:szCs w:val="22"/>
        </w:rPr>
        <w:t xml:space="preserve">possibility of a material change to the Awarded Contract. </w:t>
      </w:r>
      <w:r>
        <w:rPr>
          <w:rFonts w:ascii="Calibri" w:hAnsi="Calibri" w:cs="Calibri"/>
          <w:sz w:val="22"/>
          <w:szCs w:val="22"/>
        </w:rPr>
        <w:t>The final signed amendment will be submitted to ISBE.</w:t>
      </w:r>
      <w:bookmarkEnd w:id="67"/>
    </w:p>
    <w:p w14:paraId="6B22625A" w14:textId="7973543C" w:rsidR="00F30640" w:rsidRPr="00CA7F6E" w:rsidRDefault="00F30640" w:rsidP="00F30640">
      <w:pPr>
        <w:pStyle w:val="BodyTextIndentedUnderABC2ptAfter"/>
        <w:spacing w:after="80"/>
        <w:rPr>
          <w:rFonts w:asciiTheme="minorHAnsi" w:hAnsiTheme="minorHAnsi" w:cstheme="minorHAnsi"/>
          <w:color w:val="FF0000"/>
          <w:sz w:val="22"/>
          <w:szCs w:val="22"/>
        </w:rPr>
      </w:pPr>
      <w:r w:rsidRPr="00CA7F6E">
        <w:rPr>
          <w:rFonts w:asciiTheme="minorHAnsi" w:hAnsiTheme="minorHAnsi" w:cstheme="minorHAnsi"/>
          <w:color w:val="FF0000"/>
          <w:sz w:val="22"/>
          <w:szCs w:val="22"/>
        </w:rPr>
        <w:t>(DELETE THESE INSTRUCTIONS: Check the boxes of the programs soliciting</w:t>
      </w:r>
      <w:r w:rsidR="000513E6">
        <w:rPr>
          <w:rFonts w:asciiTheme="minorHAnsi" w:hAnsiTheme="minorHAnsi" w:cstheme="minorHAnsi"/>
          <w:color w:val="FF0000"/>
          <w:sz w:val="22"/>
          <w:szCs w:val="22"/>
        </w:rPr>
        <w:t>)</w:t>
      </w:r>
    </w:p>
    <w:p w14:paraId="212417A6" w14:textId="49876A96"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884862941"/>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Pr="00CA7F6E">
        <w:rPr>
          <w:rFonts w:asciiTheme="minorHAnsi" w:hAnsiTheme="minorHAnsi" w:cstheme="minorHAnsi"/>
          <w:sz w:val="22"/>
          <w:szCs w:val="22"/>
        </w:rPr>
        <w:t xml:space="preserve"> National School Lunch Program (NSLP)</w:t>
      </w:r>
    </w:p>
    <w:p w14:paraId="00AC0603"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912193750"/>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Seamless Summer Option (SSO) lunch</w:t>
      </w:r>
    </w:p>
    <w:p w14:paraId="626F583C"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954315055"/>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School Breakfast Program (SBP) </w:t>
      </w:r>
    </w:p>
    <w:p w14:paraId="6498EA03"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561214525"/>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Seamless Summer Option (SSO) breakfast</w:t>
      </w:r>
    </w:p>
    <w:p w14:paraId="59564FD4"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9071915"/>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After School Snack Program (ASSP)</w:t>
      </w:r>
    </w:p>
    <w:p w14:paraId="5F415094"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905073371"/>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Special Milk Program (SMP)</w:t>
      </w:r>
    </w:p>
    <w:p w14:paraId="67BD326D"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861325990"/>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A la Carte Sales</w:t>
      </w:r>
    </w:p>
    <w:p w14:paraId="604478AE"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053697860"/>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Child and Adult Care Food Program (CACFP)</w:t>
      </w:r>
    </w:p>
    <w:p w14:paraId="3DD6996E"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990357887"/>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CACFP- breakfast program</w:t>
      </w:r>
    </w:p>
    <w:p w14:paraId="6CC8F237"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727457805"/>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CACFP- lunch program</w:t>
      </w:r>
    </w:p>
    <w:p w14:paraId="74011F57"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81757474"/>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CACFP- at risk after school snack program</w:t>
      </w:r>
    </w:p>
    <w:p w14:paraId="6A1C3414"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314801012"/>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CACFP- at risk after school supper program</w:t>
      </w:r>
    </w:p>
    <w:p w14:paraId="5706DD9F"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479657476"/>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CACFP- a.m./p.m. snack program (Pre-K programs)</w:t>
      </w:r>
    </w:p>
    <w:p w14:paraId="3D710E5A"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032376635"/>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Summer Food Service Program (SFSP)</w:t>
      </w:r>
    </w:p>
    <w:p w14:paraId="35407A9F"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355143602"/>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SFSP - Breakfast</w:t>
      </w:r>
    </w:p>
    <w:p w14:paraId="05ACFD22"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471094603"/>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SFSP – Lunch </w:t>
      </w:r>
    </w:p>
    <w:p w14:paraId="5877ACE2"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lastRenderedPageBreak/>
        <w:tab/>
      </w:r>
      <w:r w:rsidRPr="00CA7F6E">
        <w:rPr>
          <w:rFonts w:asciiTheme="minorHAnsi" w:hAnsiTheme="minorHAnsi" w:cstheme="minorHAnsi"/>
          <w:sz w:val="22"/>
          <w:szCs w:val="22"/>
        </w:rPr>
        <w:tab/>
      </w:r>
      <w:sdt>
        <w:sdtPr>
          <w:rPr>
            <w:rFonts w:asciiTheme="minorHAnsi" w:hAnsiTheme="minorHAnsi" w:cstheme="minorHAnsi"/>
            <w:sz w:val="22"/>
            <w:szCs w:val="22"/>
          </w:rPr>
          <w:id w:val="-2108497973"/>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Vending Machines </w:t>
      </w:r>
    </w:p>
    <w:p w14:paraId="02304866"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1739742556"/>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Adult/ Staff access only (to be billed through a la carte sales and all revenue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CA7F6E">
        <w:rPr>
          <w:rFonts w:asciiTheme="minorHAnsi" w:hAnsiTheme="minorHAnsi" w:cstheme="minorHAnsi"/>
          <w:sz w:val="22"/>
          <w:szCs w:val="22"/>
        </w:rPr>
        <w:t>accumulated to the nonprofit school food account)</w:t>
      </w:r>
    </w:p>
    <w:p w14:paraId="115632EB" w14:textId="77777777" w:rsidR="00F30640" w:rsidRPr="00CA7F6E" w:rsidRDefault="00F30640" w:rsidP="00F30640">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989060455"/>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Student access (to be billed through a la carte sales and all revenue accumulated to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CA7F6E">
        <w:rPr>
          <w:rFonts w:asciiTheme="minorHAnsi" w:hAnsiTheme="minorHAnsi" w:cstheme="minorHAnsi"/>
          <w:sz w:val="22"/>
          <w:szCs w:val="22"/>
        </w:rPr>
        <w:t>the nonprofit school food account)</w:t>
      </w:r>
    </w:p>
    <w:p w14:paraId="2439ED0B" w14:textId="563B2AB8" w:rsidR="009B4F8C" w:rsidRDefault="00F30640" w:rsidP="000513E6">
      <w:pPr>
        <w:pStyle w:val="BodyTextIndentedUnderABC2ptAfter"/>
        <w:spacing w:after="80"/>
        <w:rPr>
          <w:rFonts w:asciiTheme="minorHAnsi" w:hAnsiTheme="minorHAnsi" w:cstheme="minorHAnsi"/>
          <w:sz w:val="22"/>
          <w:szCs w:val="22"/>
        </w:rPr>
      </w:pPr>
      <w:r w:rsidRPr="00CA7F6E">
        <w:rPr>
          <w:rFonts w:asciiTheme="minorHAnsi" w:hAnsiTheme="minorHAnsi" w:cstheme="minorHAnsi"/>
          <w:sz w:val="22"/>
          <w:szCs w:val="22"/>
        </w:rPr>
        <w:tab/>
      </w:r>
      <w:r w:rsidRPr="00CA7F6E">
        <w:rPr>
          <w:rFonts w:asciiTheme="minorHAnsi" w:hAnsiTheme="minorHAnsi" w:cstheme="minorHAnsi"/>
          <w:sz w:val="22"/>
          <w:szCs w:val="22"/>
        </w:rPr>
        <w:tab/>
      </w:r>
      <w:sdt>
        <w:sdtPr>
          <w:rPr>
            <w:rFonts w:asciiTheme="minorHAnsi" w:hAnsiTheme="minorHAnsi" w:cstheme="minorHAnsi"/>
            <w:sz w:val="22"/>
            <w:szCs w:val="22"/>
          </w:rPr>
          <w:id w:val="983204754"/>
          <w14:checkbox>
            <w14:checked w14:val="0"/>
            <w14:checkedState w14:val="2612" w14:font="MS Gothic"/>
            <w14:uncheckedState w14:val="2610" w14:font="MS Gothic"/>
          </w14:checkbox>
        </w:sdtPr>
        <w:sdtContent>
          <w:r w:rsidRPr="00CA7F6E">
            <w:rPr>
              <w:rFonts w:ascii="Segoe UI Symbol" w:eastAsia="MS Gothic" w:hAnsi="Segoe UI Symbol" w:cs="Segoe UI Symbol"/>
              <w:sz w:val="22"/>
              <w:szCs w:val="22"/>
            </w:rPr>
            <w:t>☐</w:t>
          </w:r>
        </w:sdtContent>
      </w:sdt>
      <w:r w:rsidRPr="00CA7F6E">
        <w:rPr>
          <w:rFonts w:asciiTheme="minorHAnsi" w:hAnsiTheme="minorHAnsi" w:cstheme="minorHAnsi"/>
          <w:sz w:val="22"/>
          <w:szCs w:val="22"/>
        </w:rPr>
        <w:t xml:space="preserve"> Catering (to be billed and paid with Non-Child Nutrition Program funds)</w:t>
      </w:r>
    </w:p>
    <w:p w14:paraId="298FFEE6" w14:textId="07C77C32" w:rsidR="000513E6" w:rsidRDefault="00000000" w:rsidP="000513E6">
      <w:pPr>
        <w:pStyle w:val="BodyTextIndentedUnderABC2ptAfter"/>
        <w:spacing w:after="80"/>
        <w:ind w:left="720" w:firstLine="720"/>
        <w:rPr>
          <w:rFonts w:asciiTheme="minorHAnsi" w:hAnsiTheme="minorHAnsi" w:cstheme="minorHAnsi"/>
          <w:sz w:val="22"/>
          <w:szCs w:val="22"/>
        </w:rPr>
      </w:pPr>
      <w:sdt>
        <w:sdtPr>
          <w:rPr>
            <w:rFonts w:asciiTheme="minorHAnsi" w:hAnsiTheme="minorHAnsi" w:cstheme="minorHAnsi"/>
            <w:sz w:val="22"/>
            <w:szCs w:val="22"/>
          </w:rPr>
          <w:id w:val="1730410414"/>
          <w14:checkbox>
            <w14:checked w14:val="0"/>
            <w14:checkedState w14:val="2612" w14:font="MS Gothic"/>
            <w14:uncheckedState w14:val="2610" w14:font="MS Gothic"/>
          </w14:checkbox>
        </w:sdtPr>
        <w:sdtContent>
          <w:r w:rsidR="000513E6">
            <w:rPr>
              <w:rFonts w:ascii="MS Gothic" w:eastAsia="MS Gothic" w:hAnsi="MS Gothic" w:cstheme="minorHAnsi" w:hint="eastAsia"/>
              <w:sz w:val="22"/>
              <w:szCs w:val="22"/>
            </w:rPr>
            <w:t>☐</w:t>
          </w:r>
        </w:sdtContent>
      </w:sdt>
      <w:r w:rsidR="000513E6">
        <w:rPr>
          <w:rFonts w:asciiTheme="minorHAnsi" w:hAnsiTheme="minorHAnsi" w:cstheme="minorHAnsi"/>
          <w:sz w:val="22"/>
          <w:szCs w:val="22"/>
        </w:rPr>
        <w:t xml:space="preserve"> Other Services </w:t>
      </w:r>
      <w:r w:rsidR="000513E6" w:rsidRPr="00E96286">
        <w:rPr>
          <w:rFonts w:asciiTheme="minorHAnsi" w:hAnsiTheme="minorHAnsi" w:cstheme="minorHAnsi"/>
          <w:sz w:val="22"/>
          <w:szCs w:val="22"/>
        </w:rPr>
        <w:t>(to be billed and paid with Non-Child Nutrition Program funds)</w:t>
      </w:r>
      <w:r w:rsidR="000513E6">
        <w:rPr>
          <w:rFonts w:asciiTheme="minorHAnsi" w:hAnsiTheme="minorHAnsi" w:cstheme="minorHAnsi"/>
          <w:sz w:val="22"/>
          <w:szCs w:val="22"/>
        </w:rPr>
        <w:t xml:space="preserve"> outlined in </w:t>
      </w:r>
    </w:p>
    <w:p w14:paraId="14329200" w14:textId="108FCF61" w:rsidR="000513E6" w:rsidRPr="00E96286" w:rsidRDefault="000513E6" w:rsidP="000513E6">
      <w:pPr>
        <w:pStyle w:val="BodyTextIndentedUnderABC2ptAfter"/>
        <w:spacing w:after="80"/>
        <w:ind w:left="1440" w:firstLine="720"/>
        <w:rPr>
          <w:rFonts w:asciiTheme="minorHAnsi" w:hAnsiTheme="minorHAnsi" w:cstheme="minorHAnsi"/>
          <w:sz w:val="22"/>
          <w:szCs w:val="22"/>
        </w:rPr>
      </w:pPr>
      <w:r>
        <w:rPr>
          <w:rFonts w:asciiTheme="minorHAnsi" w:hAnsiTheme="minorHAnsi" w:cstheme="minorHAnsi"/>
          <w:sz w:val="22"/>
          <w:szCs w:val="22"/>
        </w:rPr>
        <w:t>section 3.21 below.</w:t>
      </w:r>
    </w:p>
    <w:p w14:paraId="3ECC4A8E" w14:textId="77777777" w:rsidR="000513E6" w:rsidRDefault="000513E6" w:rsidP="002A5279">
      <w:pPr>
        <w:pStyle w:val="BodyTextIndentedUnderABC2ptAfter"/>
        <w:spacing w:after="80"/>
        <w:rPr>
          <w:rFonts w:asciiTheme="minorHAnsi" w:hAnsiTheme="minorHAnsi"/>
          <w:sz w:val="22"/>
          <w:szCs w:val="22"/>
        </w:rPr>
      </w:pPr>
    </w:p>
    <w:p w14:paraId="1BD6DD65" w14:textId="77777777" w:rsidR="00F30640" w:rsidRPr="00F30640" w:rsidRDefault="00F30640" w:rsidP="00F30640">
      <w:pPr>
        <w:pStyle w:val="ListParagraph"/>
        <w:numPr>
          <w:ilvl w:val="0"/>
          <w:numId w:val="5"/>
        </w:numPr>
        <w:jc w:val="both"/>
        <w:rPr>
          <w:rFonts w:asciiTheme="minorHAnsi" w:hAnsiTheme="minorHAnsi" w:cstheme="minorBidi"/>
          <w:vanish/>
          <w:sz w:val="22"/>
          <w:szCs w:val="22"/>
        </w:rPr>
      </w:pPr>
    </w:p>
    <w:p w14:paraId="750D0F16" w14:textId="77777777" w:rsidR="00F30640" w:rsidRPr="00F30640" w:rsidRDefault="00F30640" w:rsidP="00F30640">
      <w:pPr>
        <w:pStyle w:val="ListParagraph"/>
        <w:numPr>
          <w:ilvl w:val="1"/>
          <w:numId w:val="5"/>
        </w:numPr>
        <w:jc w:val="both"/>
        <w:rPr>
          <w:rFonts w:asciiTheme="minorHAnsi" w:hAnsiTheme="minorHAnsi" w:cstheme="minorBidi"/>
          <w:vanish/>
          <w:sz w:val="22"/>
          <w:szCs w:val="22"/>
        </w:rPr>
      </w:pPr>
    </w:p>
    <w:p w14:paraId="138B21BB" w14:textId="77777777" w:rsidR="00F30640" w:rsidRPr="00F30640" w:rsidRDefault="00F30640" w:rsidP="00F30640">
      <w:pPr>
        <w:pStyle w:val="ListParagraph"/>
        <w:numPr>
          <w:ilvl w:val="1"/>
          <w:numId w:val="5"/>
        </w:numPr>
        <w:jc w:val="both"/>
        <w:rPr>
          <w:rFonts w:asciiTheme="minorHAnsi" w:hAnsiTheme="minorHAnsi" w:cstheme="minorBidi"/>
          <w:vanish/>
          <w:sz w:val="22"/>
          <w:szCs w:val="22"/>
        </w:rPr>
      </w:pPr>
    </w:p>
    <w:p w14:paraId="4F62659A" w14:textId="1108A413" w:rsidR="0097781E" w:rsidRPr="006A3544" w:rsidRDefault="343C992F" w:rsidP="00F30640">
      <w:pPr>
        <w:numPr>
          <w:ilvl w:val="1"/>
          <w:numId w:val="5"/>
        </w:numPr>
        <w:jc w:val="both"/>
        <w:rPr>
          <w:rFonts w:asciiTheme="minorHAnsi" w:hAnsiTheme="minorHAnsi"/>
          <w:sz w:val="22"/>
          <w:szCs w:val="22"/>
        </w:rPr>
      </w:pPr>
      <w:r w:rsidRPr="17C40DB0">
        <w:rPr>
          <w:rFonts w:asciiTheme="minorHAnsi" w:hAnsiTheme="minorHAnsi" w:cstheme="minorBidi"/>
          <w:sz w:val="22"/>
          <w:szCs w:val="22"/>
        </w:rPr>
        <w:t>The projected number of full feeding days is</w:t>
      </w:r>
      <w:r w:rsidR="53E564F5" w:rsidRPr="17C40DB0">
        <w:rPr>
          <w:rFonts w:asciiTheme="minorHAnsi" w:hAnsiTheme="minorHAnsi" w:cstheme="minorBidi"/>
          <w:sz w:val="22"/>
          <w:szCs w:val="22"/>
        </w:rPr>
        <w:t xml:space="preserve"> approximately</w:t>
      </w:r>
      <w:r w:rsidRPr="17C40DB0">
        <w:rPr>
          <w:rFonts w:asciiTheme="minorHAnsi" w:hAnsiTheme="minorHAnsi" w:cstheme="minorBidi"/>
          <w:sz w:val="22"/>
          <w:szCs w:val="22"/>
        </w:rPr>
        <w:t xml:space="preserve"> </w:t>
      </w:r>
      <w:r w:rsidRPr="17C40DB0">
        <w:rPr>
          <w:rFonts w:asciiTheme="minorHAnsi" w:hAnsiTheme="minorHAnsi" w:cstheme="minorBidi"/>
          <w:sz w:val="22"/>
          <w:szCs w:val="22"/>
          <w:u w:val="single"/>
        </w:rPr>
        <w:t>(</w:t>
      </w:r>
      <w:r w:rsidRPr="17C40DB0">
        <w:rPr>
          <w:rFonts w:asciiTheme="minorHAnsi" w:hAnsiTheme="minorHAnsi" w:cstheme="minorBidi"/>
          <w:color w:val="FF0000"/>
          <w:sz w:val="22"/>
          <w:szCs w:val="22"/>
          <w:u w:val="single"/>
        </w:rPr>
        <w:t>insert number be sure to include any summer feeding days</w:t>
      </w:r>
      <w:r w:rsidRPr="17C40DB0">
        <w:rPr>
          <w:rFonts w:asciiTheme="minorHAnsi" w:hAnsiTheme="minorHAnsi" w:cstheme="minorBidi"/>
          <w:sz w:val="22"/>
          <w:szCs w:val="22"/>
          <w:u w:val="single"/>
        </w:rPr>
        <w:t>).</w:t>
      </w:r>
    </w:p>
    <w:p w14:paraId="02E2BC67" w14:textId="77777777" w:rsidR="0097781E" w:rsidRDefault="0097781E" w:rsidP="0097781E">
      <w:pPr>
        <w:ind w:left="720"/>
        <w:jc w:val="both"/>
        <w:rPr>
          <w:rFonts w:asciiTheme="minorHAnsi" w:hAnsiTheme="minorHAnsi"/>
          <w:sz w:val="22"/>
          <w:szCs w:val="22"/>
        </w:rPr>
      </w:pPr>
    </w:p>
    <w:p w14:paraId="0571DB71" w14:textId="718127DA" w:rsidR="00600A48" w:rsidRPr="00EB39A4" w:rsidRDefault="00600A48" w:rsidP="00183CB3">
      <w:pPr>
        <w:numPr>
          <w:ilvl w:val="1"/>
          <w:numId w:val="5"/>
        </w:numPr>
        <w:jc w:val="both"/>
        <w:rPr>
          <w:rFonts w:asciiTheme="minorHAnsi" w:hAnsiTheme="minorHAnsi"/>
          <w:sz w:val="22"/>
          <w:szCs w:val="22"/>
        </w:rPr>
      </w:pPr>
      <w:r w:rsidRPr="00EB39A4">
        <w:rPr>
          <w:rFonts w:asciiTheme="minorHAnsi" w:hAnsiTheme="minorHAnsi"/>
          <w:sz w:val="22"/>
          <w:szCs w:val="22"/>
        </w:rPr>
        <w:t xml:space="preserve">The food service provided </w:t>
      </w:r>
      <w:r w:rsidR="003509C5" w:rsidRPr="00EB39A4">
        <w:rPr>
          <w:rFonts w:asciiTheme="minorHAnsi" w:hAnsiTheme="minorHAnsi"/>
          <w:sz w:val="22"/>
          <w:szCs w:val="22"/>
        </w:rPr>
        <w:t>shall be operated and maintained as a benefit to th</w:t>
      </w:r>
      <w:r w:rsidR="00331D45" w:rsidRPr="00EB39A4">
        <w:rPr>
          <w:rFonts w:asciiTheme="minorHAnsi" w:hAnsiTheme="minorHAnsi"/>
          <w:sz w:val="22"/>
          <w:szCs w:val="22"/>
        </w:rPr>
        <w:t>e SFA’s</w:t>
      </w:r>
      <w:r w:rsidR="003509C5" w:rsidRPr="00EB39A4">
        <w:rPr>
          <w:rFonts w:asciiTheme="minorHAnsi" w:hAnsiTheme="minorHAnsi"/>
          <w:sz w:val="22"/>
          <w:szCs w:val="22"/>
        </w:rPr>
        <w:t xml:space="preserve"> students, faculty, and staff.</w:t>
      </w:r>
      <w:r w:rsidRPr="00EB39A4">
        <w:rPr>
          <w:rFonts w:asciiTheme="minorHAnsi" w:hAnsiTheme="minorHAnsi"/>
          <w:sz w:val="22"/>
          <w:szCs w:val="22"/>
        </w:rPr>
        <w:t xml:space="preserve">  </w:t>
      </w:r>
    </w:p>
    <w:p w14:paraId="7BFC3438" w14:textId="77777777" w:rsidR="00600A48" w:rsidRPr="00EB39A4" w:rsidRDefault="00600A48" w:rsidP="00183CB3">
      <w:pPr>
        <w:jc w:val="both"/>
        <w:rPr>
          <w:rFonts w:asciiTheme="minorHAnsi" w:hAnsiTheme="minorHAnsi"/>
          <w:sz w:val="22"/>
          <w:szCs w:val="22"/>
        </w:rPr>
      </w:pPr>
    </w:p>
    <w:p w14:paraId="156C5510" w14:textId="77777777" w:rsidR="00600A48" w:rsidRPr="00EB39A4" w:rsidRDefault="003509C5" w:rsidP="00183CB3">
      <w:pPr>
        <w:numPr>
          <w:ilvl w:val="1"/>
          <w:numId w:val="5"/>
        </w:numPr>
        <w:jc w:val="both"/>
        <w:rPr>
          <w:rFonts w:asciiTheme="minorHAnsi" w:hAnsiTheme="minorHAnsi"/>
          <w:sz w:val="22"/>
          <w:szCs w:val="22"/>
        </w:rPr>
      </w:pPr>
      <w:r w:rsidRPr="00EB39A4">
        <w:rPr>
          <w:rFonts w:asciiTheme="minorHAnsi" w:hAnsiTheme="minorHAnsi"/>
          <w:sz w:val="22"/>
          <w:szCs w:val="22"/>
        </w:rPr>
        <w:t>The food service shall be managed to promote maximum participation in the Child Nutrition Programs.</w:t>
      </w:r>
    </w:p>
    <w:p w14:paraId="7807FF15" w14:textId="77777777" w:rsidR="00600A48" w:rsidRPr="00EB39A4" w:rsidRDefault="00600A48" w:rsidP="00183CB3">
      <w:pPr>
        <w:jc w:val="both"/>
        <w:rPr>
          <w:rFonts w:asciiTheme="minorHAnsi" w:hAnsiTheme="minorHAnsi"/>
          <w:sz w:val="22"/>
          <w:szCs w:val="22"/>
        </w:rPr>
      </w:pPr>
    </w:p>
    <w:p w14:paraId="0DDEAEDC" w14:textId="776998B1" w:rsidR="00CC70A9" w:rsidRPr="00EB39A4" w:rsidRDefault="00CC70A9" w:rsidP="00183CB3">
      <w:pPr>
        <w:numPr>
          <w:ilvl w:val="1"/>
          <w:numId w:val="5"/>
        </w:numPr>
        <w:jc w:val="both"/>
        <w:rPr>
          <w:rFonts w:asciiTheme="minorHAnsi" w:hAnsiTheme="minorHAnsi"/>
          <w:sz w:val="22"/>
          <w:szCs w:val="22"/>
        </w:rPr>
      </w:pPr>
      <w:r w:rsidRPr="00EB39A4">
        <w:rPr>
          <w:rFonts w:asciiTheme="minorHAnsi" w:hAnsiTheme="minorHAnsi"/>
          <w:sz w:val="22"/>
          <w:szCs w:val="22"/>
        </w:rPr>
        <w:t xml:space="preserve">The </w:t>
      </w:r>
      <w:r>
        <w:rPr>
          <w:rFonts w:asciiTheme="minorHAnsi" w:hAnsiTheme="minorHAnsi"/>
          <w:sz w:val="22"/>
          <w:szCs w:val="22"/>
        </w:rPr>
        <w:t>Selected FSMC</w:t>
      </w:r>
      <w:r w:rsidRPr="00EB39A4">
        <w:rPr>
          <w:rFonts w:asciiTheme="minorHAnsi" w:hAnsiTheme="minorHAnsi"/>
          <w:sz w:val="22"/>
          <w:szCs w:val="22"/>
        </w:rPr>
        <w:t xml:space="preserve"> shall have the exclusive right to manage the Child Nutrition Programs at the sites specified</w:t>
      </w:r>
      <w:r w:rsidRPr="00092243">
        <w:rPr>
          <w:rFonts w:asciiTheme="minorHAnsi" w:hAnsiTheme="minorHAnsi" w:cstheme="minorHAnsi"/>
          <w:sz w:val="22"/>
          <w:szCs w:val="22"/>
        </w:rPr>
        <w:t xml:space="preserve"> in the schools/sites listed in the </w:t>
      </w:r>
      <w:r>
        <w:rPr>
          <w:rFonts w:asciiTheme="minorHAnsi" w:hAnsiTheme="minorHAnsi" w:cstheme="minorHAnsi"/>
          <w:sz w:val="22"/>
          <w:szCs w:val="22"/>
        </w:rPr>
        <w:t>exhibit</w:t>
      </w:r>
      <w:r w:rsidRPr="00092243">
        <w:rPr>
          <w:rFonts w:asciiTheme="minorHAnsi" w:hAnsiTheme="minorHAnsi" w:cstheme="minorHAnsi"/>
          <w:sz w:val="22"/>
          <w:szCs w:val="22"/>
        </w:rPr>
        <w:t xml:space="preserve"> sections of this </w:t>
      </w:r>
      <w:r>
        <w:rPr>
          <w:rFonts w:asciiTheme="minorHAnsi" w:hAnsiTheme="minorHAnsi" w:cstheme="minorHAnsi"/>
          <w:sz w:val="22"/>
          <w:szCs w:val="22"/>
        </w:rPr>
        <w:t>IFB</w:t>
      </w:r>
      <w:r w:rsidRPr="00092243">
        <w:rPr>
          <w:rFonts w:asciiTheme="minorHAnsi" w:hAnsiTheme="minorHAnsi" w:cstheme="minorHAnsi"/>
          <w:sz w:val="22"/>
          <w:szCs w:val="22"/>
        </w:rPr>
        <w:t>,</w:t>
      </w:r>
      <w:r>
        <w:rPr>
          <w:rFonts w:asciiTheme="minorHAnsi" w:hAnsiTheme="minorHAnsi" w:cstheme="minorHAnsi"/>
          <w:sz w:val="22"/>
          <w:szCs w:val="22"/>
        </w:rPr>
        <w:t xml:space="preserve"> which is part of the Awarded Contract.</w:t>
      </w:r>
    </w:p>
    <w:p w14:paraId="38B12C21" w14:textId="77777777" w:rsidR="00600A48" w:rsidRPr="00EB39A4" w:rsidRDefault="00600A48" w:rsidP="00183CB3">
      <w:pPr>
        <w:jc w:val="both"/>
        <w:rPr>
          <w:rFonts w:asciiTheme="minorHAnsi" w:hAnsiTheme="minorHAnsi"/>
          <w:sz w:val="22"/>
          <w:szCs w:val="22"/>
        </w:rPr>
      </w:pPr>
    </w:p>
    <w:p w14:paraId="7FF6BBC3" w14:textId="7BE9911F" w:rsidR="00600A48" w:rsidRPr="00EB39A4" w:rsidRDefault="003509C5" w:rsidP="00183CB3">
      <w:pPr>
        <w:numPr>
          <w:ilvl w:val="1"/>
          <w:numId w:val="5"/>
        </w:numPr>
        <w:jc w:val="both"/>
        <w:rPr>
          <w:rFonts w:asciiTheme="minorHAnsi" w:hAnsiTheme="minorHAnsi"/>
          <w:sz w:val="22"/>
          <w:szCs w:val="22"/>
        </w:rPr>
      </w:pPr>
      <w:r w:rsidRPr="00EB39A4">
        <w:rPr>
          <w:rFonts w:asciiTheme="minorHAnsi" w:hAnsiTheme="minorHAnsi"/>
          <w:sz w:val="22"/>
          <w:szCs w:val="22"/>
        </w:rPr>
        <w:t xml:space="preserve">The </w:t>
      </w:r>
      <w:r w:rsidR="005D5593">
        <w:rPr>
          <w:rFonts w:asciiTheme="minorHAnsi" w:hAnsiTheme="minorHAnsi"/>
          <w:sz w:val="22"/>
          <w:szCs w:val="22"/>
        </w:rPr>
        <w:t xml:space="preserve">Selected </w:t>
      </w:r>
      <w:r w:rsidRPr="00EB39A4">
        <w:rPr>
          <w:rFonts w:asciiTheme="minorHAnsi" w:hAnsiTheme="minorHAnsi"/>
          <w:sz w:val="22"/>
          <w:szCs w:val="22"/>
        </w:rPr>
        <w:t xml:space="preserve">FSMC shall provide the type of food service at sites as specified </w:t>
      </w:r>
      <w:r w:rsidR="00CC70A9">
        <w:rPr>
          <w:rFonts w:asciiTheme="minorHAnsi" w:hAnsiTheme="minorHAnsi"/>
          <w:sz w:val="22"/>
          <w:szCs w:val="22"/>
        </w:rPr>
        <w:t xml:space="preserve">in the schools/sites listed in the </w:t>
      </w:r>
      <w:r w:rsidR="005D5593">
        <w:rPr>
          <w:rFonts w:asciiTheme="minorHAnsi" w:hAnsiTheme="minorHAnsi"/>
          <w:sz w:val="22"/>
          <w:szCs w:val="22"/>
        </w:rPr>
        <w:t>exhibit</w:t>
      </w:r>
      <w:r w:rsidR="00CC70A9">
        <w:rPr>
          <w:rFonts w:asciiTheme="minorHAnsi" w:hAnsiTheme="minorHAnsi"/>
          <w:sz w:val="22"/>
          <w:szCs w:val="22"/>
        </w:rPr>
        <w:t xml:space="preserve"> sections of this </w:t>
      </w:r>
      <w:r w:rsidR="005D5593">
        <w:rPr>
          <w:rFonts w:asciiTheme="minorHAnsi" w:hAnsiTheme="minorHAnsi"/>
          <w:sz w:val="22"/>
          <w:szCs w:val="22"/>
        </w:rPr>
        <w:t xml:space="preserve">IFB </w:t>
      </w:r>
      <w:r w:rsidR="000D5035" w:rsidRPr="00EB39A4">
        <w:rPr>
          <w:rFonts w:asciiTheme="minorHAnsi" w:hAnsiTheme="minorHAnsi"/>
          <w:sz w:val="22"/>
          <w:szCs w:val="22"/>
        </w:rPr>
        <w:t>during each Term of the Contract</w:t>
      </w:r>
      <w:r w:rsidRPr="00EB39A4">
        <w:rPr>
          <w:rFonts w:asciiTheme="minorHAnsi" w:hAnsiTheme="minorHAnsi"/>
          <w:sz w:val="22"/>
          <w:szCs w:val="22"/>
        </w:rPr>
        <w:t>.</w:t>
      </w:r>
    </w:p>
    <w:p w14:paraId="378E1683" w14:textId="77777777" w:rsidR="00600A48" w:rsidRPr="00EB39A4" w:rsidRDefault="00600A48" w:rsidP="00183CB3">
      <w:pPr>
        <w:jc w:val="both"/>
        <w:rPr>
          <w:rFonts w:asciiTheme="minorHAnsi" w:hAnsiTheme="minorHAnsi"/>
          <w:sz w:val="22"/>
          <w:szCs w:val="22"/>
        </w:rPr>
      </w:pPr>
    </w:p>
    <w:p w14:paraId="22A5CC10" w14:textId="4953ADBB" w:rsidR="00342F68" w:rsidRPr="00342F68" w:rsidRDefault="00342F68" w:rsidP="00183CB3">
      <w:pPr>
        <w:numPr>
          <w:ilvl w:val="1"/>
          <w:numId w:val="5"/>
        </w:numPr>
        <w:jc w:val="both"/>
        <w:rPr>
          <w:rFonts w:ascii="Calibri" w:hAnsi="Calibri"/>
          <w:sz w:val="22"/>
          <w:szCs w:val="22"/>
        </w:rPr>
      </w:pPr>
      <w:r w:rsidRPr="00342F68">
        <w:rPr>
          <w:rFonts w:ascii="Calibri" w:hAnsi="Calibri"/>
          <w:sz w:val="22"/>
          <w:szCs w:val="22"/>
        </w:rPr>
        <w:t xml:space="preserve">The SFA may at any time during the Term of the Contract add or remove meal periods for programs covered by the Contract throughout the Contract Term and any Renewal </w:t>
      </w:r>
      <w:r w:rsidR="00557346" w:rsidRPr="00342F68">
        <w:rPr>
          <w:rFonts w:ascii="Calibri" w:hAnsi="Calibri"/>
          <w:sz w:val="22"/>
          <w:szCs w:val="22"/>
        </w:rPr>
        <w:t>Terms unless</w:t>
      </w:r>
      <w:r w:rsidRPr="00342F68">
        <w:rPr>
          <w:rFonts w:ascii="Calibri" w:hAnsi="Calibri"/>
          <w:sz w:val="22"/>
          <w:szCs w:val="22"/>
        </w:rPr>
        <w:t xml:space="preserve"> the addition or removal of meal programs creates a material </w:t>
      </w:r>
      <w:r w:rsidR="005D5593">
        <w:rPr>
          <w:rFonts w:ascii="Calibri" w:hAnsi="Calibri"/>
          <w:sz w:val="22"/>
          <w:szCs w:val="22"/>
        </w:rPr>
        <w:t>and/</w:t>
      </w:r>
      <w:r w:rsidRPr="00342F68">
        <w:rPr>
          <w:rFonts w:ascii="Calibri" w:hAnsi="Calibri"/>
          <w:sz w:val="22"/>
          <w:szCs w:val="22"/>
        </w:rPr>
        <w:t>or substantive Contract change.</w:t>
      </w:r>
    </w:p>
    <w:p w14:paraId="32DD31F8" w14:textId="77777777" w:rsidR="00600A48" w:rsidRPr="00EB39A4" w:rsidRDefault="00600A48" w:rsidP="00183CB3">
      <w:pPr>
        <w:jc w:val="both"/>
        <w:rPr>
          <w:rFonts w:asciiTheme="minorHAnsi" w:hAnsiTheme="minorHAnsi"/>
          <w:sz w:val="22"/>
          <w:szCs w:val="22"/>
        </w:rPr>
      </w:pPr>
    </w:p>
    <w:p w14:paraId="67513527" w14:textId="74E8BA85" w:rsidR="005820B1" w:rsidRDefault="005820B1" w:rsidP="00183CB3">
      <w:pPr>
        <w:numPr>
          <w:ilvl w:val="1"/>
          <w:numId w:val="5"/>
        </w:numPr>
        <w:jc w:val="both"/>
        <w:rPr>
          <w:rFonts w:asciiTheme="minorHAnsi" w:hAnsiTheme="minorHAnsi"/>
          <w:sz w:val="22"/>
          <w:szCs w:val="22"/>
        </w:rPr>
      </w:pPr>
      <w:bookmarkStart w:id="68" w:name="_Hlk80345436"/>
      <w:r>
        <w:rPr>
          <w:rFonts w:asciiTheme="minorHAnsi" w:hAnsiTheme="minorHAnsi"/>
          <w:sz w:val="22"/>
          <w:szCs w:val="22"/>
        </w:rPr>
        <w:t xml:space="preserve">The SFA reserves the right to add or delete </w:t>
      </w:r>
      <w:r w:rsidR="005D5593">
        <w:rPr>
          <w:rFonts w:asciiTheme="minorHAnsi" w:hAnsiTheme="minorHAnsi"/>
          <w:sz w:val="22"/>
          <w:szCs w:val="22"/>
        </w:rPr>
        <w:t xml:space="preserve">owned and operated </w:t>
      </w:r>
      <w:r>
        <w:rPr>
          <w:rFonts w:asciiTheme="minorHAnsi" w:hAnsiTheme="minorHAnsi"/>
          <w:sz w:val="22"/>
          <w:szCs w:val="22"/>
        </w:rPr>
        <w:t xml:space="preserve">schools covered by the Contract throughout the Contract Term and any Renewal Terms, unless the additional or removal of schools creates a material </w:t>
      </w:r>
      <w:r w:rsidR="005D5593">
        <w:rPr>
          <w:rFonts w:asciiTheme="minorHAnsi" w:hAnsiTheme="minorHAnsi"/>
          <w:sz w:val="22"/>
          <w:szCs w:val="22"/>
        </w:rPr>
        <w:t>and/</w:t>
      </w:r>
      <w:r>
        <w:rPr>
          <w:rFonts w:asciiTheme="minorHAnsi" w:hAnsiTheme="minorHAnsi"/>
          <w:sz w:val="22"/>
          <w:szCs w:val="22"/>
        </w:rPr>
        <w:t xml:space="preserve">or substantive Contract change. </w:t>
      </w:r>
    </w:p>
    <w:bookmarkEnd w:id="68"/>
    <w:p w14:paraId="55C29E6A" w14:textId="77777777" w:rsidR="005820B1" w:rsidRDefault="005820B1" w:rsidP="00183CB3">
      <w:pPr>
        <w:ind w:left="720"/>
        <w:jc w:val="both"/>
        <w:rPr>
          <w:rFonts w:asciiTheme="minorHAnsi" w:hAnsiTheme="minorHAnsi"/>
          <w:sz w:val="22"/>
          <w:szCs w:val="22"/>
        </w:rPr>
      </w:pPr>
    </w:p>
    <w:p w14:paraId="6AD2B642" w14:textId="3170F70E" w:rsidR="00600A48" w:rsidRPr="00EB39A4" w:rsidRDefault="003509C5" w:rsidP="00183CB3">
      <w:pPr>
        <w:numPr>
          <w:ilvl w:val="1"/>
          <w:numId w:val="5"/>
        </w:numPr>
        <w:jc w:val="both"/>
        <w:rPr>
          <w:rFonts w:asciiTheme="minorHAnsi" w:hAnsiTheme="minorHAnsi"/>
          <w:sz w:val="22"/>
          <w:szCs w:val="22"/>
        </w:rPr>
      </w:pPr>
      <w:r w:rsidRPr="00EB39A4">
        <w:rPr>
          <w:rFonts w:asciiTheme="minorHAnsi" w:hAnsiTheme="minorHAnsi"/>
          <w:sz w:val="22"/>
          <w:szCs w:val="22"/>
        </w:rPr>
        <w:t>The SFA reserves the right to maintain</w:t>
      </w:r>
      <w:r w:rsidR="00CF531A" w:rsidRPr="00EB39A4">
        <w:rPr>
          <w:rFonts w:asciiTheme="minorHAnsi" w:hAnsiTheme="minorHAnsi"/>
          <w:sz w:val="22"/>
          <w:szCs w:val="22"/>
        </w:rPr>
        <w:t xml:space="preserve">, add, </w:t>
      </w:r>
      <w:r w:rsidR="005A5484" w:rsidRPr="00EB39A4">
        <w:rPr>
          <w:rFonts w:asciiTheme="minorHAnsi" w:hAnsiTheme="minorHAnsi"/>
          <w:sz w:val="22"/>
          <w:szCs w:val="22"/>
        </w:rPr>
        <w:t>and/</w:t>
      </w:r>
      <w:r w:rsidR="00CF531A" w:rsidRPr="00EB39A4">
        <w:rPr>
          <w:rFonts w:asciiTheme="minorHAnsi" w:hAnsiTheme="minorHAnsi"/>
          <w:sz w:val="22"/>
          <w:szCs w:val="22"/>
        </w:rPr>
        <w:t>or remove</w:t>
      </w:r>
      <w:r w:rsidRPr="00EB39A4">
        <w:rPr>
          <w:rFonts w:asciiTheme="minorHAnsi" w:hAnsiTheme="minorHAnsi"/>
          <w:sz w:val="22"/>
          <w:szCs w:val="22"/>
        </w:rPr>
        <w:t xml:space="preserve"> present food and beverage vending machines in its facilities.</w:t>
      </w:r>
    </w:p>
    <w:p w14:paraId="30A6E08A" w14:textId="77777777" w:rsidR="00600A48" w:rsidRPr="00EB39A4" w:rsidRDefault="00600A48" w:rsidP="00183CB3">
      <w:pPr>
        <w:jc w:val="both"/>
        <w:rPr>
          <w:rFonts w:asciiTheme="minorHAnsi" w:hAnsiTheme="minorHAnsi"/>
          <w:sz w:val="22"/>
          <w:szCs w:val="22"/>
        </w:rPr>
      </w:pPr>
    </w:p>
    <w:p w14:paraId="0D00CA9A" w14:textId="78C345D1" w:rsidR="00600A48" w:rsidRPr="00EB39A4" w:rsidRDefault="003509C5" w:rsidP="00183CB3">
      <w:pPr>
        <w:numPr>
          <w:ilvl w:val="1"/>
          <w:numId w:val="5"/>
        </w:numPr>
        <w:jc w:val="both"/>
        <w:rPr>
          <w:rFonts w:asciiTheme="minorHAnsi" w:hAnsiTheme="minorHAnsi"/>
          <w:sz w:val="22"/>
          <w:szCs w:val="22"/>
        </w:rPr>
      </w:pPr>
      <w:r w:rsidRPr="00EB39A4">
        <w:rPr>
          <w:rFonts w:asciiTheme="minorHAnsi" w:hAnsiTheme="minorHAnsi"/>
          <w:sz w:val="22"/>
          <w:szCs w:val="22"/>
        </w:rPr>
        <w:t xml:space="preserve">The </w:t>
      </w:r>
      <w:r w:rsidR="005D5593">
        <w:rPr>
          <w:rFonts w:asciiTheme="minorHAnsi" w:hAnsiTheme="minorHAnsi"/>
          <w:sz w:val="22"/>
          <w:szCs w:val="22"/>
        </w:rPr>
        <w:t xml:space="preserve">Selected </w:t>
      </w:r>
      <w:r w:rsidRPr="00EB39A4">
        <w:rPr>
          <w:rFonts w:asciiTheme="minorHAnsi" w:hAnsiTheme="minorHAnsi"/>
          <w:sz w:val="22"/>
          <w:szCs w:val="22"/>
        </w:rPr>
        <w:t xml:space="preserve">FSMC shall be an independent contractor and not an employee of the SFA.  The employees of the FSMC </w:t>
      </w:r>
      <w:r w:rsidR="00420FF9" w:rsidRPr="00EB39A4">
        <w:rPr>
          <w:rFonts w:asciiTheme="minorHAnsi" w:hAnsiTheme="minorHAnsi"/>
          <w:sz w:val="22"/>
          <w:szCs w:val="22"/>
        </w:rPr>
        <w:t>shall be considered solely employees of the FSMC and shall not be considered employees or agents of the SFA in any fashion</w:t>
      </w:r>
      <w:r w:rsidRPr="00EB39A4">
        <w:rPr>
          <w:rFonts w:asciiTheme="minorHAnsi" w:hAnsiTheme="minorHAnsi"/>
          <w:sz w:val="22"/>
          <w:szCs w:val="22"/>
        </w:rPr>
        <w:t>.</w:t>
      </w:r>
    </w:p>
    <w:p w14:paraId="72693FD2" w14:textId="77777777" w:rsidR="00600A48" w:rsidRPr="00EB39A4" w:rsidRDefault="00600A48" w:rsidP="00183CB3">
      <w:pPr>
        <w:jc w:val="both"/>
        <w:rPr>
          <w:rFonts w:asciiTheme="minorHAnsi" w:hAnsiTheme="minorHAnsi"/>
          <w:sz w:val="22"/>
          <w:szCs w:val="22"/>
        </w:rPr>
      </w:pPr>
    </w:p>
    <w:p w14:paraId="4AC25F3D" w14:textId="4A715D41" w:rsidR="00600A48" w:rsidRPr="00EB39A4" w:rsidRDefault="003509C5" w:rsidP="00183CB3">
      <w:pPr>
        <w:numPr>
          <w:ilvl w:val="1"/>
          <w:numId w:val="5"/>
        </w:numPr>
        <w:jc w:val="both"/>
        <w:rPr>
          <w:rFonts w:asciiTheme="minorHAnsi" w:hAnsiTheme="minorHAnsi"/>
          <w:sz w:val="22"/>
          <w:szCs w:val="22"/>
        </w:rPr>
      </w:pPr>
      <w:r w:rsidRPr="00EB39A4">
        <w:rPr>
          <w:rFonts w:asciiTheme="minorHAnsi" w:hAnsiTheme="minorHAnsi"/>
          <w:sz w:val="22"/>
          <w:szCs w:val="22"/>
        </w:rPr>
        <w:t xml:space="preserve">The </w:t>
      </w:r>
      <w:r w:rsidR="005D5593">
        <w:rPr>
          <w:rFonts w:asciiTheme="minorHAnsi" w:hAnsiTheme="minorHAnsi"/>
          <w:sz w:val="22"/>
          <w:szCs w:val="22"/>
        </w:rPr>
        <w:t xml:space="preserve">Selected </w:t>
      </w:r>
      <w:r w:rsidRPr="00EB39A4">
        <w:rPr>
          <w:rFonts w:asciiTheme="minorHAnsi" w:hAnsiTheme="minorHAnsi"/>
          <w:sz w:val="22"/>
          <w:szCs w:val="22"/>
        </w:rPr>
        <w:t>FSMC shall conduct the food service to ensure compliance with the rules and regulations of the Illinois State Board of Education and the United States Department of Agriculture (USDA) regarding Child Nutrition Programs</w:t>
      </w:r>
      <w:r w:rsidR="00A1608D">
        <w:rPr>
          <w:rFonts w:asciiTheme="minorHAnsi" w:hAnsiTheme="minorHAnsi"/>
          <w:sz w:val="22"/>
          <w:szCs w:val="22"/>
        </w:rPr>
        <w:t xml:space="preserve">, </w:t>
      </w:r>
      <w:r w:rsidR="00A1608D" w:rsidRPr="00AB0CD6">
        <w:rPr>
          <w:rFonts w:asciiTheme="minorHAnsi" w:hAnsiTheme="minorHAnsi" w:cstheme="minorHAnsi"/>
          <w:sz w:val="22"/>
          <w:szCs w:val="22"/>
        </w:rPr>
        <w:t>, as well as all local, county and state laws and regulations relating to sanitation of food service operations and facilities.</w:t>
      </w:r>
    </w:p>
    <w:p w14:paraId="1DCC7C0E" w14:textId="77777777" w:rsidR="00600A48" w:rsidRPr="00EB39A4" w:rsidRDefault="00600A48" w:rsidP="00183CB3">
      <w:pPr>
        <w:jc w:val="both"/>
        <w:rPr>
          <w:rFonts w:asciiTheme="minorHAnsi" w:hAnsiTheme="minorHAnsi"/>
          <w:sz w:val="22"/>
          <w:szCs w:val="22"/>
        </w:rPr>
      </w:pPr>
    </w:p>
    <w:p w14:paraId="48BFF735" w14:textId="77777777" w:rsidR="00132090" w:rsidRDefault="003509C5" w:rsidP="00183CB3">
      <w:pPr>
        <w:numPr>
          <w:ilvl w:val="1"/>
          <w:numId w:val="5"/>
        </w:numPr>
        <w:jc w:val="both"/>
        <w:rPr>
          <w:rFonts w:asciiTheme="minorHAnsi" w:hAnsiTheme="minorHAnsi"/>
          <w:sz w:val="22"/>
          <w:szCs w:val="22"/>
        </w:rPr>
      </w:pPr>
      <w:r w:rsidRPr="00EB39A4">
        <w:rPr>
          <w:rFonts w:asciiTheme="minorHAnsi" w:hAnsiTheme="minorHAnsi"/>
          <w:sz w:val="22"/>
          <w:szCs w:val="22"/>
        </w:rPr>
        <w:t>The SFA shall be legally and financially responsible for the conduct of the food service and shall supervise the food service to ensure compliance with the rules and regulations of the Illinois State Board of Education and the United States Department of Agriculture regarding Child Nutrition Programs.</w:t>
      </w:r>
    </w:p>
    <w:p w14:paraId="4CF150AC" w14:textId="77777777" w:rsidR="00A1608D" w:rsidRDefault="00A1608D" w:rsidP="0070528A">
      <w:pPr>
        <w:pStyle w:val="ListParagraph"/>
        <w:rPr>
          <w:rFonts w:asciiTheme="minorHAnsi" w:hAnsiTheme="minorHAnsi"/>
          <w:sz w:val="22"/>
          <w:szCs w:val="22"/>
        </w:rPr>
      </w:pPr>
    </w:p>
    <w:p w14:paraId="2260AC05" w14:textId="5DCAA75D" w:rsidR="00A1608D" w:rsidRPr="002B5794" w:rsidRDefault="00A1608D" w:rsidP="00A1608D">
      <w:pPr>
        <w:jc w:val="both"/>
        <w:rPr>
          <w:rFonts w:asciiTheme="minorHAnsi" w:hAnsiTheme="minorHAnsi" w:cstheme="minorHAnsi"/>
          <w:sz w:val="22"/>
          <w:szCs w:val="22"/>
        </w:rPr>
      </w:pPr>
      <w:r>
        <w:rPr>
          <w:rFonts w:asciiTheme="minorHAnsi" w:hAnsiTheme="minorHAnsi" w:cstheme="minorHAnsi"/>
          <w:sz w:val="22"/>
          <w:szCs w:val="22"/>
        </w:rPr>
        <w:t>3.14</w:t>
      </w:r>
      <w:r>
        <w:rPr>
          <w:rFonts w:asciiTheme="minorHAnsi" w:hAnsiTheme="minorHAnsi" w:cstheme="minorHAnsi"/>
          <w:sz w:val="22"/>
          <w:szCs w:val="22"/>
        </w:rPr>
        <w:tab/>
      </w:r>
      <w:r w:rsidR="000513E6" w:rsidRPr="000513E6">
        <w:rPr>
          <w:rFonts w:asciiTheme="minorHAnsi" w:hAnsiTheme="minorHAnsi" w:cstheme="minorHAnsi"/>
          <w:b/>
          <w:bCs/>
          <w:sz w:val="22"/>
          <w:szCs w:val="22"/>
          <w:u w:val="single"/>
        </w:rPr>
        <w:t>Fresh Fruit and Vegetable Program (FFVP) Grant</w:t>
      </w:r>
    </w:p>
    <w:p w14:paraId="71B3F79B" w14:textId="77777777" w:rsidR="00A1608D" w:rsidRPr="00D6533B" w:rsidRDefault="00A1608D" w:rsidP="00A1608D">
      <w:pPr>
        <w:ind w:left="720"/>
        <w:jc w:val="both"/>
        <w:rPr>
          <w:rFonts w:asciiTheme="minorHAnsi" w:hAnsiTheme="minorHAnsi" w:cstheme="minorHAnsi"/>
          <w:sz w:val="22"/>
          <w:szCs w:val="22"/>
        </w:rPr>
      </w:pPr>
      <w:r w:rsidRPr="00D6533B">
        <w:rPr>
          <w:rFonts w:asciiTheme="minorHAnsi" w:hAnsiTheme="minorHAnsi" w:cstheme="minorHAnsi"/>
          <w:sz w:val="22"/>
          <w:szCs w:val="22"/>
        </w:rPr>
        <w:t xml:space="preserve">The purpose of the </w:t>
      </w:r>
      <w:hyperlink r:id="rId35" w:history="1">
        <w:r w:rsidRPr="00D6533B">
          <w:rPr>
            <w:rStyle w:val="Hyperlink"/>
            <w:rFonts w:asciiTheme="minorHAnsi" w:hAnsiTheme="minorHAnsi" w:cstheme="minorHAnsi"/>
            <w:sz w:val="22"/>
            <w:szCs w:val="22"/>
          </w:rPr>
          <w:t>Fresh Fruit and Vegetable Program Grant</w:t>
        </w:r>
      </w:hyperlink>
      <w:r w:rsidRPr="00D6533B">
        <w:rPr>
          <w:rFonts w:asciiTheme="minorHAnsi" w:hAnsiTheme="minorHAnsi" w:cstheme="minorHAnsi"/>
          <w:sz w:val="22"/>
          <w:szCs w:val="22"/>
        </w:rPr>
        <w:t xml:space="preserve"> is to increase fresh fruit and fresh vegetable consumption in elementary schools that participate in the National School Lunch Program (NSLP). Priority is given to elementary schools based on free and reduced eligibility.</w:t>
      </w:r>
    </w:p>
    <w:p w14:paraId="202EF391" w14:textId="77777777" w:rsidR="00A1608D" w:rsidRPr="00D6533B" w:rsidRDefault="00A1608D" w:rsidP="00A1608D">
      <w:pPr>
        <w:ind w:left="720"/>
        <w:jc w:val="both"/>
        <w:rPr>
          <w:rFonts w:asciiTheme="minorHAnsi" w:hAnsiTheme="minorHAnsi" w:cstheme="minorHAnsi"/>
          <w:sz w:val="22"/>
          <w:szCs w:val="22"/>
        </w:rPr>
      </w:pPr>
    </w:p>
    <w:p w14:paraId="4442B7B3" w14:textId="77777777" w:rsidR="00A1608D" w:rsidRPr="00D6533B" w:rsidRDefault="00A1608D" w:rsidP="00A1608D">
      <w:pPr>
        <w:ind w:left="720"/>
        <w:jc w:val="both"/>
        <w:rPr>
          <w:rFonts w:asciiTheme="minorHAnsi" w:hAnsiTheme="minorHAnsi" w:cstheme="minorHAnsi"/>
          <w:sz w:val="22"/>
          <w:szCs w:val="22"/>
        </w:rPr>
      </w:pPr>
      <w:r w:rsidRPr="00D6533B">
        <w:rPr>
          <w:rFonts w:asciiTheme="minorHAnsi" w:hAnsiTheme="minorHAnsi" w:cstheme="minorHAnsi"/>
          <w:sz w:val="22"/>
          <w:szCs w:val="22"/>
        </w:rPr>
        <w:t>The FFVP program is different from the </w:t>
      </w:r>
      <w:hyperlink r:id="rId36" w:history="1">
        <w:r w:rsidRPr="00D6533B">
          <w:rPr>
            <w:rStyle w:val="Hyperlink"/>
            <w:rFonts w:asciiTheme="minorHAnsi" w:hAnsiTheme="minorHAnsi" w:cstheme="minorHAnsi"/>
            <w:sz w:val="22"/>
            <w:szCs w:val="22"/>
          </w:rPr>
          <w:t>Department of Defense (DoD) Fresh Fruit and Vegetable Program</w:t>
        </w:r>
      </w:hyperlink>
      <w:r w:rsidRPr="00D6533B">
        <w:rPr>
          <w:rFonts w:asciiTheme="minorHAnsi" w:hAnsiTheme="minorHAnsi" w:cstheme="minorHAnsi"/>
          <w:sz w:val="22"/>
          <w:szCs w:val="22"/>
        </w:rPr>
        <w:t>.</w:t>
      </w:r>
    </w:p>
    <w:p w14:paraId="4E8E2671" w14:textId="77777777" w:rsidR="00A1608D" w:rsidRPr="00D6533B" w:rsidRDefault="00A1608D" w:rsidP="00A1608D">
      <w:pPr>
        <w:ind w:left="720"/>
        <w:jc w:val="both"/>
        <w:rPr>
          <w:rFonts w:asciiTheme="minorHAnsi" w:hAnsiTheme="minorHAnsi" w:cstheme="minorHAnsi"/>
          <w:sz w:val="22"/>
          <w:szCs w:val="22"/>
        </w:rPr>
      </w:pPr>
    </w:p>
    <w:p w14:paraId="3E65A3C7" w14:textId="77777777" w:rsidR="00A1608D" w:rsidRPr="00D6533B" w:rsidRDefault="00A1608D" w:rsidP="00A1608D">
      <w:pPr>
        <w:ind w:left="720"/>
        <w:jc w:val="both"/>
        <w:rPr>
          <w:rFonts w:asciiTheme="minorHAnsi" w:hAnsiTheme="minorHAnsi" w:cstheme="minorHAnsi"/>
          <w:sz w:val="22"/>
          <w:szCs w:val="22"/>
        </w:rPr>
      </w:pPr>
      <w:r w:rsidRPr="00D6533B">
        <w:rPr>
          <w:rFonts w:asciiTheme="minorHAnsi" w:hAnsiTheme="minorHAnsi" w:cstheme="minorHAnsi"/>
          <w:sz w:val="22"/>
          <w:szCs w:val="22"/>
        </w:rPr>
        <w:t xml:space="preserve">If the SFA determines they are eligible to apply for the FFVP grant, they shall do so. If the SFA becomes an awardee of the FFVP grant, the SFA shall adhere to all terms and conditions of the federal grant award. </w:t>
      </w:r>
      <w:r>
        <w:rPr>
          <w:rFonts w:asciiTheme="minorHAnsi" w:hAnsiTheme="minorHAnsi" w:cstheme="minorHAnsi"/>
          <w:sz w:val="22"/>
          <w:szCs w:val="22"/>
        </w:rPr>
        <w:t xml:space="preserve"> The SFA may or may not work with the Selected FSMC to implement the FFVP grant. </w:t>
      </w:r>
    </w:p>
    <w:p w14:paraId="5C48E441" w14:textId="77777777" w:rsidR="00A1608D" w:rsidRPr="00D6533B" w:rsidRDefault="00A1608D" w:rsidP="00A1608D">
      <w:pPr>
        <w:ind w:left="720"/>
        <w:jc w:val="both"/>
        <w:rPr>
          <w:rFonts w:asciiTheme="minorHAnsi" w:hAnsiTheme="minorHAnsi" w:cstheme="minorHAnsi"/>
          <w:sz w:val="22"/>
          <w:szCs w:val="22"/>
        </w:rPr>
      </w:pPr>
    </w:p>
    <w:p w14:paraId="3D66F43D" w14:textId="77777777" w:rsidR="000513E6" w:rsidRPr="000513E6" w:rsidRDefault="000513E6" w:rsidP="000513E6">
      <w:pPr>
        <w:ind w:left="720"/>
        <w:jc w:val="both"/>
        <w:rPr>
          <w:rFonts w:asciiTheme="minorHAnsi" w:hAnsiTheme="minorHAnsi" w:cstheme="minorHAnsi"/>
          <w:sz w:val="22"/>
          <w:szCs w:val="22"/>
        </w:rPr>
      </w:pPr>
      <w:r w:rsidRPr="000513E6">
        <w:rPr>
          <w:rFonts w:asciiTheme="minorHAnsi" w:hAnsiTheme="minorHAnsi" w:cstheme="minorHAnsi"/>
          <w:sz w:val="22"/>
          <w:szCs w:val="22"/>
        </w:rPr>
        <w:t xml:space="preserve">The SFA is </w:t>
      </w:r>
      <w:sdt>
        <w:sdtPr>
          <w:rPr>
            <w:rFonts w:asciiTheme="minorHAnsi" w:hAnsiTheme="minorHAnsi" w:cstheme="minorHAnsi"/>
            <w:b/>
            <w:sz w:val="22"/>
            <w:szCs w:val="22"/>
          </w:rPr>
          <w:id w:val="-475536560"/>
          <w:placeholder>
            <w:docPart w:val="B61075C6D33447E8A206E16B0B3D8EC3"/>
          </w:placeholder>
          <w15:color w:val="FF0000"/>
          <w:dropDownList>
            <w:listItem w:displayText="Select One" w:value="Select One"/>
            <w:listItem w:displayText="currently" w:value="currently"/>
            <w:listItem w:displayText="not currently" w:value="not currently"/>
          </w:dropDownList>
        </w:sdtPr>
        <w:sdtContent>
          <w:r w:rsidRPr="000513E6">
            <w:rPr>
              <w:rFonts w:asciiTheme="minorHAnsi" w:hAnsiTheme="minorHAnsi" w:cstheme="minorHAnsi"/>
              <w:b/>
              <w:sz w:val="22"/>
              <w:szCs w:val="22"/>
            </w:rPr>
            <w:t>Select One</w:t>
          </w:r>
        </w:sdtContent>
      </w:sdt>
      <w:r w:rsidRPr="000513E6" w:rsidDel="00923D60">
        <w:rPr>
          <w:rFonts w:asciiTheme="minorHAnsi" w:hAnsiTheme="minorHAnsi" w:cstheme="minorHAnsi"/>
          <w:sz w:val="22"/>
          <w:szCs w:val="22"/>
        </w:rPr>
        <w:t xml:space="preserve"> </w:t>
      </w:r>
      <w:r w:rsidRPr="000513E6">
        <w:rPr>
          <w:rFonts w:asciiTheme="minorHAnsi" w:hAnsiTheme="minorHAnsi" w:cstheme="minorHAnsi"/>
          <w:sz w:val="22"/>
          <w:szCs w:val="22"/>
        </w:rPr>
        <w:t xml:space="preserve"> a recipient of the FFVP grant. </w:t>
      </w:r>
    </w:p>
    <w:p w14:paraId="01CA0C82" w14:textId="77777777" w:rsidR="000513E6" w:rsidRDefault="000513E6" w:rsidP="000513E6">
      <w:pPr>
        <w:jc w:val="both"/>
        <w:rPr>
          <w:rFonts w:asciiTheme="minorHAnsi" w:hAnsiTheme="minorHAnsi" w:cstheme="minorHAnsi"/>
          <w:sz w:val="22"/>
          <w:szCs w:val="22"/>
        </w:rPr>
      </w:pPr>
    </w:p>
    <w:p w14:paraId="6D0CC1C9" w14:textId="77777777" w:rsidR="000513E6" w:rsidRPr="000513E6" w:rsidRDefault="000513E6" w:rsidP="000513E6">
      <w:pPr>
        <w:jc w:val="both"/>
        <w:rPr>
          <w:rFonts w:asciiTheme="minorHAnsi" w:hAnsiTheme="minorHAnsi" w:cstheme="minorHAnsi"/>
          <w:sz w:val="22"/>
          <w:szCs w:val="22"/>
        </w:rPr>
      </w:pPr>
      <w:r>
        <w:rPr>
          <w:rFonts w:asciiTheme="minorHAnsi" w:hAnsiTheme="minorHAnsi" w:cstheme="minorHAnsi"/>
          <w:sz w:val="22"/>
          <w:szCs w:val="22"/>
        </w:rPr>
        <w:t>3.15</w:t>
      </w:r>
      <w:r>
        <w:rPr>
          <w:rFonts w:asciiTheme="minorHAnsi" w:hAnsiTheme="minorHAnsi" w:cstheme="minorHAnsi"/>
          <w:sz w:val="22"/>
          <w:szCs w:val="22"/>
        </w:rPr>
        <w:tab/>
      </w:r>
      <w:bookmarkStart w:id="69" w:name="_Hlk187746580"/>
      <w:r w:rsidRPr="000513E6">
        <w:rPr>
          <w:rFonts w:asciiTheme="minorHAnsi" w:hAnsiTheme="minorHAnsi" w:cstheme="minorHAnsi"/>
          <w:b/>
          <w:bCs/>
          <w:sz w:val="22"/>
          <w:szCs w:val="22"/>
          <w:u w:val="single"/>
        </w:rPr>
        <w:t xml:space="preserve">Local Foods for Schools (LFS) Grant </w:t>
      </w:r>
    </w:p>
    <w:p w14:paraId="1D7334A8" w14:textId="77777777" w:rsidR="000513E6" w:rsidRPr="000513E6" w:rsidRDefault="000513E6" w:rsidP="002A5279">
      <w:pPr>
        <w:ind w:left="720"/>
        <w:jc w:val="both"/>
        <w:rPr>
          <w:rFonts w:asciiTheme="minorHAnsi" w:hAnsiTheme="minorHAnsi" w:cstheme="minorHAnsi"/>
          <w:sz w:val="22"/>
          <w:szCs w:val="22"/>
        </w:rPr>
      </w:pPr>
      <w:r w:rsidRPr="000513E6">
        <w:rPr>
          <w:rFonts w:asciiTheme="minorHAnsi" w:hAnsiTheme="minorHAnsi" w:cstheme="minorHAnsi"/>
          <w:sz w:val="22"/>
          <w:szCs w:val="22"/>
        </w:rPr>
        <w:t xml:space="preserve">The goal of the </w:t>
      </w:r>
      <w:hyperlink r:id="rId37" w:history="1">
        <w:r w:rsidRPr="000513E6">
          <w:rPr>
            <w:rStyle w:val="Hyperlink"/>
            <w:rFonts w:asciiTheme="minorHAnsi" w:hAnsiTheme="minorHAnsi" w:cstheme="minorHAnsi"/>
            <w:sz w:val="22"/>
            <w:szCs w:val="22"/>
          </w:rPr>
          <w:t>Local Foods for Schools Grant</w:t>
        </w:r>
      </w:hyperlink>
      <w:r w:rsidRPr="000513E6">
        <w:rPr>
          <w:rFonts w:asciiTheme="minorHAnsi" w:hAnsiTheme="minorHAnsi" w:cstheme="minorHAnsi"/>
          <w:sz w:val="22"/>
          <w:szCs w:val="22"/>
        </w:rPr>
        <w:t xml:space="preserve"> is to increase purchases of domestic, locally grown foods from local producers, small businesses, and socially disadvantaged farmers/producers for distribution to schools in order to build a more resilient local food chain by expanding and strengthening local and regional markets.</w:t>
      </w:r>
    </w:p>
    <w:p w14:paraId="67B7D597" w14:textId="77777777" w:rsidR="000513E6" w:rsidRPr="000513E6" w:rsidRDefault="000513E6" w:rsidP="000513E6">
      <w:pPr>
        <w:jc w:val="both"/>
        <w:rPr>
          <w:rFonts w:asciiTheme="minorHAnsi" w:hAnsiTheme="minorHAnsi" w:cstheme="minorHAnsi"/>
          <w:sz w:val="22"/>
          <w:szCs w:val="22"/>
        </w:rPr>
      </w:pPr>
    </w:p>
    <w:p w14:paraId="1289E36A" w14:textId="77777777" w:rsidR="000513E6" w:rsidRPr="000513E6" w:rsidRDefault="000513E6" w:rsidP="002A5279">
      <w:pPr>
        <w:ind w:firstLine="720"/>
        <w:jc w:val="both"/>
        <w:rPr>
          <w:rFonts w:asciiTheme="minorHAnsi" w:hAnsiTheme="minorHAnsi" w:cstheme="minorHAnsi"/>
          <w:sz w:val="22"/>
          <w:szCs w:val="22"/>
        </w:rPr>
      </w:pPr>
      <w:r w:rsidRPr="000513E6">
        <w:rPr>
          <w:rFonts w:asciiTheme="minorHAnsi" w:hAnsiTheme="minorHAnsi" w:cstheme="minorHAnsi"/>
          <w:sz w:val="22"/>
          <w:szCs w:val="22"/>
        </w:rPr>
        <w:t xml:space="preserve">The LFS Grant is different from the </w:t>
      </w:r>
      <w:hyperlink r:id="rId38" w:history="1">
        <w:r w:rsidRPr="000513E6">
          <w:rPr>
            <w:rStyle w:val="Hyperlink"/>
            <w:rFonts w:asciiTheme="minorHAnsi" w:hAnsiTheme="minorHAnsi" w:cstheme="minorHAnsi"/>
            <w:sz w:val="22"/>
            <w:szCs w:val="22"/>
          </w:rPr>
          <w:t>FFVP Grant</w:t>
        </w:r>
      </w:hyperlink>
      <w:r w:rsidRPr="000513E6">
        <w:rPr>
          <w:rFonts w:asciiTheme="minorHAnsi" w:hAnsiTheme="minorHAnsi" w:cstheme="minorHAnsi"/>
          <w:sz w:val="22"/>
          <w:szCs w:val="22"/>
        </w:rPr>
        <w:t xml:space="preserve"> and </w:t>
      </w:r>
      <w:hyperlink r:id="rId39" w:history="1">
        <w:r w:rsidRPr="000513E6">
          <w:rPr>
            <w:rStyle w:val="Hyperlink"/>
            <w:rFonts w:asciiTheme="minorHAnsi" w:hAnsiTheme="minorHAnsi" w:cstheme="minorHAnsi"/>
            <w:sz w:val="22"/>
            <w:szCs w:val="22"/>
          </w:rPr>
          <w:t>USDA foods entitlement</w:t>
        </w:r>
      </w:hyperlink>
      <w:r w:rsidRPr="000513E6">
        <w:rPr>
          <w:rFonts w:asciiTheme="minorHAnsi" w:hAnsiTheme="minorHAnsi" w:cstheme="minorHAnsi"/>
          <w:sz w:val="22"/>
          <w:szCs w:val="22"/>
        </w:rPr>
        <w:t>. </w:t>
      </w:r>
    </w:p>
    <w:p w14:paraId="4EE62004" w14:textId="77777777" w:rsidR="000513E6" w:rsidRPr="000513E6" w:rsidRDefault="000513E6" w:rsidP="000513E6">
      <w:pPr>
        <w:jc w:val="both"/>
        <w:rPr>
          <w:rFonts w:asciiTheme="minorHAnsi" w:hAnsiTheme="minorHAnsi" w:cstheme="minorHAnsi"/>
          <w:sz w:val="22"/>
          <w:szCs w:val="22"/>
        </w:rPr>
      </w:pPr>
    </w:p>
    <w:p w14:paraId="6D67105E" w14:textId="77777777" w:rsidR="000513E6" w:rsidRPr="000513E6" w:rsidRDefault="000513E6" w:rsidP="002A5279">
      <w:pPr>
        <w:ind w:left="720"/>
        <w:jc w:val="both"/>
        <w:rPr>
          <w:rFonts w:asciiTheme="minorHAnsi" w:hAnsiTheme="minorHAnsi" w:cstheme="minorHAnsi"/>
          <w:sz w:val="22"/>
          <w:szCs w:val="22"/>
        </w:rPr>
      </w:pPr>
      <w:r w:rsidRPr="000513E6">
        <w:rPr>
          <w:rFonts w:asciiTheme="minorHAnsi" w:hAnsiTheme="minorHAnsi" w:cstheme="minorHAnsi"/>
          <w:sz w:val="22"/>
          <w:szCs w:val="22"/>
        </w:rPr>
        <w:t xml:space="preserve">If the SFA determines they are eligible to apply for the LFS grant, they shall do so. If the SFA becomes an awardee of the LFS grant, the SFA shall adhere to all terms and conditions of the federal grant award.  The SFA may or may not work with the Selected FSMC to implement the LFS grant. If the SFA decides to work with the Selected FSMC to implement the LFS grant, both parties must adhere to all the terms and conditions of the federal grant award. The SFA may reimburse the Selected FSMC for the cost difference of the original meal component and the new local meal component. If requesting a cost difference, the request must include detailed supporting documentation that shows the cost of the original meal component and the cost of the local meal component as well as all other reporting documentation as required by the LFS grant terms. The SFA must maintain responsibility of the LFS grant, including tracking the funds, and complying with the documentation and reporting requirements. The cost reimbursement is specific to the LFS grant. </w:t>
      </w:r>
    </w:p>
    <w:p w14:paraId="25EBDAF7" w14:textId="77777777" w:rsidR="000513E6" w:rsidRPr="000513E6" w:rsidRDefault="000513E6" w:rsidP="000513E6">
      <w:pPr>
        <w:jc w:val="both"/>
        <w:rPr>
          <w:rFonts w:asciiTheme="minorHAnsi" w:hAnsiTheme="minorHAnsi" w:cstheme="minorHAnsi"/>
          <w:sz w:val="22"/>
          <w:szCs w:val="22"/>
        </w:rPr>
      </w:pPr>
    </w:p>
    <w:p w14:paraId="643BF019" w14:textId="37541290" w:rsidR="000513E6" w:rsidRPr="000513E6" w:rsidRDefault="000513E6" w:rsidP="002A5279">
      <w:pPr>
        <w:ind w:left="720"/>
        <w:jc w:val="both"/>
        <w:rPr>
          <w:rFonts w:asciiTheme="minorHAnsi" w:hAnsiTheme="minorHAnsi" w:cstheme="minorHAnsi"/>
          <w:sz w:val="22"/>
          <w:szCs w:val="22"/>
        </w:rPr>
      </w:pPr>
      <w:r w:rsidRPr="000513E6">
        <w:rPr>
          <w:rFonts w:asciiTheme="minorHAnsi" w:hAnsiTheme="minorHAnsi" w:cstheme="minorHAnsi"/>
          <w:sz w:val="22"/>
          <w:szCs w:val="22"/>
        </w:rPr>
        <w:t xml:space="preserve">The Selected FSMC cannot request any other cost reimbursement for the implementation of local foods. If the </w:t>
      </w:r>
      <w:r w:rsidR="00076624">
        <w:rPr>
          <w:rFonts w:asciiTheme="minorHAnsi" w:hAnsiTheme="minorHAnsi" w:cstheme="minorHAnsi"/>
          <w:sz w:val="22"/>
          <w:szCs w:val="22"/>
        </w:rPr>
        <w:t>IFB</w:t>
      </w:r>
      <w:r w:rsidRPr="000513E6">
        <w:rPr>
          <w:rFonts w:asciiTheme="minorHAnsi" w:hAnsiTheme="minorHAnsi" w:cstheme="minorHAnsi"/>
          <w:sz w:val="22"/>
          <w:szCs w:val="22"/>
        </w:rPr>
        <w:t xml:space="preserve"> requires the Selected FSMC to incorporate local foods into the daily menu offering the Selected FSMC must adhere to those requirements and must not submit a request to the SFA for cost difference reimbursement. The Selected FSMC must be able to provide documentation to show that the menu items for LFS are different from the obligations under this </w:t>
      </w:r>
      <w:r w:rsidR="00076624">
        <w:rPr>
          <w:rFonts w:asciiTheme="minorHAnsi" w:hAnsiTheme="minorHAnsi" w:cstheme="minorHAnsi"/>
          <w:sz w:val="22"/>
          <w:szCs w:val="22"/>
        </w:rPr>
        <w:t>IFB</w:t>
      </w:r>
      <w:r w:rsidRPr="000513E6">
        <w:rPr>
          <w:rFonts w:asciiTheme="minorHAnsi" w:hAnsiTheme="minorHAnsi" w:cstheme="minorHAnsi"/>
          <w:sz w:val="22"/>
          <w:szCs w:val="22"/>
        </w:rPr>
        <w:t xml:space="preserve">.  </w:t>
      </w:r>
    </w:p>
    <w:p w14:paraId="6A76DC07" w14:textId="77777777" w:rsidR="000513E6" w:rsidRPr="000513E6" w:rsidRDefault="000513E6" w:rsidP="000513E6">
      <w:pPr>
        <w:jc w:val="both"/>
        <w:rPr>
          <w:rFonts w:asciiTheme="minorHAnsi" w:hAnsiTheme="minorHAnsi" w:cstheme="minorHAnsi"/>
          <w:sz w:val="22"/>
          <w:szCs w:val="22"/>
        </w:rPr>
      </w:pPr>
    </w:p>
    <w:p w14:paraId="6CE3D66D" w14:textId="77777777" w:rsidR="000513E6" w:rsidRPr="000513E6" w:rsidRDefault="000513E6" w:rsidP="002A5279">
      <w:pPr>
        <w:ind w:firstLine="720"/>
        <w:jc w:val="both"/>
        <w:rPr>
          <w:rFonts w:asciiTheme="minorHAnsi" w:hAnsiTheme="minorHAnsi" w:cstheme="minorHAnsi"/>
          <w:sz w:val="22"/>
          <w:szCs w:val="22"/>
        </w:rPr>
      </w:pPr>
      <w:r w:rsidRPr="000513E6">
        <w:rPr>
          <w:rFonts w:asciiTheme="minorHAnsi" w:hAnsiTheme="minorHAnsi" w:cstheme="minorHAnsi"/>
          <w:sz w:val="22"/>
          <w:szCs w:val="22"/>
        </w:rPr>
        <w:t xml:space="preserve">The SFA is </w:t>
      </w:r>
      <w:sdt>
        <w:sdtPr>
          <w:rPr>
            <w:rFonts w:asciiTheme="minorHAnsi" w:hAnsiTheme="minorHAnsi" w:cstheme="minorHAnsi"/>
            <w:b/>
            <w:sz w:val="22"/>
            <w:szCs w:val="22"/>
          </w:rPr>
          <w:id w:val="372974232"/>
          <w:placeholder>
            <w:docPart w:val="5FE41C0C16DE47298F056BF4398C180E"/>
          </w:placeholder>
          <w15:color w:val="FF0000"/>
          <w:dropDownList>
            <w:listItem w:displayText="Select One" w:value="Select One"/>
            <w:listItem w:displayText="currently" w:value="currently"/>
            <w:listItem w:displayText="not currently" w:value="not currently"/>
          </w:dropDownList>
        </w:sdtPr>
        <w:sdtContent>
          <w:r w:rsidRPr="000513E6">
            <w:rPr>
              <w:rFonts w:asciiTheme="minorHAnsi" w:hAnsiTheme="minorHAnsi" w:cstheme="minorHAnsi"/>
              <w:b/>
              <w:sz w:val="22"/>
              <w:szCs w:val="22"/>
            </w:rPr>
            <w:t>Select One</w:t>
          </w:r>
        </w:sdtContent>
      </w:sdt>
      <w:r w:rsidRPr="000513E6" w:rsidDel="00923D60">
        <w:rPr>
          <w:rFonts w:asciiTheme="minorHAnsi" w:hAnsiTheme="minorHAnsi" w:cstheme="minorHAnsi"/>
          <w:sz w:val="22"/>
          <w:szCs w:val="22"/>
        </w:rPr>
        <w:t xml:space="preserve"> </w:t>
      </w:r>
      <w:r w:rsidRPr="000513E6">
        <w:rPr>
          <w:rFonts w:asciiTheme="minorHAnsi" w:hAnsiTheme="minorHAnsi" w:cstheme="minorHAnsi"/>
          <w:sz w:val="22"/>
          <w:szCs w:val="22"/>
        </w:rPr>
        <w:t xml:space="preserve"> a recipient of the LFS grant. </w:t>
      </w:r>
    </w:p>
    <w:bookmarkEnd w:id="69"/>
    <w:p w14:paraId="077B8918" w14:textId="77777777" w:rsidR="00EA4807" w:rsidRDefault="00EA4807" w:rsidP="002A5279">
      <w:pPr>
        <w:jc w:val="both"/>
        <w:rPr>
          <w:rFonts w:asciiTheme="minorHAnsi" w:hAnsiTheme="minorHAnsi"/>
          <w:sz w:val="22"/>
          <w:szCs w:val="22"/>
        </w:rPr>
      </w:pPr>
    </w:p>
    <w:p w14:paraId="560EBBBF" w14:textId="77777777" w:rsidR="00183CB3" w:rsidRDefault="00F74ECD" w:rsidP="000513E6">
      <w:pPr>
        <w:numPr>
          <w:ilvl w:val="1"/>
          <w:numId w:val="87"/>
        </w:numPr>
        <w:jc w:val="both"/>
        <w:rPr>
          <w:rFonts w:asciiTheme="minorHAnsi" w:hAnsiTheme="minorHAnsi"/>
          <w:sz w:val="22"/>
          <w:szCs w:val="22"/>
        </w:rPr>
      </w:pPr>
      <w:bookmarkStart w:id="70" w:name="_Hlk128116936"/>
      <w:r w:rsidRPr="00183CB3">
        <w:rPr>
          <w:rFonts w:asciiTheme="minorHAnsi" w:hAnsiTheme="minorHAnsi"/>
          <w:b/>
          <w:bCs/>
          <w:sz w:val="22"/>
          <w:szCs w:val="22"/>
          <w:u w:val="single"/>
        </w:rPr>
        <w:t>Community Eligibility Pr</w:t>
      </w:r>
      <w:r w:rsidR="005A6C26" w:rsidRPr="00183CB3">
        <w:rPr>
          <w:rFonts w:asciiTheme="minorHAnsi" w:hAnsiTheme="minorHAnsi"/>
          <w:b/>
          <w:bCs/>
          <w:sz w:val="22"/>
          <w:szCs w:val="22"/>
          <w:u w:val="single"/>
        </w:rPr>
        <w:t>ovision (CEP)</w:t>
      </w:r>
      <w:r w:rsidR="005A6C26">
        <w:rPr>
          <w:rFonts w:asciiTheme="minorHAnsi" w:hAnsiTheme="minorHAnsi"/>
          <w:sz w:val="22"/>
          <w:szCs w:val="22"/>
        </w:rPr>
        <w:t xml:space="preserve"> </w:t>
      </w:r>
    </w:p>
    <w:p w14:paraId="29471338" w14:textId="25927DCB" w:rsidR="00132090" w:rsidRDefault="25D4E5AC" w:rsidP="17C40DB0">
      <w:pPr>
        <w:ind w:left="720"/>
        <w:jc w:val="both"/>
        <w:rPr>
          <w:rFonts w:asciiTheme="minorHAnsi" w:hAnsiTheme="minorHAnsi"/>
          <w:sz w:val="22"/>
          <w:szCs w:val="22"/>
        </w:rPr>
      </w:pPr>
      <w:r w:rsidRPr="17C40DB0">
        <w:rPr>
          <w:rFonts w:asciiTheme="minorHAnsi" w:hAnsiTheme="minorHAnsi"/>
          <w:sz w:val="22"/>
          <w:szCs w:val="22"/>
        </w:rPr>
        <w:t>(</w:t>
      </w:r>
      <w:r w:rsidRPr="17C40DB0">
        <w:rPr>
          <w:rFonts w:asciiTheme="minorHAnsi" w:hAnsiTheme="minorHAnsi"/>
          <w:color w:val="FF0000"/>
          <w:sz w:val="22"/>
          <w:szCs w:val="22"/>
        </w:rPr>
        <w:t xml:space="preserve">DELETE THESE INSTRUCTIONS: </w:t>
      </w:r>
      <w:r w:rsidR="6DF40E92" w:rsidRPr="17C40DB0">
        <w:rPr>
          <w:rFonts w:asciiTheme="minorHAnsi" w:hAnsiTheme="minorHAnsi"/>
          <w:color w:val="FF0000"/>
          <w:sz w:val="22"/>
          <w:szCs w:val="22"/>
        </w:rPr>
        <w:t>IF CEP DISTRICT</w:t>
      </w:r>
      <w:r w:rsidR="308CF28D" w:rsidRPr="17C40DB0">
        <w:rPr>
          <w:rFonts w:asciiTheme="minorHAnsi" w:hAnsiTheme="minorHAnsi"/>
          <w:color w:val="FF0000"/>
          <w:sz w:val="22"/>
          <w:szCs w:val="22"/>
        </w:rPr>
        <w:t xml:space="preserve"> </w:t>
      </w:r>
      <w:r w:rsidR="1B55F3EA" w:rsidRPr="17C40DB0">
        <w:rPr>
          <w:rFonts w:asciiTheme="minorHAnsi" w:hAnsiTheme="minorHAnsi"/>
          <w:color w:val="FF0000"/>
          <w:sz w:val="22"/>
          <w:szCs w:val="22"/>
        </w:rPr>
        <w:t>include</w:t>
      </w:r>
      <w:r w:rsidR="04E46593" w:rsidRPr="17C40DB0">
        <w:rPr>
          <w:rFonts w:asciiTheme="minorHAnsi" w:hAnsiTheme="minorHAnsi"/>
          <w:color w:val="FF0000"/>
          <w:sz w:val="22"/>
          <w:szCs w:val="22"/>
        </w:rPr>
        <w:t xml:space="preserve"> details specific to your district. Be sure to include what year of CEP application in, </w:t>
      </w:r>
      <w:r w:rsidRPr="17C40DB0">
        <w:rPr>
          <w:rFonts w:asciiTheme="minorHAnsi" w:hAnsiTheme="minorHAnsi"/>
          <w:color w:val="FF0000"/>
          <w:sz w:val="22"/>
          <w:szCs w:val="22"/>
        </w:rPr>
        <w:t>what schools are currently participating, and what is the plan for continuance</w:t>
      </w:r>
      <w:r w:rsidR="1C3C2754" w:rsidRPr="17C40DB0">
        <w:rPr>
          <w:rFonts w:asciiTheme="minorHAnsi" w:hAnsiTheme="minorHAnsi"/>
          <w:color w:val="FF0000"/>
          <w:sz w:val="22"/>
          <w:szCs w:val="22"/>
        </w:rPr>
        <w:t>.</w:t>
      </w:r>
      <w:r w:rsidRPr="17C40DB0">
        <w:rPr>
          <w:rFonts w:asciiTheme="minorHAnsi" w:hAnsiTheme="minorHAnsi"/>
          <w:color w:val="FF0000"/>
          <w:sz w:val="22"/>
          <w:szCs w:val="22"/>
        </w:rPr>
        <w:t xml:space="preserve"> IF NOT CURRENT CEP DISTRICT but plan on applying please include details </w:t>
      </w:r>
      <w:r w:rsidR="7FA692FF" w:rsidRPr="17C40DB0">
        <w:rPr>
          <w:rFonts w:asciiTheme="minorHAnsi" w:hAnsiTheme="minorHAnsi"/>
          <w:color w:val="FF0000"/>
          <w:sz w:val="22"/>
          <w:szCs w:val="22"/>
        </w:rPr>
        <w:t xml:space="preserve">as </w:t>
      </w:r>
      <w:r w:rsidRPr="17C40DB0">
        <w:rPr>
          <w:rFonts w:asciiTheme="minorHAnsi" w:hAnsiTheme="minorHAnsi"/>
          <w:color w:val="FF0000"/>
          <w:sz w:val="22"/>
          <w:szCs w:val="22"/>
        </w:rPr>
        <w:t>to how CEP will look in your district.</w:t>
      </w:r>
      <w:r w:rsidR="1B55F3EA" w:rsidRPr="17C40DB0">
        <w:rPr>
          <w:rFonts w:asciiTheme="minorHAnsi" w:hAnsiTheme="minorHAnsi"/>
          <w:color w:val="FF0000"/>
          <w:sz w:val="22"/>
          <w:szCs w:val="22"/>
        </w:rPr>
        <w:t xml:space="preserve"> If CEP not applicable delete ent</w:t>
      </w:r>
      <w:r w:rsidR="2D56CA75" w:rsidRPr="17C40DB0">
        <w:rPr>
          <w:rFonts w:asciiTheme="minorHAnsi" w:hAnsiTheme="minorHAnsi"/>
          <w:color w:val="FF0000"/>
          <w:sz w:val="22"/>
          <w:szCs w:val="22"/>
        </w:rPr>
        <w:t>i</w:t>
      </w:r>
      <w:r w:rsidR="1B55F3EA" w:rsidRPr="17C40DB0">
        <w:rPr>
          <w:rFonts w:asciiTheme="minorHAnsi" w:hAnsiTheme="minorHAnsi"/>
          <w:color w:val="FF0000"/>
          <w:sz w:val="22"/>
          <w:szCs w:val="22"/>
        </w:rPr>
        <w:t>re section</w:t>
      </w:r>
      <w:r w:rsidR="0EE1E486" w:rsidRPr="17C40DB0">
        <w:rPr>
          <w:rFonts w:asciiTheme="minorHAnsi" w:hAnsiTheme="minorHAnsi"/>
          <w:color w:val="FF0000"/>
          <w:sz w:val="22"/>
          <w:szCs w:val="22"/>
        </w:rPr>
        <w:t>)</w:t>
      </w:r>
      <w:r w:rsidR="3DDCAF87" w:rsidRPr="17C40DB0">
        <w:rPr>
          <w:rFonts w:asciiTheme="minorHAnsi" w:hAnsiTheme="minorHAnsi"/>
          <w:color w:val="FF0000"/>
          <w:sz w:val="22"/>
          <w:szCs w:val="22"/>
        </w:rPr>
        <w:t>.</w:t>
      </w:r>
      <w:r w:rsidRPr="17C40DB0">
        <w:rPr>
          <w:rFonts w:asciiTheme="minorHAnsi" w:hAnsiTheme="minorHAnsi"/>
          <w:color w:val="FF0000"/>
          <w:sz w:val="22"/>
          <w:szCs w:val="22"/>
        </w:rPr>
        <w:t xml:space="preserve"> </w:t>
      </w:r>
    </w:p>
    <w:p w14:paraId="03398263" w14:textId="77777777" w:rsidR="00BD55D3" w:rsidRDefault="00BD55D3" w:rsidP="0070528A">
      <w:pPr>
        <w:jc w:val="both"/>
        <w:rPr>
          <w:rFonts w:asciiTheme="minorHAnsi" w:hAnsiTheme="minorHAnsi"/>
          <w:sz w:val="22"/>
          <w:szCs w:val="22"/>
        </w:rPr>
      </w:pPr>
    </w:p>
    <w:p w14:paraId="198DF5CB" w14:textId="7A135E5A" w:rsidR="00183CB3" w:rsidRPr="00183CB3" w:rsidRDefault="00A1608D" w:rsidP="0070528A">
      <w:pPr>
        <w:numPr>
          <w:ilvl w:val="1"/>
          <w:numId w:val="87"/>
        </w:numPr>
        <w:jc w:val="both"/>
        <w:rPr>
          <w:rFonts w:asciiTheme="minorHAnsi" w:hAnsiTheme="minorHAnsi"/>
          <w:color w:val="FF0000"/>
          <w:sz w:val="22"/>
          <w:szCs w:val="22"/>
        </w:rPr>
      </w:pPr>
      <w:r>
        <w:rPr>
          <w:rFonts w:asciiTheme="minorHAnsi" w:hAnsiTheme="minorHAnsi"/>
          <w:b/>
          <w:bCs/>
          <w:sz w:val="22"/>
          <w:szCs w:val="22"/>
          <w:u w:val="single"/>
        </w:rPr>
        <w:t>Child and Adult Care Food Program (CACFP)</w:t>
      </w:r>
    </w:p>
    <w:p w14:paraId="59F04995" w14:textId="66F82772" w:rsidR="00A1608D" w:rsidRPr="00557346" w:rsidRDefault="00A1608D" w:rsidP="17C40DB0">
      <w:pPr>
        <w:ind w:left="720"/>
        <w:jc w:val="both"/>
        <w:rPr>
          <w:rFonts w:asciiTheme="minorHAnsi" w:hAnsiTheme="minorHAnsi"/>
          <w:color w:val="FF0000"/>
          <w:sz w:val="22"/>
          <w:szCs w:val="22"/>
        </w:rPr>
      </w:pPr>
      <w:r w:rsidRPr="00557346">
        <w:rPr>
          <w:rFonts w:asciiTheme="minorHAnsi" w:hAnsiTheme="minorHAnsi"/>
          <w:color w:val="FF0000"/>
          <w:sz w:val="22"/>
          <w:szCs w:val="22"/>
        </w:rPr>
        <w:lastRenderedPageBreak/>
        <w:t>(DELETE THESE INSTRUCTIONS: SFA to insert and all details pertaining to the participation in the CACFP.  INCLUDE details specific to your district. Be sure to include what schools are currently participating, and what is the expectation for program set up.)</w:t>
      </w:r>
    </w:p>
    <w:p w14:paraId="5611BF30" w14:textId="77777777" w:rsidR="00797B82" w:rsidRDefault="00797B82" w:rsidP="00183CB3">
      <w:pPr>
        <w:ind w:left="720"/>
        <w:jc w:val="both"/>
        <w:rPr>
          <w:rFonts w:asciiTheme="minorHAnsi" w:hAnsiTheme="minorHAnsi"/>
          <w:color w:val="FF0000"/>
          <w:sz w:val="22"/>
          <w:szCs w:val="22"/>
        </w:rPr>
      </w:pPr>
    </w:p>
    <w:p w14:paraId="79F605F9" w14:textId="77777777" w:rsidR="00183CB3" w:rsidRPr="00183CB3" w:rsidRDefault="00797B82" w:rsidP="0070528A">
      <w:pPr>
        <w:numPr>
          <w:ilvl w:val="1"/>
          <w:numId w:val="87"/>
        </w:numPr>
        <w:jc w:val="both"/>
        <w:rPr>
          <w:rFonts w:asciiTheme="minorHAnsi" w:hAnsiTheme="minorHAnsi"/>
          <w:color w:val="FF0000"/>
          <w:sz w:val="22"/>
          <w:szCs w:val="22"/>
        </w:rPr>
      </w:pPr>
      <w:r w:rsidRPr="00183CB3">
        <w:rPr>
          <w:rFonts w:asciiTheme="minorHAnsi" w:hAnsiTheme="minorHAnsi"/>
          <w:b/>
          <w:bCs/>
          <w:sz w:val="22"/>
          <w:szCs w:val="22"/>
          <w:u w:val="single"/>
        </w:rPr>
        <w:t>Summer Food Service</w:t>
      </w:r>
      <w:r w:rsidRPr="00183CB3">
        <w:rPr>
          <w:rFonts w:asciiTheme="minorHAnsi" w:hAnsiTheme="minorHAnsi"/>
          <w:sz w:val="22"/>
          <w:szCs w:val="22"/>
        </w:rPr>
        <w:t xml:space="preserve"> </w:t>
      </w:r>
    </w:p>
    <w:p w14:paraId="732F37B9" w14:textId="76D6F21B" w:rsidR="00797B82" w:rsidRDefault="00797B82" w:rsidP="00183CB3">
      <w:pPr>
        <w:ind w:left="720"/>
        <w:jc w:val="both"/>
        <w:rPr>
          <w:rFonts w:asciiTheme="minorHAnsi" w:hAnsiTheme="minorHAnsi"/>
          <w:color w:val="FF0000"/>
          <w:sz w:val="22"/>
          <w:szCs w:val="22"/>
        </w:rPr>
      </w:pPr>
      <w:r w:rsidRPr="00183CB3">
        <w:rPr>
          <w:rFonts w:asciiTheme="minorHAnsi" w:hAnsiTheme="minorHAnsi"/>
          <w:color w:val="FF0000"/>
          <w:sz w:val="22"/>
          <w:szCs w:val="22"/>
        </w:rPr>
        <w:t xml:space="preserve">(DELETE THESE INSTRUCTIONS: SFA to insert any and all details pertaining participation in a summer feeding program including but not limited to meal types, days of service, will it operate under SSO or SFSP, </w:t>
      </w:r>
      <w:r w:rsidR="00557346" w:rsidRPr="00183CB3">
        <w:rPr>
          <w:rFonts w:asciiTheme="minorHAnsi" w:hAnsiTheme="minorHAnsi"/>
          <w:color w:val="FF0000"/>
          <w:sz w:val="22"/>
          <w:szCs w:val="22"/>
        </w:rPr>
        <w:t>etc.</w:t>
      </w:r>
      <w:r w:rsidRPr="00183CB3">
        <w:rPr>
          <w:rFonts w:asciiTheme="minorHAnsi" w:hAnsiTheme="minorHAnsi"/>
          <w:color w:val="FF0000"/>
          <w:sz w:val="22"/>
          <w:szCs w:val="22"/>
        </w:rPr>
        <w:t xml:space="preserve"> If Summer feeding program is not applicable delete entire section).</w:t>
      </w:r>
    </w:p>
    <w:p w14:paraId="1319C2DE" w14:textId="77777777" w:rsidR="00183CB3" w:rsidRDefault="00183CB3" w:rsidP="00183CB3">
      <w:pPr>
        <w:ind w:left="720"/>
        <w:jc w:val="both"/>
        <w:rPr>
          <w:rFonts w:asciiTheme="minorHAnsi" w:hAnsiTheme="minorHAnsi"/>
          <w:color w:val="FF0000"/>
          <w:sz w:val="22"/>
          <w:szCs w:val="22"/>
        </w:rPr>
      </w:pPr>
    </w:p>
    <w:p w14:paraId="4CB69114" w14:textId="479CE29E" w:rsidR="00A1608D" w:rsidRPr="00557346" w:rsidRDefault="00A1608D" w:rsidP="0070528A">
      <w:pPr>
        <w:jc w:val="both"/>
        <w:rPr>
          <w:rFonts w:asciiTheme="minorHAnsi" w:hAnsiTheme="minorHAnsi" w:cstheme="minorHAnsi"/>
          <w:sz w:val="22"/>
          <w:szCs w:val="22"/>
          <w:u w:val="single"/>
        </w:rPr>
      </w:pPr>
      <w:r w:rsidRPr="00557346">
        <w:rPr>
          <w:rFonts w:asciiTheme="minorHAnsi" w:hAnsiTheme="minorHAnsi" w:cstheme="minorHAnsi"/>
          <w:sz w:val="22"/>
          <w:szCs w:val="22"/>
        </w:rPr>
        <w:t>3.1</w:t>
      </w:r>
      <w:r w:rsidR="000513E6">
        <w:rPr>
          <w:rFonts w:asciiTheme="minorHAnsi" w:hAnsiTheme="minorHAnsi" w:cstheme="minorHAnsi"/>
          <w:sz w:val="22"/>
          <w:szCs w:val="22"/>
        </w:rPr>
        <w:t>9</w:t>
      </w:r>
      <w:r w:rsidRPr="00557346">
        <w:rPr>
          <w:rFonts w:asciiTheme="minorHAnsi" w:hAnsiTheme="minorHAnsi" w:cstheme="minorHAnsi"/>
          <w:sz w:val="22"/>
          <w:szCs w:val="22"/>
        </w:rPr>
        <w:tab/>
      </w:r>
      <w:r w:rsidRPr="00557346">
        <w:rPr>
          <w:rFonts w:asciiTheme="minorHAnsi" w:hAnsiTheme="minorHAnsi" w:cstheme="minorHAnsi"/>
          <w:b/>
          <w:bCs/>
          <w:sz w:val="22"/>
          <w:szCs w:val="22"/>
          <w:u w:val="single"/>
        </w:rPr>
        <w:t>Catering</w:t>
      </w:r>
    </w:p>
    <w:p w14:paraId="12E89A1D" w14:textId="6C24B367" w:rsidR="00A1608D" w:rsidRPr="00A1608D" w:rsidRDefault="00A1608D" w:rsidP="0070528A">
      <w:pPr>
        <w:pStyle w:val="ListParagraph"/>
        <w:jc w:val="both"/>
        <w:rPr>
          <w:rFonts w:asciiTheme="minorHAnsi" w:hAnsiTheme="minorHAnsi" w:cstheme="minorHAnsi"/>
          <w:color w:val="FF0000"/>
          <w:sz w:val="22"/>
          <w:szCs w:val="22"/>
        </w:rPr>
      </w:pPr>
      <w:r w:rsidRPr="00A1608D">
        <w:rPr>
          <w:rFonts w:asciiTheme="minorHAnsi" w:hAnsiTheme="minorHAnsi" w:cstheme="minorHAnsi"/>
          <w:color w:val="FF0000"/>
          <w:sz w:val="22"/>
          <w:szCs w:val="22"/>
        </w:rPr>
        <w:t>(DELETE THESE INSTRUCTIONS: SFA to insert details, if applicable, to any catering needs the SFA may request of the awarded FSMC)</w:t>
      </w:r>
    </w:p>
    <w:p w14:paraId="006D08F4" w14:textId="77777777" w:rsidR="00A1608D" w:rsidRPr="00557346" w:rsidRDefault="00A1608D" w:rsidP="0070528A">
      <w:pPr>
        <w:pStyle w:val="ListParagraph"/>
        <w:jc w:val="both"/>
        <w:rPr>
          <w:rFonts w:asciiTheme="minorHAnsi" w:hAnsiTheme="minorHAnsi" w:cstheme="minorHAnsi"/>
          <w:color w:val="FF0000"/>
          <w:sz w:val="22"/>
          <w:szCs w:val="22"/>
        </w:rPr>
      </w:pPr>
    </w:p>
    <w:p w14:paraId="71FD37E1" w14:textId="68AEAF66" w:rsidR="00A1608D" w:rsidRPr="00557346" w:rsidRDefault="00A1608D" w:rsidP="0070528A">
      <w:pPr>
        <w:jc w:val="both"/>
        <w:rPr>
          <w:rFonts w:asciiTheme="minorHAnsi" w:hAnsiTheme="minorHAnsi" w:cstheme="minorHAnsi"/>
          <w:sz w:val="22"/>
          <w:szCs w:val="22"/>
        </w:rPr>
      </w:pPr>
      <w:r w:rsidRPr="00557346">
        <w:rPr>
          <w:rFonts w:asciiTheme="minorHAnsi" w:hAnsiTheme="minorHAnsi" w:cstheme="minorHAnsi"/>
          <w:sz w:val="22"/>
          <w:szCs w:val="22"/>
        </w:rPr>
        <w:t>3.</w:t>
      </w:r>
      <w:r w:rsidR="000513E6">
        <w:rPr>
          <w:rFonts w:asciiTheme="minorHAnsi" w:hAnsiTheme="minorHAnsi" w:cstheme="minorHAnsi"/>
          <w:sz w:val="22"/>
          <w:szCs w:val="22"/>
        </w:rPr>
        <w:t>20</w:t>
      </w:r>
      <w:r w:rsidRPr="00557346">
        <w:rPr>
          <w:rFonts w:asciiTheme="minorHAnsi" w:hAnsiTheme="minorHAnsi" w:cstheme="minorHAnsi"/>
          <w:sz w:val="22"/>
          <w:szCs w:val="22"/>
        </w:rPr>
        <w:tab/>
      </w:r>
      <w:r w:rsidRPr="00557346">
        <w:rPr>
          <w:rFonts w:asciiTheme="minorHAnsi" w:hAnsiTheme="minorHAnsi" w:cstheme="minorHAnsi"/>
          <w:b/>
          <w:bCs/>
          <w:sz w:val="22"/>
          <w:szCs w:val="22"/>
          <w:u w:val="single"/>
        </w:rPr>
        <w:t>Vending</w:t>
      </w:r>
    </w:p>
    <w:p w14:paraId="1A559845" w14:textId="695731E0" w:rsidR="00A1608D" w:rsidRDefault="00A1608D" w:rsidP="0070528A">
      <w:pPr>
        <w:pStyle w:val="ListParagraph"/>
        <w:jc w:val="both"/>
        <w:rPr>
          <w:rFonts w:asciiTheme="minorHAnsi" w:hAnsiTheme="minorHAnsi" w:cstheme="minorHAnsi"/>
          <w:color w:val="FF0000"/>
          <w:sz w:val="22"/>
          <w:szCs w:val="22"/>
        </w:rPr>
      </w:pPr>
      <w:r w:rsidRPr="009A279D">
        <w:rPr>
          <w:rFonts w:asciiTheme="minorHAnsi" w:hAnsiTheme="minorHAnsi" w:cstheme="minorHAnsi"/>
          <w:color w:val="FF0000"/>
          <w:sz w:val="22"/>
          <w:szCs w:val="22"/>
        </w:rPr>
        <w:t>(DELETE THESE INSTRUCTIONS</w:t>
      </w:r>
      <w:r>
        <w:rPr>
          <w:rFonts w:asciiTheme="minorHAnsi" w:hAnsiTheme="minorHAnsi" w:cstheme="minorHAnsi"/>
          <w:color w:val="FF0000"/>
          <w:sz w:val="22"/>
          <w:szCs w:val="22"/>
        </w:rPr>
        <w:t>: SFA to insert details, if applicable, to any vending machine operations the SFA may require of the awarded FSMC)</w:t>
      </w:r>
    </w:p>
    <w:p w14:paraId="63A6E39C" w14:textId="77777777" w:rsidR="00A1608D" w:rsidRPr="0070528A" w:rsidRDefault="00A1608D" w:rsidP="0070528A">
      <w:pPr>
        <w:ind w:left="720"/>
        <w:jc w:val="both"/>
        <w:rPr>
          <w:rFonts w:asciiTheme="minorHAnsi" w:hAnsiTheme="minorHAnsi"/>
          <w:b/>
          <w:bCs/>
          <w:color w:val="FF0000"/>
          <w:sz w:val="22"/>
          <w:szCs w:val="22"/>
        </w:rPr>
      </w:pPr>
    </w:p>
    <w:p w14:paraId="0E670E8B" w14:textId="4ABE6DBB" w:rsidR="00183CB3" w:rsidRPr="002A5279" w:rsidRDefault="000513E6" w:rsidP="002A5279">
      <w:pPr>
        <w:jc w:val="both"/>
        <w:rPr>
          <w:rFonts w:asciiTheme="minorHAnsi" w:hAnsiTheme="minorHAnsi"/>
          <w:b/>
          <w:bCs/>
          <w:color w:val="FF0000"/>
          <w:sz w:val="22"/>
          <w:szCs w:val="22"/>
        </w:rPr>
      </w:pPr>
      <w:r>
        <w:rPr>
          <w:rFonts w:asciiTheme="minorHAnsi" w:hAnsiTheme="minorHAnsi"/>
          <w:b/>
          <w:bCs/>
          <w:sz w:val="22"/>
          <w:szCs w:val="22"/>
          <w:u w:val="single"/>
        </w:rPr>
        <w:t>3.21</w:t>
      </w:r>
      <w:r>
        <w:rPr>
          <w:rFonts w:asciiTheme="minorHAnsi" w:hAnsiTheme="minorHAnsi"/>
          <w:b/>
          <w:bCs/>
          <w:sz w:val="22"/>
          <w:szCs w:val="22"/>
          <w:u w:val="single"/>
        </w:rPr>
        <w:tab/>
      </w:r>
      <w:r w:rsidR="00797B82" w:rsidRPr="002A5279">
        <w:rPr>
          <w:rFonts w:asciiTheme="minorHAnsi" w:hAnsiTheme="minorHAnsi"/>
          <w:b/>
          <w:bCs/>
          <w:sz w:val="22"/>
          <w:szCs w:val="22"/>
          <w:u w:val="single"/>
        </w:rPr>
        <w:t>Additional Local Requirements</w:t>
      </w:r>
      <w:r w:rsidR="00797B82" w:rsidRPr="002A5279">
        <w:rPr>
          <w:rFonts w:asciiTheme="minorHAnsi" w:hAnsiTheme="minorHAnsi"/>
          <w:b/>
          <w:bCs/>
          <w:sz w:val="22"/>
          <w:szCs w:val="22"/>
        </w:rPr>
        <w:t xml:space="preserve"> </w:t>
      </w:r>
    </w:p>
    <w:p w14:paraId="6DF76450" w14:textId="22A59E20" w:rsidR="00797B82" w:rsidRPr="00183CB3" w:rsidRDefault="00797B82" w:rsidP="00183CB3">
      <w:pPr>
        <w:ind w:left="720"/>
        <w:jc w:val="both"/>
        <w:rPr>
          <w:rFonts w:asciiTheme="minorHAnsi" w:hAnsiTheme="minorHAnsi"/>
          <w:color w:val="FF0000"/>
          <w:sz w:val="22"/>
          <w:szCs w:val="22"/>
        </w:rPr>
      </w:pPr>
      <w:r w:rsidRPr="00183CB3">
        <w:rPr>
          <w:rFonts w:asciiTheme="minorHAnsi" w:hAnsiTheme="minorHAnsi"/>
          <w:color w:val="FF0000"/>
          <w:sz w:val="22"/>
          <w:szCs w:val="22"/>
        </w:rPr>
        <w:t xml:space="preserve">(DELETE THESE INSTRUCTIONS: SFA may insert any and all details pertaining to local required specifics, for example central kitchen, satellite sites, ethnic makeup  of district, expectations regarding meal preparation type, etc.) </w:t>
      </w:r>
    </w:p>
    <w:p w14:paraId="5AA7998C" w14:textId="77777777" w:rsidR="00797B82" w:rsidRPr="005D4087" w:rsidRDefault="00797B82" w:rsidP="00183CB3">
      <w:pPr>
        <w:ind w:left="720"/>
        <w:rPr>
          <w:rFonts w:asciiTheme="minorHAnsi" w:hAnsiTheme="minorHAnsi"/>
          <w:color w:val="FF0000"/>
          <w:sz w:val="22"/>
          <w:szCs w:val="22"/>
        </w:rPr>
      </w:pPr>
    </w:p>
    <w:bookmarkEnd w:id="70"/>
    <w:p w14:paraId="6A92F1BC" w14:textId="209A5037" w:rsidR="000513E6" w:rsidRPr="003F5BB5" w:rsidRDefault="000513E6" w:rsidP="000513E6">
      <w:pPr>
        <w:rPr>
          <w:rFonts w:asciiTheme="minorHAnsi" w:hAnsiTheme="minorHAnsi"/>
          <w:color w:val="FF0000"/>
          <w:sz w:val="22"/>
          <w:szCs w:val="22"/>
        </w:rPr>
      </w:pPr>
      <w:r w:rsidRPr="003F5BB5">
        <w:rPr>
          <w:rFonts w:asciiTheme="minorHAnsi" w:hAnsiTheme="minorHAnsi"/>
          <w:color w:val="FF0000"/>
          <w:sz w:val="22"/>
          <w:szCs w:val="22"/>
        </w:rPr>
        <w:t xml:space="preserve">(DELETE THESE INSTRUCTIONS: If soliciting for a Food Service Management Company- Vended Meals contract maintain sections 3.22 and 3.23. If not, delete sections 3.22 and 3.23.) </w:t>
      </w:r>
    </w:p>
    <w:p w14:paraId="2250A4F9" w14:textId="77777777" w:rsidR="000513E6" w:rsidRPr="000513E6" w:rsidRDefault="000513E6" w:rsidP="000513E6">
      <w:pPr>
        <w:rPr>
          <w:rFonts w:asciiTheme="minorHAnsi" w:hAnsiTheme="minorHAnsi"/>
          <w:sz w:val="22"/>
          <w:szCs w:val="22"/>
        </w:rPr>
      </w:pPr>
    </w:p>
    <w:p w14:paraId="0AD5989C" w14:textId="2E7D8C75" w:rsidR="000513E6" w:rsidRPr="000513E6" w:rsidRDefault="000513E6" w:rsidP="000513E6">
      <w:pPr>
        <w:rPr>
          <w:rFonts w:asciiTheme="minorHAnsi" w:hAnsiTheme="minorHAnsi"/>
          <w:sz w:val="22"/>
          <w:szCs w:val="22"/>
        </w:rPr>
      </w:pPr>
      <w:bookmarkStart w:id="71" w:name="_Hlk132277839"/>
      <w:r>
        <w:rPr>
          <w:rFonts w:asciiTheme="minorHAnsi" w:hAnsiTheme="minorHAnsi"/>
          <w:sz w:val="22"/>
          <w:szCs w:val="22"/>
        </w:rPr>
        <w:t>3</w:t>
      </w:r>
      <w:r w:rsidRPr="000513E6">
        <w:rPr>
          <w:rFonts w:asciiTheme="minorHAnsi" w:hAnsiTheme="minorHAnsi"/>
          <w:sz w:val="22"/>
          <w:szCs w:val="22"/>
        </w:rPr>
        <w:t>.2</w:t>
      </w:r>
      <w:r>
        <w:rPr>
          <w:rFonts w:asciiTheme="minorHAnsi" w:hAnsiTheme="minorHAnsi"/>
          <w:sz w:val="22"/>
          <w:szCs w:val="22"/>
        </w:rPr>
        <w:t>2</w:t>
      </w:r>
      <w:r w:rsidRPr="000513E6">
        <w:rPr>
          <w:rFonts w:asciiTheme="minorHAnsi" w:hAnsiTheme="minorHAnsi"/>
          <w:sz w:val="22"/>
          <w:szCs w:val="22"/>
        </w:rPr>
        <w:tab/>
      </w:r>
      <w:r w:rsidRPr="000513E6">
        <w:rPr>
          <w:rFonts w:asciiTheme="minorHAnsi" w:hAnsiTheme="minorHAnsi"/>
          <w:b/>
          <w:bCs/>
          <w:sz w:val="22"/>
          <w:szCs w:val="22"/>
          <w:u w:val="single"/>
        </w:rPr>
        <w:t>Delivery Requirements and noncompliance</w:t>
      </w:r>
    </w:p>
    <w:p w14:paraId="3F4C5C55" w14:textId="77777777" w:rsidR="000513E6" w:rsidRPr="000513E6" w:rsidRDefault="000513E6" w:rsidP="000513E6">
      <w:pPr>
        <w:numPr>
          <w:ilvl w:val="0"/>
          <w:numId w:val="142"/>
        </w:numPr>
        <w:rPr>
          <w:rFonts w:asciiTheme="minorHAnsi" w:hAnsiTheme="minorHAnsi"/>
          <w:sz w:val="22"/>
          <w:szCs w:val="22"/>
        </w:rPr>
      </w:pPr>
      <w:r w:rsidRPr="000513E6">
        <w:rPr>
          <w:rFonts w:asciiTheme="minorHAnsi" w:hAnsiTheme="minorHAnsi"/>
          <w:sz w:val="22"/>
          <w:szCs w:val="22"/>
        </w:rPr>
        <w:t>Meals must be delivered in accordance with the approved menu cycle.</w:t>
      </w:r>
    </w:p>
    <w:p w14:paraId="6F7F038A" w14:textId="77777777" w:rsidR="000513E6" w:rsidRPr="000513E6" w:rsidRDefault="000513E6" w:rsidP="000513E6">
      <w:pPr>
        <w:numPr>
          <w:ilvl w:val="0"/>
          <w:numId w:val="142"/>
        </w:numPr>
        <w:rPr>
          <w:rFonts w:asciiTheme="minorHAnsi" w:hAnsiTheme="minorHAnsi"/>
          <w:sz w:val="22"/>
          <w:szCs w:val="22"/>
        </w:rPr>
      </w:pPr>
      <w:r w:rsidRPr="000513E6">
        <w:rPr>
          <w:rFonts w:asciiTheme="minorHAnsi" w:hAnsiTheme="minorHAnsi"/>
          <w:sz w:val="22"/>
          <w:szCs w:val="22"/>
        </w:rPr>
        <w:t>The FSMC shall provide a delivery slip with the date and the number of meals delivered.  The SFA authorized representative or the SFA assigned designee must sign the delivery slip and verify the number and condition of the meals received.</w:t>
      </w:r>
    </w:p>
    <w:p w14:paraId="76B7BD17" w14:textId="77777777" w:rsidR="000513E6" w:rsidRPr="000513E6" w:rsidRDefault="000513E6" w:rsidP="000513E6">
      <w:pPr>
        <w:numPr>
          <w:ilvl w:val="0"/>
          <w:numId w:val="142"/>
        </w:numPr>
        <w:rPr>
          <w:rFonts w:asciiTheme="minorHAnsi" w:hAnsiTheme="minorHAnsi"/>
          <w:sz w:val="22"/>
          <w:szCs w:val="22"/>
        </w:rPr>
      </w:pPr>
      <w:r w:rsidRPr="000513E6">
        <w:rPr>
          <w:rFonts w:asciiTheme="minorHAnsi" w:hAnsiTheme="minorHAnsi"/>
          <w:sz w:val="22"/>
          <w:szCs w:val="22"/>
        </w:rPr>
        <w:t>Meals must be delivered in closed-topped, sanitary vehicles.</w:t>
      </w:r>
    </w:p>
    <w:p w14:paraId="01DE1438" w14:textId="77777777" w:rsidR="000513E6" w:rsidRPr="000513E6" w:rsidRDefault="000513E6" w:rsidP="000513E6">
      <w:pPr>
        <w:numPr>
          <w:ilvl w:val="0"/>
          <w:numId w:val="142"/>
        </w:numPr>
        <w:rPr>
          <w:rFonts w:asciiTheme="minorHAnsi" w:hAnsiTheme="minorHAnsi"/>
          <w:sz w:val="22"/>
          <w:szCs w:val="22"/>
        </w:rPr>
      </w:pPr>
      <w:r w:rsidRPr="000513E6">
        <w:rPr>
          <w:rFonts w:asciiTheme="minorHAnsi" w:hAnsiTheme="minorHAnsi"/>
          <w:sz w:val="22"/>
          <w:szCs w:val="22"/>
        </w:rPr>
        <w:t>Meals must be delivered in clean, sanitary transporting containers that maintain the proper temperatures of food and are food-grade containers approved by the local or state health departments.</w:t>
      </w:r>
    </w:p>
    <w:p w14:paraId="3FBA5B5F" w14:textId="77777777" w:rsidR="000513E6" w:rsidRPr="000513E6" w:rsidRDefault="000513E6" w:rsidP="000513E6">
      <w:pPr>
        <w:numPr>
          <w:ilvl w:val="0"/>
          <w:numId w:val="142"/>
        </w:numPr>
        <w:rPr>
          <w:rFonts w:asciiTheme="minorHAnsi" w:hAnsiTheme="minorHAnsi"/>
          <w:sz w:val="22"/>
          <w:szCs w:val="22"/>
        </w:rPr>
      </w:pPr>
      <w:r w:rsidRPr="000513E6">
        <w:rPr>
          <w:rFonts w:asciiTheme="minorHAnsi" w:hAnsiTheme="minorHAnsi"/>
          <w:sz w:val="22"/>
          <w:szCs w:val="22"/>
        </w:rPr>
        <w:t>When an emergency prevents the FSMC from delivering meals, the FSMC shall notify the SFA-authorized representative or the SFA assigned designee immediately by phone indicating the reasons for the need for substitution.</w:t>
      </w:r>
    </w:p>
    <w:p w14:paraId="6B5019BD" w14:textId="77777777" w:rsidR="000513E6" w:rsidRPr="000513E6" w:rsidRDefault="000513E6" w:rsidP="000513E6">
      <w:pPr>
        <w:numPr>
          <w:ilvl w:val="0"/>
          <w:numId w:val="142"/>
        </w:numPr>
        <w:rPr>
          <w:rFonts w:asciiTheme="minorHAnsi" w:hAnsiTheme="minorHAnsi"/>
          <w:sz w:val="22"/>
          <w:szCs w:val="22"/>
        </w:rPr>
      </w:pPr>
      <w:r w:rsidRPr="000513E6">
        <w:rPr>
          <w:rFonts w:asciiTheme="minorHAnsi" w:hAnsiTheme="minorHAnsi"/>
          <w:sz w:val="22"/>
          <w:szCs w:val="22"/>
        </w:rPr>
        <w:t>The SFA reserves the right to inspect and determine the quality of food delivered.  The SFA may reject and not pay for any meals or components of meals that are unwholesome, judged as poor quality, damaged, incomplete either due to inadequate portion sizes or missing number of meal components, or delivered in unsanitary conditions such as incorrect temperatures.</w:t>
      </w:r>
    </w:p>
    <w:p w14:paraId="7AF84A6A" w14:textId="77777777" w:rsidR="000513E6" w:rsidRPr="000513E6" w:rsidRDefault="000513E6" w:rsidP="000513E6">
      <w:pPr>
        <w:numPr>
          <w:ilvl w:val="0"/>
          <w:numId w:val="142"/>
        </w:numPr>
        <w:rPr>
          <w:rFonts w:asciiTheme="minorHAnsi" w:hAnsiTheme="minorHAnsi"/>
          <w:sz w:val="22"/>
          <w:szCs w:val="22"/>
        </w:rPr>
      </w:pPr>
      <w:r w:rsidRPr="000513E6">
        <w:rPr>
          <w:rFonts w:asciiTheme="minorHAnsi" w:hAnsiTheme="minorHAnsi"/>
          <w:sz w:val="22"/>
          <w:szCs w:val="22"/>
        </w:rPr>
        <w:t>The SFA will obtain meals from other sources if meals are rejected or if an insufficient number of meals is delivered.  The SFA will contact the FSMC immediately regarding the reasons for rejected meals or if an inadequate number of meals delivered.  If the FSMC cannot replace meals in time for meal service, then the SFA can obtain meals from another source and deduct the actual cost of such meals from the monthly bill of the FSMC.  The FSMC is responsible for the cost of replacement meals.</w:t>
      </w:r>
    </w:p>
    <w:p w14:paraId="224BADEF" w14:textId="77777777" w:rsidR="000513E6" w:rsidRPr="000513E6" w:rsidRDefault="000513E6" w:rsidP="000513E6">
      <w:pPr>
        <w:numPr>
          <w:ilvl w:val="0"/>
          <w:numId w:val="142"/>
        </w:numPr>
        <w:rPr>
          <w:rFonts w:asciiTheme="minorHAnsi" w:hAnsiTheme="minorHAnsi"/>
          <w:sz w:val="22"/>
          <w:szCs w:val="22"/>
        </w:rPr>
      </w:pPr>
      <w:r w:rsidRPr="000513E6">
        <w:rPr>
          <w:rFonts w:asciiTheme="minorHAnsi" w:hAnsiTheme="minorHAnsi"/>
          <w:sz w:val="22"/>
          <w:szCs w:val="22"/>
        </w:rPr>
        <w:t>The SFA will not pay for deliveries made later than the regularly scheduled lunch or breakfast periods as listed on Exhibit A, or as otherwise stated in the Contract.</w:t>
      </w:r>
    </w:p>
    <w:p w14:paraId="4C5C732E" w14:textId="77777777" w:rsidR="000513E6" w:rsidRPr="000513E6" w:rsidRDefault="000513E6" w:rsidP="000513E6">
      <w:pPr>
        <w:rPr>
          <w:rFonts w:asciiTheme="minorHAnsi" w:hAnsiTheme="minorHAnsi"/>
          <w:sz w:val="22"/>
          <w:szCs w:val="22"/>
        </w:rPr>
      </w:pPr>
    </w:p>
    <w:p w14:paraId="11BB7EE2" w14:textId="594B8E72" w:rsidR="000513E6" w:rsidRPr="000513E6" w:rsidRDefault="000513E6" w:rsidP="000513E6">
      <w:pPr>
        <w:rPr>
          <w:rFonts w:asciiTheme="minorHAnsi" w:hAnsiTheme="minorHAnsi"/>
          <w:sz w:val="22"/>
          <w:szCs w:val="22"/>
        </w:rPr>
      </w:pPr>
      <w:r>
        <w:rPr>
          <w:rFonts w:asciiTheme="minorHAnsi" w:hAnsiTheme="minorHAnsi"/>
          <w:sz w:val="22"/>
          <w:szCs w:val="22"/>
        </w:rPr>
        <w:t>3.23</w:t>
      </w:r>
      <w:r w:rsidRPr="000513E6">
        <w:rPr>
          <w:rFonts w:asciiTheme="minorHAnsi" w:hAnsiTheme="minorHAnsi"/>
          <w:sz w:val="22"/>
          <w:szCs w:val="22"/>
        </w:rPr>
        <w:tab/>
      </w:r>
      <w:r w:rsidRPr="000513E6">
        <w:rPr>
          <w:rFonts w:asciiTheme="minorHAnsi" w:hAnsiTheme="minorHAnsi"/>
          <w:b/>
          <w:bCs/>
          <w:sz w:val="22"/>
          <w:szCs w:val="22"/>
          <w:u w:val="single"/>
        </w:rPr>
        <w:t>Packaging Requirements</w:t>
      </w:r>
    </w:p>
    <w:p w14:paraId="60FF6F67" w14:textId="77777777" w:rsidR="000513E6" w:rsidRPr="000513E6" w:rsidRDefault="000513E6" w:rsidP="000513E6">
      <w:pPr>
        <w:numPr>
          <w:ilvl w:val="0"/>
          <w:numId w:val="143"/>
        </w:numPr>
        <w:rPr>
          <w:rFonts w:asciiTheme="minorHAnsi" w:hAnsiTheme="minorHAnsi"/>
          <w:sz w:val="22"/>
          <w:szCs w:val="22"/>
        </w:rPr>
      </w:pPr>
      <w:r w:rsidRPr="000513E6">
        <w:rPr>
          <w:rFonts w:asciiTheme="minorHAnsi" w:hAnsiTheme="minorHAnsi"/>
          <w:sz w:val="22"/>
          <w:szCs w:val="22"/>
        </w:rPr>
        <w:t>Hot meal unit—Packaging suitable for maintaining components at temperatures in accordance with state and local health standards.  Container and overlay should have an airtight closure, be of non-toxic material, and be capable of withstanding temperatures of 350</w:t>
      </w:r>
      <w:r w:rsidRPr="000513E6">
        <w:rPr>
          <w:rFonts w:asciiTheme="minorHAnsi" w:hAnsiTheme="minorHAnsi"/>
          <w:sz w:val="22"/>
          <w:szCs w:val="22"/>
          <w:vertAlign w:val="superscript"/>
        </w:rPr>
        <w:t>o</w:t>
      </w:r>
      <w:r w:rsidRPr="000513E6">
        <w:rPr>
          <w:rFonts w:asciiTheme="minorHAnsi" w:hAnsiTheme="minorHAnsi"/>
          <w:sz w:val="22"/>
          <w:szCs w:val="22"/>
        </w:rPr>
        <w:t>F (204</w:t>
      </w:r>
      <w:r w:rsidRPr="000513E6">
        <w:rPr>
          <w:rFonts w:asciiTheme="minorHAnsi" w:hAnsiTheme="minorHAnsi"/>
          <w:sz w:val="22"/>
          <w:szCs w:val="22"/>
          <w:vertAlign w:val="superscript"/>
        </w:rPr>
        <w:t>o</w:t>
      </w:r>
      <w:r w:rsidRPr="000513E6">
        <w:rPr>
          <w:rFonts w:asciiTheme="minorHAnsi" w:hAnsiTheme="minorHAnsi"/>
          <w:sz w:val="22"/>
          <w:szCs w:val="22"/>
        </w:rPr>
        <w:t>C) or higher.</w:t>
      </w:r>
    </w:p>
    <w:p w14:paraId="4261B150" w14:textId="77777777" w:rsidR="000513E6" w:rsidRPr="000513E6" w:rsidRDefault="000513E6" w:rsidP="000513E6">
      <w:pPr>
        <w:numPr>
          <w:ilvl w:val="0"/>
          <w:numId w:val="143"/>
        </w:numPr>
        <w:rPr>
          <w:rFonts w:asciiTheme="minorHAnsi" w:hAnsiTheme="minorHAnsi"/>
          <w:sz w:val="22"/>
          <w:szCs w:val="22"/>
        </w:rPr>
      </w:pPr>
      <w:r w:rsidRPr="000513E6">
        <w:rPr>
          <w:rFonts w:asciiTheme="minorHAnsi" w:hAnsiTheme="minorHAnsi"/>
          <w:sz w:val="22"/>
          <w:szCs w:val="22"/>
        </w:rPr>
        <w:t>Cold meal unit or unnecessary to heat—Container and overlay to be plastic or paper and non-toxic. Hot bulk meals must be in stainless steel containers with lids with a depth of no more than four inches.</w:t>
      </w:r>
    </w:p>
    <w:p w14:paraId="38DC1D4F" w14:textId="77777777" w:rsidR="000513E6" w:rsidRPr="000513E6" w:rsidRDefault="000513E6" w:rsidP="000513E6">
      <w:pPr>
        <w:numPr>
          <w:ilvl w:val="0"/>
          <w:numId w:val="143"/>
        </w:numPr>
        <w:rPr>
          <w:rFonts w:asciiTheme="minorHAnsi" w:hAnsiTheme="minorHAnsi"/>
          <w:sz w:val="22"/>
          <w:szCs w:val="22"/>
        </w:rPr>
      </w:pPr>
      <w:r w:rsidRPr="000513E6">
        <w:rPr>
          <w:rFonts w:asciiTheme="minorHAnsi" w:hAnsiTheme="minorHAnsi"/>
          <w:sz w:val="22"/>
          <w:szCs w:val="22"/>
        </w:rPr>
        <w:t>Cold meals must be in white or brown paper bags or in boxes with enough strength to hold meals without tearing or ripping.</w:t>
      </w:r>
    </w:p>
    <w:p w14:paraId="6F5D31F8" w14:textId="77777777" w:rsidR="000513E6" w:rsidRPr="000513E6" w:rsidRDefault="000513E6" w:rsidP="000513E6">
      <w:pPr>
        <w:numPr>
          <w:ilvl w:val="0"/>
          <w:numId w:val="143"/>
        </w:numPr>
        <w:rPr>
          <w:rFonts w:asciiTheme="minorHAnsi" w:hAnsiTheme="minorHAnsi"/>
          <w:sz w:val="22"/>
          <w:szCs w:val="22"/>
        </w:rPr>
      </w:pPr>
      <w:r w:rsidRPr="000513E6">
        <w:rPr>
          <w:rFonts w:asciiTheme="minorHAnsi" w:hAnsiTheme="minorHAnsi"/>
          <w:sz w:val="22"/>
          <w:szCs w:val="22"/>
        </w:rPr>
        <w:t xml:space="preserve">Cartons—Each carton shall be labeled to meet state or local requirements.  Label should </w:t>
      </w:r>
      <w:proofErr w:type="gramStart"/>
      <w:r w:rsidRPr="000513E6">
        <w:rPr>
          <w:rFonts w:asciiTheme="minorHAnsi" w:hAnsiTheme="minorHAnsi"/>
          <w:sz w:val="22"/>
          <w:szCs w:val="22"/>
        </w:rPr>
        <w:t>include</w:t>
      </w:r>
      <w:proofErr w:type="gramEnd"/>
    </w:p>
    <w:p w14:paraId="6552E1DD" w14:textId="77777777" w:rsidR="000513E6" w:rsidRPr="000513E6" w:rsidRDefault="000513E6" w:rsidP="000513E6">
      <w:pPr>
        <w:numPr>
          <w:ilvl w:val="1"/>
          <w:numId w:val="143"/>
        </w:numPr>
        <w:rPr>
          <w:rFonts w:asciiTheme="minorHAnsi" w:hAnsiTheme="minorHAnsi"/>
          <w:sz w:val="22"/>
          <w:szCs w:val="22"/>
        </w:rPr>
      </w:pPr>
      <w:r w:rsidRPr="000513E6">
        <w:rPr>
          <w:rFonts w:asciiTheme="minorHAnsi" w:hAnsiTheme="minorHAnsi"/>
          <w:sz w:val="22"/>
          <w:szCs w:val="22"/>
        </w:rPr>
        <w:t>Processor’s name, address, and zip code (plant)</w:t>
      </w:r>
    </w:p>
    <w:p w14:paraId="37AFD558" w14:textId="77777777" w:rsidR="000513E6" w:rsidRPr="000513E6" w:rsidRDefault="000513E6" w:rsidP="000513E6">
      <w:pPr>
        <w:numPr>
          <w:ilvl w:val="1"/>
          <w:numId w:val="143"/>
        </w:numPr>
        <w:rPr>
          <w:rFonts w:asciiTheme="minorHAnsi" w:hAnsiTheme="minorHAnsi"/>
          <w:sz w:val="22"/>
          <w:szCs w:val="22"/>
        </w:rPr>
      </w:pPr>
      <w:r w:rsidRPr="000513E6">
        <w:rPr>
          <w:rFonts w:asciiTheme="minorHAnsi" w:hAnsiTheme="minorHAnsi"/>
          <w:sz w:val="22"/>
          <w:szCs w:val="22"/>
        </w:rPr>
        <w:t>Food items and meal type</w:t>
      </w:r>
    </w:p>
    <w:p w14:paraId="6F9866AF" w14:textId="77777777" w:rsidR="000513E6" w:rsidRPr="000513E6" w:rsidRDefault="000513E6" w:rsidP="000513E6">
      <w:pPr>
        <w:numPr>
          <w:ilvl w:val="1"/>
          <w:numId w:val="143"/>
        </w:numPr>
        <w:rPr>
          <w:rFonts w:asciiTheme="minorHAnsi" w:hAnsiTheme="minorHAnsi"/>
          <w:sz w:val="22"/>
          <w:szCs w:val="22"/>
        </w:rPr>
      </w:pPr>
      <w:r w:rsidRPr="000513E6">
        <w:rPr>
          <w:rFonts w:asciiTheme="minorHAnsi" w:hAnsiTheme="minorHAnsi"/>
          <w:sz w:val="22"/>
          <w:szCs w:val="22"/>
        </w:rPr>
        <w:t>Date of production</w:t>
      </w:r>
    </w:p>
    <w:p w14:paraId="44A83FFC" w14:textId="77777777" w:rsidR="000513E6" w:rsidRPr="000513E6" w:rsidRDefault="000513E6" w:rsidP="000513E6">
      <w:pPr>
        <w:numPr>
          <w:ilvl w:val="1"/>
          <w:numId w:val="143"/>
        </w:numPr>
        <w:rPr>
          <w:rFonts w:asciiTheme="minorHAnsi" w:hAnsiTheme="minorHAnsi"/>
          <w:sz w:val="22"/>
          <w:szCs w:val="22"/>
        </w:rPr>
      </w:pPr>
      <w:r w:rsidRPr="000513E6">
        <w:rPr>
          <w:rFonts w:asciiTheme="minorHAnsi" w:hAnsiTheme="minorHAnsi"/>
          <w:sz w:val="22"/>
          <w:szCs w:val="22"/>
        </w:rPr>
        <w:t>Quantity of individual units per carton</w:t>
      </w:r>
    </w:p>
    <w:p w14:paraId="05AB7C7E" w14:textId="77777777" w:rsidR="000513E6" w:rsidRPr="000513E6" w:rsidRDefault="000513E6" w:rsidP="000513E6">
      <w:pPr>
        <w:numPr>
          <w:ilvl w:val="0"/>
          <w:numId w:val="143"/>
        </w:numPr>
        <w:rPr>
          <w:rFonts w:asciiTheme="minorHAnsi" w:hAnsiTheme="minorHAnsi"/>
          <w:sz w:val="22"/>
          <w:szCs w:val="22"/>
        </w:rPr>
      </w:pPr>
      <w:r w:rsidRPr="000513E6">
        <w:rPr>
          <w:rFonts w:asciiTheme="minorHAnsi" w:hAnsiTheme="minorHAnsi"/>
          <w:sz w:val="22"/>
          <w:szCs w:val="22"/>
        </w:rPr>
        <w:t>Meals shall be delivered with the following items: condiments, straws for milk, napkins, single service ware, and serving utensils.  FSMC shall insert non-food items that are necessary for the meal to be eaten.</w:t>
      </w:r>
    </w:p>
    <w:p w14:paraId="1ED3AE5D" w14:textId="77777777" w:rsidR="000513E6" w:rsidRPr="000513E6" w:rsidRDefault="000513E6" w:rsidP="000513E6">
      <w:pPr>
        <w:numPr>
          <w:ilvl w:val="0"/>
          <w:numId w:val="143"/>
        </w:numPr>
        <w:rPr>
          <w:rFonts w:asciiTheme="minorHAnsi" w:hAnsiTheme="minorHAnsi"/>
          <w:sz w:val="22"/>
          <w:szCs w:val="22"/>
        </w:rPr>
      </w:pPr>
      <w:r w:rsidRPr="000513E6">
        <w:rPr>
          <w:rFonts w:asciiTheme="minorHAnsi" w:hAnsiTheme="minorHAnsi"/>
          <w:sz w:val="22"/>
          <w:szCs w:val="22"/>
        </w:rPr>
        <w:t>All refrigerated food shall be delivered at an internal temperature of 40</w:t>
      </w:r>
      <w:r w:rsidRPr="000513E6">
        <w:rPr>
          <w:rFonts w:asciiTheme="minorHAnsi" w:hAnsiTheme="minorHAnsi"/>
          <w:sz w:val="22"/>
          <w:szCs w:val="22"/>
          <w:vertAlign w:val="superscript"/>
        </w:rPr>
        <w:t>o</w:t>
      </w:r>
      <w:r w:rsidRPr="000513E6">
        <w:rPr>
          <w:rFonts w:asciiTheme="minorHAnsi" w:hAnsiTheme="minorHAnsi"/>
          <w:sz w:val="22"/>
          <w:szCs w:val="22"/>
        </w:rPr>
        <w:t xml:space="preserve">F or below, or as directed by local public health. </w:t>
      </w:r>
    </w:p>
    <w:p w14:paraId="020F9D79" w14:textId="77777777" w:rsidR="003F5BB5" w:rsidRDefault="000513E6" w:rsidP="000513E6">
      <w:pPr>
        <w:numPr>
          <w:ilvl w:val="0"/>
          <w:numId w:val="143"/>
        </w:numPr>
        <w:rPr>
          <w:rFonts w:asciiTheme="minorHAnsi" w:hAnsiTheme="minorHAnsi"/>
          <w:sz w:val="22"/>
          <w:szCs w:val="22"/>
        </w:rPr>
      </w:pPr>
      <w:r w:rsidRPr="000513E6">
        <w:rPr>
          <w:rFonts w:asciiTheme="minorHAnsi" w:hAnsiTheme="minorHAnsi"/>
          <w:sz w:val="22"/>
          <w:szCs w:val="22"/>
        </w:rPr>
        <w:t>All frozen food shall be delivered at 0</w:t>
      </w:r>
      <w:r w:rsidRPr="000513E6">
        <w:rPr>
          <w:rFonts w:asciiTheme="minorHAnsi" w:hAnsiTheme="minorHAnsi"/>
          <w:sz w:val="22"/>
          <w:szCs w:val="22"/>
          <w:vertAlign w:val="superscript"/>
        </w:rPr>
        <w:t>o</w:t>
      </w:r>
      <w:r w:rsidRPr="000513E6">
        <w:rPr>
          <w:rFonts w:asciiTheme="minorHAnsi" w:hAnsiTheme="minorHAnsi"/>
          <w:sz w:val="22"/>
          <w:szCs w:val="22"/>
        </w:rPr>
        <w:t>F or below, or as directed by local public health.  Frozen products should show no evidence of thawing and re-freezing, freezer burn, or any off color or odors.</w:t>
      </w:r>
    </w:p>
    <w:p w14:paraId="0742170E" w14:textId="735AEBA9" w:rsidR="00132090" w:rsidRPr="003F5BB5" w:rsidRDefault="000513E6" w:rsidP="000513E6">
      <w:pPr>
        <w:numPr>
          <w:ilvl w:val="0"/>
          <w:numId w:val="143"/>
        </w:numPr>
        <w:rPr>
          <w:rFonts w:asciiTheme="minorHAnsi" w:hAnsiTheme="minorHAnsi"/>
          <w:sz w:val="22"/>
          <w:szCs w:val="22"/>
        </w:rPr>
      </w:pPr>
      <w:r w:rsidRPr="003F5BB5">
        <w:rPr>
          <w:rFonts w:asciiTheme="minorHAnsi" w:hAnsiTheme="minorHAnsi"/>
          <w:sz w:val="22"/>
          <w:szCs w:val="22"/>
        </w:rPr>
        <w:t>All hot food shall be delivered with an internal temperature of 135</w:t>
      </w:r>
      <w:r w:rsidRPr="003F5BB5">
        <w:rPr>
          <w:rFonts w:asciiTheme="minorHAnsi" w:hAnsiTheme="minorHAnsi"/>
          <w:sz w:val="22"/>
          <w:szCs w:val="22"/>
          <w:vertAlign w:val="superscript"/>
        </w:rPr>
        <w:t>o</w:t>
      </w:r>
      <w:r w:rsidRPr="003F5BB5">
        <w:rPr>
          <w:rFonts w:asciiTheme="minorHAnsi" w:hAnsiTheme="minorHAnsi"/>
          <w:sz w:val="22"/>
          <w:szCs w:val="22"/>
        </w:rPr>
        <w:t>F or above, or as directed by local public health.</w:t>
      </w:r>
      <w:bookmarkEnd w:id="71"/>
    </w:p>
    <w:p w14:paraId="498CA6C4" w14:textId="2003A391" w:rsidR="00FE7EB1" w:rsidRDefault="00FE7EB1" w:rsidP="005D4087">
      <w:pPr>
        <w:pStyle w:val="ListParagraph"/>
        <w:rPr>
          <w:rFonts w:asciiTheme="minorHAnsi" w:hAnsiTheme="minorHAnsi"/>
          <w:color w:val="FF0000"/>
          <w:sz w:val="22"/>
          <w:szCs w:val="22"/>
        </w:rPr>
      </w:pPr>
    </w:p>
    <w:p w14:paraId="46A6AA2C" w14:textId="02DB322E" w:rsidR="00797B82" w:rsidRDefault="00797B82" w:rsidP="005D4087">
      <w:pPr>
        <w:pStyle w:val="ListParagraph"/>
        <w:rPr>
          <w:rFonts w:asciiTheme="minorHAnsi" w:hAnsiTheme="minorHAnsi"/>
          <w:color w:val="FF0000"/>
          <w:sz w:val="22"/>
          <w:szCs w:val="22"/>
        </w:rPr>
      </w:pPr>
    </w:p>
    <w:p w14:paraId="2E20BA2C" w14:textId="3892EAF3" w:rsidR="00797B82" w:rsidRDefault="00797B82" w:rsidP="005D4087">
      <w:pPr>
        <w:pStyle w:val="ListParagraph"/>
        <w:rPr>
          <w:rFonts w:asciiTheme="minorHAnsi" w:hAnsiTheme="minorHAnsi"/>
          <w:color w:val="FF0000"/>
          <w:sz w:val="22"/>
          <w:szCs w:val="22"/>
        </w:rPr>
      </w:pPr>
    </w:p>
    <w:p w14:paraId="24646F12" w14:textId="77777777" w:rsidR="00A1608D" w:rsidRDefault="00A1608D" w:rsidP="005D4087">
      <w:pPr>
        <w:pStyle w:val="ListParagraph"/>
        <w:rPr>
          <w:rFonts w:asciiTheme="minorHAnsi" w:hAnsiTheme="minorHAnsi"/>
          <w:color w:val="FF0000"/>
          <w:sz w:val="22"/>
          <w:szCs w:val="22"/>
        </w:rPr>
      </w:pPr>
    </w:p>
    <w:p w14:paraId="69DF727E" w14:textId="77777777" w:rsidR="00745916" w:rsidRDefault="00745916" w:rsidP="005D4087">
      <w:pPr>
        <w:pStyle w:val="ListParagraph"/>
        <w:rPr>
          <w:rFonts w:asciiTheme="minorHAnsi" w:hAnsiTheme="minorHAnsi"/>
          <w:color w:val="FF0000"/>
          <w:sz w:val="22"/>
          <w:szCs w:val="22"/>
        </w:rPr>
      </w:pPr>
    </w:p>
    <w:p w14:paraId="597141C8" w14:textId="77777777" w:rsidR="00745916" w:rsidRDefault="00745916" w:rsidP="005D4087">
      <w:pPr>
        <w:pStyle w:val="ListParagraph"/>
        <w:rPr>
          <w:rFonts w:asciiTheme="minorHAnsi" w:hAnsiTheme="minorHAnsi"/>
          <w:color w:val="FF0000"/>
          <w:sz w:val="22"/>
          <w:szCs w:val="22"/>
        </w:rPr>
      </w:pPr>
    </w:p>
    <w:p w14:paraId="6C2597F8" w14:textId="77777777" w:rsidR="00745916" w:rsidRDefault="00745916" w:rsidP="005D4087">
      <w:pPr>
        <w:pStyle w:val="ListParagraph"/>
        <w:rPr>
          <w:rFonts w:asciiTheme="minorHAnsi" w:hAnsiTheme="minorHAnsi"/>
          <w:color w:val="FF0000"/>
          <w:sz w:val="22"/>
          <w:szCs w:val="22"/>
        </w:rPr>
      </w:pPr>
    </w:p>
    <w:p w14:paraId="41E5226C" w14:textId="77777777" w:rsidR="00745916" w:rsidRDefault="00745916" w:rsidP="005D4087">
      <w:pPr>
        <w:pStyle w:val="ListParagraph"/>
        <w:rPr>
          <w:rFonts w:asciiTheme="minorHAnsi" w:hAnsiTheme="minorHAnsi"/>
          <w:color w:val="FF0000"/>
          <w:sz w:val="22"/>
          <w:szCs w:val="22"/>
        </w:rPr>
      </w:pPr>
    </w:p>
    <w:p w14:paraId="5FB59010" w14:textId="77777777" w:rsidR="00745916" w:rsidRDefault="00745916" w:rsidP="005D4087">
      <w:pPr>
        <w:pStyle w:val="ListParagraph"/>
        <w:rPr>
          <w:rFonts w:asciiTheme="minorHAnsi" w:hAnsiTheme="minorHAnsi"/>
          <w:color w:val="FF0000"/>
          <w:sz w:val="22"/>
          <w:szCs w:val="22"/>
        </w:rPr>
      </w:pPr>
    </w:p>
    <w:p w14:paraId="58C1C3F5" w14:textId="77777777" w:rsidR="00745916" w:rsidRDefault="00745916" w:rsidP="005D4087">
      <w:pPr>
        <w:pStyle w:val="ListParagraph"/>
        <w:rPr>
          <w:rFonts w:asciiTheme="minorHAnsi" w:hAnsiTheme="minorHAnsi"/>
          <w:color w:val="FF0000"/>
          <w:sz w:val="22"/>
          <w:szCs w:val="22"/>
        </w:rPr>
      </w:pPr>
    </w:p>
    <w:p w14:paraId="37037853" w14:textId="77777777" w:rsidR="00745916" w:rsidRDefault="00745916" w:rsidP="005D4087">
      <w:pPr>
        <w:pStyle w:val="ListParagraph"/>
        <w:rPr>
          <w:rFonts w:asciiTheme="minorHAnsi" w:hAnsiTheme="minorHAnsi"/>
          <w:color w:val="FF0000"/>
          <w:sz w:val="22"/>
          <w:szCs w:val="22"/>
        </w:rPr>
      </w:pPr>
    </w:p>
    <w:p w14:paraId="2FC3C68F" w14:textId="77777777" w:rsidR="00745916" w:rsidRDefault="00745916" w:rsidP="005D4087">
      <w:pPr>
        <w:pStyle w:val="ListParagraph"/>
        <w:rPr>
          <w:rFonts w:asciiTheme="minorHAnsi" w:hAnsiTheme="minorHAnsi"/>
          <w:color w:val="FF0000"/>
          <w:sz w:val="22"/>
          <w:szCs w:val="22"/>
        </w:rPr>
      </w:pPr>
    </w:p>
    <w:p w14:paraId="355A9F70" w14:textId="77777777" w:rsidR="00745916" w:rsidRDefault="00745916" w:rsidP="005D4087">
      <w:pPr>
        <w:pStyle w:val="ListParagraph"/>
        <w:rPr>
          <w:rFonts w:asciiTheme="minorHAnsi" w:hAnsiTheme="minorHAnsi"/>
          <w:color w:val="FF0000"/>
          <w:sz w:val="22"/>
          <w:szCs w:val="22"/>
        </w:rPr>
      </w:pPr>
    </w:p>
    <w:p w14:paraId="5DF44644" w14:textId="77777777" w:rsidR="00745916" w:rsidRDefault="00745916" w:rsidP="005D4087">
      <w:pPr>
        <w:pStyle w:val="ListParagraph"/>
        <w:rPr>
          <w:rFonts w:asciiTheme="minorHAnsi" w:hAnsiTheme="minorHAnsi"/>
          <w:color w:val="FF0000"/>
          <w:sz w:val="22"/>
          <w:szCs w:val="22"/>
        </w:rPr>
      </w:pPr>
    </w:p>
    <w:p w14:paraId="1D14FA9E" w14:textId="77777777" w:rsidR="00745916" w:rsidRDefault="00745916" w:rsidP="005D4087">
      <w:pPr>
        <w:pStyle w:val="ListParagraph"/>
        <w:rPr>
          <w:rFonts w:asciiTheme="minorHAnsi" w:hAnsiTheme="minorHAnsi"/>
          <w:color w:val="FF0000"/>
          <w:sz w:val="22"/>
          <w:szCs w:val="22"/>
        </w:rPr>
      </w:pPr>
    </w:p>
    <w:p w14:paraId="4AA5CDC7" w14:textId="77777777" w:rsidR="00745916" w:rsidRDefault="00745916" w:rsidP="005D4087">
      <w:pPr>
        <w:pStyle w:val="ListParagraph"/>
        <w:rPr>
          <w:rFonts w:asciiTheme="minorHAnsi" w:hAnsiTheme="minorHAnsi"/>
          <w:color w:val="FF0000"/>
          <w:sz w:val="22"/>
          <w:szCs w:val="22"/>
        </w:rPr>
      </w:pPr>
    </w:p>
    <w:p w14:paraId="790854BA" w14:textId="77777777" w:rsidR="00745916" w:rsidRDefault="00745916" w:rsidP="005D4087">
      <w:pPr>
        <w:pStyle w:val="ListParagraph"/>
        <w:rPr>
          <w:rFonts w:asciiTheme="minorHAnsi" w:hAnsiTheme="minorHAnsi"/>
          <w:color w:val="FF0000"/>
          <w:sz w:val="22"/>
          <w:szCs w:val="22"/>
        </w:rPr>
      </w:pPr>
    </w:p>
    <w:p w14:paraId="263B5F22" w14:textId="77777777" w:rsidR="00745916" w:rsidRDefault="00745916" w:rsidP="005D4087">
      <w:pPr>
        <w:pStyle w:val="ListParagraph"/>
        <w:rPr>
          <w:rFonts w:asciiTheme="minorHAnsi" w:hAnsiTheme="minorHAnsi"/>
          <w:color w:val="FF0000"/>
          <w:sz w:val="22"/>
          <w:szCs w:val="22"/>
        </w:rPr>
      </w:pPr>
    </w:p>
    <w:p w14:paraId="036CF3E2" w14:textId="77777777" w:rsidR="00745916" w:rsidRDefault="00745916" w:rsidP="005D4087">
      <w:pPr>
        <w:pStyle w:val="ListParagraph"/>
        <w:rPr>
          <w:rFonts w:asciiTheme="minorHAnsi" w:hAnsiTheme="minorHAnsi"/>
          <w:color w:val="FF0000"/>
          <w:sz w:val="22"/>
          <w:szCs w:val="22"/>
        </w:rPr>
      </w:pPr>
    </w:p>
    <w:p w14:paraId="7B0C5377" w14:textId="77777777" w:rsidR="00745916" w:rsidRDefault="00745916" w:rsidP="005D4087">
      <w:pPr>
        <w:pStyle w:val="ListParagraph"/>
        <w:rPr>
          <w:rFonts w:asciiTheme="minorHAnsi" w:hAnsiTheme="minorHAnsi"/>
          <w:color w:val="FF0000"/>
          <w:sz w:val="22"/>
          <w:szCs w:val="22"/>
        </w:rPr>
      </w:pPr>
    </w:p>
    <w:p w14:paraId="746D0168" w14:textId="77777777" w:rsidR="00FE7EB1" w:rsidRDefault="00FE7EB1" w:rsidP="002A24DC">
      <w:pPr>
        <w:rPr>
          <w:rFonts w:asciiTheme="minorHAnsi" w:hAnsiTheme="minorHAnsi"/>
          <w:color w:val="FF0000"/>
          <w:sz w:val="22"/>
          <w:szCs w:val="22"/>
        </w:rPr>
      </w:pPr>
    </w:p>
    <w:p w14:paraId="08E75FA4" w14:textId="77777777" w:rsidR="00484BAE" w:rsidRDefault="00484BAE" w:rsidP="002A24DC">
      <w:pPr>
        <w:rPr>
          <w:rFonts w:asciiTheme="minorHAnsi" w:hAnsiTheme="minorHAnsi"/>
          <w:color w:val="FF0000"/>
          <w:sz w:val="22"/>
          <w:szCs w:val="22"/>
        </w:rPr>
      </w:pPr>
    </w:p>
    <w:p w14:paraId="468D00F6" w14:textId="77777777" w:rsidR="00484BAE" w:rsidRDefault="00484BAE" w:rsidP="002A24DC">
      <w:pPr>
        <w:rPr>
          <w:rFonts w:asciiTheme="minorHAnsi" w:hAnsiTheme="minorHAnsi"/>
          <w:color w:val="FF0000"/>
          <w:sz w:val="22"/>
          <w:szCs w:val="22"/>
        </w:rPr>
      </w:pPr>
    </w:p>
    <w:p w14:paraId="3ED9C742" w14:textId="77777777" w:rsidR="002A24DC" w:rsidRPr="002A24DC" w:rsidRDefault="002A24DC" w:rsidP="002A24DC">
      <w:pPr>
        <w:rPr>
          <w:rFonts w:asciiTheme="minorHAnsi" w:hAnsiTheme="minorHAnsi"/>
          <w:color w:val="FF0000"/>
          <w:sz w:val="22"/>
          <w:szCs w:val="22"/>
        </w:rPr>
      </w:pPr>
    </w:p>
    <w:p w14:paraId="14DBFAEE" w14:textId="2CDCCCF5" w:rsidR="0048277D" w:rsidRPr="00EB39A4" w:rsidRDefault="00307396" w:rsidP="005D4087">
      <w:pPr>
        <w:rPr>
          <w:rFonts w:asciiTheme="minorHAnsi" w:hAnsiTheme="minorHAnsi"/>
          <w:b/>
          <w:caps/>
          <w:sz w:val="22"/>
          <w:szCs w:val="22"/>
        </w:rPr>
      </w:pPr>
      <w:r>
        <w:rPr>
          <w:noProof/>
        </w:rPr>
        <w:lastRenderedPageBreak/>
        <mc:AlternateContent>
          <mc:Choice Requires="wps">
            <w:drawing>
              <wp:inline distT="0" distB="0" distL="0" distR="0" wp14:anchorId="4A1F3108" wp14:editId="4E3A47AE">
                <wp:extent cx="6502400" cy="190500"/>
                <wp:effectExtent l="11430" t="10160" r="10795" b="889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90500"/>
                        </a:xfrm>
                        <a:prstGeom prst="rect">
                          <a:avLst/>
                        </a:prstGeom>
                        <a:solidFill>
                          <a:srgbClr val="CCCCCC"/>
                        </a:solidFill>
                        <a:ln w="6096">
                          <a:solidFill>
                            <a:srgbClr val="000000"/>
                          </a:solidFill>
                          <a:miter lim="800000"/>
                          <a:headEnd/>
                          <a:tailEnd/>
                        </a:ln>
                      </wps:spPr>
                      <wps:txbx>
                        <w:txbxContent>
                          <w:p w14:paraId="6F1C1509" w14:textId="77777777" w:rsidR="004E3F65" w:rsidRPr="005D4087" w:rsidRDefault="004E3F65" w:rsidP="007E5138">
                            <w:pPr>
                              <w:spacing w:line="321" w:lineRule="exact"/>
                              <w:ind w:right="1481"/>
                              <w:rPr>
                                <w:b/>
                                <w:szCs w:val="24"/>
                              </w:rPr>
                            </w:pPr>
                            <w:r w:rsidRPr="00F64C1D">
                              <w:rPr>
                                <w:b/>
                                <w:szCs w:val="24"/>
                              </w:rPr>
                              <w:t xml:space="preserve"> SECTION 4:</w:t>
                            </w:r>
                            <w:r w:rsidRPr="00F64C1D">
                              <w:rPr>
                                <w:b/>
                                <w:szCs w:val="24"/>
                              </w:rPr>
                              <w:tab/>
                              <w:t xml:space="preserve"> </w:t>
                            </w:r>
                            <w:r>
                              <w:rPr>
                                <w:b/>
                                <w:szCs w:val="24"/>
                              </w:rPr>
                              <w:tab/>
                            </w:r>
                            <w:r w:rsidRPr="00F64C1D">
                              <w:rPr>
                                <w:b/>
                                <w:szCs w:val="24"/>
                              </w:rPr>
                              <w:t xml:space="preserve">SCHOOL </w:t>
                            </w:r>
                            <w:r w:rsidRPr="005D4087">
                              <w:rPr>
                                <w:b/>
                                <w:szCs w:val="24"/>
                              </w:rPr>
                              <w:t>FOOD AUTHORITY RESPONSIBILITIES</w:t>
                            </w:r>
                          </w:p>
                          <w:p w14:paraId="235FEBDD" w14:textId="77777777" w:rsidR="004E3F65" w:rsidRDefault="004E3F65" w:rsidP="007E5138">
                            <w:pPr>
                              <w:ind w:left="1483" w:right="1481"/>
                              <w:rPr>
                                <w:b/>
                              </w:rPr>
                            </w:pPr>
                          </w:p>
                        </w:txbxContent>
                      </wps:txbx>
                      <wps:bodyPr rot="0" vert="horz" wrap="square" lIns="0" tIns="0" rIns="0" bIns="0" anchor="t" anchorCtr="0" upright="1">
                        <a:noAutofit/>
                      </wps:bodyPr>
                    </wps:wsp>
                  </a:graphicData>
                </a:graphic>
              </wp:inline>
            </w:drawing>
          </mc:Choice>
          <mc:Fallback>
            <w:pict>
              <v:shape w14:anchorId="4A1F3108" id="Text Box 21" o:spid="_x0000_s1030" type="#_x0000_t202" style="width:51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" fillcolor="#ccc" strokeweight=".48pt">
                <v:textbox inset="0,0,0,0">
                  <w:txbxContent>
                    <w:p w14:paraId="6F1C1509" w14:textId="77777777" w:rsidR="004E3F65" w:rsidRPr="005D4087" w:rsidRDefault="004E3F65" w:rsidP="007E5138">
                      <w:pPr>
                        <w:spacing w:line="321" w:lineRule="exact"/>
                        <w:ind w:right="1481"/>
                        <w:rPr>
                          <w:b/>
                          <w:szCs w:val="24"/>
                        </w:rPr>
                      </w:pPr>
                      <w:r w:rsidRPr="00F64C1D">
                        <w:rPr>
                          <w:b/>
                          <w:szCs w:val="24"/>
                        </w:rPr>
                        <w:t xml:space="preserve"> SECTION 4:</w:t>
                      </w:r>
                      <w:r w:rsidRPr="00F64C1D">
                        <w:rPr>
                          <w:b/>
                          <w:szCs w:val="24"/>
                        </w:rPr>
                        <w:tab/>
                        <w:t xml:space="preserve"> </w:t>
                      </w:r>
                      <w:r>
                        <w:rPr>
                          <w:b/>
                          <w:szCs w:val="24"/>
                        </w:rPr>
                        <w:tab/>
                      </w:r>
                      <w:r w:rsidRPr="00F64C1D">
                        <w:rPr>
                          <w:b/>
                          <w:szCs w:val="24"/>
                        </w:rPr>
                        <w:t xml:space="preserve">SCHOOL </w:t>
                      </w:r>
                      <w:r w:rsidRPr="005D4087">
                        <w:rPr>
                          <w:b/>
                          <w:szCs w:val="24"/>
                        </w:rPr>
                        <w:t>FOOD AUTHORITY RESPONSIBILITIES</w:t>
                      </w:r>
                    </w:p>
                    <w:p w14:paraId="235FEBDD" w14:textId="77777777" w:rsidR="004E3F65" w:rsidRDefault="004E3F65" w:rsidP="007E5138">
                      <w:pPr>
                        <w:ind w:left="1483" w:right="1481"/>
                        <w:rPr>
                          <w:b/>
                        </w:rPr>
                      </w:pPr>
                    </w:p>
                  </w:txbxContent>
                </v:textbox>
                <w10:anchorlock/>
              </v:shape>
            </w:pict>
          </mc:Fallback>
        </mc:AlternateContent>
      </w:r>
    </w:p>
    <w:p w14:paraId="5D58834F" w14:textId="77777777" w:rsidR="00797B82" w:rsidRPr="00106A31" w:rsidRDefault="00797B82" w:rsidP="00797B82">
      <w:pPr>
        <w:rPr>
          <w:rFonts w:asciiTheme="minorHAnsi" w:hAnsiTheme="minorHAnsi"/>
          <w:color w:val="FF0000"/>
          <w:sz w:val="22"/>
          <w:szCs w:val="22"/>
        </w:rPr>
      </w:pPr>
      <w:r w:rsidRPr="005D4087">
        <w:rPr>
          <w:rFonts w:asciiTheme="minorHAnsi" w:hAnsiTheme="minorHAnsi"/>
          <w:caps/>
          <w:color w:val="FF0000"/>
          <w:sz w:val="22"/>
          <w:szCs w:val="22"/>
        </w:rPr>
        <w:t>(</w:t>
      </w:r>
      <w:r w:rsidRPr="005D4087">
        <w:rPr>
          <w:rFonts w:asciiTheme="minorHAnsi" w:hAnsiTheme="minorHAnsi"/>
          <w:i/>
          <w:caps/>
          <w:color w:val="FF0000"/>
          <w:sz w:val="22"/>
          <w:szCs w:val="22"/>
        </w:rPr>
        <w:t>delete THESE INSTRUCTIONS</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This section outlines the purpose of your solicitation and provides general information regarding the </w:t>
      </w:r>
      <w:r>
        <w:rPr>
          <w:rFonts w:asciiTheme="minorHAnsi" w:hAnsiTheme="minorHAnsi"/>
          <w:color w:val="FF0000"/>
          <w:sz w:val="22"/>
          <w:szCs w:val="22"/>
        </w:rPr>
        <w:t>solicitation</w:t>
      </w:r>
      <w:r w:rsidRPr="005D4087">
        <w:rPr>
          <w:rFonts w:asciiTheme="minorHAnsi" w:hAnsiTheme="minorHAnsi"/>
          <w:color w:val="FF0000"/>
          <w:sz w:val="22"/>
          <w:szCs w:val="22"/>
        </w:rPr>
        <w:t xml:space="preserve"> procedures.  This section may be in bulleted or narrative-letter format.</w:t>
      </w:r>
      <w:r>
        <w:rPr>
          <w:rFonts w:asciiTheme="minorHAnsi" w:hAnsiTheme="minorHAnsi"/>
          <w:color w:val="FF0000"/>
          <w:sz w:val="22"/>
          <w:szCs w:val="22"/>
        </w:rPr>
        <w:t xml:space="preserve"> Areas in red must be completed.)</w:t>
      </w:r>
      <w:r w:rsidRPr="005D4087">
        <w:rPr>
          <w:rFonts w:asciiTheme="minorHAnsi" w:hAnsiTheme="minorHAnsi"/>
          <w:color w:val="FF0000"/>
          <w:sz w:val="22"/>
          <w:szCs w:val="22"/>
        </w:rPr>
        <w:t xml:space="preserve">  </w:t>
      </w:r>
    </w:p>
    <w:p w14:paraId="56363196" w14:textId="77777777" w:rsidR="0048277D" w:rsidRPr="00EB39A4" w:rsidRDefault="0048277D" w:rsidP="007F0717">
      <w:pPr>
        <w:rPr>
          <w:rFonts w:asciiTheme="minorHAnsi" w:hAnsiTheme="minorHAnsi"/>
          <w:sz w:val="22"/>
          <w:szCs w:val="22"/>
        </w:rPr>
      </w:pPr>
    </w:p>
    <w:p w14:paraId="78191903" w14:textId="4504EFCB" w:rsidR="00F76853" w:rsidRPr="00EB39A4" w:rsidRDefault="445471AF" w:rsidP="17C40DB0">
      <w:pPr>
        <w:numPr>
          <w:ilvl w:val="1"/>
          <w:numId w:val="6"/>
        </w:numPr>
        <w:jc w:val="both"/>
        <w:rPr>
          <w:rFonts w:asciiTheme="minorHAnsi" w:hAnsiTheme="minorHAnsi"/>
          <w:sz w:val="22"/>
          <w:szCs w:val="22"/>
        </w:rPr>
      </w:pPr>
      <w:r w:rsidRPr="17C40DB0">
        <w:rPr>
          <w:rFonts w:asciiTheme="minorHAnsi" w:hAnsiTheme="minorHAnsi"/>
          <w:sz w:val="22"/>
          <w:szCs w:val="22"/>
        </w:rPr>
        <w:t xml:space="preserve">The SFA shall </w:t>
      </w:r>
      <w:r w:rsidR="3213BF60" w:rsidRPr="17C40DB0">
        <w:rPr>
          <w:rFonts w:asciiTheme="minorHAnsi" w:hAnsiTheme="minorHAnsi"/>
          <w:sz w:val="22"/>
          <w:szCs w:val="22"/>
        </w:rPr>
        <w:t xml:space="preserve">ensure the food service is in conformance with its </w:t>
      </w:r>
      <w:r w:rsidR="3213BF60" w:rsidRPr="17C40DB0">
        <w:rPr>
          <w:rFonts w:asciiTheme="minorHAnsi" w:hAnsiTheme="minorHAnsi"/>
          <w:i/>
          <w:iCs/>
          <w:sz w:val="22"/>
          <w:szCs w:val="22"/>
        </w:rPr>
        <w:t xml:space="preserve">Permanent Agreement </w:t>
      </w:r>
      <w:r w:rsidR="3213BF60" w:rsidRPr="17C40DB0">
        <w:rPr>
          <w:rFonts w:asciiTheme="minorHAnsi" w:hAnsiTheme="minorHAnsi"/>
          <w:sz w:val="22"/>
          <w:szCs w:val="22"/>
        </w:rPr>
        <w:t xml:space="preserve">and the </w:t>
      </w:r>
      <w:r w:rsidR="3213BF60" w:rsidRPr="17C40DB0">
        <w:rPr>
          <w:rFonts w:asciiTheme="minorHAnsi" w:hAnsiTheme="minorHAnsi"/>
          <w:i/>
          <w:iCs/>
          <w:sz w:val="22"/>
          <w:szCs w:val="22"/>
        </w:rPr>
        <w:t xml:space="preserve">Policy Statement for </w:t>
      </w:r>
      <w:r w:rsidR="6C09BCB5" w:rsidRPr="17C40DB0">
        <w:rPr>
          <w:rFonts w:asciiTheme="minorHAnsi" w:hAnsiTheme="minorHAnsi"/>
          <w:i/>
          <w:iCs/>
          <w:sz w:val="22"/>
          <w:szCs w:val="22"/>
        </w:rPr>
        <w:t>all reimbursable meals</w:t>
      </w:r>
      <w:r w:rsidR="3213BF60" w:rsidRPr="17C40DB0">
        <w:rPr>
          <w:rFonts w:asciiTheme="minorHAnsi" w:hAnsiTheme="minorHAnsi"/>
          <w:sz w:val="22"/>
          <w:szCs w:val="22"/>
        </w:rPr>
        <w:t>.</w:t>
      </w:r>
    </w:p>
    <w:p w14:paraId="75E179E7" w14:textId="77777777" w:rsidR="00F76853" w:rsidRPr="00EB39A4" w:rsidRDefault="00F76853" w:rsidP="00183CB3">
      <w:pPr>
        <w:jc w:val="both"/>
        <w:rPr>
          <w:rFonts w:asciiTheme="minorHAnsi" w:hAnsiTheme="minorHAnsi"/>
          <w:sz w:val="22"/>
          <w:szCs w:val="22"/>
        </w:rPr>
      </w:pPr>
    </w:p>
    <w:p w14:paraId="7356E5BC" w14:textId="556771B1" w:rsidR="00797B82" w:rsidRPr="00797B82" w:rsidRDefault="00797B82" w:rsidP="00183CB3">
      <w:pPr>
        <w:numPr>
          <w:ilvl w:val="1"/>
          <w:numId w:val="6"/>
        </w:numPr>
        <w:jc w:val="both"/>
        <w:rPr>
          <w:rFonts w:asciiTheme="minorHAnsi" w:hAnsiTheme="minorHAnsi"/>
          <w:sz w:val="22"/>
          <w:szCs w:val="22"/>
        </w:rPr>
      </w:pPr>
      <w:r w:rsidRPr="00BC77D6">
        <w:rPr>
          <w:rFonts w:asciiTheme="minorHAnsi" w:hAnsiTheme="minorHAnsi" w:cstheme="minorHAnsi"/>
          <w:sz w:val="22"/>
          <w:szCs w:val="22"/>
        </w:rPr>
        <w:t xml:space="preserve">The </w:t>
      </w:r>
      <w:smartTag w:uri="urn:schemas-microsoft-com:office:smarttags" w:element="stockticker">
        <w:r w:rsidRPr="00BC77D6">
          <w:rPr>
            <w:rFonts w:asciiTheme="minorHAnsi" w:hAnsiTheme="minorHAnsi" w:cstheme="minorHAnsi"/>
            <w:sz w:val="22"/>
            <w:szCs w:val="22"/>
          </w:rPr>
          <w:t>SFA</w:t>
        </w:r>
      </w:smartTag>
      <w:r w:rsidRPr="00BC77D6">
        <w:rPr>
          <w:rFonts w:asciiTheme="minorHAnsi" w:hAnsiTheme="minorHAnsi" w:cstheme="minorHAnsi"/>
          <w:sz w:val="22"/>
          <w:szCs w:val="22"/>
        </w:rPr>
        <w:t xml:space="preserve"> shall retain control of the CNP nonprofit food service account and overall financial responsibility for the CNP.</w:t>
      </w:r>
    </w:p>
    <w:p w14:paraId="7C818723" w14:textId="77777777" w:rsidR="00797B82" w:rsidRDefault="00797B82" w:rsidP="00183CB3">
      <w:pPr>
        <w:ind w:left="720"/>
        <w:jc w:val="both"/>
        <w:rPr>
          <w:rFonts w:asciiTheme="minorHAnsi" w:hAnsiTheme="minorHAnsi"/>
          <w:sz w:val="22"/>
          <w:szCs w:val="22"/>
        </w:rPr>
      </w:pPr>
    </w:p>
    <w:p w14:paraId="660E8FD2" w14:textId="71CC23A3" w:rsidR="00F76853" w:rsidRDefault="005A3750" w:rsidP="00183CB3">
      <w:pPr>
        <w:numPr>
          <w:ilvl w:val="1"/>
          <w:numId w:val="6"/>
        </w:numPr>
        <w:jc w:val="both"/>
        <w:rPr>
          <w:rFonts w:asciiTheme="minorHAnsi" w:hAnsiTheme="minorHAnsi"/>
          <w:sz w:val="22"/>
          <w:szCs w:val="22"/>
        </w:rPr>
      </w:pPr>
      <w:r w:rsidRPr="00EB39A4">
        <w:rPr>
          <w:rFonts w:asciiTheme="minorHAnsi" w:hAnsiTheme="minorHAnsi"/>
          <w:sz w:val="22"/>
          <w:szCs w:val="22"/>
        </w:rPr>
        <w:t>The SFA shall retain control of the quality, extent, and general nature of its food service.</w:t>
      </w:r>
    </w:p>
    <w:p w14:paraId="1A287F47" w14:textId="77777777" w:rsidR="00797B82" w:rsidRDefault="00797B82" w:rsidP="00183CB3">
      <w:pPr>
        <w:ind w:left="720"/>
        <w:jc w:val="both"/>
        <w:rPr>
          <w:rFonts w:asciiTheme="minorHAnsi" w:hAnsiTheme="minorHAnsi"/>
          <w:sz w:val="22"/>
          <w:szCs w:val="22"/>
        </w:rPr>
      </w:pPr>
    </w:p>
    <w:p w14:paraId="25B57026" w14:textId="6E61D4B4" w:rsidR="00797B82" w:rsidRPr="00EB39A4" w:rsidRDefault="00797B82" w:rsidP="00183CB3">
      <w:pPr>
        <w:numPr>
          <w:ilvl w:val="1"/>
          <w:numId w:val="6"/>
        </w:numPr>
        <w:jc w:val="both"/>
        <w:rPr>
          <w:rFonts w:asciiTheme="minorHAnsi" w:hAnsiTheme="minorHAnsi"/>
          <w:sz w:val="22"/>
          <w:szCs w:val="22"/>
        </w:rPr>
      </w:pPr>
      <w:r w:rsidRPr="00BC77D6">
        <w:rPr>
          <w:rFonts w:asciiTheme="minorHAnsi" w:hAnsiTheme="minorHAnsi" w:cstheme="minorHAnsi"/>
          <w:sz w:val="22"/>
          <w:szCs w:val="22"/>
        </w:rPr>
        <w:t xml:space="preserve">The </w:t>
      </w:r>
      <w:smartTag w:uri="urn:schemas-microsoft-com:office:smarttags" w:element="stockticker">
        <w:r w:rsidRPr="00BC77D6">
          <w:rPr>
            <w:rFonts w:asciiTheme="minorHAnsi" w:hAnsiTheme="minorHAnsi" w:cstheme="minorHAnsi"/>
            <w:sz w:val="22"/>
            <w:szCs w:val="22"/>
          </w:rPr>
          <w:t>SFA</w:t>
        </w:r>
      </w:smartTag>
      <w:r w:rsidRPr="00BC77D6">
        <w:rPr>
          <w:rFonts w:asciiTheme="minorHAnsi" w:hAnsiTheme="minorHAnsi" w:cstheme="minorHAnsi"/>
          <w:sz w:val="22"/>
          <w:szCs w:val="22"/>
        </w:rPr>
        <w:t xml:space="preserve"> shall establish all selling prices, including price adjustments, for all reimbursable and non-reimbursable meals/milk and non-program foods sales (including </w:t>
      </w:r>
      <w:r>
        <w:rPr>
          <w:rFonts w:asciiTheme="minorHAnsi" w:hAnsiTheme="minorHAnsi" w:cstheme="minorHAnsi"/>
          <w:sz w:val="22"/>
          <w:szCs w:val="22"/>
        </w:rPr>
        <w:t>A</w:t>
      </w:r>
      <w:r w:rsidRPr="00BC77D6">
        <w:rPr>
          <w:rFonts w:asciiTheme="minorHAnsi" w:hAnsiTheme="minorHAnsi" w:cstheme="minorHAnsi"/>
          <w:sz w:val="22"/>
          <w:szCs w:val="22"/>
        </w:rPr>
        <w:t xml:space="preserve"> la Carte, vending, adult meals, contract meals, and catering) prices. Exception: Non-pricing programs need not establish a selling price for reimburs</w:t>
      </w:r>
      <w:r w:rsidRPr="00BC77D6">
        <w:rPr>
          <w:rFonts w:asciiTheme="minorHAnsi" w:hAnsiTheme="minorHAnsi" w:cstheme="minorHAnsi"/>
          <w:sz w:val="22"/>
          <w:szCs w:val="22"/>
        </w:rPr>
        <w:softHyphen/>
        <w:t>able meals/milk.</w:t>
      </w:r>
    </w:p>
    <w:p w14:paraId="57B063B3" w14:textId="77777777" w:rsidR="00F76853" w:rsidRPr="00EB39A4" w:rsidRDefault="00F76853" w:rsidP="00183CB3">
      <w:pPr>
        <w:jc w:val="both"/>
        <w:rPr>
          <w:rFonts w:asciiTheme="minorHAnsi" w:hAnsiTheme="minorHAnsi"/>
          <w:sz w:val="22"/>
          <w:szCs w:val="22"/>
        </w:rPr>
      </w:pPr>
    </w:p>
    <w:p w14:paraId="74C4E914" w14:textId="412E97F5" w:rsidR="00797B82" w:rsidRDefault="00797B82" w:rsidP="00183CB3">
      <w:pPr>
        <w:numPr>
          <w:ilvl w:val="1"/>
          <w:numId w:val="6"/>
        </w:numPr>
        <w:jc w:val="both"/>
        <w:rPr>
          <w:rFonts w:asciiTheme="minorHAnsi" w:hAnsiTheme="minorHAnsi"/>
          <w:sz w:val="22"/>
          <w:szCs w:val="22"/>
        </w:rPr>
      </w:pPr>
      <w:r w:rsidRPr="00564A97">
        <w:rPr>
          <w:rFonts w:asciiTheme="minorHAnsi" w:hAnsiTheme="minorHAnsi"/>
          <w:b/>
          <w:bCs/>
          <w:sz w:val="22"/>
          <w:szCs w:val="22"/>
          <w:u w:val="single"/>
        </w:rPr>
        <w:t>Monitoring</w:t>
      </w:r>
    </w:p>
    <w:p w14:paraId="35486802" w14:textId="550F6740" w:rsidR="00797B82" w:rsidRDefault="13E4D606" w:rsidP="000C08A0">
      <w:pPr>
        <w:pStyle w:val="NumbersIndented10ptAfter"/>
        <w:ind w:left="720"/>
        <w:rPr>
          <w:rFonts w:ascii="Calibri" w:hAnsi="Calibri" w:cs="Calibri"/>
          <w:sz w:val="22"/>
          <w:szCs w:val="22"/>
        </w:rPr>
      </w:pPr>
      <w:r w:rsidRPr="3F70C1DC">
        <w:rPr>
          <w:rFonts w:ascii="Calibri" w:hAnsi="Calibri" w:cs="Calibri"/>
          <w:sz w:val="22"/>
          <w:szCs w:val="22"/>
        </w:rPr>
        <w:t>The SFA shall monitor the food service operation of the Selected FSMC through periodic on-site SFA school building visits to ensure that the food service is in conformance with USDA program regulations</w:t>
      </w:r>
      <w:r w:rsidR="00A1608D">
        <w:rPr>
          <w:rFonts w:ascii="Calibri" w:hAnsi="Calibri" w:cs="Calibri"/>
          <w:sz w:val="22"/>
          <w:szCs w:val="22"/>
        </w:rPr>
        <w:t xml:space="preserve"> </w:t>
      </w:r>
      <w:bookmarkStart w:id="72" w:name="_Hlk141789301"/>
      <w:r w:rsidR="001B522A">
        <w:rPr>
          <w:rFonts w:ascii="Calibri" w:hAnsi="Calibri" w:cs="Calibri"/>
          <w:sz w:val="22"/>
          <w:szCs w:val="22"/>
        </w:rPr>
        <w:fldChar w:fldCharType="begin"/>
      </w:r>
      <w:r w:rsidR="001B522A">
        <w:rPr>
          <w:rFonts w:ascii="Calibri" w:hAnsi="Calibri" w:cs="Calibri"/>
          <w:sz w:val="22"/>
          <w:szCs w:val="22"/>
        </w:rPr>
        <w:instrText xml:space="preserve"> HYPERLINK "https://www.ecfr.gov/current/title-7/subtitle-B/chapter-II/subchapter-A/part-210/subpart-C/section-210.16" </w:instrText>
      </w:r>
      <w:r w:rsidR="001B522A">
        <w:rPr>
          <w:rFonts w:ascii="Calibri" w:hAnsi="Calibri" w:cs="Calibri"/>
          <w:sz w:val="22"/>
          <w:szCs w:val="22"/>
        </w:rPr>
      </w:r>
      <w:r w:rsidR="001B522A">
        <w:rPr>
          <w:rFonts w:ascii="Calibri" w:hAnsi="Calibri" w:cs="Calibri"/>
          <w:sz w:val="22"/>
          <w:szCs w:val="22"/>
        </w:rPr>
        <w:fldChar w:fldCharType="separate"/>
      </w:r>
      <w:r w:rsidRPr="001B522A">
        <w:rPr>
          <w:rStyle w:val="Hyperlink"/>
          <w:rFonts w:ascii="Calibri" w:hAnsi="Calibri" w:cs="Calibri"/>
          <w:sz w:val="22"/>
          <w:szCs w:val="22"/>
        </w:rPr>
        <w:t>7 CFR 210.16</w:t>
      </w:r>
      <w:r w:rsidR="001B522A">
        <w:rPr>
          <w:rFonts w:ascii="Calibri" w:hAnsi="Calibri" w:cs="Calibri"/>
          <w:sz w:val="22"/>
          <w:szCs w:val="22"/>
        </w:rPr>
        <w:fldChar w:fldCharType="end"/>
      </w:r>
      <w:bookmarkEnd w:id="72"/>
      <w:r w:rsidR="00A1608D">
        <w:rPr>
          <w:rFonts w:ascii="Calibri" w:hAnsi="Calibri" w:cs="Calibri"/>
          <w:sz w:val="22"/>
          <w:szCs w:val="22"/>
        </w:rPr>
        <w:t>.</w:t>
      </w:r>
      <w:r w:rsidRPr="3F70C1DC">
        <w:rPr>
          <w:rFonts w:ascii="Calibri" w:hAnsi="Calibri" w:cs="Calibri"/>
          <w:sz w:val="22"/>
          <w:szCs w:val="22"/>
        </w:rPr>
        <w:t xml:space="preserve"> Further, if there is more than one school site, there is an additional requirement that the SFA conduct an on-site review of the counting and claiming system no later than February 1 of each year as required by </w:t>
      </w:r>
      <w:hyperlink r:id="rId40" w:history="1">
        <w:r w:rsidRPr="001B522A">
          <w:rPr>
            <w:rStyle w:val="Hyperlink"/>
            <w:rFonts w:ascii="Calibri" w:hAnsi="Calibri" w:cs="Calibri"/>
            <w:sz w:val="22"/>
            <w:szCs w:val="22"/>
          </w:rPr>
          <w:t>7 CFR 210.8</w:t>
        </w:r>
      </w:hyperlink>
      <w:r w:rsidRPr="3F70C1DC">
        <w:rPr>
          <w:rFonts w:ascii="Calibri" w:hAnsi="Calibri" w:cs="Calibri"/>
          <w:sz w:val="22"/>
          <w:szCs w:val="22"/>
        </w:rPr>
        <w:t>.</w:t>
      </w:r>
      <w:smartTag w:uri="urn:schemas-microsoft-com:office:smarttags" w:element="stockticker"/>
      <w:smartTag w:uri="urn:schemas-microsoft-com:office:smarttags" w:element="stockticker"/>
      <w:smartTag w:uri="urn:schemas-microsoft-com:office:smarttags" w:element="stockticker"/>
      <w:smartTag w:uri="urn:schemas-microsoft-com:office:smarttags" w:element="stockticker"/>
      <w:smartTag w:uri="urn:schemas-microsoft-com:office:smarttags" w:element="stockticker"/>
    </w:p>
    <w:p w14:paraId="3B1BBCEA" w14:textId="19B45809" w:rsidR="00BA3BEB" w:rsidRDefault="00797B82" w:rsidP="000C08A0">
      <w:pPr>
        <w:pStyle w:val="NumbersIndented10ptAfter"/>
        <w:ind w:left="720"/>
        <w:rPr>
          <w:rFonts w:asciiTheme="minorHAnsi" w:hAnsiTheme="minorHAnsi" w:cstheme="minorHAnsi"/>
          <w:sz w:val="22"/>
          <w:szCs w:val="22"/>
        </w:rPr>
      </w:pPr>
      <w:r w:rsidRPr="00564A97">
        <w:rPr>
          <w:rFonts w:asciiTheme="minorHAnsi" w:hAnsiTheme="minorHAnsi" w:cstheme="minorHAnsi"/>
          <w:sz w:val="22"/>
          <w:szCs w:val="22"/>
        </w:rPr>
        <w:t xml:space="preserve">The records necessary for the </w:t>
      </w:r>
      <w:smartTag w:uri="urn:schemas-microsoft-com:office:smarttags" w:element="stockticker">
        <w:r w:rsidRPr="00564A97">
          <w:rPr>
            <w:rFonts w:asciiTheme="minorHAnsi" w:hAnsiTheme="minorHAnsi" w:cstheme="minorHAnsi"/>
            <w:sz w:val="22"/>
            <w:szCs w:val="22"/>
          </w:rPr>
          <w:t>SFA</w:t>
        </w:r>
      </w:smartTag>
      <w:r w:rsidRPr="00564A97">
        <w:rPr>
          <w:rFonts w:asciiTheme="minorHAnsi" w:hAnsiTheme="minorHAnsi" w:cstheme="minorHAnsi"/>
          <w:sz w:val="22"/>
          <w:szCs w:val="22"/>
        </w:rPr>
        <w:t xml:space="preserve"> to complete the required monitoring activities must be maintained by the Selected FSMC under this contract and must be made available to the Auditor General, USDA, the </w:t>
      </w:r>
      <w:r w:rsidRPr="008267A8">
        <w:rPr>
          <w:rFonts w:asciiTheme="minorHAnsi" w:hAnsiTheme="minorHAnsi" w:cstheme="minorHAnsi"/>
          <w:sz w:val="22"/>
          <w:szCs w:val="22"/>
        </w:rPr>
        <w:t xml:space="preserve">state agency, and the </w:t>
      </w:r>
      <w:smartTag w:uri="urn:schemas-microsoft-com:office:smarttags" w:element="stockticker">
        <w:r w:rsidRPr="008267A8">
          <w:rPr>
            <w:rFonts w:asciiTheme="minorHAnsi" w:hAnsiTheme="minorHAnsi" w:cstheme="minorHAnsi"/>
            <w:sz w:val="22"/>
            <w:szCs w:val="22"/>
          </w:rPr>
          <w:t>SFA</w:t>
        </w:r>
      </w:smartTag>
      <w:r w:rsidRPr="008267A8">
        <w:rPr>
          <w:rFonts w:asciiTheme="minorHAnsi" w:hAnsiTheme="minorHAnsi" w:cstheme="minorHAnsi"/>
          <w:sz w:val="22"/>
          <w:szCs w:val="22"/>
        </w:rPr>
        <w:t xml:space="preserve"> upon request for the purpose of auditing, examina</w:t>
      </w:r>
      <w:r w:rsidRPr="008267A8">
        <w:rPr>
          <w:rFonts w:asciiTheme="minorHAnsi" w:hAnsiTheme="minorHAnsi" w:cstheme="minorHAnsi"/>
          <w:sz w:val="22"/>
          <w:szCs w:val="22"/>
        </w:rPr>
        <w:softHyphen/>
        <w:t>tion, and review.</w:t>
      </w:r>
      <w:r w:rsidR="007B0B0D" w:rsidRPr="008267A8">
        <w:rPr>
          <w:rFonts w:asciiTheme="minorHAnsi" w:hAnsiTheme="minorHAnsi" w:cstheme="minorHAnsi"/>
          <w:sz w:val="22"/>
          <w:szCs w:val="22"/>
        </w:rPr>
        <w:t xml:space="preserve"> </w:t>
      </w:r>
      <w:bookmarkStart w:id="73" w:name="_Hlk141788213"/>
      <w:r w:rsidR="007B0B0D" w:rsidRPr="008267A8">
        <w:rPr>
          <w:rFonts w:asciiTheme="minorHAnsi" w:hAnsiTheme="minorHAnsi" w:cstheme="minorHAnsi"/>
          <w:sz w:val="22"/>
          <w:szCs w:val="22"/>
        </w:rPr>
        <w:t xml:space="preserve">(Reference </w:t>
      </w:r>
      <w:hyperlink r:id="rId41" w:history="1">
        <w:r w:rsidR="008267A8" w:rsidRPr="008267A8">
          <w:rPr>
            <w:rStyle w:val="Hyperlink"/>
            <w:rFonts w:asciiTheme="minorHAnsi" w:hAnsiTheme="minorHAnsi" w:cstheme="minorHAnsi"/>
            <w:sz w:val="22"/>
            <w:szCs w:val="22"/>
          </w:rPr>
          <w:t>7 CFR 210.23(c),</w:t>
        </w:r>
      </w:hyperlink>
      <w:r w:rsidR="007B0B0D" w:rsidRPr="008267A8">
        <w:rPr>
          <w:rFonts w:asciiTheme="minorHAnsi" w:hAnsiTheme="minorHAnsi" w:cstheme="minorHAnsi"/>
          <w:sz w:val="22"/>
          <w:szCs w:val="22"/>
        </w:rPr>
        <w:t xml:space="preserve"> </w:t>
      </w:r>
      <w:hyperlink r:id="rId42" w:history="1">
        <w:r w:rsidR="008267A8" w:rsidRPr="008267A8">
          <w:rPr>
            <w:rStyle w:val="Hyperlink"/>
            <w:rFonts w:asciiTheme="minorHAnsi" w:hAnsiTheme="minorHAnsi" w:cstheme="minorHAnsi"/>
            <w:sz w:val="22"/>
            <w:szCs w:val="22"/>
          </w:rPr>
          <w:t>7 CFR 210.8(a)(5),</w:t>
        </w:r>
      </w:hyperlink>
      <w:r w:rsidR="007B0B0D" w:rsidRPr="008267A8">
        <w:rPr>
          <w:rFonts w:asciiTheme="minorHAnsi" w:hAnsiTheme="minorHAnsi" w:cstheme="minorHAnsi"/>
          <w:sz w:val="22"/>
          <w:szCs w:val="22"/>
        </w:rPr>
        <w:t xml:space="preserve"> </w:t>
      </w:r>
      <w:hyperlink r:id="rId43" w:history="1">
        <w:r w:rsidR="008267A8" w:rsidRPr="008267A8">
          <w:rPr>
            <w:rStyle w:val="Hyperlink"/>
            <w:rFonts w:asciiTheme="minorHAnsi" w:hAnsiTheme="minorHAnsi" w:cstheme="minorHAnsi"/>
            <w:sz w:val="22"/>
            <w:szCs w:val="22"/>
          </w:rPr>
          <w:t>7 CFR 210.16</w:t>
        </w:r>
      </w:hyperlink>
      <w:r w:rsidR="007B0B0D" w:rsidRPr="008267A8">
        <w:rPr>
          <w:rFonts w:asciiTheme="minorHAnsi" w:hAnsiTheme="minorHAnsi" w:cstheme="minorHAnsi"/>
          <w:sz w:val="22"/>
          <w:szCs w:val="22"/>
        </w:rPr>
        <w:t xml:space="preserve">, and </w:t>
      </w:r>
      <w:hyperlink r:id="rId44" w:history="1">
        <w:r w:rsidR="008267A8" w:rsidRPr="008267A8">
          <w:rPr>
            <w:rStyle w:val="Hyperlink"/>
            <w:rFonts w:asciiTheme="minorHAnsi" w:hAnsiTheme="minorHAnsi" w:cstheme="minorHAnsi"/>
            <w:sz w:val="22"/>
            <w:szCs w:val="22"/>
          </w:rPr>
          <w:t>7 CFR 250.54(b)</w:t>
        </w:r>
      </w:hyperlink>
      <w:r w:rsidR="007B0B0D" w:rsidRPr="008267A8">
        <w:rPr>
          <w:rFonts w:asciiTheme="minorHAnsi" w:hAnsiTheme="minorHAnsi" w:cstheme="minorHAnsi"/>
          <w:sz w:val="22"/>
          <w:szCs w:val="22"/>
        </w:rPr>
        <w:t xml:space="preserve"> and other applicable laws)</w:t>
      </w:r>
      <w:bookmarkEnd w:id="73"/>
    </w:p>
    <w:p w14:paraId="31B2D250" w14:textId="3FB85CDD" w:rsidR="00BA3BEB" w:rsidRDefault="00D515F0" w:rsidP="00183CB3">
      <w:pPr>
        <w:numPr>
          <w:ilvl w:val="1"/>
          <w:numId w:val="6"/>
        </w:numPr>
        <w:jc w:val="both"/>
        <w:rPr>
          <w:rFonts w:asciiTheme="minorHAnsi" w:hAnsiTheme="minorHAnsi"/>
          <w:sz w:val="22"/>
          <w:szCs w:val="22"/>
        </w:rPr>
      </w:pPr>
      <w:bookmarkStart w:id="74" w:name="_Hlk128117897"/>
      <w:r>
        <w:rPr>
          <w:rFonts w:asciiTheme="minorHAnsi" w:hAnsiTheme="minorHAnsi"/>
          <w:b/>
          <w:bCs/>
          <w:sz w:val="22"/>
          <w:szCs w:val="22"/>
          <w:u w:val="single"/>
        </w:rPr>
        <w:t xml:space="preserve">FSMC Performance </w:t>
      </w:r>
      <w:r w:rsidR="00BA3BEB" w:rsidRPr="00564A97">
        <w:rPr>
          <w:rFonts w:asciiTheme="minorHAnsi" w:hAnsiTheme="minorHAnsi"/>
          <w:b/>
          <w:bCs/>
          <w:sz w:val="22"/>
          <w:szCs w:val="22"/>
          <w:u w:val="single"/>
        </w:rPr>
        <w:t>Monitoring</w:t>
      </w:r>
    </w:p>
    <w:p w14:paraId="3CA50E5F" w14:textId="73B9AA05" w:rsidR="00BA3BEB" w:rsidRPr="00D515F0" w:rsidRDefault="00BA3BEB" w:rsidP="00183CB3">
      <w:pPr>
        <w:pStyle w:val="NumbersIndented10ptAfter"/>
        <w:ind w:left="720"/>
        <w:rPr>
          <w:rFonts w:asciiTheme="minorHAnsi" w:hAnsiTheme="minorHAnsi" w:cstheme="minorHAnsi"/>
          <w:sz w:val="22"/>
          <w:szCs w:val="22"/>
        </w:rPr>
      </w:pPr>
      <w:r w:rsidRPr="00183CB3">
        <w:rPr>
          <w:rFonts w:asciiTheme="minorHAnsi" w:hAnsiTheme="minorHAnsi" w:cstheme="minorHAnsi"/>
          <w:color w:val="000000"/>
          <w:sz w:val="22"/>
          <w:szCs w:val="22"/>
          <w:shd w:val="clear" w:color="auto" w:fill="FFFFFF"/>
        </w:rPr>
        <w:t xml:space="preserve">When the SFA contracts with a Food Service Management Company (FSMC), the SFA must conduct performance </w:t>
      </w:r>
      <w:r w:rsidR="006F6AD6">
        <w:rPr>
          <w:rFonts w:asciiTheme="minorHAnsi" w:hAnsiTheme="minorHAnsi" w:cstheme="minorHAnsi"/>
          <w:color w:val="000000"/>
          <w:sz w:val="22"/>
          <w:szCs w:val="22"/>
          <w:shd w:val="clear" w:color="auto" w:fill="FFFFFF"/>
        </w:rPr>
        <w:t>monitoring</w:t>
      </w:r>
      <w:r w:rsidR="006F6AD6" w:rsidRPr="00183CB3">
        <w:rPr>
          <w:rFonts w:asciiTheme="minorHAnsi" w:hAnsiTheme="minorHAnsi" w:cstheme="minorHAnsi"/>
          <w:color w:val="000000"/>
          <w:sz w:val="22"/>
          <w:szCs w:val="22"/>
          <w:shd w:val="clear" w:color="auto" w:fill="FFFFFF"/>
        </w:rPr>
        <w:t xml:space="preserve"> </w:t>
      </w:r>
      <w:r w:rsidRPr="00183CB3">
        <w:rPr>
          <w:rFonts w:asciiTheme="minorHAnsi" w:hAnsiTheme="minorHAnsi" w:cstheme="minorHAnsi"/>
          <w:color w:val="000000"/>
          <w:sz w:val="22"/>
          <w:szCs w:val="22"/>
          <w:shd w:val="clear" w:color="auto" w:fill="FFFFFF"/>
        </w:rPr>
        <w:t xml:space="preserve">of the FSMC contract through periodic on-site monitoring of the contracted requirements, as per </w:t>
      </w:r>
      <w:hyperlink r:id="rId45" w:history="1">
        <w:r w:rsidR="008267A8" w:rsidRPr="0067151C">
          <w:rPr>
            <w:rStyle w:val="Hyperlink"/>
            <w:rFonts w:asciiTheme="minorHAnsi" w:hAnsiTheme="minorHAnsi" w:cstheme="minorHAnsi"/>
            <w:sz w:val="22"/>
            <w:szCs w:val="22"/>
            <w:shd w:val="clear" w:color="auto" w:fill="FFFFFF"/>
          </w:rPr>
          <w:t>7 CFR 210.8(a)(1),</w:t>
        </w:r>
      </w:hyperlink>
      <w:r w:rsidR="008267A8" w:rsidRPr="000C64DD">
        <w:rPr>
          <w:rFonts w:asciiTheme="minorHAnsi" w:hAnsiTheme="minorHAnsi" w:cstheme="minorHAnsi"/>
          <w:color w:val="000000"/>
          <w:sz w:val="22"/>
          <w:szCs w:val="22"/>
          <w:shd w:val="clear" w:color="auto" w:fill="FFFFFF"/>
        </w:rPr>
        <w:t xml:space="preserve"> </w:t>
      </w:r>
      <w:hyperlink r:id="rId46" w:history="1">
        <w:r w:rsidR="008267A8" w:rsidRPr="0067151C">
          <w:rPr>
            <w:rStyle w:val="Hyperlink"/>
            <w:rFonts w:asciiTheme="minorHAnsi" w:hAnsiTheme="minorHAnsi" w:cstheme="minorHAnsi"/>
            <w:sz w:val="22"/>
            <w:szCs w:val="22"/>
            <w:shd w:val="clear" w:color="auto" w:fill="FFFFFF"/>
          </w:rPr>
          <w:t>7 CFR 210.16(a)(3),</w:t>
        </w:r>
      </w:hyperlink>
      <w:r w:rsidR="008267A8" w:rsidRPr="000C64DD">
        <w:rPr>
          <w:rFonts w:asciiTheme="minorHAnsi" w:hAnsiTheme="minorHAnsi" w:cstheme="minorHAnsi"/>
          <w:color w:val="000000"/>
          <w:sz w:val="22"/>
          <w:szCs w:val="22"/>
          <w:shd w:val="clear" w:color="auto" w:fill="FFFFFF"/>
        </w:rPr>
        <w:t xml:space="preserve"> and </w:t>
      </w:r>
      <w:hyperlink r:id="rId47" w:history="1">
        <w:r w:rsidR="008267A8" w:rsidRPr="0067151C">
          <w:rPr>
            <w:rStyle w:val="Hyperlink"/>
            <w:rFonts w:asciiTheme="minorHAnsi" w:hAnsiTheme="minorHAnsi" w:cstheme="minorHAnsi"/>
            <w:sz w:val="22"/>
            <w:szCs w:val="22"/>
            <w:shd w:val="clear" w:color="auto" w:fill="FFFFFF"/>
          </w:rPr>
          <w:t>7 CFR 250.54(c</w:t>
        </w:r>
      </w:hyperlink>
      <w:r w:rsidR="008267A8" w:rsidRPr="000C64DD">
        <w:rPr>
          <w:rFonts w:asciiTheme="minorHAnsi" w:hAnsiTheme="minorHAnsi" w:cstheme="minorHAnsi"/>
          <w:color w:val="000000"/>
          <w:sz w:val="22"/>
          <w:szCs w:val="22"/>
          <w:shd w:val="clear" w:color="auto" w:fill="FFFFFF"/>
        </w:rPr>
        <w:t>).</w:t>
      </w:r>
    </w:p>
    <w:p w14:paraId="7376CE1F" w14:textId="2B8BA7AC" w:rsidR="00D515F0" w:rsidRPr="00D515F0" w:rsidRDefault="5EA91947" w:rsidP="0070528A">
      <w:pPr>
        <w:pStyle w:val="NumbersIndented10ptAfter"/>
        <w:ind w:left="720"/>
        <w:rPr>
          <w:rFonts w:asciiTheme="minorHAnsi" w:hAnsiTheme="minorHAnsi"/>
          <w:sz w:val="22"/>
          <w:szCs w:val="22"/>
        </w:rPr>
      </w:pPr>
      <w:r w:rsidRPr="039FAAF1">
        <w:rPr>
          <w:rFonts w:asciiTheme="minorHAnsi" w:hAnsiTheme="minorHAnsi"/>
          <w:sz w:val="22"/>
          <w:szCs w:val="22"/>
        </w:rPr>
        <w:t xml:space="preserve">SFA performance monitoring of the FSMC </w:t>
      </w:r>
      <w:r w:rsidR="3B7283A0" w:rsidRPr="039FAAF1">
        <w:rPr>
          <w:rFonts w:asciiTheme="minorHAnsi" w:hAnsiTheme="minorHAnsi"/>
          <w:sz w:val="22"/>
          <w:szCs w:val="22"/>
        </w:rPr>
        <w:t xml:space="preserve">must </w:t>
      </w:r>
      <w:r w:rsidRPr="039FAAF1">
        <w:rPr>
          <w:rFonts w:asciiTheme="minorHAnsi" w:hAnsiTheme="minorHAnsi"/>
          <w:sz w:val="22"/>
          <w:szCs w:val="22"/>
        </w:rPr>
        <w:t xml:space="preserve">encompass determining whether the food service operation is in conformance with the SFA-FSMC agreement to operate the Program in accordance with </w:t>
      </w:r>
      <w:r w:rsidR="00A1608D">
        <w:rPr>
          <w:rFonts w:asciiTheme="minorHAnsi" w:hAnsiTheme="minorHAnsi"/>
          <w:sz w:val="22"/>
          <w:szCs w:val="22"/>
        </w:rPr>
        <w:t xml:space="preserve">requirements relating to </w:t>
      </w:r>
      <w:r w:rsidRPr="039FAAF1">
        <w:rPr>
          <w:rFonts w:asciiTheme="minorHAnsi" w:hAnsiTheme="minorHAnsi"/>
          <w:sz w:val="22"/>
          <w:szCs w:val="22"/>
        </w:rPr>
        <w:t xml:space="preserve">Program regulations. Contract language </w:t>
      </w:r>
      <w:r w:rsidR="14AECB69" w:rsidRPr="039FAAF1">
        <w:rPr>
          <w:rFonts w:asciiTheme="minorHAnsi" w:hAnsiTheme="minorHAnsi"/>
          <w:sz w:val="22"/>
          <w:szCs w:val="22"/>
        </w:rPr>
        <w:t>must</w:t>
      </w:r>
      <w:r w:rsidR="6CF48D33" w:rsidRPr="039FAAF1">
        <w:rPr>
          <w:rFonts w:asciiTheme="minorHAnsi" w:hAnsiTheme="minorHAnsi"/>
          <w:sz w:val="22"/>
          <w:szCs w:val="22"/>
        </w:rPr>
        <w:t xml:space="preserve"> </w:t>
      </w:r>
      <w:r w:rsidRPr="039FAAF1">
        <w:rPr>
          <w:rFonts w:asciiTheme="minorHAnsi" w:hAnsiTheme="minorHAnsi"/>
          <w:sz w:val="22"/>
          <w:szCs w:val="22"/>
        </w:rPr>
        <w:t>also confirm the SFA's responsibility to implement internal controls as required under 7 CFR 210.8(a) and to ensure resolution of Program review and audit findings. Monitoring also includes:</w:t>
      </w:r>
    </w:p>
    <w:p w14:paraId="2FCE6776" w14:textId="77777777" w:rsidR="00D515F0" w:rsidRPr="00D515F0" w:rsidRDefault="00D515F0" w:rsidP="00183CB3">
      <w:pPr>
        <w:pStyle w:val="NumbersIndented10ptAfter"/>
        <w:numPr>
          <w:ilvl w:val="0"/>
          <w:numId w:val="51"/>
        </w:numPr>
        <w:spacing w:after="0"/>
        <w:rPr>
          <w:rFonts w:asciiTheme="minorHAnsi" w:hAnsiTheme="minorHAnsi"/>
          <w:sz w:val="22"/>
          <w:szCs w:val="22"/>
        </w:rPr>
      </w:pPr>
      <w:r w:rsidRPr="00D515F0">
        <w:rPr>
          <w:rFonts w:asciiTheme="minorHAnsi" w:hAnsiTheme="minorHAnsi"/>
          <w:sz w:val="22"/>
          <w:szCs w:val="22"/>
        </w:rPr>
        <w:t>Ensuring all contract provisions are being fulfilled, such as local health and sanitation requirements.</w:t>
      </w:r>
    </w:p>
    <w:p w14:paraId="1C63D86F" w14:textId="77777777" w:rsidR="00D515F0" w:rsidRPr="00D515F0" w:rsidRDefault="00D515F0" w:rsidP="00183CB3">
      <w:pPr>
        <w:pStyle w:val="NumbersIndented10ptAfter"/>
        <w:numPr>
          <w:ilvl w:val="0"/>
          <w:numId w:val="51"/>
        </w:numPr>
        <w:spacing w:after="0"/>
        <w:rPr>
          <w:rFonts w:asciiTheme="minorHAnsi" w:hAnsiTheme="minorHAnsi"/>
          <w:sz w:val="22"/>
          <w:szCs w:val="22"/>
        </w:rPr>
      </w:pPr>
      <w:r w:rsidRPr="00D515F0">
        <w:rPr>
          <w:rFonts w:asciiTheme="minorHAnsi" w:hAnsiTheme="minorHAnsi"/>
          <w:sz w:val="22"/>
          <w:szCs w:val="22"/>
        </w:rPr>
        <w:t>Keeping records for menus, standardized recipes, production records, reimbursable meals served for all Programs operated, non-program revenues and expenses, and paid lunch equity calculations, if included.</w:t>
      </w:r>
    </w:p>
    <w:p w14:paraId="3D72E780" w14:textId="77777777" w:rsidR="00D515F0" w:rsidRPr="00D515F0" w:rsidRDefault="00D515F0" w:rsidP="00183CB3">
      <w:pPr>
        <w:pStyle w:val="NumbersIndented10ptAfter"/>
        <w:numPr>
          <w:ilvl w:val="0"/>
          <w:numId w:val="51"/>
        </w:numPr>
        <w:spacing w:after="0"/>
        <w:rPr>
          <w:rFonts w:asciiTheme="minorHAnsi" w:hAnsiTheme="minorHAnsi"/>
          <w:sz w:val="22"/>
          <w:szCs w:val="22"/>
        </w:rPr>
      </w:pPr>
      <w:r w:rsidRPr="00D515F0">
        <w:rPr>
          <w:rFonts w:asciiTheme="minorHAnsi" w:hAnsiTheme="minorHAnsi"/>
          <w:sz w:val="22"/>
          <w:szCs w:val="22"/>
        </w:rPr>
        <w:t>Invoicing has all required supporting documentation submitted to the SFA.</w:t>
      </w:r>
    </w:p>
    <w:p w14:paraId="7C27F6C8" w14:textId="77777777" w:rsidR="00D515F0" w:rsidRPr="00D515F0" w:rsidRDefault="00D515F0" w:rsidP="00183CB3">
      <w:pPr>
        <w:pStyle w:val="NumbersIndented10ptAfter"/>
        <w:numPr>
          <w:ilvl w:val="0"/>
          <w:numId w:val="51"/>
        </w:numPr>
        <w:spacing w:after="0"/>
        <w:rPr>
          <w:rFonts w:asciiTheme="minorHAnsi" w:hAnsiTheme="minorHAnsi"/>
          <w:sz w:val="22"/>
          <w:szCs w:val="22"/>
        </w:rPr>
      </w:pPr>
      <w:r w:rsidRPr="00D515F0">
        <w:rPr>
          <w:rFonts w:asciiTheme="minorHAnsi" w:hAnsiTheme="minorHAnsi"/>
          <w:sz w:val="22"/>
          <w:szCs w:val="22"/>
        </w:rPr>
        <w:t>Ensuring monthly invoice contains applicable USDA Food Credits.</w:t>
      </w:r>
    </w:p>
    <w:p w14:paraId="24335C55" w14:textId="39C5A3BD" w:rsidR="00D515F0" w:rsidRPr="00D515F0" w:rsidRDefault="00D515F0" w:rsidP="00183CB3">
      <w:pPr>
        <w:pStyle w:val="NumbersIndented10ptAfter"/>
        <w:numPr>
          <w:ilvl w:val="0"/>
          <w:numId w:val="51"/>
        </w:numPr>
        <w:spacing w:after="0"/>
        <w:rPr>
          <w:rFonts w:asciiTheme="minorHAnsi" w:hAnsiTheme="minorHAnsi"/>
          <w:sz w:val="22"/>
          <w:szCs w:val="22"/>
        </w:rPr>
      </w:pPr>
      <w:r w:rsidRPr="00D515F0">
        <w:rPr>
          <w:rFonts w:asciiTheme="minorHAnsi" w:hAnsiTheme="minorHAnsi"/>
          <w:sz w:val="22"/>
          <w:szCs w:val="22"/>
        </w:rPr>
        <w:lastRenderedPageBreak/>
        <w:t xml:space="preserve">Monthly monitoring of USDA Foods allocated and received to ensure USDA foods are being maximized in daily menus and on track for a utilized goal and credit to the </w:t>
      </w:r>
      <w:r w:rsidR="004621CF">
        <w:rPr>
          <w:rFonts w:asciiTheme="minorHAnsi" w:hAnsiTheme="minorHAnsi"/>
          <w:sz w:val="22"/>
          <w:szCs w:val="22"/>
        </w:rPr>
        <w:t>SFA</w:t>
      </w:r>
      <w:r w:rsidR="004621CF" w:rsidRPr="00D515F0">
        <w:rPr>
          <w:rFonts w:asciiTheme="minorHAnsi" w:hAnsiTheme="minorHAnsi"/>
          <w:sz w:val="22"/>
          <w:szCs w:val="22"/>
        </w:rPr>
        <w:t xml:space="preserve"> </w:t>
      </w:r>
      <w:r w:rsidRPr="00D515F0">
        <w:rPr>
          <w:rFonts w:asciiTheme="minorHAnsi" w:hAnsiTheme="minorHAnsi"/>
          <w:sz w:val="22"/>
          <w:szCs w:val="22"/>
        </w:rPr>
        <w:t>of 100% by the end of the contract year.</w:t>
      </w:r>
    </w:p>
    <w:p w14:paraId="4B1BF42D" w14:textId="13E04062" w:rsidR="00F76853" w:rsidRDefault="00D515F0" w:rsidP="00183CB3">
      <w:pPr>
        <w:pStyle w:val="NumbersIndented10ptAfter"/>
        <w:numPr>
          <w:ilvl w:val="0"/>
          <w:numId w:val="51"/>
        </w:numPr>
        <w:spacing w:after="0"/>
        <w:rPr>
          <w:rFonts w:asciiTheme="minorHAnsi" w:hAnsiTheme="minorHAnsi"/>
          <w:sz w:val="22"/>
          <w:szCs w:val="22"/>
        </w:rPr>
      </w:pPr>
      <w:r w:rsidRPr="00D515F0">
        <w:rPr>
          <w:rFonts w:asciiTheme="minorHAnsi" w:hAnsiTheme="minorHAnsi"/>
          <w:sz w:val="22"/>
          <w:szCs w:val="22"/>
        </w:rPr>
        <w:t xml:space="preserve">Monitoring functions may vary depending on the SFA-FSMC contract </w:t>
      </w:r>
      <w:r w:rsidR="002A24DC" w:rsidRPr="00D515F0">
        <w:rPr>
          <w:rFonts w:asciiTheme="minorHAnsi" w:hAnsiTheme="minorHAnsi"/>
          <w:sz w:val="22"/>
          <w:szCs w:val="22"/>
        </w:rPr>
        <w:t>requirements.</w:t>
      </w:r>
    </w:p>
    <w:p w14:paraId="156918D1" w14:textId="77777777" w:rsidR="00BE1F51" w:rsidRPr="000C08A0" w:rsidRDefault="00BE1F51" w:rsidP="00E047DC">
      <w:pPr>
        <w:pStyle w:val="NumbersIndented10ptAfter"/>
        <w:spacing w:after="0"/>
        <w:ind w:left="1080"/>
        <w:rPr>
          <w:rFonts w:asciiTheme="minorHAnsi" w:hAnsiTheme="minorHAnsi"/>
          <w:sz w:val="22"/>
          <w:szCs w:val="22"/>
        </w:rPr>
      </w:pPr>
    </w:p>
    <w:bookmarkEnd w:id="74"/>
    <w:p w14:paraId="0A732FFA" w14:textId="77777777" w:rsidR="00F76853" w:rsidRPr="00EB39A4" w:rsidRDefault="005A3750" w:rsidP="00183CB3">
      <w:pPr>
        <w:numPr>
          <w:ilvl w:val="1"/>
          <w:numId w:val="6"/>
        </w:numPr>
        <w:jc w:val="both"/>
        <w:rPr>
          <w:rFonts w:asciiTheme="minorHAnsi" w:hAnsiTheme="minorHAnsi"/>
          <w:sz w:val="22"/>
          <w:szCs w:val="22"/>
        </w:rPr>
      </w:pPr>
      <w:r w:rsidRPr="00EB39A4">
        <w:rPr>
          <w:rFonts w:asciiTheme="minorHAnsi" w:hAnsiTheme="minorHAnsi"/>
          <w:sz w:val="22"/>
          <w:szCs w:val="22"/>
        </w:rPr>
        <w:t>The SFA shall approve the menus and recipes for meals and other food to be served or sold to students to ensure compliance with the rules and regulations of the Illinois State Board of Education and the United States Department of Agriculture.</w:t>
      </w:r>
    </w:p>
    <w:p w14:paraId="00044432" w14:textId="77777777" w:rsidR="00F1750A" w:rsidRPr="00EB39A4" w:rsidRDefault="00F1750A" w:rsidP="00183CB3">
      <w:pPr>
        <w:pStyle w:val="ListParagraph"/>
        <w:jc w:val="both"/>
        <w:rPr>
          <w:rFonts w:asciiTheme="minorHAnsi" w:hAnsiTheme="minorHAnsi"/>
          <w:sz w:val="22"/>
          <w:szCs w:val="22"/>
        </w:rPr>
      </w:pPr>
    </w:p>
    <w:p w14:paraId="3EB8D262" w14:textId="5D46617A" w:rsidR="00F1750A" w:rsidRPr="00EB39A4" w:rsidRDefault="00F1750A" w:rsidP="00183CB3">
      <w:pPr>
        <w:numPr>
          <w:ilvl w:val="1"/>
          <w:numId w:val="6"/>
        </w:numPr>
        <w:jc w:val="both"/>
        <w:rPr>
          <w:rFonts w:asciiTheme="minorHAnsi" w:hAnsiTheme="minorHAnsi"/>
          <w:sz w:val="22"/>
          <w:szCs w:val="22"/>
        </w:rPr>
      </w:pPr>
      <w:r w:rsidRPr="00EB39A4">
        <w:rPr>
          <w:rFonts w:asciiTheme="minorHAnsi" w:hAnsiTheme="minorHAnsi"/>
          <w:sz w:val="22"/>
          <w:szCs w:val="22"/>
        </w:rPr>
        <w:t xml:space="preserve">The SFA shall inform the </w:t>
      </w:r>
      <w:r w:rsidR="00797B82">
        <w:rPr>
          <w:rFonts w:asciiTheme="minorHAnsi" w:hAnsiTheme="minorHAnsi"/>
          <w:sz w:val="22"/>
          <w:szCs w:val="22"/>
        </w:rPr>
        <w:t xml:space="preserve">Selected </w:t>
      </w:r>
      <w:r w:rsidRPr="00EB39A4">
        <w:rPr>
          <w:rFonts w:asciiTheme="minorHAnsi" w:hAnsiTheme="minorHAnsi"/>
          <w:sz w:val="22"/>
          <w:szCs w:val="22"/>
        </w:rPr>
        <w:t>FSMC of any adjustments to menus and monitor implementation of adjustments.</w:t>
      </w:r>
    </w:p>
    <w:p w14:paraId="536BD77D" w14:textId="77777777" w:rsidR="00F76853" w:rsidRPr="00EB39A4" w:rsidRDefault="00F76853" w:rsidP="00183CB3">
      <w:pPr>
        <w:jc w:val="both"/>
        <w:rPr>
          <w:rFonts w:asciiTheme="minorHAnsi" w:hAnsiTheme="minorHAnsi"/>
          <w:sz w:val="22"/>
          <w:szCs w:val="22"/>
        </w:rPr>
      </w:pPr>
    </w:p>
    <w:p w14:paraId="6B36AE99" w14:textId="01CEB53F" w:rsidR="00F76853" w:rsidRPr="00EB39A4" w:rsidRDefault="005A3750" w:rsidP="00183CB3">
      <w:pPr>
        <w:numPr>
          <w:ilvl w:val="1"/>
          <w:numId w:val="6"/>
        </w:numPr>
        <w:jc w:val="both"/>
        <w:rPr>
          <w:rFonts w:asciiTheme="minorHAnsi" w:hAnsiTheme="minorHAnsi"/>
          <w:sz w:val="22"/>
          <w:szCs w:val="22"/>
        </w:rPr>
      </w:pPr>
      <w:r w:rsidRPr="00EB39A4">
        <w:rPr>
          <w:rFonts w:asciiTheme="minorHAnsi" w:hAnsiTheme="minorHAnsi"/>
          <w:sz w:val="22"/>
          <w:szCs w:val="22"/>
        </w:rPr>
        <w:t xml:space="preserve">The SFA shall approve all a la carte items and the prices charged for those items in advance of sale by the </w:t>
      </w:r>
      <w:r w:rsidR="00797B82">
        <w:rPr>
          <w:rFonts w:asciiTheme="minorHAnsi" w:hAnsiTheme="minorHAnsi"/>
          <w:sz w:val="22"/>
          <w:szCs w:val="22"/>
        </w:rPr>
        <w:t xml:space="preserve">Selected </w:t>
      </w:r>
      <w:r w:rsidRPr="00EB39A4">
        <w:rPr>
          <w:rFonts w:asciiTheme="minorHAnsi" w:hAnsiTheme="minorHAnsi"/>
          <w:sz w:val="22"/>
          <w:szCs w:val="22"/>
        </w:rPr>
        <w:t>FSMC.</w:t>
      </w:r>
    </w:p>
    <w:p w14:paraId="2BD51BC5" w14:textId="77777777" w:rsidR="00F76853" w:rsidRPr="00EB39A4" w:rsidRDefault="00F76853" w:rsidP="00183CB3">
      <w:pPr>
        <w:jc w:val="both"/>
        <w:rPr>
          <w:rFonts w:asciiTheme="minorHAnsi" w:hAnsiTheme="minorHAnsi"/>
          <w:sz w:val="22"/>
          <w:szCs w:val="22"/>
        </w:rPr>
      </w:pPr>
    </w:p>
    <w:p w14:paraId="4ABBF15E" w14:textId="75AF2581" w:rsidR="00797B82" w:rsidRPr="00EB39A4" w:rsidRDefault="00BA3BEB" w:rsidP="00183CB3">
      <w:pPr>
        <w:numPr>
          <w:ilvl w:val="1"/>
          <w:numId w:val="6"/>
        </w:numPr>
        <w:rPr>
          <w:rFonts w:asciiTheme="minorHAnsi" w:hAnsiTheme="minorHAnsi"/>
          <w:sz w:val="22"/>
          <w:szCs w:val="22"/>
        </w:rPr>
      </w:pPr>
      <w:r w:rsidRPr="00EB39A4">
        <w:rPr>
          <w:rFonts w:asciiTheme="minorHAnsi" w:hAnsiTheme="minorHAnsi"/>
          <w:sz w:val="22"/>
          <w:szCs w:val="22"/>
        </w:rPr>
        <w:t xml:space="preserve">The SFA shall retain signatory authority on the Illinois State Board of Education </w:t>
      </w:r>
      <w:r w:rsidRPr="00EB39A4">
        <w:rPr>
          <w:rFonts w:asciiTheme="minorHAnsi" w:hAnsiTheme="minorHAnsi"/>
          <w:i/>
          <w:sz w:val="22"/>
          <w:szCs w:val="22"/>
        </w:rPr>
        <w:t>Annual School Application for Participation in Child Nutrition, Illinois Free Breakfast and Lunch, and Food Distribution Programs</w:t>
      </w:r>
      <w:r w:rsidRPr="00EB39A4">
        <w:rPr>
          <w:rFonts w:asciiTheme="minorHAnsi" w:hAnsiTheme="minorHAnsi"/>
          <w:sz w:val="22"/>
          <w:szCs w:val="22"/>
        </w:rPr>
        <w:t xml:space="preserve">; the </w:t>
      </w:r>
      <w:r w:rsidRPr="00EB39A4">
        <w:rPr>
          <w:rFonts w:asciiTheme="minorHAnsi" w:hAnsiTheme="minorHAnsi"/>
          <w:i/>
          <w:sz w:val="22"/>
          <w:szCs w:val="22"/>
        </w:rPr>
        <w:t xml:space="preserve">Policy Statement for </w:t>
      </w:r>
      <w:r>
        <w:rPr>
          <w:rFonts w:asciiTheme="minorHAnsi" w:hAnsiTheme="minorHAnsi"/>
          <w:i/>
          <w:sz w:val="22"/>
          <w:szCs w:val="22"/>
        </w:rPr>
        <w:t xml:space="preserve">all reimbursable meals; </w:t>
      </w:r>
      <w:r w:rsidRPr="00EB39A4">
        <w:rPr>
          <w:rFonts w:asciiTheme="minorHAnsi" w:hAnsiTheme="minorHAnsi"/>
          <w:sz w:val="22"/>
          <w:szCs w:val="22"/>
        </w:rPr>
        <w:t xml:space="preserve">the </w:t>
      </w:r>
      <w:r w:rsidRPr="00EB39A4">
        <w:rPr>
          <w:rFonts w:asciiTheme="minorHAnsi" w:hAnsiTheme="minorHAnsi"/>
          <w:i/>
          <w:sz w:val="22"/>
          <w:szCs w:val="22"/>
        </w:rPr>
        <w:t>Permanent Agreement</w:t>
      </w:r>
      <w:r w:rsidRPr="00EB39A4">
        <w:rPr>
          <w:rFonts w:asciiTheme="minorHAnsi" w:hAnsiTheme="minorHAnsi"/>
          <w:sz w:val="22"/>
          <w:szCs w:val="22"/>
        </w:rPr>
        <w:t xml:space="preserve">; and the </w:t>
      </w:r>
      <w:r>
        <w:rPr>
          <w:rFonts w:asciiTheme="minorHAnsi" w:hAnsiTheme="minorHAnsi"/>
          <w:sz w:val="22"/>
          <w:szCs w:val="22"/>
        </w:rPr>
        <w:tab/>
      </w:r>
      <w:r w:rsidRPr="00EB39A4">
        <w:rPr>
          <w:rFonts w:asciiTheme="minorHAnsi" w:hAnsiTheme="minorHAnsi"/>
          <w:i/>
          <w:sz w:val="22"/>
          <w:szCs w:val="22"/>
        </w:rPr>
        <w:t>Child</w:t>
      </w:r>
      <w:r w:rsidR="00183CB3">
        <w:rPr>
          <w:rFonts w:asciiTheme="minorHAnsi" w:hAnsiTheme="minorHAnsi"/>
          <w:i/>
          <w:sz w:val="22"/>
          <w:szCs w:val="22"/>
        </w:rPr>
        <w:t xml:space="preserve"> </w:t>
      </w:r>
      <w:r w:rsidRPr="00EB39A4">
        <w:rPr>
          <w:rFonts w:asciiTheme="minorHAnsi" w:hAnsiTheme="minorHAnsi"/>
          <w:i/>
          <w:sz w:val="22"/>
          <w:szCs w:val="22"/>
        </w:rPr>
        <w:t>Nutrition Program Monthly Claim for Reimbursement</w:t>
      </w:r>
      <w:r w:rsidR="00745916">
        <w:rPr>
          <w:rFonts w:asciiTheme="minorHAnsi" w:hAnsiTheme="minorHAnsi"/>
          <w:sz w:val="22"/>
          <w:szCs w:val="22"/>
        </w:rPr>
        <w:t xml:space="preserve">, </w:t>
      </w:r>
      <w:hyperlink r:id="rId48" w:anchor="p-210.16(a)(5)" w:history="1">
        <w:r w:rsidR="00745916" w:rsidRPr="00D9552C">
          <w:rPr>
            <w:rStyle w:val="Hyperlink"/>
            <w:rFonts w:asciiTheme="minorHAnsi" w:hAnsiTheme="minorHAnsi"/>
            <w:sz w:val="22"/>
            <w:szCs w:val="22"/>
          </w:rPr>
          <w:t>7 CFR 210.16(a)(5)</w:t>
        </w:r>
      </w:hyperlink>
      <w:r w:rsidR="00745916">
        <w:rPr>
          <w:rFonts w:asciiTheme="minorHAnsi" w:hAnsiTheme="minorHAnsi"/>
          <w:sz w:val="22"/>
          <w:szCs w:val="22"/>
        </w:rPr>
        <w:t>.</w:t>
      </w:r>
    </w:p>
    <w:p w14:paraId="2421C864" w14:textId="77777777" w:rsidR="001D7ECA" w:rsidRPr="00797B82" w:rsidRDefault="001D7ECA" w:rsidP="00183CB3">
      <w:pPr>
        <w:ind w:left="720"/>
        <w:jc w:val="both"/>
        <w:rPr>
          <w:rFonts w:asciiTheme="minorHAnsi" w:hAnsiTheme="minorHAnsi"/>
          <w:sz w:val="22"/>
          <w:szCs w:val="22"/>
        </w:rPr>
      </w:pPr>
    </w:p>
    <w:p w14:paraId="3F1170D5" w14:textId="77777777" w:rsidR="001D7ECA" w:rsidRPr="00EB39A4" w:rsidRDefault="001D7ECA" w:rsidP="00183CB3">
      <w:pPr>
        <w:numPr>
          <w:ilvl w:val="1"/>
          <w:numId w:val="6"/>
        </w:numPr>
        <w:jc w:val="both"/>
        <w:rPr>
          <w:rFonts w:asciiTheme="minorHAnsi" w:hAnsiTheme="minorHAnsi"/>
          <w:sz w:val="22"/>
          <w:szCs w:val="22"/>
        </w:rPr>
      </w:pPr>
      <w:r w:rsidRPr="00EB39A4">
        <w:rPr>
          <w:rFonts w:asciiTheme="minorHAnsi" w:hAnsiTheme="minorHAnsi"/>
          <w:sz w:val="22"/>
          <w:szCs w:val="22"/>
        </w:rPr>
        <w:t xml:space="preserve">The SFA shall establish internal controls which ensure the accuracy of meal counts prior to the submission of each </w:t>
      </w:r>
      <w:r w:rsidRPr="00EB39A4">
        <w:rPr>
          <w:rFonts w:asciiTheme="minorHAnsi" w:hAnsiTheme="minorHAnsi"/>
          <w:i/>
          <w:sz w:val="22"/>
          <w:szCs w:val="22"/>
        </w:rPr>
        <w:t>Monthly Claim for Reimbursement</w:t>
      </w:r>
      <w:r w:rsidRPr="00EB39A4">
        <w:rPr>
          <w:rFonts w:asciiTheme="minorHAnsi" w:hAnsiTheme="minorHAnsi"/>
          <w:sz w:val="22"/>
          <w:szCs w:val="22"/>
        </w:rPr>
        <w:t xml:space="preserve"> including:</w:t>
      </w:r>
    </w:p>
    <w:p w14:paraId="1B226051" w14:textId="0ABEDCA0" w:rsidR="001D7ECA" w:rsidRPr="00EB39A4" w:rsidRDefault="001D7ECA" w:rsidP="00183CB3">
      <w:pPr>
        <w:numPr>
          <w:ilvl w:val="0"/>
          <w:numId w:val="22"/>
        </w:numPr>
        <w:spacing w:after="40"/>
        <w:jc w:val="both"/>
        <w:rPr>
          <w:rFonts w:asciiTheme="minorHAnsi" w:hAnsiTheme="minorHAnsi"/>
          <w:sz w:val="22"/>
          <w:szCs w:val="22"/>
        </w:rPr>
      </w:pPr>
      <w:r w:rsidRPr="00EB39A4">
        <w:rPr>
          <w:rFonts w:asciiTheme="minorHAnsi" w:hAnsiTheme="minorHAnsi"/>
          <w:sz w:val="22"/>
          <w:szCs w:val="22"/>
        </w:rPr>
        <w:t>On-</w:t>
      </w:r>
      <w:r w:rsidR="00EE0706">
        <w:rPr>
          <w:rFonts w:asciiTheme="minorHAnsi" w:hAnsiTheme="minorHAnsi"/>
          <w:sz w:val="22"/>
          <w:szCs w:val="22"/>
        </w:rPr>
        <w:t>S</w:t>
      </w:r>
      <w:r w:rsidRPr="00EB39A4">
        <w:rPr>
          <w:rFonts w:asciiTheme="minorHAnsi" w:hAnsiTheme="minorHAnsi"/>
          <w:sz w:val="22"/>
          <w:szCs w:val="22"/>
        </w:rPr>
        <w:t xml:space="preserve">ite </w:t>
      </w:r>
      <w:r w:rsidR="00A31DAE">
        <w:rPr>
          <w:rFonts w:asciiTheme="minorHAnsi" w:hAnsiTheme="minorHAnsi"/>
          <w:sz w:val="22"/>
          <w:szCs w:val="22"/>
        </w:rPr>
        <w:t>r</w:t>
      </w:r>
      <w:r w:rsidRPr="00EB39A4">
        <w:rPr>
          <w:rFonts w:asciiTheme="minorHAnsi" w:hAnsiTheme="minorHAnsi"/>
          <w:sz w:val="22"/>
          <w:szCs w:val="22"/>
        </w:rPr>
        <w:t>eview</w:t>
      </w:r>
      <w:r w:rsidR="00C74544" w:rsidRPr="00EB39A4">
        <w:rPr>
          <w:rFonts w:asciiTheme="minorHAnsi" w:hAnsiTheme="minorHAnsi"/>
          <w:sz w:val="22"/>
          <w:szCs w:val="22"/>
        </w:rPr>
        <w:t>s</w:t>
      </w:r>
      <w:r w:rsidRPr="00EB39A4">
        <w:rPr>
          <w:rFonts w:asciiTheme="minorHAnsi" w:hAnsiTheme="minorHAnsi"/>
          <w:sz w:val="22"/>
          <w:szCs w:val="22"/>
        </w:rPr>
        <w:t xml:space="preserve"> of the meal counting and claiming system,</w:t>
      </w:r>
    </w:p>
    <w:p w14:paraId="10D5BB1A" w14:textId="2B667711" w:rsidR="001D7ECA" w:rsidRPr="00EB39A4" w:rsidRDefault="001D7ECA" w:rsidP="00183CB3">
      <w:pPr>
        <w:numPr>
          <w:ilvl w:val="0"/>
          <w:numId w:val="22"/>
        </w:numPr>
        <w:spacing w:after="40"/>
        <w:jc w:val="both"/>
        <w:rPr>
          <w:rFonts w:asciiTheme="minorHAnsi" w:hAnsiTheme="minorHAnsi"/>
          <w:sz w:val="22"/>
          <w:szCs w:val="22"/>
        </w:rPr>
      </w:pPr>
      <w:r w:rsidRPr="00EB39A4">
        <w:rPr>
          <w:rFonts w:asciiTheme="minorHAnsi" w:hAnsiTheme="minorHAnsi"/>
          <w:sz w:val="22"/>
          <w:szCs w:val="22"/>
        </w:rPr>
        <w:t>Review</w:t>
      </w:r>
      <w:r w:rsidR="00C74544" w:rsidRPr="00EB39A4">
        <w:rPr>
          <w:rFonts w:asciiTheme="minorHAnsi" w:hAnsiTheme="minorHAnsi"/>
          <w:sz w:val="22"/>
          <w:szCs w:val="22"/>
        </w:rPr>
        <w:t>s</w:t>
      </w:r>
      <w:r w:rsidRPr="00EB39A4">
        <w:rPr>
          <w:rFonts w:asciiTheme="minorHAnsi" w:hAnsiTheme="minorHAnsi"/>
          <w:sz w:val="22"/>
          <w:szCs w:val="22"/>
        </w:rPr>
        <w:t xml:space="preserve"> of meal count data for each site, </w:t>
      </w:r>
    </w:p>
    <w:p w14:paraId="72778658" w14:textId="10C98F9E" w:rsidR="001D7ECA" w:rsidRDefault="00C74544" w:rsidP="00183CB3">
      <w:pPr>
        <w:numPr>
          <w:ilvl w:val="0"/>
          <w:numId w:val="22"/>
        </w:numPr>
        <w:spacing w:after="40"/>
        <w:jc w:val="both"/>
        <w:rPr>
          <w:rFonts w:asciiTheme="minorHAnsi" w:hAnsiTheme="minorHAnsi"/>
          <w:sz w:val="22"/>
          <w:szCs w:val="22"/>
        </w:rPr>
      </w:pPr>
      <w:r w:rsidRPr="00EB39A4">
        <w:rPr>
          <w:rFonts w:asciiTheme="minorHAnsi" w:hAnsiTheme="minorHAnsi"/>
          <w:sz w:val="22"/>
          <w:szCs w:val="22"/>
        </w:rPr>
        <w:t>E</w:t>
      </w:r>
      <w:r w:rsidR="001D7ECA" w:rsidRPr="00EB39A4">
        <w:rPr>
          <w:rFonts w:asciiTheme="minorHAnsi" w:hAnsiTheme="minorHAnsi"/>
          <w:sz w:val="22"/>
          <w:szCs w:val="22"/>
        </w:rPr>
        <w:t xml:space="preserve">dit checks of meal count data against </w:t>
      </w:r>
      <w:r w:rsidR="00DE65A1" w:rsidRPr="00EB39A4">
        <w:rPr>
          <w:rFonts w:asciiTheme="minorHAnsi" w:hAnsiTheme="minorHAnsi"/>
          <w:sz w:val="22"/>
          <w:szCs w:val="22"/>
        </w:rPr>
        <w:t xml:space="preserve">the product of the </w:t>
      </w:r>
      <w:r w:rsidR="001D7ECA" w:rsidRPr="00EB39A4">
        <w:rPr>
          <w:rFonts w:asciiTheme="minorHAnsi" w:hAnsiTheme="minorHAnsi"/>
          <w:sz w:val="22"/>
          <w:szCs w:val="22"/>
        </w:rPr>
        <w:t>eligibility data</w:t>
      </w:r>
      <w:r w:rsidR="00DE65A1" w:rsidRPr="00EB39A4">
        <w:rPr>
          <w:rFonts w:asciiTheme="minorHAnsi" w:hAnsiTheme="minorHAnsi"/>
          <w:sz w:val="22"/>
          <w:szCs w:val="22"/>
        </w:rPr>
        <w:t xml:space="preserve"> times an attendance factor</w:t>
      </w:r>
      <w:r w:rsidR="005B0CC7">
        <w:rPr>
          <w:rFonts w:asciiTheme="minorHAnsi" w:hAnsiTheme="minorHAnsi"/>
          <w:sz w:val="22"/>
          <w:szCs w:val="22"/>
        </w:rPr>
        <w:t>, and</w:t>
      </w:r>
    </w:p>
    <w:p w14:paraId="5B9E72D3" w14:textId="095EB199" w:rsidR="005B0CC7" w:rsidRPr="00EB39A4" w:rsidRDefault="005B0CC7" w:rsidP="00183CB3">
      <w:pPr>
        <w:numPr>
          <w:ilvl w:val="0"/>
          <w:numId w:val="22"/>
        </w:numPr>
        <w:spacing w:after="40"/>
        <w:jc w:val="both"/>
        <w:rPr>
          <w:rFonts w:asciiTheme="minorHAnsi" w:hAnsiTheme="minorHAnsi"/>
          <w:sz w:val="22"/>
          <w:szCs w:val="22"/>
        </w:rPr>
      </w:pPr>
      <w:r w:rsidRPr="4F2D542F">
        <w:rPr>
          <w:rFonts w:asciiTheme="minorHAnsi" w:hAnsiTheme="minorHAnsi"/>
          <w:sz w:val="22"/>
          <w:szCs w:val="22"/>
        </w:rPr>
        <w:t>A system for following up on those meal counts which suggests the likelihood of meal count problems.</w:t>
      </w:r>
    </w:p>
    <w:p w14:paraId="6E69DD1F" w14:textId="77777777" w:rsidR="00F76853" w:rsidRPr="00EB39A4" w:rsidRDefault="00F76853" w:rsidP="00183CB3">
      <w:pPr>
        <w:jc w:val="both"/>
        <w:rPr>
          <w:rFonts w:asciiTheme="minorHAnsi" w:hAnsiTheme="minorHAnsi"/>
          <w:sz w:val="22"/>
          <w:szCs w:val="22"/>
        </w:rPr>
      </w:pPr>
    </w:p>
    <w:p w14:paraId="6E54D18A" w14:textId="298F8D61" w:rsidR="000E2BEF" w:rsidRPr="00EB39A4" w:rsidRDefault="4036B6EC" w:rsidP="3F70C1DC">
      <w:pPr>
        <w:numPr>
          <w:ilvl w:val="1"/>
          <w:numId w:val="6"/>
        </w:numPr>
        <w:jc w:val="both"/>
        <w:rPr>
          <w:rFonts w:asciiTheme="minorHAnsi" w:hAnsiTheme="minorHAnsi"/>
          <w:sz w:val="22"/>
          <w:szCs w:val="22"/>
        </w:rPr>
      </w:pPr>
      <w:bookmarkStart w:id="75" w:name="_Hlk80345509"/>
      <w:r w:rsidRPr="3F70C1DC">
        <w:rPr>
          <w:rFonts w:asciiTheme="minorHAnsi" w:hAnsiTheme="minorHAnsi"/>
          <w:sz w:val="22"/>
          <w:szCs w:val="22"/>
        </w:rPr>
        <w:t>The SFA shall ensure USDA</w:t>
      </w:r>
      <w:r w:rsidR="10F8761C" w:rsidRPr="3F70C1DC">
        <w:rPr>
          <w:rFonts w:asciiTheme="minorHAnsi" w:hAnsiTheme="minorHAnsi"/>
          <w:sz w:val="22"/>
          <w:szCs w:val="22"/>
        </w:rPr>
        <w:t xml:space="preserve"> Foods</w:t>
      </w:r>
      <w:r w:rsidRPr="3F70C1DC">
        <w:rPr>
          <w:rFonts w:asciiTheme="minorHAnsi" w:hAnsiTheme="minorHAnsi"/>
          <w:sz w:val="22"/>
          <w:szCs w:val="22"/>
        </w:rPr>
        <w:t xml:space="preserve"> received for use by the SFA</w:t>
      </w:r>
      <w:r w:rsidR="3AA64E41" w:rsidRPr="3F70C1DC">
        <w:rPr>
          <w:rFonts w:asciiTheme="minorHAnsi" w:hAnsiTheme="minorHAnsi"/>
          <w:sz w:val="22"/>
          <w:szCs w:val="22"/>
        </w:rPr>
        <w:t xml:space="preserve"> </w:t>
      </w:r>
      <w:r w:rsidRPr="3F70C1DC">
        <w:rPr>
          <w:rFonts w:asciiTheme="minorHAnsi" w:hAnsiTheme="minorHAnsi"/>
          <w:sz w:val="22"/>
          <w:szCs w:val="22"/>
        </w:rPr>
        <w:t>and made available to th</w:t>
      </w:r>
      <w:r w:rsidR="3AA64E41" w:rsidRPr="3F70C1DC">
        <w:rPr>
          <w:rFonts w:asciiTheme="minorHAnsi" w:hAnsiTheme="minorHAnsi"/>
          <w:sz w:val="22"/>
          <w:szCs w:val="22"/>
        </w:rPr>
        <w:t xml:space="preserve">e FSMC </w:t>
      </w:r>
      <w:r w:rsidR="599A13E5" w:rsidRPr="3F70C1DC">
        <w:rPr>
          <w:rFonts w:asciiTheme="minorHAnsi" w:hAnsiTheme="minorHAnsi"/>
          <w:sz w:val="22"/>
          <w:szCs w:val="22"/>
        </w:rPr>
        <w:t xml:space="preserve">are </w:t>
      </w:r>
      <w:r w:rsidR="3AA64E41" w:rsidRPr="3F70C1DC">
        <w:rPr>
          <w:rFonts w:asciiTheme="minorHAnsi" w:hAnsiTheme="minorHAnsi"/>
          <w:sz w:val="22"/>
          <w:szCs w:val="22"/>
        </w:rPr>
        <w:t xml:space="preserve">utilized </w:t>
      </w:r>
      <w:r w:rsidR="484CDABD" w:rsidRPr="3F70C1DC">
        <w:rPr>
          <w:rFonts w:asciiTheme="minorHAnsi" w:hAnsiTheme="minorHAnsi"/>
          <w:sz w:val="22"/>
          <w:szCs w:val="22"/>
        </w:rPr>
        <w:t xml:space="preserve">within the specified </w:t>
      </w:r>
      <w:r w:rsidR="7941BEA4" w:rsidRPr="3F70C1DC">
        <w:rPr>
          <w:rFonts w:asciiTheme="minorHAnsi" w:hAnsiTheme="minorHAnsi"/>
          <w:sz w:val="22"/>
          <w:szCs w:val="22"/>
        </w:rPr>
        <w:t>T</w:t>
      </w:r>
      <w:r w:rsidR="484CDABD" w:rsidRPr="3F70C1DC">
        <w:rPr>
          <w:rFonts w:asciiTheme="minorHAnsi" w:hAnsiTheme="minorHAnsi"/>
          <w:sz w:val="22"/>
          <w:szCs w:val="22"/>
        </w:rPr>
        <w:t>erm</w:t>
      </w:r>
      <w:r w:rsidR="67E5CB40" w:rsidRPr="3F70C1DC">
        <w:rPr>
          <w:rFonts w:asciiTheme="minorHAnsi" w:hAnsiTheme="minorHAnsi"/>
          <w:sz w:val="22"/>
          <w:szCs w:val="22"/>
        </w:rPr>
        <w:t xml:space="preserve"> (or any Renewal Terms)</w:t>
      </w:r>
      <w:r w:rsidR="484CDABD" w:rsidRPr="3F70C1DC">
        <w:rPr>
          <w:rFonts w:asciiTheme="minorHAnsi" w:hAnsiTheme="minorHAnsi"/>
          <w:sz w:val="22"/>
          <w:szCs w:val="22"/>
        </w:rPr>
        <w:t xml:space="preserve"> of th</w:t>
      </w:r>
      <w:r w:rsidR="0F675762" w:rsidRPr="3F70C1DC">
        <w:rPr>
          <w:rFonts w:asciiTheme="minorHAnsi" w:hAnsiTheme="minorHAnsi"/>
          <w:sz w:val="22"/>
          <w:szCs w:val="22"/>
        </w:rPr>
        <w:t>e</w:t>
      </w:r>
      <w:r w:rsidR="484CDABD" w:rsidRPr="3F70C1DC">
        <w:rPr>
          <w:rFonts w:asciiTheme="minorHAnsi" w:hAnsiTheme="minorHAnsi"/>
          <w:sz w:val="22"/>
          <w:szCs w:val="22"/>
        </w:rPr>
        <w:t xml:space="preserve"> </w:t>
      </w:r>
      <w:r w:rsidR="7941BEA4" w:rsidRPr="3F70C1DC">
        <w:rPr>
          <w:rFonts w:asciiTheme="minorHAnsi" w:hAnsiTheme="minorHAnsi"/>
          <w:sz w:val="22"/>
          <w:szCs w:val="22"/>
        </w:rPr>
        <w:t>Contract</w:t>
      </w:r>
      <w:r w:rsidR="3AA64E41" w:rsidRPr="3F70C1DC">
        <w:rPr>
          <w:rFonts w:asciiTheme="minorHAnsi" w:hAnsiTheme="minorHAnsi"/>
          <w:sz w:val="22"/>
          <w:szCs w:val="22"/>
        </w:rPr>
        <w:t xml:space="preserve"> </w:t>
      </w:r>
      <w:r w:rsidRPr="3F70C1DC">
        <w:rPr>
          <w:rFonts w:asciiTheme="minorHAnsi" w:hAnsiTheme="minorHAnsi"/>
          <w:sz w:val="22"/>
          <w:szCs w:val="22"/>
        </w:rPr>
        <w:t xml:space="preserve">in the SFA’s food service operation for the preparation and service of meals and for other allowable uses in accordance with </w:t>
      </w:r>
      <w:r w:rsidR="218454C4" w:rsidRPr="3F70C1DC">
        <w:rPr>
          <w:rFonts w:asciiTheme="minorHAnsi" w:hAnsiTheme="minorHAnsi"/>
          <w:sz w:val="22"/>
          <w:szCs w:val="22"/>
        </w:rPr>
        <w:t xml:space="preserve">the Code of Federal Regulations, </w:t>
      </w:r>
      <w:hyperlink r:id="rId49" w:history="1">
        <w:r w:rsidR="00A1608D" w:rsidRPr="001D4F15">
          <w:rPr>
            <w:rStyle w:val="Hyperlink"/>
            <w:rFonts w:asciiTheme="minorHAnsi" w:hAnsiTheme="minorHAnsi"/>
            <w:sz w:val="22"/>
          </w:rPr>
          <w:t>7 CFR 250</w:t>
        </w:r>
      </w:hyperlink>
      <w:r w:rsidRPr="3F70C1DC">
        <w:rPr>
          <w:rFonts w:asciiTheme="minorHAnsi" w:hAnsiTheme="minorHAnsi"/>
          <w:sz w:val="22"/>
          <w:szCs w:val="22"/>
        </w:rPr>
        <w:t>.</w:t>
      </w:r>
    </w:p>
    <w:bookmarkEnd w:id="75"/>
    <w:p w14:paraId="46F78EE6" w14:textId="77777777" w:rsidR="00F76853" w:rsidRPr="00EB39A4" w:rsidRDefault="00F76853" w:rsidP="00183CB3">
      <w:pPr>
        <w:jc w:val="both"/>
        <w:rPr>
          <w:rFonts w:asciiTheme="minorHAnsi" w:hAnsiTheme="minorHAnsi"/>
          <w:sz w:val="22"/>
          <w:szCs w:val="22"/>
        </w:rPr>
      </w:pPr>
    </w:p>
    <w:p w14:paraId="2231D976" w14:textId="75AF45D8" w:rsidR="00322CF5" w:rsidRPr="00EB39A4" w:rsidRDefault="005A3750" w:rsidP="00183CB3">
      <w:pPr>
        <w:numPr>
          <w:ilvl w:val="1"/>
          <w:numId w:val="6"/>
        </w:numPr>
        <w:jc w:val="both"/>
        <w:rPr>
          <w:rFonts w:asciiTheme="minorHAnsi" w:hAnsiTheme="minorHAnsi"/>
          <w:sz w:val="22"/>
          <w:szCs w:val="22"/>
        </w:rPr>
      </w:pPr>
      <w:r w:rsidRPr="00EB39A4">
        <w:rPr>
          <w:rFonts w:asciiTheme="minorHAnsi" w:hAnsiTheme="minorHAnsi"/>
          <w:sz w:val="22"/>
          <w:szCs w:val="22"/>
        </w:rPr>
        <w:t>The SFA</w:t>
      </w:r>
      <w:r w:rsidR="000C08A0">
        <w:rPr>
          <w:rFonts w:asciiTheme="minorHAnsi" w:hAnsiTheme="minorHAnsi"/>
          <w:sz w:val="22"/>
          <w:szCs w:val="22"/>
        </w:rPr>
        <w:t>, in partnership with the Selected FSMC,</w:t>
      </w:r>
      <w:r w:rsidRPr="00EB39A4">
        <w:rPr>
          <w:rFonts w:asciiTheme="minorHAnsi" w:hAnsiTheme="minorHAnsi"/>
          <w:sz w:val="22"/>
          <w:szCs w:val="22"/>
        </w:rPr>
        <w:t xml:space="preserve"> shall maintain and post</w:t>
      </w:r>
      <w:r w:rsidR="00322CF5" w:rsidRPr="00EB39A4">
        <w:rPr>
          <w:rFonts w:asciiTheme="minorHAnsi" w:hAnsiTheme="minorHAnsi"/>
          <w:sz w:val="22"/>
          <w:szCs w:val="22"/>
        </w:rPr>
        <w:t>, in a publicly visible location, all reports on the most recent food safety inspection, and provide a copy of the food safety inspection reports to a member of the public upon request.</w:t>
      </w:r>
    </w:p>
    <w:p w14:paraId="6D70376A" w14:textId="77777777" w:rsidR="00322CF5" w:rsidRPr="00EB39A4" w:rsidRDefault="00322CF5" w:rsidP="00183CB3">
      <w:pPr>
        <w:pStyle w:val="ListParagraph"/>
        <w:jc w:val="both"/>
        <w:rPr>
          <w:rFonts w:asciiTheme="minorHAnsi" w:hAnsiTheme="minorHAnsi"/>
          <w:sz w:val="22"/>
          <w:szCs w:val="22"/>
        </w:rPr>
      </w:pPr>
    </w:p>
    <w:p w14:paraId="050ADC84" w14:textId="3F8D2D96" w:rsidR="00F76853" w:rsidRPr="00EB39A4" w:rsidRDefault="008F69A9" w:rsidP="00183CB3">
      <w:pPr>
        <w:numPr>
          <w:ilvl w:val="1"/>
          <w:numId w:val="6"/>
        </w:numPr>
        <w:jc w:val="both"/>
        <w:rPr>
          <w:rFonts w:asciiTheme="minorHAnsi" w:hAnsiTheme="minorHAnsi"/>
          <w:sz w:val="22"/>
          <w:szCs w:val="22"/>
        </w:rPr>
      </w:pPr>
      <w:r w:rsidRPr="00EB39A4">
        <w:rPr>
          <w:rFonts w:asciiTheme="minorHAnsi" w:hAnsiTheme="minorHAnsi"/>
          <w:sz w:val="22"/>
          <w:szCs w:val="22"/>
        </w:rPr>
        <w:t>T</w:t>
      </w:r>
      <w:r w:rsidR="00322CF5" w:rsidRPr="00EB39A4">
        <w:rPr>
          <w:rFonts w:asciiTheme="minorHAnsi" w:hAnsiTheme="minorHAnsi"/>
          <w:sz w:val="22"/>
          <w:szCs w:val="22"/>
        </w:rPr>
        <w:t>he SFA shall</w:t>
      </w:r>
      <w:r w:rsidR="005A3750" w:rsidRPr="00EB39A4">
        <w:rPr>
          <w:rFonts w:asciiTheme="minorHAnsi" w:hAnsiTheme="minorHAnsi"/>
          <w:sz w:val="22"/>
          <w:szCs w:val="22"/>
        </w:rPr>
        <w:t xml:space="preserve"> </w:t>
      </w:r>
      <w:r w:rsidR="00EE0706">
        <w:rPr>
          <w:rFonts w:asciiTheme="minorHAnsi" w:hAnsiTheme="minorHAnsi"/>
          <w:sz w:val="22"/>
          <w:szCs w:val="22"/>
        </w:rPr>
        <w:t>ensure</w:t>
      </w:r>
      <w:r w:rsidR="005A3750" w:rsidRPr="00EB39A4">
        <w:rPr>
          <w:rFonts w:asciiTheme="minorHAnsi" w:hAnsiTheme="minorHAnsi"/>
          <w:sz w:val="22"/>
          <w:szCs w:val="22"/>
        </w:rPr>
        <w:t xml:space="preserve"> all state and local regulations are met by the </w:t>
      </w:r>
      <w:r w:rsidR="000C08A0">
        <w:rPr>
          <w:rFonts w:asciiTheme="minorHAnsi" w:hAnsiTheme="minorHAnsi"/>
          <w:sz w:val="22"/>
          <w:szCs w:val="22"/>
        </w:rPr>
        <w:t xml:space="preserve">Selected </w:t>
      </w:r>
      <w:r w:rsidR="005A3750" w:rsidRPr="00EB39A4">
        <w:rPr>
          <w:rFonts w:asciiTheme="minorHAnsi" w:hAnsiTheme="minorHAnsi"/>
          <w:sz w:val="22"/>
          <w:szCs w:val="22"/>
        </w:rPr>
        <w:t>FSMC preparing or serving meals at SFA facilities.</w:t>
      </w:r>
    </w:p>
    <w:p w14:paraId="0CBA62F0" w14:textId="77777777" w:rsidR="00F76853" w:rsidRPr="00EB39A4" w:rsidRDefault="00F76853" w:rsidP="00183CB3">
      <w:pPr>
        <w:jc w:val="both"/>
        <w:rPr>
          <w:rFonts w:asciiTheme="minorHAnsi" w:hAnsiTheme="minorHAnsi"/>
          <w:sz w:val="22"/>
          <w:szCs w:val="22"/>
        </w:rPr>
      </w:pPr>
    </w:p>
    <w:p w14:paraId="65724064" w14:textId="4A09FA7F" w:rsidR="00F76853" w:rsidRPr="00EB39A4" w:rsidRDefault="000C08A0" w:rsidP="00183CB3">
      <w:pPr>
        <w:numPr>
          <w:ilvl w:val="1"/>
          <w:numId w:val="6"/>
        </w:numPr>
        <w:jc w:val="both"/>
        <w:rPr>
          <w:rFonts w:asciiTheme="minorHAnsi" w:hAnsiTheme="minorHAnsi"/>
          <w:sz w:val="22"/>
          <w:szCs w:val="22"/>
        </w:rPr>
      </w:pPr>
      <w:r w:rsidRPr="000C08A0">
        <w:rPr>
          <w:rFonts w:asciiTheme="minorHAnsi" w:hAnsiTheme="minorHAnsi"/>
          <w:sz w:val="22"/>
          <w:szCs w:val="22"/>
        </w:rPr>
        <w:t xml:space="preserve">The </w:t>
      </w:r>
      <w:smartTag w:uri="urn:schemas-microsoft-com:office:smarttags" w:element="stockticker">
        <w:r w:rsidRPr="000C08A0">
          <w:rPr>
            <w:rFonts w:asciiTheme="minorHAnsi" w:hAnsiTheme="minorHAnsi"/>
            <w:sz w:val="22"/>
            <w:szCs w:val="22"/>
          </w:rPr>
          <w:t>SFA</w:t>
        </w:r>
      </w:smartTag>
      <w:r w:rsidRPr="000C08A0">
        <w:rPr>
          <w:rFonts w:asciiTheme="minorHAnsi" w:hAnsiTheme="minorHAnsi"/>
          <w:sz w:val="22"/>
          <w:szCs w:val="22"/>
        </w:rPr>
        <w:t xml:space="preserve"> shall establish and the Selected FSMC shall participate in the formation, establishment, and periodic meetings of the </w:t>
      </w:r>
      <w:smartTag w:uri="urn:schemas-microsoft-com:office:smarttags" w:element="stockticker">
        <w:r w:rsidRPr="000C08A0">
          <w:rPr>
            <w:rFonts w:asciiTheme="minorHAnsi" w:hAnsiTheme="minorHAnsi"/>
            <w:sz w:val="22"/>
            <w:szCs w:val="22"/>
          </w:rPr>
          <w:t>SFA</w:t>
        </w:r>
      </w:smartTag>
      <w:r w:rsidRPr="000C08A0">
        <w:rPr>
          <w:rFonts w:asciiTheme="minorHAnsi" w:hAnsiTheme="minorHAnsi"/>
          <w:sz w:val="22"/>
          <w:szCs w:val="22"/>
        </w:rPr>
        <w:t xml:space="preserve"> advisory board composed of students, teachers, and parents to assist in menu planning. (Reference </w:t>
      </w:r>
      <w:hyperlink r:id="rId50" w:anchor="p-210.16(a)(8)" w:history="1">
        <w:r w:rsidR="00A1608D" w:rsidRPr="001D4F15">
          <w:rPr>
            <w:rStyle w:val="Hyperlink"/>
            <w:rFonts w:asciiTheme="minorHAnsi" w:hAnsiTheme="minorHAnsi" w:cstheme="minorHAnsi"/>
            <w:sz w:val="22"/>
            <w:szCs w:val="22"/>
          </w:rPr>
          <w:t>7 CFR 210.16(a)(8)</w:t>
        </w:r>
      </w:hyperlink>
      <w:r w:rsidRPr="000C08A0">
        <w:rPr>
          <w:rFonts w:asciiTheme="minorHAnsi" w:hAnsiTheme="minorHAnsi"/>
          <w:sz w:val="22"/>
          <w:szCs w:val="22"/>
        </w:rPr>
        <w:t>).</w:t>
      </w:r>
    </w:p>
    <w:p w14:paraId="6B1D26CD" w14:textId="77777777" w:rsidR="009B7EA4" w:rsidRPr="00EB39A4" w:rsidRDefault="009B7EA4" w:rsidP="00183CB3">
      <w:pPr>
        <w:pStyle w:val="ListParagraph"/>
        <w:jc w:val="both"/>
        <w:rPr>
          <w:rFonts w:asciiTheme="minorHAnsi" w:hAnsiTheme="minorHAnsi"/>
          <w:sz w:val="22"/>
          <w:szCs w:val="22"/>
        </w:rPr>
      </w:pPr>
    </w:p>
    <w:p w14:paraId="232D4B6C" w14:textId="49F486A7" w:rsidR="000C08A0" w:rsidRDefault="000C08A0" w:rsidP="000C08A0">
      <w:pPr>
        <w:jc w:val="both"/>
        <w:rPr>
          <w:rFonts w:asciiTheme="minorHAnsi" w:hAnsiTheme="minorHAnsi" w:cstheme="minorHAnsi"/>
          <w:sz w:val="22"/>
          <w:szCs w:val="22"/>
        </w:rPr>
      </w:pPr>
      <w:bookmarkStart w:id="76" w:name="_Hlk19778064"/>
      <w:bookmarkStart w:id="77" w:name="_Hlk19779324"/>
      <w:r w:rsidRPr="00183CB3">
        <w:rPr>
          <w:rFonts w:asciiTheme="minorHAnsi" w:hAnsiTheme="minorHAnsi"/>
          <w:sz w:val="22"/>
          <w:szCs w:val="22"/>
        </w:rPr>
        <w:t>4.16</w:t>
      </w:r>
      <w:r w:rsidRPr="00183CB3">
        <w:rPr>
          <w:rFonts w:asciiTheme="minorHAnsi" w:hAnsiTheme="minorHAnsi"/>
          <w:sz w:val="22"/>
          <w:szCs w:val="22"/>
        </w:rPr>
        <w:tab/>
      </w:r>
      <w:r w:rsidRPr="0046536F">
        <w:rPr>
          <w:rFonts w:asciiTheme="minorHAnsi" w:hAnsiTheme="minorHAnsi"/>
          <w:b/>
          <w:bCs/>
          <w:sz w:val="22"/>
          <w:szCs w:val="22"/>
          <w:u w:val="single"/>
        </w:rPr>
        <w:t>Substitutions and Meal Modifications</w:t>
      </w:r>
    </w:p>
    <w:p w14:paraId="26E03BFD" w14:textId="4BC8A7F4" w:rsidR="000C08A0" w:rsidRPr="00EB39A4" w:rsidRDefault="000C08A0" w:rsidP="00183CB3">
      <w:pPr>
        <w:ind w:left="720"/>
        <w:jc w:val="both"/>
        <w:rPr>
          <w:rFonts w:asciiTheme="minorHAnsi" w:hAnsiTheme="minorHAnsi"/>
          <w:sz w:val="22"/>
          <w:szCs w:val="22"/>
        </w:rPr>
      </w:pPr>
      <w:r w:rsidRPr="005D4087">
        <w:rPr>
          <w:rFonts w:asciiTheme="minorHAnsi" w:hAnsiTheme="minorHAnsi" w:cstheme="minorHAnsi"/>
          <w:sz w:val="22"/>
          <w:szCs w:val="22"/>
        </w:rPr>
        <w:t>The SFA shall be responsible for receiving medical statements regarding students’ disabilities</w:t>
      </w:r>
      <w:r>
        <w:rPr>
          <w:rFonts w:asciiTheme="minorHAnsi" w:hAnsiTheme="minorHAnsi" w:cstheme="minorHAnsi"/>
          <w:sz w:val="22"/>
          <w:szCs w:val="22"/>
        </w:rPr>
        <w:t xml:space="preserve"> and/or </w:t>
      </w:r>
      <w:r w:rsidRPr="005D4087">
        <w:rPr>
          <w:rFonts w:asciiTheme="minorHAnsi" w:hAnsiTheme="minorHAnsi" w:cstheme="minorHAnsi"/>
          <w:sz w:val="22"/>
          <w:szCs w:val="22"/>
        </w:rPr>
        <w:t xml:space="preserve">special dietary needs and shall ensure the </w:t>
      </w:r>
      <w:r>
        <w:rPr>
          <w:rFonts w:asciiTheme="minorHAnsi" w:hAnsiTheme="minorHAnsi" w:cstheme="minorHAnsi"/>
          <w:sz w:val="22"/>
          <w:szCs w:val="22"/>
        </w:rPr>
        <w:t xml:space="preserve">Selected </w:t>
      </w:r>
      <w:r w:rsidRPr="005D4087">
        <w:rPr>
          <w:rFonts w:asciiTheme="minorHAnsi" w:hAnsiTheme="minorHAnsi" w:cstheme="minorHAnsi"/>
          <w:sz w:val="22"/>
          <w:szCs w:val="22"/>
        </w:rPr>
        <w:t>FSMC complies with all special dietary accommodation requirements.  Substitutions</w:t>
      </w:r>
      <w:r>
        <w:rPr>
          <w:rFonts w:asciiTheme="minorHAnsi" w:hAnsiTheme="minorHAnsi" w:cstheme="minorHAnsi"/>
          <w:sz w:val="22"/>
          <w:szCs w:val="22"/>
        </w:rPr>
        <w:t xml:space="preserve"> and modifications</w:t>
      </w:r>
      <w:r w:rsidRPr="005D4087">
        <w:rPr>
          <w:rFonts w:asciiTheme="minorHAnsi" w:hAnsiTheme="minorHAnsi" w:cstheme="minorHAnsi"/>
          <w:sz w:val="22"/>
          <w:szCs w:val="22"/>
        </w:rPr>
        <w:t xml:space="preserve"> are made on a case-by-case basis and must be supported by a</w:t>
      </w:r>
      <w:r w:rsidR="00B73BF7">
        <w:rPr>
          <w:rFonts w:asciiTheme="minorHAnsi" w:hAnsiTheme="minorHAnsi" w:cstheme="minorHAnsi"/>
          <w:sz w:val="22"/>
          <w:szCs w:val="22"/>
        </w:rPr>
        <w:t xml:space="preserve"> written</w:t>
      </w:r>
      <w:r w:rsidRPr="005D4087">
        <w:rPr>
          <w:rFonts w:asciiTheme="minorHAnsi" w:hAnsiTheme="minorHAnsi" w:cstheme="minorHAnsi"/>
          <w:sz w:val="22"/>
          <w:szCs w:val="22"/>
        </w:rPr>
        <w:t xml:space="preserve"> statement of the need for substitutes that includes the recommended </w:t>
      </w:r>
      <w:r w:rsidRPr="005D4087">
        <w:rPr>
          <w:rFonts w:asciiTheme="minorHAnsi" w:hAnsiTheme="minorHAnsi" w:cstheme="minorHAnsi"/>
          <w:sz w:val="22"/>
          <w:szCs w:val="22"/>
        </w:rPr>
        <w:lastRenderedPageBreak/>
        <w:t>alternate foods, unless otherwise exempted by the Food and Nutrition Service, USDA.  In the case of a student with disabilities, the statement must be signed by a State Licensed Healthcare Professional.  For students without disabilities, the substitution must be consistent with the meal pattern requirements for the meal to be reimbursable</w:t>
      </w:r>
      <w:bookmarkEnd w:id="76"/>
      <w:r w:rsidR="005D6CFF">
        <w:rPr>
          <w:rFonts w:asciiTheme="minorHAnsi" w:hAnsiTheme="minorHAnsi" w:cstheme="minorHAnsi"/>
          <w:sz w:val="22"/>
          <w:szCs w:val="22"/>
        </w:rPr>
        <w:t>.</w:t>
      </w:r>
      <w:r w:rsidR="001F5A6A">
        <w:rPr>
          <w:rFonts w:asciiTheme="minorHAnsi" w:hAnsiTheme="minorHAnsi" w:cstheme="minorHAnsi"/>
          <w:sz w:val="22"/>
          <w:szCs w:val="22"/>
        </w:rPr>
        <w:t xml:space="preserve"> </w:t>
      </w:r>
    </w:p>
    <w:bookmarkEnd w:id="77"/>
    <w:p w14:paraId="6B2D875C" w14:textId="77777777" w:rsidR="00F76853" w:rsidRPr="00EB39A4" w:rsidRDefault="00F76853" w:rsidP="00183CB3">
      <w:pPr>
        <w:jc w:val="both"/>
        <w:rPr>
          <w:rFonts w:asciiTheme="minorHAnsi" w:hAnsiTheme="minorHAnsi"/>
          <w:sz w:val="22"/>
          <w:szCs w:val="22"/>
        </w:rPr>
      </w:pPr>
    </w:p>
    <w:p w14:paraId="1E665F8C" w14:textId="7BDBA43D" w:rsidR="000C08A0" w:rsidRDefault="000C08A0" w:rsidP="000C08A0">
      <w:pPr>
        <w:jc w:val="both"/>
        <w:rPr>
          <w:rFonts w:asciiTheme="minorHAnsi" w:hAnsiTheme="minorHAnsi"/>
          <w:sz w:val="22"/>
          <w:szCs w:val="22"/>
        </w:rPr>
      </w:pPr>
      <w:r w:rsidRPr="00183CB3">
        <w:rPr>
          <w:rFonts w:asciiTheme="minorHAnsi" w:hAnsiTheme="minorHAnsi" w:cstheme="minorHAnsi"/>
          <w:sz w:val="22"/>
          <w:szCs w:val="22"/>
        </w:rPr>
        <w:t>4.1</w:t>
      </w:r>
      <w:r w:rsidR="00A1608D">
        <w:rPr>
          <w:rFonts w:asciiTheme="minorHAnsi" w:hAnsiTheme="minorHAnsi" w:cstheme="minorHAnsi"/>
          <w:sz w:val="22"/>
          <w:szCs w:val="22"/>
        </w:rPr>
        <w:t>7</w:t>
      </w:r>
      <w:r w:rsidRPr="00183CB3">
        <w:rPr>
          <w:rFonts w:asciiTheme="minorHAnsi" w:hAnsiTheme="minorHAnsi" w:cstheme="minorHAnsi"/>
          <w:sz w:val="22"/>
          <w:szCs w:val="22"/>
        </w:rPr>
        <w:tab/>
      </w:r>
      <w:r w:rsidRPr="004759D2">
        <w:rPr>
          <w:rFonts w:asciiTheme="minorHAnsi" w:hAnsiTheme="minorHAnsi" w:cstheme="minorHAnsi"/>
          <w:b/>
          <w:bCs/>
          <w:sz w:val="22"/>
          <w:szCs w:val="22"/>
          <w:u w:val="single"/>
        </w:rPr>
        <w:t>Free and Reduced-Price Meals Policy</w:t>
      </w:r>
    </w:p>
    <w:p w14:paraId="586C3B26" w14:textId="77777777" w:rsidR="000C08A0" w:rsidRPr="004759D2" w:rsidRDefault="000C08A0" w:rsidP="000C08A0">
      <w:pPr>
        <w:pStyle w:val="ListParagraph"/>
        <w:numPr>
          <w:ilvl w:val="0"/>
          <w:numId w:val="52"/>
        </w:numPr>
        <w:rPr>
          <w:rFonts w:ascii="Calibri" w:hAnsi="Calibri" w:cs="Calibri"/>
          <w:sz w:val="22"/>
          <w:szCs w:val="22"/>
        </w:rPr>
      </w:pPr>
      <w:r w:rsidRPr="004759D2">
        <w:rPr>
          <w:rFonts w:ascii="Calibri" w:hAnsi="Calibri" w:cs="Calibri"/>
          <w:sz w:val="22"/>
          <w:szCs w:val="22"/>
        </w:rPr>
        <w:t xml:space="preserve">The </w:t>
      </w:r>
      <w:smartTag w:uri="urn:schemas-microsoft-com:office:smarttags" w:element="stockticker">
        <w:r w:rsidRPr="004759D2">
          <w:rPr>
            <w:rFonts w:ascii="Calibri" w:hAnsi="Calibri" w:cs="Calibri"/>
            <w:sz w:val="22"/>
            <w:szCs w:val="22"/>
          </w:rPr>
          <w:t>SFA</w:t>
        </w:r>
      </w:smartTag>
      <w:r w:rsidRPr="004759D2">
        <w:rPr>
          <w:rFonts w:ascii="Calibri" w:hAnsi="Calibri" w:cs="Calibri"/>
          <w:sz w:val="22"/>
          <w:szCs w:val="22"/>
        </w:rPr>
        <w:t xml:space="preserve"> shall be responsible for the establishment and maintenance of the free and reduced-price meals eligibility roster.</w:t>
      </w:r>
    </w:p>
    <w:p w14:paraId="4B2610F9" w14:textId="3E647776" w:rsidR="000C08A0" w:rsidRDefault="000C08A0" w:rsidP="000C08A0">
      <w:pPr>
        <w:pStyle w:val="ListParagraph"/>
        <w:numPr>
          <w:ilvl w:val="0"/>
          <w:numId w:val="52"/>
        </w:numPr>
        <w:rPr>
          <w:rFonts w:ascii="Calibri" w:hAnsi="Calibri" w:cs="Calibri"/>
          <w:sz w:val="22"/>
          <w:szCs w:val="22"/>
        </w:rPr>
      </w:pPr>
      <w:r w:rsidRPr="004759D2">
        <w:rPr>
          <w:rFonts w:ascii="Calibri" w:hAnsi="Calibri" w:cs="Calibri"/>
          <w:sz w:val="22"/>
          <w:szCs w:val="22"/>
        </w:rPr>
        <w:t xml:space="preserve">The </w:t>
      </w:r>
      <w:smartTag w:uri="urn:schemas-microsoft-com:office:smarttags" w:element="stockticker">
        <w:r w:rsidRPr="004759D2">
          <w:rPr>
            <w:rFonts w:ascii="Calibri" w:hAnsi="Calibri" w:cs="Calibri"/>
            <w:sz w:val="22"/>
            <w:szCs w:val="22"/>
          </w:rPr>
          <w:t>SFA</w:t>
        </w:r>
      </w:smartTag>
      <w:r w:rsidRPr="004759D2">
        <w:rPr>
          <w:rFonts w:ascii="Calibri" w:hAnsi="Calibri" w:cs="Calibri"/>
          <w:sz w:val="22"/>
          <w:szCs w:val="22"/>
        </w:rPr>
        <w:t xml:space="preserve"> shall be responsible for the development and distribution of the parent letter, and Application for Free and Reduced Price Meals, Direct </w:t>
      </w:r>
      <w:r w:rsidR="002A24DC" w:rsidRPr="004759D2">
        <w:rPr>
          <w:rFonts w:ascii="Calibri" w:hAnsi="Calibri" w:cs="Calibri"/>
          <w:sz w:val="22"/>
          <w:szCs w:val="22"/>
        </w:rPr>
        <w:t>Certification,</w:t>
      </w:r>
      <w:r w:rsidRPr="004759D2">
        <w:rPr>
          <w:rFonts w:ascii="Calibri" w:hAnsi="Calibri" w:cs="Calibri"/>
          <w:sz w:val="22"/>
          <w:szCs w:val="22"/>
        </w:rPr>
        <w:t xml:space="preserve"> and determination of eligibility for free or reduced-price meals. The Selected FSMC may act as an agent for the SFA related to these responsibilities.</w:t>
      </w:r>
    </w:p>
    <w:p w14:paraId="0E65F714" w14:textId="77777777" w:rsidR="000C08A0" w:rsidRPr="004759D2" w:rsidRDefault="000C08A0" w:rsidP="000C08A0">
      <w:pPr>
        <w:pStyle w:val="ListParagraph"/>
        <w:numPr>
          <w:ilvl w:val="0"/>
          <w:numId w:val="52"/>
        </w:numPr>
        <w:rPr>
          <w:rFonts w:asciiTheme="minorHAnsi" w:hAnsiTheme="minorHAnsi" w:cstheme="minorHAnsi"/>
          <w:sz w:val="22"/>
          <w:szCs w:val="22"/>
        </w:rPr>
      </w:pPr>
      <w:r w:rsidRPr="004759D2">
        <w:rPr>
          <w:rFonts w:asciiTheme="minorHAnsi" w:hAnsiTheme="minorHAnsi" w:cstheme="minorHAnsi"/>
          <w:sz w:val="22"/>
          <w:szCs w:val="22"/>
        </w:rPr>
        <w:t xml:space="preserve">The </w:t>
      </w:r>
      <w:smartTag w:uri="urn:schemas-microsoft-com:office:smarttags" w:element="stockticker">
        <w:r w:rsidRPr="004759D2">
          <w:rPr>
            <w:rFonts w:asciiTheme="minorHAnsi" w:hAnsiTheme="minorHAnsi" w:cstheme="minorHAnsi"/>
            <w:sz w:val="22"/>
            <w:szCs w:val="22"/>
          </w:rPr>
          <w:t>SFA</w:t>
        </w:r>
      </w:smartTag>
      <w:r w:rsidRPr="004759D2">
        <w:rPr>
          <w:rFonts w:asciiTheme="minorHAnsi" w:hAnsiTheme="minorHAnsi" w:cstheme="minorHAnsi"/>
          <w:sz w:val="22"/>
          <w:szCs w:val="22"/>
        </w:rPr>
        <w:t xml:space="preserve"> shall be responsible for conducting any hearings related to determinations regarding eligibility for free or reduced-price meals.</w:t>
      </w:r>
    </w:p>
    <w:p w14:paraId="78C46CD7" w14:textId="77777777" w:rsidR="000C08A0" w:rsidRPr="004759D2" w:rsidRDefault="000C08A0" w:rsidP="000C08A0">
      <w:pPr>
        <w:pStyle w:val="ListParagraph"/>
        <w:numPr>
          <w:ilvl w:val="0"/>
          <w:numId w:val="52"/>
        </w:numPr>
        <w:rPr>
          <w:rFonts w:asciiTheme="minorHAnsi" w:hAnsiTheme="minorHAnsi" w:cstheme="minorHAnsi"/>
          <w:sz w:val="22"/>
          <w:szCs w:val="22"/>
        </w:rPr>
      </w:pPr>
      <w:r w:rsidRPr="004759D2">
        <w:rPr>
          <w:rFonts w:asciiTheme="minorHAnsi" w:hAnsiTheme="minorHAnsi" w:cstheme="minorHAnsi"/>
          <w:sz w:val="22"/>
          <w:szCs w:val="22"/>
        </w:rPr>
        <w:t xml:space="preserve">The </w:t>
      </w:r>
      <w:smartTag w:uri="urn:schemas-microsoft-com:office:smarttags" w:element="stockticker">
        <w:r w:rsidRPr="004759D2">
          <w:rPr>
            <w:rFonts w:asciiTheme="minorHAnsi" w:hAnsiTheme="minorHAnsi" w:cstheme="minorHAnsi"/>
            <w:sz w:val="22"/>
            <w:szCs w:val="22"/>
          </w:rPr>
          <w:t>SFA</w:t>
        </w:r>
      </w:smartTag>
      <w:r w:rsidRPr="004759D2">
        <w:rPr>
          <w:rFonts w:asciiTheme="minorHAnsi" w:hAnsiTheme="minorHAnsi" w:cstheme="minorHAnsi"/>
          <w:sz w:val="22"/>
          <w:szCs w:val="22"/>
        </w:rPr>
        <w:t xml:space="preserve"> shall be responsible for verifying Applications for Free and Reduced Price Meals as required by USDA regulations.</w:t>
      </w:r>
    </w:p>
    <w:p w14:paraId="248F9885" w14:textId="77777777" w:rsidR="00F76853" w:rsidRPr="00EB39A4" w:rsidRDefault="00F76853" w:rsidP="00183CB3">
      <w:pPr>
        <w:jc w:val="both"/>
        <w:rPr>
          <w:rFonts w:asciiTheme="minorHAnsi" w:hAnsiTheme="minorHAnsi"/>
          <w:sz w:val="22"/>
          <w:szCs w:val="22"/>
        </w:rPr>
      </w:pPr>
    </w:p>
    <w:p w14:paraId="33DAD945" w14:textId="3438AAA7" w:rsidR="00D97F2B" w:rsidRDefault="000C08A0" w:rsidP="00183CB3">
      <w:pPr>
        <w:jc w:val="both"/>
        <w:rPr>
          <w:rFonts w:asciiTheme="minorHAnsi" w:hAnsiTheme="minorHAnsi"/>
          <w:sz w:val="22"/>
          <w:szCs w:val="22"/>
        </w:rPr>
      </w:pPr>
      <w:r>
        <w:rPr>
          <w:rFonts w:asciiTheme="minorHAnsi" w:hAnsiTheme="minorHAnsi"/>
          <w:sz w:val="22"/>
          <w:szCs w:val="22"/>
        </w:rPr>
        <w:t>4.1</w:t>
      </w:r>
      <w:r w:rsidR="00A1608D">
        <w:rPr>
          <w:rFonts w:asciiTheme="minorHAnsi" w:hAnsiTheme="minorHAnsi"/>
          <w:sz w:val="22"/>
          <w:szCs w:val="22"/>
        </w:rPr>
        <w:t>8</w:t>
      </w:r>
      <w:r>
        <w:rPr>
          <w:rFonts w:asciiTheme="minorHAnsi" w:hAnsiTheme="minorHAnsi"/>
          <w:sz w:val="22"/>
          <w:szCs w:val="22"/>
        </w:rPr>
        <w:tab/>
      </w:r>
      <w:r w:rsidR="00D97F2B" w:rsidRPr="00EB39A4">
        <w:rPr>
          <w:rFonts w:asciiTheme="minorHAnsi" w:hAnsiTheme="minorHAnsi"/>
          <w:sz w:val="22"/>
          <w:szCs w:val="22"/>
        </w:rPr>
        <w:t>The SFA shall be responsible for resolution of program review</w:t>
      </w:r>
      <w:r w:rsidR="00240C46" w:rsidRPr="00EB39A4">
        <w:rPr>
          <w:rFonts w:asciiTheme="minorHAnsi" w:hAnsiTheme="minorHAnsi"/>
          <w:sz w:val="22"/>
          <w:szCs w:val="22"/>
        </w:rPr>
        <w:t>s</w:t>
      </w:r>
      <w:r w:rsidR="00D97F2B" w:rsidRPr="00EB39A4">
        <w:rPr>
          <w:rFonts w:asciiTheme="minorHAnsi" w:hAnsiTheme="minorHAnsi"/>
          <w:sz w:val="22"/>
          <w:szCs w:val="22"/>
        </w:rPr>
        <w:t xml:space="preserve"> and audit findings.</w:t>
      </w:r>
    </w:p>
    <w:p w14:paraId="6DCDF352" w14:textId="77777777" w:rsidR="001F24B7" w:rsidRDefault="001F24B7" w:rsidP="00183CB3">
      <w:pPr>
        <w:pStyle w:val="ListParagraph"/>
        <w:jc w:val="both"/>
        <w:rPr>
          <w:rFonts w:asciiTheme="minorHAnsi" w:hAnsiTheme="minorHAnsi"/>
          <w:sz w:val="22"/>
          <w:szCs w:val="22"/>
        </w:rPr>
      </w:pPr>
    </w:p>
    <w:p w14:paraId="7A4B9FEA" w14:textId="7CF7911F" w:rsidR="000C08A0" w:rsidRPr="00183CB3" w:rsidRDefault="000C08A0" w:rsidP="000C08A0">
      <w:pPr>
        <w:jc w:val="both"/>
        <w:rPr>
          <w:rFonts w:asciiTheme="minorHAnsi" w:hAnsiTheme="minorHAnsi"/>
          <w:b/>
          <w:bCs/>
          <w:sz w:val="23"/>
          <w:szCs w:val="23"/>
          <w:u w:val="single"/>
        </w:rPr>
      </w:pPr>
      <w:bookmarkStart w:id="78" w:name="_Hlk80345693"/>
      <w:r>
        <w:rPr>
          <w:rFonts w:asciiTheme="minorHAnsi" w:hAnsiTheme="minorHAnsi"/>
          <w:sz w:val="23"/>
          <w:szCs w:val="23"/>
        </w:rPr>
        <w:t>4.1</w:t>
      </w:r>
      <w:r w:rsidR="00A1608D">
        <w:rPr>
          <w:rFonts w:asciiTheme="minorHAnsi" w:hAnsiTheme="minorHAnsi"/>
          <w:sz w:val="23"/>
          <w:szCs w:val="23"/>
        </w:rPr>
        <w:t>9</w:t>
      </w:r>
      <w:r>
        <w:rPr>
          <w:rFonts w:asciiTheme="minorHAnsi" w:hAnsiTheme="minorHAnsi"/>
          <w:sz w:val="23"/>
          <w:szCs w:val="23"/>
        </w:rPr>
        <w:tab/>
      </w:r>
      <w:r w:rsidRPr="00564A97">
        <w:rPr>
          <w:rFonts w:asciiTheme="minorHAnsi" w:hAnsiTheme="minorHAnsi"/>
          <w:b/>
          <w:bCs/>
          <w:sz w:val="23"/>
          <w:szCs w:val="23"/>
          <w:u w:val="single"/>
        </w:rPr>
        <w:t>Professional Standards for School Nutrition Programs Personnel</w:t>
      </w:r>
      <w:r>
        <w:rPr>
          <w:rFonts w:asciiTheme="minorHAnsi" w:hAnsiTheme="minorHAnsi"/>
          <w:sz w:val="23"/>
          <w:szCs w:val="23"/>
        </w:rPr>
        <w:tab/>
      </w:r>
    </w:p>
    <w:p w14:paraId="24E6EE49" w14:textId="77777777" w:rsidR="00745916" w:rsidRPr="00745916" w:rsidRDefault="00745916" w:rsidP="00745916">
      <w:pPr>
        <w:ind w:left="720"/>
        <w:jc w:val="both"/>
        <w:rPr>
          <w:rFonts w:ascii="Calibri" w:hAnsi="Calibri"/>
          <w:sz w:val="22"/>
          <w:szCs w:val="22"/>
        </w:rPr>
      </w:pPr>
      <w:r w:rsidRPr="00745916">
        <w:rPr>
          <w:rFonts w:ascii="Calibri" w:hAnsi="Calibri"/>
          <w:sz w:val="22"/>
          <w:szCs w:val="22"/>
        </w:rPr>
        <w:t xml:space="preserve">The SFA </w:t>
      </w:r>
      <w:bookmarkStart w:id="79" w:name="_Hlk105666392"/>
      <w:r w:rsidRPr="00745916">
        <w:rPr>
          <w:rFonts w:ascii="Calibri" w:hAnsi="Calibri"/>
          <w:sz w:val="22"/>
          <w:szCs w:val="22"/>
        </w:rPr>
        <w:t xml:space="preserve">employed Food Service </w:t>
      </w:r>
      <w:bookmarkEnd w:id="79"/>
      <w:r w:rsidRPr="00745916">
        <w:rPr>
          <w:rFonts w:ascii="Calibri" w:hAnsi="Calibri"/>
          <w:sz w:val="22"/>
          <w:szCs w:val="22"/>
        </w:rPr>
        <w:t xml:space="preserve">Director must ensure that all personnel, including the SFA and the Selected FSMC employees, providing services for the school </w:t>
      </w:r>
      <w:r w:rsidRPr="00745916">
        <w:rPr>
          <w:rFonts w:ascii="Calibri" w:hAnsi="Calibri" w:cs="Calibri"/>
          <w:sz w:val="22"/>
          <w:szCs w:val="22"/>
        </w:rPr>
        <w:t xml:space="preserve">meal programs have met the required  professional standards for state and local nutrition programs personnel pursuant to </w:t>
      </w:r>
      <w:hyperlink r:id="rId51" w:history="1">
        <w:r w:rsidRPr="00745916">
          <w:rPr>
            <w:rFonts w:ascii="Calibri" w:hAnsi="Calibri" w:cs="Calibri"/>
            <w:color w:val="0000FF"/>
            <w:sz w:val="22"/>
            <w:szCs w:val="22"/>
            <w:u w:val="single"/>
          </w:rPr>
          <w:t>7 CFR 210.30</w:t>
        </w:r>
      </w:hyperlink>
      <w:r w:rsidRPr="00745916">
        <w:rPr>
          <w:rFonts w:ascii="Calibri" w:hAnsi="Calibri" w:cs="Calibri"/>
          <w:sz w:val="22"/>
          <w:szCs w:val="22"/>
        </w:rPr>
        <w:t>. Therefore, the SFA must require the SFA appointed staff and the Selected FSMC, and the Selected FSMC hereby agrees to,  provide annual documentation to the SFA showing the training hours and topics completed by all employees that meet this requirement.</w:t>
      </w:r>
    </w:p>
    <w:p w14:paraId="10FC8707" w14:textId="506F5AC8" w:rsidR="001F24B7" w:rsidRPr="00EB39A4" w:rsidRDefault="001A76DA" w:rsidP="00183CB3">
      <w:pPr>
        <w:jc w:val="both"/>
        <w:rPr>
          <w:rFonts w:asciiTheme="minorHAnsi" w:hAnsiTheme="minorHAnsi"/>
          <w:sz w:val="22"/>
          <w:szCs w:val="22"/>
        </w:rPr>
      </w:pPr>
      <w:r>
        <w:rPr>
          <w:rFonts w:asciiTheme="minorHAnsi" w:hAnsiTheme="minorHAnsi"/>
          <w:sz w:val="22"/>
          <w:szCs w:val="22"/>
        </w:rPr>
        <w:t xml:space="preserve"> </w:t>
      </w:r>
    </w:p>
    <w:bookmarkEnd w:id="78"/>
    <w:p w14:paraId="27C67E37" w14:textId="33EE3DDD" w:rsidR="00A1608D" w:rsidRPr="002A5279" w:rsidRDefault="00A1608D" w:rsidP="00A1608D">
      <w:pPr>
        <w:jc w:val="both"/>
        <w:rPr>
          <w:rFonts w:asciiTheme="minorHAnsi" w:hAnsiTheme="minorHAnsi"/>
          <w:sz w:val="22"/>
          <w:szCs w:val="22"/>
        </w:rPr>
      </w:pPr>
      <w:r>
        <w:rPr>
          <w:rFonts w:asciiTheme="minorHAnsi" w:hAnsiTheme="minorHAnsi"/>
          <w:sz w:val="23"/>
          <w:szCs w:val="23"/>
        </w:rPr>
        <w:t>4.20</w:t>
      </w:r>
      <w:r>
        <w:rPr>
          <w:rFonts w:asciiTheme="minorHAnsi" w:hAnsiTheme="minorHAnsi"/>
          <w:sz w:val="23"/>
          <w:szCs w:val="23"/>
        </w:rPr>
        <w:tab/>
      </w:r>
      <w:r w:rsidRPr="002A5279">
        <w:rPr>
          <w:rFonts w:asciiTheme="minorHAnsi" w:hAnsiTheme="minorHAnsi"/>
          <w:b/>
          <w:bCs/>
          <w:sz w:val="22"/>
          <w:szCs w:val="22"/>
          <w:u w:val="single"/>
        </w:rPr>
        <w:t>Illinois Web-based Systems</w:t>
      </w:r>
    </w:p>
    <w:p w14:paraId="04E4D714" w14:textId="77777777" w:rsidR="00A1608D" w:rsidRPr="002A5279" w:rsidRDefault="00A1608D" w:rsidP="00A1608D">
      <w:pPr>
        <w:jc w:val="both"/>
        <w:rPr>
          <w:rFonts w:asciiTheme="minorHAnsi" w:hAnsiTheme="minorHAnsi"/>
          <w:sz w:val="22"/>
          <w:szCs w:val="22"/>
        </w:rPr>
      </w:pPr>
      <w:r w:rsidRPr="002A5279">
        <w:rPr>
          <w:rFonts w:asciiTheme="minorHAnsi" w:hAnsiTheme="minorHAnsi"/>
          <w:sz w:val="22"/>
          <w:szCs w:val="22"/>
        </w:rPr>
        <w:tab/>
        <w:t xml:space="preserve">The SFA assigned food service director and any other SFA employed staff that maintain food service </w:t>
      </w:r>
      <w:r w:rsidRPr="002A5279">
        <w:rPr>
          <w:rFonts w:asciiTheme="minorHAnsi" w:hAnsiTheme="minorHAnsi"/>
          <w:sz w:val="22"/>
          <w:szCs w:val="22"/>
        </w:rPr>
        <w:tab/>
        <w:t xml:space="preserve">responsibilities must have individual access to all Child Nutrition Program Illinois Web-Based </w:t>
      </w:r>
      <w:r w:rsidRPr="002A5279">
        <w:rPr>
          <w:rFonts w:asciiTheme="minorHAnsi" w:hAnsiTheme="minorHAnsi"/>
          <w:sz w:val="22"/>
          <w:szCs w:val="22"/>
        </w:rPr>
        <w:tab/>
        <w:t xml:space="preserve">Systems. Each user must have their own username and password, those in which cannot be shared </w:t>
      </w:r>
      <w:r w:rsidRPr="002A5279">
        <w:rPr>
          <w:rFonts w:asciiTheme="minorHAnsi" w:hAnsiTheme="minorHAnsi"/>
          <w:sz w:val="22"/>
          <w:szCs w:val="22"/>
        </w:rPr>
        <w:tab/>
        <w:t xml:space="preserve">internally or externally. </w:t>
      </w:r>
    </w:p>
    <w:p w14:paraId="5A1BDE99" w14:textId="77777777" w:rsidR="00A1608D" w:rsidRPr="002A5279" w:rsidRDefault="00A1608D" w:rsidP="00A1608D">
      <w:pPr>
        <w:jc w:val="both"/>
        <w:rPr>
          <w:rFonts w:asciiTheme="minorHAnsi" w:hAnsiTheme="minorHAnsi"/>
          <w:sz w:val="22"/>
          <w:szCs w:val="22"/>
        </w:rPr>
      </w:pPr>
    </w:p>
    <w:p w14:paraId="7A378698" w14:textId="55A46532" w:rsidR="00A1608D" w:rsidRPr="00745916" w:rsidRDefault="00A1608D" w:rsidP="00A1608D">
      <w:pPr>
        <w:jc w:val="both"/>
        <w:rPr>
          <w:rFonts w:asciiTheme="minorHAnsi" w:hAnsiTheme="minorHAnsi" w:cstheme="minorHAnsi"/>
          <w:sz w:val="22"/>
          <w:szCs w:val="22"/>
        </w:rPr>
      </w:pPr>
      <w:r w:rsidRPr="002A5279">
        <w:rPr>
          <w:rFonts w:asciiTheme="minorHAnsi" w:hAnsiTheme="minorHAnsi"/>
          <w:sz w:val="22"/>
          <w:szCs w:val="22"/>
        </w:rPr>
        <w:tab/>
      </w:r>
      <w:r w:rsidR="002A24DC" w:rsidRPr="00745916">
        <w:rPr>
          <w:rFonts w:asciiTheme="minorHAnsi" w:hAnsiTheme="minorHAnsi" w:cstheme="minorHAnsi"/>
          <w:color w:val="202124"/>
          <w:sz w:val="22"/>
          <w:szCs w:val="22"/>
          <w:shd w:val="clear" w:color="auto" w:fill="FFFFFF"/>
        </w:rPr>
        <w:t xml:space="preserve">Each SFA user is responsible for maintaining the confidentiality of any login information associated </w:t>
      </w:r>
      <w:r w:rsidR="002A24DC" w:rsidRPr="00745916">
        <w:rPr>
          <w:rFonts w:asciiTheme="minorHAnsi" w:hAnsiTheme="minorHAnsi" w:cstheme="minorHAnsi"/>
          <w:color w:val="202124"/>
          <w:sz w:val="22"/>
          <w:szCs w:val="22"/>
          <w:shd w:val="clear" w:color="auto" w:fill="FFFFFF"/>
        </w:rPr>
        <w:tab/>
        <w:t>with any account used to access the following systems. T</w:t>
      </w:r>
      <w:r w:rsidRPr="00745916">
        <w:rPr>
          <w:rFonts w:asciiTheme="minorHAnsi" w:hAnsiTheme="minorHAnsi" w:cstheme="minorHAnsi"/>
          <w:color w:val="202124"/>
          <w:sz w:val="22"/>
          <w:szCs w:val="22"/>
          <w:shd w:val="clear" w:color="auto" w:fill="FFFFFF"/>
        </w:rPr>
        <w:t xml:space="preserve">he user shall inform ISBE immediately if </w:t>
      </w:r>
      <w:r w:rsidRPr="00745916">
        <w:rPr>
          <w:rFonts w:asciiTheme="minorHAnsi" w:hAnsiTheme="minorHAnsi" w:cstheme="minorHAnsi"/>
          <w:color w:val="202124"/>
          <w:sz w:val="22"/>
          <w:szCs w:val="22"/>
          <w:shd w:val="clear" w:color="auto" w:fill="FFFFFF"/>
        </w:rPr>
        <w:tab/>
        <w:t xml:space="preserve">they become aware of any unauthorized access to their account. Accordingly, each user is </w:t>
      </w:r>
      <w:r w:rsidRPr="00745916">
        <w:rPr>
          <w:rFonts w:asciiTheme="minorHAnsi" w:hAnsiTheme="minorHAnsi" w:cstheme="minorHAnsi"/>
          <w:color w:val="202124"/>
          <w:sz w:val="22"/>
          <w:szCs w:val="22"/>
          <w:shd w:val="clear" w:color="auto" w:fill="FFFFFF"/>
        </w:rPr>
        <w:tab/>
        <w:t xml:space="preserve">responsible for all activities that occur </w:t>
      </w:r>
      <w:r w:rsidRPr="00745916">
        <w:rPr>
          <w:rFonts w:asciiTheme="minorHAnsi" w:hAnsiTheme="minorHAnsi" w:cstheme="minorHAnsi"/>
          <w:color w:val="202124"/>
          <w:sz w:val="22"/>
          <w:szCs w:val="22"/>
          <w:shd w:val="clear" w:color="auto" w:fill="FFFFFF"/>
        </w:rPr>
        <w:tab/>
        <w:t>under their account/s.</w:t>
      </w:r>
    </w:p>
    <w:p w14:paraId="3F336E74" w14:textId="77777777" w:rsidR="00A1608D" w:rsidRPr="002A5279" w:rsidRDefault="00A1608D" w:rsidP="00A1608D">
      <w:pPr>
        <w:jc w:val="both"/>
        <w:rPr>
          <w:rFonts w:asciiTheme="minorHAnsi" w:hAnsiTheme="minorHAnsi"/>
          <w:sz w:val="22"/>
          <w:szCs w:val="22"/>
        </w:rPr>
      </w:pPr>
      <w:r w:rsidRPr="002A5279">
        <w:rPr>
          <w:rFonts w:asciiTheme="minorHAnsi" w:hAnsiTheme="minorHAnsi"/>
          <w:sz w:val="22"/>
          <w:szCs w:val="22"/>
        </w:rPr>
        <w:tab/>
      </w:r>
    </w:p>
    <w:p w14:paraId="33212E16" w14:textId="77777777" w:rsidR="00A1608D" w:rsidRPr="002A5279" w:rsidRDefault="00A1608D" w:rsidP="00A1608D">
      <w:pPr>
        <w:pStyle w:val="ListParagraph"/>
        <w:numPr>
          <w:ilvl w:val="0"/>
          <w:numId w:val="89"/>
        </w:numPr>
        <w:jc w:val="both"/>
        <w:rPr>
          <w:rFonts w:asciiTheme="minorHAnsi" w:hAnsiTheme="minorHAnsi"/>
          <w:sz w:val="22"/>
          <w:szCs w:val="22"/>
        </w:rPr>
      </w:pPr>
      <w:r w:rsidRPr="002A5279">
        <w:rPr>
          <w:rFonts w:asciiTheme="minorHAnsi" w:hAnsiTheme="minorHAnsi"/>
          <w:sz w:val="22"/>
          <w:szCs w:val="22"/>
        </w:rPr>
        <w:t>Web-based Illinois Nutrition System (WINS)</w:t>
      </w:r>
    </w:p>
    <w:p w14:paraId="1AF1C295" w14:textId="77777777" w:rsidR="00A1608D" w:rsidRPr="002A5279" w:rsidRDefault="00A1608D" w:rsidP="00A1608D">
      <w:pPr>
        <w:pStyle w:val="ListParagraph"/>
        <w:numPr>
          <w:ilvl w:val="0"/>
          <w:numId w:val="89"/>
        </w:numPr>
        <w:jc w:val="both"/>
        <w:rPr>
          <w:rFonts w:asciiTheme="minorHAnsi" w:hAnsiTheme="minorHAnsi"/>
          <w:sz w:val="22"/>
          <w:szCs w:val="22"/>
        </w:rPr>
      </w:pPr>
      <w:r w:rsidRPr="002A5279">
        <w:rPr>
          <w:rFonts w:asciiTheme="minorHAnsi" w:hAnsiTheme="minorHAnsi"/>
          <w:sz w:val="22"/>
          <w:szCs w:val="22"/>
        </w:rPr>
        <w:t>Illinois Commodity System (ICS)</w:t>
      </w:r>
    </w:p>
    <w:p w14:paraId="7C20A695" w14:textId="77777777" w:rsidR="00202AAB" w:rsidRPr="001F24B7" w:rsidRDefault="00202AAB" w:rsidP="00183CB3">
      <w:pPr>
        <w:ind w:left="720"/>
        <w:jc w:val="both"/>
        <w:rPr>
          <w:rFonts w:asciiTheme="minorHAnsi" w:hAnsiTheme="minorHAnsi"/>
          <w:sz w:val="22"/>
          <w:szCs w:val="22"/>
        </w:rPr>
      </w:pPr>
    </w:p>
    <w:p w14:paraId="063F3B10" w14:textId="41F47269" w:rsidR="00745916" w:rsidRDefault="00745916" w:rsidP="00745916">
      <w:pPr>
        <w:pStyle w:val="ListParagraph"/>
        <w:ind w:left="0"/>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(DELETE THESE INSTRUCTIONS: If soliciting for a Food Service Management Company- Vended Meals contract maintain section 4.21. If not, delete section 4.21) </w:t>
      </w:r>
    </w:p>
    <w:p w14:paraId="42C99759" w14:textId="77777777" w:rsidR="00745916" w:rsidRDefault="00745916" w:rsidP="00745916">
      <w:pPr>
        <w:jc w:val="both"/>
        <w:rPr>
          <w:rFonts w:asciiTheme="minorHAnsi" w:hAnsiTheme="minorHAnsi"/>
          <w:sz w:val="23"/>
          <w:szCs w:val="23"/>
        </w:rPr>
      </w:pPr>
    </w:p>
    <w:p w14:paraId="4AC0168F" w14:textId="3F1581B7" w:rsidR="00745916" w:rsidRDefault="00745916" w:rsidP="00745916">
      <w:pPr>
        <w:ind w:left="720" w:hanging="720"/>
        <w:jc w:val="both"/>
        <w:rPr>
          <w:rFonts w:asciiTheme="minorHAnsi" w:hAnsiTheme="minorHAnsi" w:cstheme="minorHAnsi"/>
          <w:sz w:val="22"/>
          <w:szCs w:val="22"/>
        </w:rPr>
      </w:pPr>
      <w:r>
        <w:rPr>
          <w:rFonts w:asciiTheme="minorHAnsi" w:hAnsiTheme="minorHAnsi" w:cstheme="minorHAnsi"/>
          <w:sz w:val="22"/>
          <w:szCs w:val="22"/>
        </w:rPr>
        <w:t>4</w:t>
      </w:r>
      <w:r w:rsidRPr="00A608AD">
        <w:rPr>
          <w:rFonts w:asciiTheme="minorHAnsi" w:hAnsiTheme="minorHAnsi" w:cstheme="minorHAnsi"/>
          <w:sz w:val="22"/>
          <w:szCs w:val="22"/>
        </w:rPr>
        <w:t>.</w:t>
      </w:r>
      <w:r>
        <w:rPr>
          <w:rFonts w:asciiTheme="minorHAnsi" w:hAnsiTheme="minorHAnsi" w:cstheme="minorHAnsi"/>
          <w:sz w:val="22"/>
          <w:szCs w:val="22"/>
        </w:rPr>
        <w:t>2</w:t>
      </w:r>
      <w:r w:rsidRPr="00A608AD">
        <w:rPr>
          <w:rFonts w:asciiTheme="minorHAnsi" w:hAnsiTheme="minorHAnsi" w:cstheme="minorHAnsi"/>
          <w:sz w:val="22"/>
          <w:szCs w:val="22"/>
        </w:rPr>
        <w:t>1</w:t>
      </w:r>
      <w:r w:rsidRPr="00A608AD">
        <w:rPr>
          <w:rFonts w:asciiTheme="minorHAnsi" w:hAnsiTheme="minorHAnsi" w:cstheme="minorHAnsi"/>
          <w:sz w:val="22"/>
          <w:szCs w:val="22"/>
        </w:rPr>
        <w:tab/>
      </w:r>
      <w:r>
        <w:rPr>
          <w:rFonts w:asciiTheme="minorHAnsi" w:hAnsiTheme="minorHAnsi" w:cstheme="minorHAnsi"/>
          <w:sz w:val="22"/>
          <w:szCs w:val="22"/>
        </w:rPr>
        <w:t xml:space="preserve">The SFA </w:t>
      </w:r>
      <w:r>
        <w:rPr>
          <w:rFonts w:ascii="Calibri" w:hAnsi="Calibri" w:cs="Arial"/>
          <w:sz w:val="22"/>
          <w:szCs w:val="22"/>
        </w:rPr>
        <w:t xml:space="preserve">shall </w:t>
      </w:r>
      <w:r w:rsidRPr="00AA62B9">
        <w:rPr>
          <w:rFonts w:ascii="Calibri" w:hAnsi="Calibri" w:cs="Arial"/>
          <w:sz w:val="22"/>
          <w:szCs w:val="22"/>
        </w:rPr>
        <w:t xml:space="preserve">order </w:t>
      </w:r>
      <w:sdt>
        <w:sdtPr>
          <w:rPr>
            <w:rStyle w:val="Style7"/>
            <w:color w:val="FF0000"/>
            <w:sz w:val="22"/>
            <w:szCs w:val="22"/>
          </w:rPr>
          <w:id w:val="-1029796961"/>
          <w:placeholder>
            <w:docPart w:val="B4F5A72A5433402BAAAC47A23ED736A5"/>
          </w:placeholder>
          <w15:color w:val="FF0000"/>
          <w:dropDownList>
            <w:listItem w:displayText="Select One" w:value="Select One"/>
            <w:listItem w:displayText="bulk" w:value="bulk"/>
            <w:listItem w:displayText="unitized" w:value="unitized"/>
          </w:dropDownList>
        </w:sdtPr>
        <w:sdtContent>
          <w:r>
            <w:rPr>
              <w:rStyle w:val="Style7"/>
              <w:color w:val="FF0000"/>
              <w:sz w:val="22"/>
              <w:szCs w:val="22"/>
            </w:rPr>
            <w:t>Select One</w:t>
          </w:r>
        </w:sdtContent>
      </w:sdt>
      <w:r w:rsidRPr="002F7339">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A62B9">
        <w:rPr>
          <w:rFonts w:ascii="Calibri" w:hAnsi="Calibri" w:cs="Arial"/>
          <w:sz w:val="22"/>
          <w:szCs w:val="22"/>
        </w:rPr>
        <w:t xml:space="preserve">meals on a </w:t>
      </w:r>
      <w:r w:rsidRPr="00AA62B9">
        <w:rPr>
          <w:rFonts w:ascii="Calibri" w:hAnsi="Calibri" w:cs="Arial"/>
          <w:color w:val="FF0000"/>
          <w:sz w:val="22"/>
          <w:szCs w:val="22"/>
        </w:rPr>
        <w:t>(</w:t>
      </w:r>
      <w:r>
        <w:rPr>
          <w:rFonts w:ascii="Calibri" w:hAnsi="Calibri" w:cs="Arial"/>
          <w:color w:val="FF0000"/>
          <w:sz w:val="22"/>
          <w:szCs w:val="22"/>
        </w:rPr>
        <w:t>SPECIFY:</w:t>
      </w:r>
      <w:r w:rsidRPr="00AA62B9">
        <w:rPr>
          <w:rFonts w:ascii="Calibri" w:hAnsi="Calibri" w:cs="Arial"/>
          <w:color w:val="FF0000"/>
          <w:sz w:val="22"/>
          <w:szCs w:val="22"/>
        </w:rPr>
        <w:t xml:space="preserve"> daily, weekly, etc.)</w:t>
      </w:r>
      <w:r w:rsidRPr="00AA62B9">
        <w:rPr>
          <w:rFonts w:ascii="Calibri" w:hAnsi="Calibri" w:cs="Arial"/>
          <w:sz w:val="22"/>
          <w:szCs w:val="22"/>
        </w:rPr>
        <w:t xml:space="preserve"> basis for each site</w:t>
      </w:r>
      <w:r>
        <w:rPr>
          <w:rFonts w:ascii="Calibri" w:hAnsi="Calibri" w:cs="Arial"/>
          <w:sz w:val="22"/>
          <w:szCs w:val="22"/>
        </w:rPr>
        <w:t xml:space="preserve"> listed within</w:t>
      </w:r>
      <w:r w:rsidRPr="00AA62B9">
        <w:rPr>
          <w:rFonts w:ascii="Calibri" w:hAnsi="Calibri" w:cs="Arial"/>
          <w:sz w:val="22"/>
          <w:szCs w:val="22"/>
        </w:rPr>
        <w:t xml:space="preserve"> for each type of meal</w:t>
      </w:r>
      <w:r>
        <w:rPr>
          <w:rFonts w:ascii="Calibri" w:hAnsi="Calibri" w:cs="Arial"/>
          <w:sz w:val="22"/>
          <w:szCs w:val="22"/>
        </w:rPr>
        <w:t xml:space="preserve"> solicited</w:t>
      </w:r>
      <w:r w:rsidRPr="00AA62B9">
        <w:rPr>
          <w:rFonts w:ascii="Calibri" w:hAnsi="Calibri" w:cs="Arial"/>
          <w:sz w:val="22"/>
          <w:szCs w:val="22"/>
        </w:rPr>
        <w:t xml:space="preserve"> to be delivered. The SFA can increase or decrease the number of meals ordered or cancel deliveries on a twenty-four-hour notice to the FSMC.</w:t>
      </w:r>
    </w:p>
    <w:p w14:paraId="0BA3A961" w14:textId="77777777" w:rsidR="00AE233D" w:rsidRPr="00EB39A4" w:rsidRDefault="00AE233D" w:rsidP="00183CB3">
      <w:pPr>
        <w:jc w:val="both"/>
        <w:rPr>
          <w:rFonts w:asciiTheme="minorHAnsi" w:hAnsiTheme="minorHAnsi"/>
          <w:sz w:val="22"/>
          <w:szCs w:val="22"/>
        </w:rPr>
      </w:pPr>
    </w:p>
    <w:p w14:paraId="4E8C322C" w14:textId="77777777" w:rsidR="000D7E5E" w:rsidRPr="00EB39A4" w:rsidRDefault="000D7E5E" w:rsidP="00727E20">
      <w:pPr>
        <w:jc w:val="both"/>
        <w:rPr>
          <w:rFonts w:asciiTheme="minorHAnsi" w:hAnsiTheme="minorHAnsi"/>
          <w:sz w:val="22"/>
          <w:szCs w:val="22"/>
        </w:rPr>
      </w:pPr>
    </w:p>
    <w:p w14:paraId="3064B9EF" w14:textId="1BA814A0" w:rsidR="00ED5567" w:rsidRPr="00A43CB0" w:rsidRDefault="00307396" w:rsidP="00ED5567">
      <w:pPr>
        <w:rPr>
          <w:rFonts w:asciiTheme="minorHAnsi" w:hAnsiTheme="minorHAnsi"/>
          <w:color w:val="FF0000"/>
          <w:sz w:val="22"/>
          <w:szCs w:val="22"/>
        </w:rPr>
      </w:pPr>
      <w:r>
        <w:rPr>
          <w:noProof/>
        </w:rPr>
        <w:lastRenderedPageBreak/>
        <mc:AlternateContent>
          <mc:Choice Requires="wps">
            <w:drawing>
              <wp:inline distT="0" distB="0" distL="0" distR="0" wp14:anchorId="499F060A" wp14:editId="2A29AB94">
                <wp:extent cx="6494780" cy="210820"/>
                <wp:effectExtent l="11430" t="11430" r="8890" b="635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4780" cy="210820"/>
                        </a:xfrm>
                        <a:prstGeom prst="rect">
                          <a:avLst/>
                        </a:prstGeom>
                        <a:solidFill>
                          <a:srgbClr val="CCCCCC"/>
                        </a:solidFill>
                        <a:ln w="6096">
                          <a:solidFill>
                            <a:srgbClr val="000000"/>
                          </a:solidFill>
                          <a:miter lim="800000"/>
                          <a:headEnd/>
                          <a:tailEnd/>
                        </a:ln>
                      </wps:spPr>
                      <wps:txbx>
                        <w:txbxContent>
                          <w:p w14:paraId="35BFE233" w14:textId="77777777" w:rsidR="004E3F65" w:rsidRPr="005D4087" w:rsidRDefault="004E3F65" w:rsidP="00295D09">
                            <w:pPr>
                              <w:spacing w:line="321" w:lineRule="exact"/>
                              <w:ind w:right="1481"/>
                              <w:rPr>
                                <w:b/>
                                <w:szCs w:val="24"/>
                              </w:rPr>
                            </w:pPr>
                            <w:r w:rsidRPr="00F64C1D">
                              <w:rPr>
                                <w:b/>
                                <w:szCs w:val="24"/>
                              </w:rPr>
                              <w:t xml:space="preserve"> SECTION 5:</w:t>
                            </w:r>
                            <w:r w:rsidRPr="00F64C1D">
                              <w:rPr>
                                <w:b/>
                                <w:szCs w:val="24"/>
                              </w:rPr>
                              <w:tab/>
                            </w:r>
                            <w:r w:rsidRPr="00F64C1D">
                              <w:rPr>
                                <w:b/>
                                <w:szCs w:val="24"/>
                              </w:rPr>
                              <w:tab/>
                              <w:t xml:space="preserve"> </w:t>
                            </w:r>
                            <w:r w:rsidRPr="00F64C1D">
                              <w:rPr>
                                <w:b/>
                                <w:szCs w:val="24"/>
                              </w:rPr>
                              <w:tab/>
                              <w:t xml:space="preserve">          </w:t>
                            </w:r>
                            <w:r w:rsidRPr="005D4087">
                              <w:rPr>
                                <w:b/>
                                <w:szCs w:val="24"/>
                              </w:rPr>
                              <w:t>FSMC RESPONSIBILITIES</w:t>
                            </w:r>
                          </w:p>
                          <w:p w14:paraId="1D55906D" w14:textId="77777777" w:rsidR="004E3F65" w:rsidRDefault="004E3F65" w:rsidP="00295D09">
                            <w:pPr>
                              <w:ind w:left="1483" w:right="1481"/>
                              <w:rPr>
                                <w:b/>
                              </w:rPr>
                            </w:pPr>
                          </w:p>
                        </w:txbxContent>
                      </wps:txbx>
                      <wps:bodyPr rot="0" vert="horz" wrap="square" lIns="0" tIns="0" rIns="0" bIns="0" anchor="t" anchorCtr="0" upright="1">
                        <a:noAutofit/>
                      </wps:bodyPr>
                    </wps:wsp>
                  </a:graphicData>
                </a:graphic>
              </wp:inline>
            </w:drawing>
          </mc:Choice>
          <mc:Fallback>
            <w:pict>
              <v:shape w14:anchorId="499F060A" id="Text Box 19" o:spid="_x0000_s1031" type="#_x0000_t202" style="width:511.4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" fillcolor="#ccc" strokeweight=".48pt">
                <v:textbox inset="0,0,0,0">
                  <w:txbxContent>
                    <w:p w14:paraId="35BFE233" w14:textId="77777777" w:rsidR="004E3F65" w:rsidRPr="005D4087" w:rsidRDefault="004E3F65" w:rsidP="00295D09">
                      <w:pPr>
                        <w:spacing w:line="321" w:lineRule="exact"/>
                        <w:ind w:right="1481"/>
                        <w:rPr>
                          <w:b/>
                          <w:szCs w:val="24"/>
                        </w:rPr>
                      </w:pPr>
                      <w:r w:rsidRPr="00F64C1D">
                        <w:rPr>
                          <w:b/>
                          <w:szCs w:val="24"/>
                        </w:rPr>
                        <w:t xml:space="preserve"> SECTION 5:</w:t>
                      </w:r>
                      <w:r w:rsidRPr="00F64C1D">
                        <w:rPr>
                          <w:b/>
                          <w:szCs w:val="24"/>
                        </w:rPr>
                        <w:tab/>
                      </w:r>
                      <w:r w:rsidRPr="00F64C1D">
                        <w:rPr>
                          <w:b/>
                          <w:szCs w:val="24"/>
                        </w:rPr>
                        <w:tab/>
                        <w:t xml:space="preserve"> </w:t>
                      </w:r>
                      <w:r w:rsidRPr="00F64C1D">
                        <w:rPr>
                          <w:b/>
                          <w:szCs w:val="24"/>
                        </w:rPr>
                        <w:tab/>
                        <w:t xml:space="preserve">          </w:t>
                      </w:r>
                      <w:r w:rsidRPr="005D4087">
                        <w:rPr>
                          <w:b/>
                          <w:szCs w:val="24"/>
                        </w:rPr>
                        <w:t>FSMC RESPONSIBILITIES</w:t>
                      </w:r>
                    </w:p>
                    <w:p w14:paraId="1D55906D" w14:textId="77777777" w:rsidR="004E3F65" w:rsidRDefault="004E3F65" w:rsidP="00295D09">
                      <w:pPr>
                        <w:ind w:left="1483" w:right="1481"/>
                        <w:rPr>
                          <w:b/>
                        </w:rPr>
                      </w:pPr>
                    </w:p>
                  </w:txbxContent>
                </v:textbox>
                <w10:anchorlock/>
              </v:shape>
            </w:pict>
          </mc:Fallback>
        </mc:AlternateContent>
      </w:r>
      <w:r w:rsidR="00ED5567" w:rsidRPr="005D4087">
        <w:rPr>
          <w:rFonts w:asciiTheme="minorHAnsi" w:hAnsiTheme="minorHAnsi"/>
          <w:caps/>
          <w:color w:val="FF0000"/>
          <w:sz w:val="22"/>
          <w:szCs w:val="22"/>
        </w:rPr>
        <w:t>(</w:t>
      </w:r>
      <w:r w:rsidR="00ED5567" w:rsidRPr="005D4087">
        <w:rPr>
          <w:rFonts w:asciiTheme="minorHAnsi" w:hAnsiTheme="minorHAnsi"/>
          <w:i/>
          <w:caps/>
          <w:color w:val="FF0000"/>
          <w:sz w:val="22"/>
          <w:szCs w:val="22"/>
        </w:rPr>
        <w:t>delete THESE INSTRUCTIONS</w:t>
      </w:r>
      <w:r w:rsidR="00ED5567" w:rsidRPr="005D4087">
        <w:rPr>
          <w:rFonts w:asciiTheme="minorHAnsi" w:hAnsiTheme="minorHAnsi"/>
          <w:caps/>
          <w:color w:val="FF0000"/>
          <w:sz w:val="22"/>
          <w:szCs w:val="22"/>
        </w:rPr>
        <w:t xml:space="preserve">:  </w:t>
      </w:r>
      <w:r w:rsidR="00ED5567" w:rsidRPr="005D4087">
        <w:rPr>
          <w:rFonts w:asciiTheme="minorHAnsi" w:hAnsiTheme="minorHAnsi"/>
          <w:color w:val="FF0000"/>
          <w:sz w:val="22"/>
          <w:szCs w:val="22"/>
        </w:rPr>
        <w:t>The school food authority is responsible for completing this</w:t>
      </w:r>
      <w:r w:rsidR="00ED5567" w:rsidRPr="005D4087">
        <w:rPr>
          <w:rFonts w:asciiTheme="minorHAnsi" w:hAnsiTheme="minorHAnsi"/>
          <w:b/>
          <w:color w:val="FF0000"/>
          <w:sz w:val="22"/>
          <w:szCs w:val="22"/>
        </w:rPr>
        <w:t xml:space="preserve"> required</w:t>
      </w:r>
      <w:r w:rsidR="00ED5567">
        <w:rPr>
          <w:rFonts w:asciiTheme="minorHAnsi" w:hAnsiTheme="minorHAnsi"/>
          <w:b/>
          <w:color w:val="FF0000"/>
          <w:sz w:val="22"/>
          <w:szCs w:val="22"/>
        </w:rPr>
        <w:t xml:space="preserve"> </w:t>
      </w:r>
      <w:r w:rsidR="00ED5567" w:rsidRPr="005D4087">
        <w:rPr>
          <w:rFonts w:asciiTheme="minorHAnsi" w:hAnsiTheme="minorHAnsi"/>
          <w:color w:val="FF0000"/>
          <w:sz w:val="22"/>
          <w:szCs w:val="22"/>
        </w:rPr>
        <w:t xml:space="preserve">section.  This section outlines the purpose of your solicitation and provides general information regarding the </w:t>
      </w:r>
      <w:r w:rsidR="00ED5567">
        <w:rPr>
          <w:rFonts w:asciiTheme="minorHAnsi" w:hAnsiTheme="minorHAnsi"/>
          <w:color w:val="FF0000"/>
          <w:sz w:val="22"/>
          <w:szCs w:val="22"/>
        </w:rPr>
        <w:t>solicitation</w:t>
      </w:r>
      <w:r w:rsidR="00ED5567" w:rsidRPr="005D4087">
        <w:rPr>
          <w:rFonts w:asciiTheme="minorHAnsi" w:hAnsiTheme="minorHAnsi"/>
          <w:color w:val="FF0000"/>
          <w:sz w:val="22"/>
          <w:szCs w:val="22"/>
        </w:rPr>
        <w:t xml:space="preserve"> procedures.  This section may be in bulleted or narrative-letter format.</w:t>
      </w:r>
      <w:r w:rsidR="00ED5567">
        <w:rPr>
          <w:rFonts w:asciiTheme="minorHAnsi" w:hAnsiTheme="minorHAnsi"/>
          <w:color w:val="FF0000"/>
          <w:sz w:val="22"/>
          <w:szCs w:val="22"/>
        </w:rPr>
        <w:t xml:space="preserve"> Areas in red must be completed.)</w:t>
      </w:r>
      <w:r w:rsidR="00ED5567" w:rsidRPr="005D4087">
        <w:rPr>
          <w:rFonts w:asciiTheme="minorHAnsi" w:hAnsiTheme="minorHAnsi"/>
          <w:color w:val="FF0000"/>
          <w:sz w:val="22"/>
          <w:szCs w:val="22"/>
        </w:rPr>
        <w:t xml:space="preserve">  </w:t>
      </w:r>
    </w:p>
    <w:p w14:paraId="736DA4AA" w14:textId="233DE19D" w:rsidR="00AE233D" w:rsidRPr="00EB39A4" w:rsidRDefault="00480A17" w:rsidP="00183CB3">
      <w:pPr>
        <w:tabs>
          <w:tab w:val="left" w:pos="4095"/>
          <w:tab w:val="center" w:pos="4680"/>
        </w:tabs>
        <w:jc w:val="both"/>
        <w:rPr>
          <w:rFonts w:asciiTheme="minorHAnsi" w:hAnsiTheme="minorHAnsi"/>
          <w:b/>
          <w:caps/>
          <w:sz w:val="22"/>
          <w:szCs w:val="22"/>
        </w:rPr>
      </w:pPr>
      <w:r>
        <w:rPr>
          <w:rFonts w:asciiTheme="minorHAnsi" w:hAnsiTheme="minorHAnsi"/>
          <w:sz w:val="22"/>
          <w:szCs w:val="22"/>
        </w:rPr>
        <w:tab/>
      </w:r>
    </w:p>
    <w:p w14:paraId="5052F010" w14:textId="16BD7362" w:rsidR="001F0789" w:rsidRPr="00EB39A4" w:rsidRDefault="001F0789" w:rsidP="00183CB3">
      <w:pPr>
        <w:numPr>
          <w:ilvl w:val="1"/>
          <w:numId w:val="7"/>
        </w:numPr>
        <w:spacing w:after="40"/>
        <w:jc w:val="both"/>
        <w:rPr>
          <w:rFonts w:asciiTheme="minorHAnsi" w:hAnsiTheme="minorHAnsi"/>
          <w:sz w:val="22"/>
          <w:szCs w:val="22"/>
        </w:rPr>
      </w:pPr>
      <w:r w:rsidRPr="00EB39A4">
        <w:rPr>
          <w:rFonts w:asciiTheme="minorHAnsi" w:hAnsiTheme="minorHAnsi"/>
          <w:sz w:val="22"/>
          <w:szCs w:val="22"/>
        </w:rPr>
        <w:t xml:space="preserve">The </w:t>
      </w:r>
      <w:r w:rsidR="00A90077">
        <w:rPr>
          <w:rFonts w:asciiTheme="minorHAnsi" w:hAnsiTheme="minorHAnsi"/>
          <w:sz w:val="22"/>
          <w:szCs w:val="22"/>
        </w:rPr>
        <w:t xml:space="preserve">Selected </w:t>
      </w:r>
      <w:r w:rsidRPr="00EB39A4">
        <w:rPr>
          <w:rFonts w:asciiTheme="minorHAnsi" w:hAnsiTheme="minorHAnsi"/>
          <w:sz w:val="22"/>
          <w:szCs w:val="22"/>
        </w:rPr>
        <w:t xml:space="preserve">FSMC </w:t>
      </w:r>
      <w:r w:rsidR="005D4087" w:rsidRPr="00EB39A4">
        <w:rPr>
          <w:rFonts w:asciiTheme="minorHAnsi" w:hAnsiTheme="minorHAnsi"/>
          <w:sz w:val="22"/>
          <w:szCs w:val="22"/>
        </w:rPr>
        <w:t xml:space="preserve">shall always provide its services </w:t>
      </w:r>
      <w:r w:rsidR="00EE0706">
        <w:rPr>
          <w:rFonts w:asciiTheme="minorHAnsi" w:hAnsiTheme="minorHAnsi"/>
          <w:sz w:val="22"/>
          <w:szCs w:val="22"/>
        </w:rPr>
        <w:t>(</w:t>
      </w:r>
      <w:bookmarkStart w:id="80" w:name="_Hlk141783834"/>
      <w:r w:rsidR="00EE0706">
        <w:rPr>
          <w:rFonts w:asciiTheme="minorHAnsi" w:hAnsiTheme="minorHAnsi"/>
          <w:sz w:val="22"/>
          <w:szCs w:val="22"/>
        </w:rPr>
        <w:t xml:space="preserve">including but not limited to </w:t>
      </w:r>
      <w:r w:rsidR="00BD4A46">
        <w:rPr>
          <w:rFonts w:asciiTheme="minorHAnsi" w:hAnsiTheme="minorHAnsi"/>
          <w:sz w:val="22"/>
          <w:szCs w:val="22"/>
        </w:rPr>
        <w:t>the designations outlined in section 11.2</w:t>
      </w:r>
      <w:bookmarkEnd w:id="80"/>
      <w:r w:rsidR="00EE0706">
        <w:rPr>
          <w:rFonts w:asciiTheme="minorHAnsi" w:hAnsiTheme="minorHAnsi"/>
          <w:sz w:val="22"/>
          <w:szCs w:val="22"/>
        </w:rPr>
        <w:t xml:space="preserve">) </w:t>
      </w:r>
      <w:r w:rsidR="00EE0706" w:rsidRPr="00EB39A4">
        <w:rPr>
          <w:rFonts w:asciiTheme="minorHAnsi" w:hAnsiTheme="minorHAnsi"/>
          <w:sz w:val="22"/>
          <w:szCs w:val="22"/>
        </w:rPr>
        <w:t>hereunder in</w:t>
      </w:r>
      <w:r w:rsidRPr="00EB39A4">
        <w:rPr>
          <w:rFonts w:asciiTheme="minorHAnsi" w:hAnsiTheme="minorHAnsi"/>
          <w:sz w:val="22"/>
          <w:szCs w:val="22"/>
        </w:rPr>
        <w:t xml:space="preserve"> accordance with generally accepted standards of care and best practices in the industry.</w:t>
      </w:r>
    </w:p>
    <w:p w14:paraId="18D07BA5" w14:textId="77777777" w:rsidR="001F0789" w:rsidRPr="00EB39A4" w:rsidRDefault="001F0789" w:rsidP="00183CB3">
      <w:pPr>
        <w:spacing w:after="40"/>
        <w:jc w:val="both"/>
        <w:rPr>
          <w:rFonts w:asciiTheme="minorHAnsi" w:hAnsiTheme="minorHAnsi"/>
          <w:sz w:val="22"/>
          <w:szCs w:val="22"/>
        </w:rPr>
      </w:pPr>
    </w:p>
    <w:p w14:paraId="585EB01A" w14:textId="0832DF7B" w:rsidR="00A90077" w:rsidRDefault="00A90077" w:rsidP="000C08A0">
      <w:pPr>
        <w:jc w:val="both"/>
        <w:rPr>
          <w:rFonts w:asciiTheme="minorHAnsi" w:hAnsiTheme="minorHAnsi" w:cstheme="minorHAnsi"/>
          <w:sz w:val="22"/>
          <w:szCs w:val="22"/>
        </w:rPr>
      </w:pPr>
      <w:r>
        <w:rPr>
          <w:rFonts w:asciiTheme="minorHAnsi" w:hAnsiTheme="minorHAnsi" w:cstheme="minorHAnsi"/>
          <w:sz w:val="22"/>
          <w:szCs w:val="22"/>
        </w:rPr>
        <w:t>5.2</w:t>
      </w:r>
      <w:r>
        <w:rPr>
          <w:rFonts w:asciiTheme="minorHAnsi" w:hAnsiTheme="minorHAnsi" w:cstheme="minorHAnsi"/>
          <w:sz w:val="22"/>
          <w:szCs w:val="22"/>
        </w:rPr>
        <w:tab/>
      </w:r>
      <w:r w:rsidRPr="00092243">
        <w:rPr>
          <w:rFonts w:asciiTheme="minorHAnsi" w:hAnsiTheme="minorHAnsi" w:cstheme="minorHAnsi"/>
          <w:sz w:val="22"/>
          <w:szCs w:val="22"/>
        </w:rPr>
        <w:t xml:space="preserve">The Selected FSMC shall provide the specified </w:t>
      </w:r>
      <w:r>
        <w:rPr>
          <w:rFonts w:asciiTheme="minorHAnsi" w:hAnsiTheme="minorHAnsi" w:cstheme="minorHAnsi"/>
          <w:sz w:val="22"/>
          <w:szCs w:val="22"/>
        </w:rPr>
        <w:t xml:space="preserve">meal </w:t>
      </w:r>
      <w:r w:rsidRPr="00092243">
        <w:rPr>
          <w:rFonts w:asciiTheme="minorHAnsi" w:hAnsiTheme="minorHAnsi" w:cstheme="minorHAnsi"/>
          <w:sz w:val="22"/>
          <w:szCs w:val="22"/>
        </w:rPr>
        <w:t xml:space="preserve">types </w:t>
      </w:r>
      <w:r>
        <w:rPr>
          <w:rFonts w:asciiTheme="minorHAnsi" w:hAnsiTheme="minorHAnsi" w:cstheme="minorHAnsi"/>
          <w:sz w:val="22"/>
          <w:szCs w:val="22"/>
        </w:rPr>
        <w:t>and</w:t>
      </w:r>
      <w:r w:rsidRPr="00092243">
        <w:rPr>
          <w:rFonts w:asciiTheme="minorHAnsi" w:hAnsiTheme="minorHAnsi" w:cstheme="minorHAnsi"/>
          <w:sz w:val="22"/>
          <w:szCs w:val="22"/>
        </w:rPr>
        <w:t xml:space="preserve"> service</w:t>
      </w:r>
      <w:r>
        <w:rPr>
          <w:rFonts w:asciiTheme="minorHAnsi" w:hAnsiTheme="minorHAnsi" w:cstheme="minorHAnsi"/>
          <w:sz w:val="22"/>
          <w:szCs w:val="22"/>
        </w:rPr>
        <w:t>s</w:t>
      </w:r>
      <w:r w:rsidRPr="00092243">
        <w:rPr>
          <w:rFonts w:asciiTheme="minorHAnsi" w:hAnsiTheme="minorHAnsi" w:cstheme="minorHAnsi"/>
          <w:sz w:val="22"/>
          <w:szCs w:val="22"/>
        </w:rPr>
        <w:t xml:space="preserve"> in the schools/sites listed in the </w:t>
      </w:r>
      <w:r>
        <w:rPr>
          <w:rFonts w:asciiTheme="minorHAnsi" w:hAnsiTheme="minorHAnsi" w:cstheme="minorHAnsi"/>
          <w:sz w:val="22"/>
          <w:szCs w:val="22"/>
        </w:rPr>
        <w:tab/>
        <w:t>exhibit</w:t>
      </w:r>
      <w:r w:rsidRPr="00092243">
        <w:rPr>
          <w:rFonts w:asciiTheme="minorHAnsi" w:hAnsiTheme="minorHAnsi" w:cstheme="minorHAnsi"/>
          <w:sz w:val="22"/>
          <w:szCs w:val="22"/>
        </w:rPr>
        <w:t xml:space="preserve"> sections of this </w:t>
      </w:r>
      <w:r>
        <w:rPr>
          <w:rFonts w:asciiTheme="minorHAnsi" w:hAnsiTheme="minorHAnsi" w:cstheme="minorHAnsi"/>
          <w:sz w:val="22"/>
          <w:szCs w:val="22"/>
        </w:rPr>
        <w:t>IFB</w:t>
      </w:r>
      <w:r w:rsidRPr="00092243">
        <w:rPr>
          <w:rFonts w:asciiTheme="minorHAnsi" w:hAnsiTheme="minorHAnsi" w:cstheme="minorHAnsi"/>
          <w:sz w:val="22"/>
          <w:szCs w:val="22"/>
        </w:rPr>
        <w:t>, which is part of the Awarded Contract.</w:t>
      </w:r>
      <w:r>
        <w:rPr>
          <w:rFonts w:asciiTheme="minorHAnsi" w:hAnsiTheme="minorHAnsi" w:cstheme="minorHAnsi"/>
          <w:sz w:val="22"/>
          <w:szCs w:val="22"/>
        </w:rPr>
        <w:t xml:space="preserve"> </w:t>
      </w:r>
    </w:p>
    <w:p w14:paraId="05D82051" w14:textId="77777777" w:rsidR="00A90077" w:rsidRDefault="00A90077" w:rsidP="000C08A0">
      <w:pPr>
        <w:jc w:val="both"/>
        <w:rPr>
          <w:rFonts w:asciiTheme="minorHAnsi" w:hAnsiTheme="minorHAnsi" w:cstheme="minorHAnsi"/>
          <w:sz w:val="22"/>
          <w:szCs w:val="22"/>
        </w:rPr>
      </w:pPr>
    </w:p>
    <w:p w14:paraId="3837E474" w14:textId="77777777" w:rsidR="00A90077" w:rsidRPr="00A90077" w:rsidRDefault="00A90077" w:rsidP="00A90077">
      <w:pPr>
        <w:pStyle w:val="ListParagraph"/>
        <w:numPr>
          <w:ilvl w:val="1"/>
          <w:numId w:val="7"/>
        </w:numPr>
        <w:spacing w:after="40"/>
        <w:jc w:val="both"/>
        <w:rPr>
          <w:rFonts w:asciiTheme="minorHAnsi" w:hAnsiTheme="minorHAnsi"/>
          <w:vanish/>
          <w:sz w:val="22"/>
          <w:szCs w:val="22"/>
        </w:rPr>
      </w:pPr>
    </w:p>
    <w:p w14:paraId="2A2D6C7B" w14:textId="535550B2" w:rsidR="00A90077" w:rsidRPr="00EB39A4" w:rsidRDefault="00A90077" w:rsidP="00183CB3">
      <w:pPr>
        <w:numPr>
          <w:ilvl w:val="1"/>
          <w:numId w:val="7"/>
        </w:numPr>
        <w:spacing w:after="40"/>
        <w:jc w:val="both"/>
        <w:rPr>
          <w:rFonts w:asciiTheme="minorHAnsi" w:hAnsiTheme="minorHAnsi"/>
          <w:sz w:val="22"/>
          <w:szCs w:val="22"/>
        </w:rPr>
      </w:pPr>
      <w:r w:rsidRPr="002C6699">
        <w:rPr>
          <w:rFonts w:ascii="Calibri" w:hAnsi="Calibri" w:cs="Calibri"/>
          <w:sz w:val="22"/>
          <w:szCs w:val="22"/>
        </w:rPr>
        <w:t>The Selected FSMC shall serve meals on such days and at such times as requested by the SFA.</w:t>
      </w:r>
    </w:p>
    <w:p w14:paraId="01EEF66A" w14:textId="77777777" w:rsidR="00E33187" w:rsidRPr="00EB39A4" w:rsidRDefault="00E33187" w:rsidP="00183CB3">
      <w:pPr>
        <w:jc w:val="both"/>
        <w:rPr>
          <w:rFonts w:asciiTheme="minorHAnsi" w:hAnsiTheme="minorHAnsi"/>
          <w:sz w:val="22"/>
          <w:szCs w:val="22"/>
        </w:rPr>
      </w:pPr>
    </w:p>
    <w:p w14:paraId="476FE5D2" w14:textId="6D220FA0" w:rsidR="009F43B8" w:rsidRPr="00EB39A4" w:rsidRDefault="006717DB" w:rsidP="00183CB3">
      <w:pPr>
        <w:numPr>
          <w:ilvl w:val="1"/>
          <w:numId w:val="7"/>
        </w:numPr>
        <w:jc w:val="both"/>
        <w:rPr>
          <w:rFonts w:asciiTheme="minorHAnsi" w:hAnsiTheme="minorHAnsi"/>
          <w:sz w:val="22"/>
          <w:szCs w:val="22"/>
        </w:rPr>
      </w:pPr>
      <w:bookmarkStart w:id="81" w:name="_Hlk128118617"/>
      <w:r w:rsidRPr="00EB39A4">
        <w:rPr>
          <w:rFonts w:asciiTheme="minorHAnsi" w:hAnsiTheme="minorHAnsi"/>
          <w:sz w:val="22"/>
          <w:szCs w:val="22"/>
        </w:rPr>
        <w:t>The</w:t>
      </w:r>
      <w:r w:rsidR="00A90077">
        <w:rPr>
          <w:rFonts w:asciiTheme="minorHAnsi" w:hAnsiTheme="minorHAnsi"/>
          <w:sz w:val="22"/>
          <w:szCs w:val="22"/>
        </w:rPr>
        <w:t xml:space="preserve"> Selected </w:t>
      </w:r>
      <w:r w:rsidRPr="00EB39A4">
        <w:rPr>
          <w:rFonts w:asciiTheme="minorHAnsi" w:hAnsiTheme="minorHAnsi"/>
          <w:sz w:val="22"/>
          <w:szCs w:val="22"/>
        </w:rPr>
        <w:t>FSMC shal</w:t>
      </w:r>
      <w:r w:rsidR="009F43B8" w:rsidRPr="00EB39A4">
        <w:rPr>
          <w:rFonts w:asciiTheme="minorHAnsi" w:hAnsiTheme="minorHAnsi"/>
          <w:sz w:val="22"/>
          <w:szCs w:val="22"/>
        </w:rPr>
        <w:t>l</w:t>
      </w:r>
      <w:r w:rsidRPr="00EB39A4">
        <w:rPr>
          <w:rFonts w:asciiTheme="minorHAnsi" w:hAnsiTheme="minorHAnsi"/>
          <w:sz w:val="22"/>
          <w:szCs w:val="22"/>
        </w:rPr>
        <w:t xml:space="preserve"> serve </w:t>
      </w:r>
      <w:r w:rsidR="00A90077">
        <w:rPr>
          <w:rFonts w:asciiTheme="minorHAnsi" w:hAnsiTheme="minorHAnsi"/>
          <w:sz w:val="22"/>
          <w:szCs w:val="22"/>
        </w:rPr>
        <w:t xml:space="preserve">reimbursable meals </w:t>
      </w:r>
      <w:r w:rsidR="00FE68B4" w:rsidRPr="00EB39A4">
        <w:rPr>
          <w:rFonts w:asciiTheme="minorHAnsi" w:hAnsiTheme="minorHAnsi"/>
          <w:sz w:val="22"/>
          <w:szCs w:val="22"/>
        </w:rPr>
        <w:t>and/</w:t>
      </w:r>
      <w:r w:rsidRPr="00EB39A4">
        <w:rPr>
          <w:rFonts w:asciiTheme="minorHAnsi" w:hAnsiTheme="minorHAnsi"/>
          <w:sz w:val="22"/>
          <w:szCs w:val="22"/>
        </w:rPr>
        <w:t xml:space="preserve">or milk to </w:t>
      </w:r>
      <w:r w:rsidR="00A90077">
        <w:rPr>
          <w:rFonts w:asciiTheme="minorHAnsi" w:hAnsiTheme="minorHAnsi"/>
          <w:sz w:val="22"/>
          <w:szCs w:val="22"/>
        </w:rPr>
        <w:t>children by their</w:t>
      </w:r>
      <w:r w:rsidRPr="00EB39A4">
        <w:rPr>
          <w:rFonts w:asciiTheme="minorHAnsi" w:hAnsiTheme="minorHAnsi"/>
          <w:sz w:val="22"/>
          <w:szCs w:val="22"/>
        </w:rPr>
        <w:t xml:space="preserve"> designated </w:t>
      </w:r>
      <w:r w:rsidR="00A90077">
        <w:rPr>
          <w:rFonts w:asciiTheme="minorHAnsi" w:hAnsiTheme="minorHAnsi"/>
          <w:sz w:val="22"/>
          <w:szCs w:val="22"/>
        </w:rPr>
        <w:t xml:space="preserve">eligibility status </w:t>
      </w:r>
      <w:r w:rsidRPr="00EB39A4">
        <w:rPr>
          <w:rFonts w:asciiTheme="minorHAnsi" w:hAnsiTheme="minorHAnsi"/>
          <w:sz w:val="22"/>
          <w:szCs w:val="22"/>
        </w:rPr>
        <w:t>by the SFA</w:t>
      </w:r>
      <w:r w:rsidR="009F43B8" w:rsidRPr="00EB39A4">
        <w:rPr>
          <w:rFonts w:asciiTheme="minorHAnsi" w:hAnsiTheme="minorHAnsi"/>
          <w:sz w:val="22"/>
          <w:szCs w:val="22"/>
        </w:rPr>
        <w:t>.</w:t>
      </w:r>
    </w:p>
    <w:bookmarkEnd w:id="81"/>
    <w:p w14:paraId="2AD094AA" w14:textId="77777777" w:rsidR="009F43B8" w:rsidRPr="00EB39A4" w:rsidRDefault="009F43B8" w:rsidP="00183CB3">
      <w:pPr>
        <w:jc w:val="both"/>
        <w:rPr>
          <w:rFonts w:asciiTheme="minorHAnsi" w:hAnsiTheme="minorHAnsi"/>
          <w:sz w:val="22"/>
          <w:szCs w:val="22"/>
        </w:rPr>
      </w:pPr>
    </w:p>
    <w:p w14:paraId="5373A0D2" w14:textId="4A14C233" w:rsidR="00FD3543" w:rsidRPr="00EB39A4" w:rsidRDefault="00FD3543" w:rsidP="00183CB3">
      <w:pPr>
        <w:numPr>
          <w:ilvl w:val="1"/>
          <w:numId w:val="7"/>
        </w:numPr>
        <w:jc w:val="both"/>
        <w:rPr>
          <w:rFonts w:asciiTheme="minorHAnsi" w:hAnsiTheme="minorHAnsi"/>
          <w:sz w:val="22"/>
          <w:szCs w:val="22"/>
        </w:rPr>
      </w:pPr>
      <w:r w:rsidRPr="004759D2">
        <w:rPr>
          <w:rFonts w:ascii="Calibri" w:hAnsi="Calibri" w:cs="Calibri"/>
          <w:sz w:val="22"/>
          <w:szCs w:val="22"/>
        </w:rPr>
        <w:t xml:space="preserve">The Selected FSMC shall implement an </w:t>
      </w:r>
      <w:r w:rsidRPr="004759D2">
        <w:rPr>
          <w:rFonts w:ascii="Calibri" w:hAnsi="Calibri" w:cs="Calibri"/>
          <w:i/>
          <w:iCs/>
          <w:sz w:val="22"/>
          <w:szCs w:val="22"/>
        </w:rPr>
        <w:t>accurate point of service</w:t>
      </w:r>
      <w:r w:rsidRPr="004759D2">
        <w:rPr>
          <w:rFonts w:ascii="Calibri" w:hAnsi="Calibri" w:cs="Calibri"/>
          <w:sz w:val="22"/>
          <w:szCs w:val="22"/>
        </w:rPr>
        <w:t xml:space="preserve"> count using the counting system submitted by the </w:t>
      </w:r>
      <w:smartTag w:uri="urn:schemas-microsoft-com:office:smarttags" w:element="stockticker">
        <w:r w:rsidRPr="004759D2">
          <w:rPr>
            <w:rFonts w:ascii="Calibri" w:hAnsi="Calibri" w:cs="Calibri"/>
            <w:sz w:val="22"/>
            <w:szCs w:val="22"/>
          </w:rPr>
          <w:t>SFA</w:t>
        </w:r>
      </w:smartTag>
      <w:r w:rsidRPr="004759D2">
        <w:rPr>
          <w:rFonts w:ascii="Calibri" w:hAnsi="Calibri" w:cs="Calibri"/>
          <w:sz w:val="22"/>
          <w:szCs w:val="22"/>
        </w:rPr>
        <w:t xml:space="preserve"> in its application to participate in the CNP and reviewed by ISBE in the annual contract between the </w:t>
      </w:r>
      <w:smartTag w:uri="urn:schemas-microsoft-com:office:smarttags" w:element="stockticker">
        <w:r w:rsidRPr="004759D2">
          <w:rPr>
            <w:rFonts w:ascii="Calibri" w:hAnsi="Calibri" w:cs="Calibri"/>
            <w:sz w:val="22"/>
            <w:szCs w:val="22"/>
          </w:rPr>
          <w:t>SFA</w:t>
        </w:r>
      </w:smartTag>
      <w:r w:rsidRPr="004759D2">
        <w:rPr>
          <w:rFonts w:ascii="Calibri" w:hAnsi="Calibri" w:cs="Calibri"/>
          <w:sz w:val="22"/>
          <w:szCs w:val="22"/>
        </w:rPr>
        <w:t xml:space="preserve"> and ISBE for the programs listed </w:t>
      </w:r>
      <w:r>
        <w:rPr>
          <w:rFonts w:ascii="Calibri" w:hAnsi="Calibri" w:cs="Calibri"/>
          <w:sz w:val="22"/>
          <w:szCs w:val="22"/>
        </w:rPr>
        <w:t>within</w:t>
      </w:r>
      <w:r w:rsidRPr="004759D2">
        <w:rPr>
          <w:rFonts w:ascii="Calibri" w:hAnsi="Calibri" w:cs="Calibri"/>
          <w:sz w:val="22"/>
          <w:szCs w:val="22"/>
        </w:rPr>
        <w:t xml:space="preserve">, as required under USDA regulations. Such a counting system must eliminate the potential for the overt identification </w:t>
      </w:r>
      <w:r>
        <w:rPr>
          <w:rFonts w:ascii="Calibri" w:hAnsi="Calibri" w:cs="Calibri"/>
          <w:sz w:val="22"/>
          <w:szCs w:val="22"/>
        </w:rPr>
        <w:tab/>
      </w:r>
      <w:r w:rsidRPr="004759D2">
        <w:rPr>
          <w:rFonts w:ascii="Calibri" w:hAnsi="Calibri" w:cs="Calibri"/>
          <w:sz w:val="22"/>
          <w:szCs w:val="22"/>
        </w:rPr>
        <w:t xml:space="preserve">of free and reduced-price eligible students under USDA Regulation </w:t>
      </w:r>
      <w:hyperlink r:id="rId52" w:history="1">
        <w:r w:rsidR="006E4672" w:rsidRPr="00EF2AC7">
          <w:rPr>
            <w:rStyle w:val="Hyperlink"/>
            <w:rFonts w:ascii="Calibri" w:hAnsi="Calibri" w:cs="Calibri"/>
            <w:sz w:val="22"/>
            <w:szCs w:val="22"/>
          </w:rPr>
          <w:t>7 CFR 245.8</w:t>
        </w:r>
      </w:hyperlink>
      <w:r w:rsidR="006E4672" w:rsidRPr="004759D2">
        <w:rPr>
          <w:rFonts w:ascii="Calibri" w:hAnsi="Calibri" w:cs="Calibri"/>
          <w:sz w:val="22"/>
          <w:szCs w:val="22"/>
        </w:rPr>
        <w:t>.</w:t>
      </w:r>
    </w:p>
    <w:p w14:paraId="2EC9217F" w14:textId="77777777" w:rsidR="009F43B8" w:rsidRPr="00EB39A4" w:rsidRDefault="009F43B8" w:rsidP="00183CB3">
      <w:pPr>
        <w:jc w:val="both"/>
        <w:rPr>
          <w:rFonts w:asciiTheme="minorHAnsi" w:hAnsiTheme="minorHAnsi"/>
          <w:sz w:val="22"/>
          <w:szCs w:val="22"/>
        </w:rPr>
      </w:pPr>
    </w:p>
    <w:p w14:paraId="0E001FF5" w14:textId="4634367A" w:rsidR="00FD3543" w:rsidRPr="00FD3543" w:rsidRDefault="00FD3543" w:rsidP="000C08A0">
      <w:pPr>
        <w:numPr>
          <w:ilvl w:val="1"/>
          <w:numId w:val="7"/>
        </w:numPr>
        <w:jc w:val="both"/>
        <w:rPr>
          <w:rFonts w:asciiTheme="minorHAnsi" w:hAnsiTheme="minorHAnsi"/>
          <w:sz w:val="22"/>
          <w:szCs w:val="22"/>
        </w:rPr>
      </w:pPr>
      <w:r w:rsidRPr="00092243">
        <w:rPr>
          <w:rFonts w:asciiTheme="minorHAnsi" w:hAnsiTheme="minorHAnsi" w:cstheme="minorHAnsi"/>
          <w:sz w:val="22"/>
          <w:szCs w:val="22"/>
        </w:rPr>
        <w:t>In order for the Selected FSMC to offer a la carte sales food service, the Selected FSMC must offer free, reduced price, and full price reimbursable meals to all eligible children.</w:t>
      </w:r>
    </w:p>
    <w:p w14:paraId="5C1AD3A4" w14:textId="77777777" w:rsidR="00FD3543" w:rsidRDefault="00FD3543" w:rsidP="00183CB3">
      <w:pPr>
        <w:ind w:left="720"/>
        <w:jc w:val="both"/>
        <w:rPr>
          <w:rFonts w:asciiTheme="minorHAnsi" w:hAnsiTheme="minorHAnsi"/>
          <w:sz w:val="22"/>
          <w:szCs w:val="22"/>
        </w:rPr>
      </w:pPr>
    </w:p>
    <w:p w14:paraId="065BDCB2" w14:textId="68B3DCD7" w:rsidR="00FD3543" w:rsidRPr="00183CB3" w:rsidRDefault="00FD3543" w:rsidP="000C08A0">
      <w:pPr>
        <w:numPr>
          <w:ilvl w:val="1"/>
          <w:numId w:val="7"/>
        </w:numPr>
        <w:jc w:val="both"/>
        <w:rPr>
          <w:rFonts w:asciiTheme="minorHAnsi" w:hAnsiTheme="minorHAnsi"/>
          <w:sz w:val="22"/>
          <w:szCs w:val="22"/>
        </w:rPr>
      </w:pPr>
      <w:r w:rsidRPr="0046536F">
        <w:rPr>
          <w:rFonts w:ascii="Calibri" w:hAnsi="Calibri" w:cs="Calibri"/>
          <w:sz w:val="22"/>
          <w:szCs w:val="22"/>
        </w:rPr>
        <w:t xml:space="preserve">The Selected FSMC shall sell on the premises only those foods and beverages authorized by the </w:t>
      </w:r>
      <w:smartTag w:uri="urn:schemas-microsoft-com:office:smarttags" w:element="stockticker">
        <w:r w:rsidRPr="0046536F">
          <w:rPr>
            <w:rFonts w:ascii="Calibri" w:hAnsi="Calibri" w:cs="Calibri"/>
            <w:sz w:val="22"/>
            <w:szCs w:val="22"/>
          </w:rPr>
          <w:t>SFA</w:t>
        </w:r>
      </w:smartTag>
      <w:r w:rsidRPr="0046536F">
        <w:rPr>
          <w:rFonts w:ascii="Calibri" w:hAnsi="Calibri" w:cs="Calibri"/>
          <w:sz w:val="22"/>
          <w:szCs w:val="22"/>
        </w:rPr>
        <w:t xml:space="preserve"> and only at the times and places designated by the </w:t>
      </w:r>
      <w:smartTag w:uri="urn:schemas-microsoft-com:office:smarttags" w:element="stockticker">
        <w:r w:rsidRPr="0046536F">
          <w:rPr>
            <w:rFonts w:ascii="Calibri" w:hAnsi="Calibri" w:cs="Calibri"/>
            <w:sz w:val="22"/>
            <w:szCs w:val="22"/>
          </w:rPr>
          <w:t>SFA</w:t>
        </w:r>
      </w:smartTag>
      <w:r w:rsidRPr="0046536F">
        <w:rPr>
          <w:rFonts w:ascii="Calibri" w:hAnsi="Calibri" w:cs="Calibri"/>
          <w:sz w:val="22"/>
          <w:szCs w:val="22"/>
        </w:rPr>
        <w:t>.</w:t>
      </w:r>
    </w:p>
    <w:p w14:paraId="11E549B3" w14:textId="77777777" w:rsidR="00FD3543" w:rsidRDefault="00FD3543" w:rsidP="00183CB3">
      <w:pPr>
        <w:ind w:left="720"/>
        <w:jc w:val="both"/>
        <w:rPr>
          <w:rFonts w:asciiTheme="minorHAnsi" w:hAnsiTheme="minorHAnsi"/>
          <w:sz w:val="22"/>
          <w:szCs w:val="22"/>
        </w:rPr>
      </w:pPr>
    </w:p>
    <w:p w14:paraId="7516DF1F" w14:textId="230FFCAD" w:rsidR="009F43B8" w:rsidRPr="00EB39A4" w:rsidRDefault="006717DB" w:rsidP="00183CB3">
      <w:pPr>
        <w:numPr>
          <w:ilvl w:val="1"/>
          <w:numId w:val="7"/>
        </w:numPr>
        <w:jc w:val="both"/>
        <w:rPr>
          <w:rFonts w:asciiTheme="minorHAnsi" w:hAnsiTheme="minorHAnsi"/>
          <w:sz w:val="22"/>
          <w:szCs w:val="22"/>
        </w:rPr>
      </w:pPr>
      <w:r w:rsidRPr="00EB39A4">
        <w:rPr>
          <w:rFonts w:asciiTheme="minorHAnsi" w:hAnsiTheme="minorHAnsi"/>
          <w:sz w:val="22"/>
          <w:szCs w:val="22"/>
        </w:rPr>
        <w:t xml:space="preserve">The FSMC shall implement the </w:t>
      </w:r>
      <w:r w:rsidRPr="00EB39A4">
        <w:rPr>
          <w:rFonts w:asciiTheme="minorHAnsi" w:hAnsiTheme="minorHAnsi"/>
          <w:i/>
          <w:sz w:val="22"/>
          <w:szCs w:val="22"/>
        </w:rPr>
        <w:t xml:space="preserve">Offer versus Serve </w:t>
      </w:r>
      <w:r w:rsidRPr="00EB39A4">
        <w:rPr>
          <w:rFonts w:asciiTheme="minorHAnsi" w:hAnsiTheme="minorHAnsi"/>
          <w:sz w:val="22"/>
          <w:szCs w:val="22"/>
        </w:rPr>
        <w:t xml:space="preserve">provision at the food service sites specified by the SFA </w:t>
      </w:r>
      <w:r w:rsidR="00EE66ED">
        <w:rPr>
          <w:rFonts w:asciiTheme="minorHAnsi" w:hAnsiTheme="minorHAnsi"/>
          <w:sz w:val="22"/>
          <w:szCs w:val="22"/>
        </w:rPr>
        <w:t>listed in the exhibit sections of this IFB.</w:t>
      </w:r>
    </w:p>
    <w:p w14:paraId="097AAE3D" w14:textId="77777777" w:rsidR="009F43B8" w:rsidRPr="00EB39A4" w:rsidRDefault="009F43B8" w:rsidP="00183CB3">
      <w:pPr>
        <w:jc w:val="both"/>
        <w:rPr>
          <w:rFonts w:asciiTheme="minorHAnsi" w:hAnsiTheme="minorHAnsi"/>
          <w:sz w:val="22"/>
          <w:szCs w:val="22"/>
        </w:rPr>
      </w:pPr>
    </w:p>
    <w:p w14:paraId="749A9427" w14:textId="196AE902" w:rsidR="00EE66ED" w:rsidRPr="00EB39A4" w:rsidRDefault="00EE66ED" w:rsidP="00183CB3">
      <w:pPr>
        <w:numPr>
          <w:ilvl w:val="1"/>
          <w:numId w:val="7"/>
        </w:numPr>
        <w:jc w:val="both"/>
        <w:rPr>
          <w:rFonts w:asciiTheme="minorHAnsi" w:hAnsiTheme="minorHAnsi"/>
          <w:sz w:val="22"/>
          <w:szCs w:val="22"/>
        </w:rPr>
      </w:pPr>
      <w:r w:rsidRPr="00EB39A4">
        <w:rPr>
          <w:rFonts w:asciiTheme="minorHAnsi" w:hAnsiTheme="minorHAnsi"/>
          <w:sz w:val="22"/>
          <w:szCs w:val="22"/>
        </w:rPr>
        <w:t xml:space="preserve">The </w:t>
      </w:r>
      <w:r>
        <w:rPr>
          <w:rFonts w:asciiTheme="minorHAnsi" w:hAnsiTheme="minorHAnsi"/>
          <w:sz w:val="22"/>
          <w:szCs w:val="22"/>
        </w:rPr>
        <w:t xml:space="preserve">Selected </w:t>
      </w:r>
      <w:r w:rsidRPr="00EB39A4">
        <w:rPr>
          <w:rFonts w:asciiTheme="minorHAnsi" w:hAnsiTheme="minorHAnsi"/>
          <w:sz w:val="22"/>
          <w:szCs w:val="22"/>
        </w:rPr>
        <w:t>FSMC shall adhere to the 21-day cycle menu(s) and portion sizes specified by the SFA</w:t>
      </w:r>
      <w:r w:rsidR="006F3FB7">
        <w:rPr>
          <w:rFonts w:asciiTheme="minorHAnsi" w:hAnsiTheme="minorHAnsi"/>
          <w:sz w:val="22"/>
          <w:szCs w:val="22"/>
        </w:rPr>
        <w:t xml:space="preserve"> terms</w:t>
      </w:r>
      <w:r w:rsidRPr="00EB39A4">
        <w:rPr>
          <w:rFonts w:asciiTheme="minorHAnsi" w:hAnsiTheme="minorHAnsi"/>
          <w:sz w:val="22"/>
          <w:szCs w:val="22"/>
        </w:rPr>
        <w:t xml:space="preserve"> </w:t>
      </w:r>
      <w:r>
        <w:rPr>
          <w:rFonts w:asciiTheme="minorHAnsi" w:hAnsiTheme="minorHAnsi"/>
          <w:sz w:val="22"/>
          <w:szCs w:val="22"/>
        </w:rPr>
        <w:t>in this IFB</w:t>
      </w:r>
      <w:r w:rsidRPr="00EB39A4">
        <w:rPr>
          <w:rFonts w:asciiTheme="minorHAnsi" w:hAnsiTheme="minorHAnsi"/>
          <w:sz w:val="22"/>
          <w:szCs w:val="22"/>
        </w:rPr>
        <w:t xml:space="preserve"> for the first 21 days of meal service. </w:t>
      </w:r>
      <w:bookmarkStart w:id="82" w:name="_Hlk128119347"/>
      <w:r w:rsidRPr="00EB39A4">
        <w:rPr>
          <w:rFonts w:asciiTheme="minorHAnsi" w:hAnsiTheme="minorHAnsi"/>
          <w:sz w:val="22"/>
          <w:szCs w:val="22"/>
        </w:rPr>
        <w:t xml:space="preserve"> Thereafter, changes in the menu(s) may be made with prior approval of the SFA who shall ensure all foods and beverages are of equivalent or better quality and variety as the foods and beverages required for the first 21 days of meal service.  The meals</w:t>
      </w:r>
      <w:r>
        <w:rPr>
          <w:rFonts w:asciiTheme="minorHAnsi" w:hAnsiTheme="minorHAnsi"/>
          <w:sz w:val="22"/>
          <w:szCs w:val="22"/>
        </w:rPr>
        <w:t xml:space="preserve"> </w:t>
      </w:r>
      <w:r w:rsidRPr="00EB39A4">
        <w:rPr>
          <w:rFonts w:asciiTheme="minorHAnsi" w:hAnsiTheme="minorHAnsi"/>
          <w:sz w:val="22"/>
          <w:szCs w:val="22"/>
        </w:rPr>
        <w:t xml:space="preserve">must meet the </w:t>
      </w:r>
      <w:r>
        <w:rPr>
          <w:rFonts w:asciiTheme="minorHAnsi" w:hAnsiTheme="minorHAnsi"/>
          <w:sz w:val="22"/>
          <w:szCs w:val="22"/>
        </w:rPr>
        <w:t>USDA</w:t>
      </w:r>
      <w:r w:rsidRPr="00EB39A4">
        <w:rPr>
          <w:rFonts w:asciiTheme="minorHAnsi" w:hAnsiTheme="minorHAnsi"/>
          <w:sz w:val="22"/>
          <w:szCs w:val="22"/>
        </w:rPr>
        <w:t xml:space="preserve"> Meal Pattern as designated herein by the SFA for each Term of the Contract, if applicable.  Meals must adhere to all calorie ranges and meet the nutrition standards for </w:t>
      </w:r>
      <w:r>
        <w:rPr>
          <w:rFonts w:asciiTheme="minorHAnsi" w:hAnsiTheme="minorHAnsi"/>
          <w:sz w:val="22"/>
          <w:szCs w:val="22"/>
        </w:rPr>
        <w:t xml:space="preserve">the Child Nutrition Programs </w:t>
      </w:r>
      <w:r w:rsidRPr="00EB39A4">
        <w:rPr>
          <w:rFonts w:asciiTheme="minorHAnsi" w:hAnsiTheme="minorHAnsi"/>
          <w:sz w:val="22"/>
          <w:szCs w:val="22"/>
        </w:rPr>
        <w:t xml:space="preserve">for the age/grade groups of school children as </w:t>
      </w:r>
      <w:r w:rsidR="00171466">
        <w:rPr>
          <w:rFonts w:asciiTheme="minorHAnsi" w:hAnsiTheme="minorHAnsi"/>
          <w:sz w:val="22"/>
          <w:szCs w:val="22"/>
        </w:rPr>
        <w:t>required</w:t>
      </w:r>
      <w:r>
        <w:rPr>
          <w:rFonts w:asciiTheme="minorHAnsi" w:hAnsiTheme="minorHAnsi"/>
          <w:sz w:val="22"/>
          <w:szCs w:val="22"/>
        </w:rPr>
        <w:t xml:space="preserve"> by the </w:t>
      </w:r>
      <w:r w:rsidR="00171466">
        <w:rPr>
          <w:rFonts w:asciiTheme="minorHAnsi" w:hAnsiTheme="minorHAnsi"/>
          <w:sz w:val="22"/>
          <w:szCs w:val="22"/>
        </w:rPr>
        <w:t xml:space="preserve">USDA Meal Pattern. </w:t>
      </w:r>
      <w:r w:rsidRPr="007A0350">
        <w:rPr>
          <w:rFonts w:ascii="Calibri" w:hAnsi="Calibri" w:cs="Calibri"/>
          <w:sz w:val="22"/>
          <w:szCs w:val="22"/>
        </w:rPr>
        <w:t xml:space="preserve">Any changes made by the Selected FSMC after the first initial menu cycle for the </w:t>
      </w:r>
      <w:r>
        <w:rPr>
          <w:rFonts w:ascii="Calibri" w:hAnsi="Calibri" w:cs="Calibri"/>
          <w:sz w:val="22"/>
          <w:szCs w:val="22"/>
        </w:rPr>
        <w:t xml:space="preserve">applicable Child Nutrition Program </w:t>
      </w:r>
      <w:r w:rsidRPr="007A0350">
        <w:rPr>
          <w:rFonts w:ascii="Calibri" w:hAnsi="Calibri" w:cs="Calibri"/>
          <w:sz w:val="22"/>
          <w:szCs w:val="22"/>
        </w:rPr>
        <w:t xml:space="preserve">may be made only with the approval of the </w:t>
      </w:r>
      <w:smartTag w:uri="urn:schemas-microsoft-com:office:smarttags" w:element="stockticker">
        <w:r w:rsidRPr="007A0350">
          <w:rPr>
            <w:rFonts w:ascii="Calibri" w:hAnsi="Calibri" w:cs="Calibri"/>
            <w:sz w:val="22"/>
            <w:szCs w:val="22"/>
          </w:rPr>
          <w:t>SFA</w:t>
        </w:r>
      </w:smartTag>
      <w:r w:rsidRPr="007A0350">
        <w:rPr>
          <w:rFonts w:ascii="Calibri" w:hAnsi="Calibri" w:cs="Calibri"/>
          <w:sz w:val="22"/>
          <w:szCs w:val="22"/>
        </w:rPr>
        <w:t>. The SFA shall approve the menus no later than two weeks prior to service. (</w:t>
      </w:r>
      <w:r w:rsidR="006E4672" w:rsidRPr="007A0350">
        <w:rPr>
          <w:rFonts w:ascii="Calibri" w:hAnsi="Calibri" w:cs="Calibri"/>
          <w:sz w:val="22"/>
          <w:szCs w:val="22"/>
        </w:rPr>
        <w:t xml:space="preserve">Reference </w:t>
      </w:r>
      <w:hyperlink r:id="rId53" w:anchor="p-210.16(b)(1)" w:history="1">
        <w:r w:rsidR="006E4672" w:rsidRPr="00EF2AC7">
          <w:rPr>
            <w:rStyle w:val="Hyperlink"/>
            <w:rFonts w:ascii="Calibri" w:hAnsi="Calibri" w:cs="Calibri"/>
            <w:sz w:val="22"/>
            <w:szCs w:val="22"/>
          </w:rPr>
          <w:t>7 CFR 210.16(b)(1)</w:t>
        </w:r>
      </w:hyperlink>
      <w:r w:rsidR="006E4672" w:rsidRPr="007A0350">
        <w:rPr>
          <w:rFonts w:ascii="Calibri" w:hAnsi="Calibri" w:cs="Calibri"/>
          <w:sz w:val="22"/>
          <w:szCs w:val="22"/>
        </w:rPr>
        <w:t>).</w:t>
      </w:r>
      <w:bookmarkEnd w:id="82"/>
    </w:p>
    <w:p w14:paraId="047986E4" w14:textId="77777777" w:rsidR="009F43B8" w:rsidRPr="00EB39A4" w:rsidRDefault="009F43B8" w:rsidP="00183CB3">
      <w:pPr>
        <w:jc w:val="both"/>
        <w:rPr>
          <w:rFonts w:asciiTheme="minorHAnsi" w:hAnsiTheme="minorHAnsi"/>
          <w:sz w:val="22"/>
          <w:szCs w:val="22"/>
        </w:rPr>
      </w:pPr>
    </w:p>
    <w:p w14:paraId="45389D8A" w14:textId="63C4087D" w:rsidR="009F43B8" w:rsidRPr="00EB39A4" w:rsidRDefault="00D00558" w:rsidP="00183CB3">
      <w:pPr>
        <w:numPr>
          <w:ilvl w:val="1"/>
          <w:numId w:val="7"/>
        </w:numPr>
        <w:jc w:val="both"/>
        <w:rPr>
          <w:rFonts w:asciiTheme="minorHAnsi" w:hAnsiTheme="minorHAnsi"/>
          <w:sz w:val="22"/>
          <w:szCs w:val="22"/>
        </w:rPr>
      </w:pPr>
      <w:bookmarkStart w:id="83" w:name="_Hlk128119368"/>
      <w:r w:rsidRPr="00EB39A4">
        <w:rPr>
          <w:rFonts w:asciiTheme="minorHAnsi" w:hAnsiTheme="minorHAnsi"/>
          <w:sz w:val="22"/>
          <w:szCs w:val="22"/>
        </w:rPr>
        <w:t>T</w:t>
      </w:r>
      <w:r w:rsidR="009C4273" w:rsidRPr="00EB39A4">
        <w:rPr>
          <w:rFonts w:asciiTheme="minorHAnsi" w:hAnsiTheme="minorHAnsi"/>
          <w:sz w:val="22"/>
          <w:szCs w:val="22"/>
        </w:rPr>
        <w:t xml:space="preserve">he serving sizes provided by the SFA on the 21-day cycle menu(s) </w:t>
      </w:r>
      <w:r w:rsidR="00171466">
        <w:rPr>
          <w:rFonts w:asciiTheme="minorHAnsi" w:hAnsiTheme="minorHAnsi"/>
          <w:sz w:val="22"/>
          <w:szCs w:val="22"/>
        </w:rPr>
        <w:t>specified by the SFA in the exhibit sections of this IFB</w:t>
      </w:r>
      <w:r w:rsidR="009C4273" w:rsidRPr="00EB39A4">
        <w:rPr>
          <w:rFonts w:asciiTheme="minorHAnsi" w:hAnsiTheme="minorHAnsi"/>
          <w:sz w:val="22"/>
          <w:szCs w:val="22"/>
        </w:rPr>
        <w:t xml:space="preserve"> are, in most cases based on the required minimum serving sizes</w:t>
      </w:r>
      <w:r w:rsidR="00171466">
        <w:rPr>
          <w:rFonts w:asciiTheme="minorHAnsi" w:hAnsiTheme="minorHAnsi"/>
          <w:sz w:val="22"/>
          <w:szCs w:val="22"/>
        </w:rPr>
        <w:t xml:space="preserve"> as required by the USDA Meal Pattern</w:t>
      </w:r>
      <w:r w:rsidR="009C4273" w:rsidRPr="00EB39A4">
        <w:rPr>
          <w:rFonts w:asciiTheme="minorHAnsi" w:hAnsiTheme="minorHAnsi"/>
          <w:sz w:val="22"/>
          <w:szCs w:val="22"/>
        </w:rPr>
        <w:t xml:space="preserve"> .  If the serving sizes for the food items indicated on the menu(s) do not meet the required </w:t>
      </w:r>
      <w:r w:rsidRPr="00EB39A4">
        <w:rPr>
          <w:rFonts w:asciiTheme="minorHAnsi" w:hAnsiTheme="minorHAnsi"/>
          <w:sz w:val="22"/>
          <w:szCs w:val="22"/>
        </w:rPr>
        <w:t xml:space="preserve">average daily </w:t>
      </w:r>
      <w:r w:rsidR="00DE62AF" w:rsidRPr="00EB39A4">
        <w:rPr>
          <w:rFonts w:asciiTheme="minorHAnsi" w:hAnsiTheme="minorHAnsi"/>
          <w:sz w:val="22"/>
          <w:szCs w:val="22"/>
        </w:rPr>
        <w:t>calorie ranges</w:t>
      </w:r>
      <w:r w:rsidR="00B42E1E" w:rsidRPr="00EB39A4">
        <w:rPr>
          <w:rFonts w:asciiTheme="minorHAnsi" w:hAnsiTheme="minorHAnsi"/>
          <w:sz w:val="22"/>
          <w:szCs w:val="22"/>
        </w:rPr>
        <w:t xml:space="preserve"> </w:t>
      </w:r>
      <w:r w:rsidRPr="00EB39A4">
        <w:rPr>
          <w:rFonts w:asciiTheme="minorHAnsi" w:hAnsiTheme="minorHAnsi"/>
          <w:sz w:val="22"/>
          <w:szCs w:val="22"/>
        </w:rPr>
        <w:t xml:space="preserve">per five-day </w:t>
      </w:r>
      <w:r w:rsidR="009C4273" w:rsidRPr="00EB39A4">
        <w:rPr>
          <w:rFonts w:asciiTheme="minorHAnsi" w:hAnsiTheme="minorHAnsi"/>
          <w:sz w:val="22"/>
          <w:szCs w:val="22"/>
        </w:rPr>
        <w:t xml:space="preserve">week and </w:t>
      </w:r>
      <w:r w:rsidRPr="00EB39A4">
        <w:rPr>
          <w:rFonts w:asciiTheme="minorHAnsi" w:hAnsiTheme="minorHAnsi"/>
          <w:sz w:val="22"/>
          <w:szCs w:val="22"/>
        </w:rPr>
        <w:t xml:space="preserve">the </w:t>
      </w:r>
      <w:r w:rsidR="009C4273" w:rsidRPr="00EB39A4">
        <w:rPr>
          <w:rFonts w:asciiTheme="minorHAnsi" w:hAnsiTheme="minorHAnsi"/>
          <w:sz w:val="22"/>
          <w:szCs w:val="22"/>
        </w:rPr>
        <w:t xml:space="preserve">nutrient standards as </w:t>
      </w:r>
      <w:r w:rsidR="00171466">
        <w:rPr>
          <w:rFonts w:asciiTheme="minorHAnsi" w:hAnsiTheme="minorHAnsi"/>
          <w:sz w:val="22"/>
          <w:szCs w:val="22"/>
        </w:rPr>
        <w:t>required by the USDA Meal Pattern</w:t>
      </w:r>
      <w:r w:rsidR="009C4273" w:rsidRPr="00EB39A4">
        <w:rPr>
          <w:rFonts w:asciiTheme="minorHAnsi" w:hAnsiTheme="minorHAnsi"/>
          <w:sz w:val="22"/>
          <w:szCs w:val="22"/>
        </w:rPr>
        <w:t xml:space="preserve">, the </w:t>
      </w:r>
      <w:r w:rsidR="00171466">
        <w:rPr>
          <w:rFonts w:asciiTheme="minorHAnsi" w:hAnsiTheme="minorHAnsi"/>
          <w:sz w:val="22"/>
          <w:szCs w:val="22"/>
        </w:rPr>
        <w:t xml:space="preserve">Selected </w:t>
      </w:r>
      <w:r w:rsidR="009C4273" w:rsidRPr="00EB39A4">
        <w:rPr>
          <w:rFonts w:asciiTheme="minorHAnsi" w:hAnsiTheme="minorHAnsi"/>
          <w:sz w:val="22"/>
          <w:szCs w:val="22"/>
        </w:rPr>
        <w:t xml:space="preserve">FSMC must </w:t>
      </w:r>
      <w:r w:rsidRPr="00EB39A4">
        <w:rPr>
          <w:rFonts w:asciiTheme="minorHAnsi" w:hAnsiTheme="minorHAnsi"/>
          <w:sz w:val="22"/>
          <w:szCs w:val="22"/>
        </w:rPr>
        <w:t xml:space="preserve">adjust the </w:t>
      </w:r>
      <w:r w:rsidR="009C4273" w:rsidRPr="00EB39A4">
        <w:rPr>
          <w:rFonts w:asciiTheme="minorHAnsi" w:hAnsiTheme="minorHAnsi"/>
          <w:sz w:val="22"/>
          <w:szCs w:val="22"/>
        </w:rPr>
        <w:t xml:space="preserve">serving sizes and/or provide additional food </w:t>
      </w:r>
      <w:r w:rsidR="009C4273" w:rsidRPr="00EB39A4">
        <w:rPr>
          <w:rFonts w:asciiTheme="minorHAnsi" w:hAnsiTheme="minorHAnsi"/>
          <w:sz w:val="22"/>
          <w:szCs w:val="22"/>
        </w:rPr>
        <w:lastRenderedPageBreak/>
        <w:t xml:space="preserve">items as necessary to meet the </w:t>
      </w:r>
      <w:r w:rsidRPr="00EB39A4">
        <w:rPr>
          <w:rFonts w:asciiTheme="minorHAnsi" w:hAnsiTheme="minorHAnsi"/>
          <w:sz w:val="22"/>
          <w:szCs w:val="22"/>
        </w:rPr>
        <w:t xml:space="preserve">required </w:t>
      </w:r>
      <w:r w:rsidR="009C4273" w:rsidRPr="00EB39A4">
        <w:rPr>
          <w:rFonts w:asciiTheme="minorHAnsi" w:hAnsiTheme="minorHAnsi"/>
          <w:sz w:val="22"/>
          <w:szCs w:val="22"/>
        </w:rPr>
        <w:t>calorie</w:t>
      </w:r>
      <w:r w:rsidRPr="00EB39A4">
        <w:rPr>
          <w:rFonts w:asciiTheme="minorHAnsi" w:hAnsiTheme="minorHAnsi"/>
          <w:sz w:val="22"/>
          <w:szCs w:val="22"/>
        </w:rPr>
        <w:t xml:space="preserve"> ranges</w:t>
      </w:r>
      <w:r w:rsidR="009C4273" w:rsidRPr="00EB39A4">
        <w:rPr>
          <w:rFonts w:asciiTheme="minorHAnsi" w:hAnsiTheme="minorHAnsi"/>
          <w:sz w:val="22"/>
          <w:szCs w:val="22"/>
        </w:rPr>
        <w:t xml:space="preserve"> and nutrient standards</w:t>
      </w:r>
      <w:r w:rsidR="00905B4A" w:rsidRPr="00EB39A4">
        <w:rPr>
          <w:rFonts w:asciiTheme="minorHAnsi" w:hAnsiTheme="minorHAnsi"/>
          <w:sz w:val="22"/>
          <w:szCs w:val="22"/>
        </w:rPr>
        <w:t xml:space="preserve"> while meeting all </w:t>
      </w:r>
      <w:r w:rsidR="000742D6">
        <w:rPr>
          <w:rFonts w:asciiTheme="minorHAnsi" w:hAnsiTheme="minorHAnsi"/>
          <w:sz w:val="22"/>
          <w:szCs w:val="22"/>
        </w:rPr>
        <w:t>USDA</w:t>
      </w:r>
      <w:r w:rsidR="00905B4A" w:rsidRPr="00EB39A4">
        <w:rPr>
          <w:rFonts w:asciiTheme="minorHAnsi" w:hAnsiTheme="minorHAnsi"/>
          <w:sz w:val="22"/>
          <w:szCs w:val="22"/>
        </w:rPr>
        <w:t xml:space="preserve"> Meal Pattern requirements and</w:t>
      </w:r>
      <w:r w:rsidR="009C4273" w:rsidRPr="00EB39A4">
        <w:rPr>
          <w:rFonts w:asciiTheme="minorHAnsi" w:hAnsiTheme="minorHAnsi"/>
          <w:sz w:val="22"/>
          <w:szCs w:val="22"/>
        </w:rPr>
        <w:t xml:space="preserve"> without </w:t>
      </w:r>
      <w:r w:rsidRPr="00EB39A4">
        <w:rPr>
          <w:rFonts w:asciiTheme="minorHAnsi" w:hAnsiTheme="minorHAnsi"/>
          <w:sz w:val="22"/>
          <w:szCs w:val="22"/>
        </w:rPr>
        <w:t xml:space="preserve">significantly </w:t>
      </w:r>
      <w:r w:rsidR="009C4273" w:rsidRPr="00EB39A4">
        <w:rPr>
          <w:rFonts w:asciiTheme="minorHAnsi" w:hAnsiTheme="minorHAnsi"/>
          <w:sz w:val="22"/>
          <w:szCs w:val="22"/>
        </w:rPr>
        <w:t>altering the 21-day cycle menu(s).</w:t>
      </w:r>
    </w:p>
    <w:bookmarkEnd w:id="83"/>
    <w:p w14:paraId="28008044" w14:textId="77777777" w:rsidR="009F43B8" w:rsidRPr="00EB39A4" w:rsidRDefault="009F43B8" w:rsidP="00183CB3">
      <w:pPr>
        <w:jc w:val="both"/>
        <w:rPr>
          <w:rFonts w:asciiTheme="minorHAnsi" w:hAnsiTheme="minorHAnsi"/>
          <w:sz w:val="22"/>
          <w:szCs w:val="22"/>
        </w:rPr>
      </w:pPr>
    </w:p>
    <w:p w14:paraId="27CA86BD" w14:textId="1F9FD40F" w:rsidR="00EE26D8" w:rsidRDefault="009C4273" w:rsidP="00EE26D8">
      <w:pPr>
        <w:numPr>
          <w:ilvl w:val="1"/>
          <w:numId w:val="7"/>
        </w:numPr>
        <w:jc w:val="both"/>
        <w:rPr>
          <w:rFonts w:asciiTheme="minorHAnsi" w:hAnsiTheme="minorHAnsi"/>
          <w:sz w:val="22"/>
          <w:szCs w:val="22"/>
        </w:rPr>
      </w:pPr>
      <w:r w:rsidRPr="00EB39A4">
        <w:rPr>
          <w:rFonts w:asciiTheme="minorHAnsi" w:hAnsiTheme="minorHAnsi"/>
          <w:sz w:val="22"/>
          <w:szCs w:val="22"/>
        </w:rPr>
        <w:t xml:space="preserve">The </w:t>
      </w:r>
      <w:r w:rsidR="00EE26D8">
        <w:rPr>
          <w:rFonts w:asciiTheme="minorHAnsi" w:hAnsiTheme="minorHAnsi"/>
          <w:sz w:val="22"/>
          <w:szCs w:val="22"/>
        </w:rPr>
        <w:t xml:space="preserve">Selected </w:t>
      </w:r>
      <w:r w:rsidRPr="00EB39A4">
        <w:rPr>
          <w:rFonts w:asciiTheme="minorHAnsi" w:hAnsiTheme="minorHAnsi"/>
          <w:sz w:val="22"/>
          <w:szCs w:val="22"/>
        </w:rPr>
        <w:t xml:space="preserve">FSMC shall be responsible for providing meals and menus appropriate for the age of the students served and acceptable to students evidenced by a minimum of plate waste and participation levels in the </w:t>
      </w:r>
      <w:r w:rsidR="00196C59">
        <w:rPr>
          <w:rFonts w:asciiTheme="minorHAnsi" w:hAnsiTheme="minorHAnsi"/>
          <w:sz w:val="22"/>
          <w:szCs w:val="22"/>
        </w:rPr>
        <w:t>Child Nutrition Programs</w:t>
      </w:r>
      <w:r w:rsidRPr="00EB39A4">
        <w:rPr>
          <w:rFonts w:asciiTheme="minorHAnsi" w:hAnsiTheme="minorHAnsi"/>
          <w:sz w:val="22"/>
          <w:szCs w:val="22"/>
        </w:rPr>
        <w:t>, as applicable.</w:t>
      </w:r>
    </w:p>
    <w:p w14:paraId="20BEF7C3" w14:textId="77777777" w:rsidR="009F43B8" w:rsidRPr="00EE26D8" w:rsidRDefault="009F43B8" w:rsidP="0070528A">
      <w:pPr>
        <w:jc w:val="both"/>
        <w:rPr>
          <w:rFonts w:asciiTheme="minorHAnsi" w:hAnsiTheme="minorHAnsi"/>
          <w:sz w:val="22"/>
          <w:szCs w:val="22"/>
        </w:rPr>
      </w:pPr>
    </w:p>
    <w:p w14:paraId="5933BB3F" w14:textId="55EDFC63" w:rsidR="009F43B8" w:rsidRPr="00EE26D8" w:rsidRDefault="00EE26D8" w:rsidP="000C08A0">
      <w:pPr>
        <w:numPr>
          <w:ilvl w:val="1"/>
          <w:numId w:val="7"/>
        </w:numPr>
        <w:jc w:val="both"/>
        <w:rPr>
          <w:rFonts w:asciiTheme="minorHAnsi" w:hAnsiTheme="minorHAnsi"/>
          <w:sz w:val="22"/>
          <w:szCs w:val="22"/>
        </w:rPr>
      </w:pPr>
      <w:r w:rsidRPr="00564A97">
        <w:rPr>
          <w:rFonts w:asciiTheme="minorHAnsi" w:hAnsiTheme="minorHAnsi" w:cstheme="minorHAnsi"/>
          <w:sz w:val="22"/>
          <w:szCs w:val="22"/>
        </w:rPr>
        <w:t xml:space="preserve">The </w:t>
      </w:r>
      <w:smartTag w:uri="urn:schemas-microsoft-com:office:smarttags" w:element="stockticker">
        <w:r w:rsidR="0037630D" w:rsidRPr="00564A97">
          <w:rPr>
            <w:rFonts w:asciiTheme="minorHAnsi" w:hAnsiTheme="minorHAnsi" w:cstheme="minorHAnsi"/>
            <w:sz w:val="22"/>
            <w:szCs w:val="22"/>
          </w:rPr>
          <w:t>SFA</w:t>
        </w:r>
      </w:smartTag>
      <w:r w:rsidR="0037630D" w:rsidRPr="00564A97">
        <w:rPr>
          <w:rFonts w:asciiTheme="minorHAnsi" w:hAnsiTheme="minorHAnsi" w:cstheme="minorHAnsi"/>
          <w:sz w:val="22"/>
          <w:szCs w:val="22"/>
        </w:rPr>
        <w:t xml:space="preserve"> shall establish and the Selected FSMC shall participate</w:t>
      </w:r>
      <w:r w:rsidR="0037630D">
        <w:rPr>
          <w:rFonts w:asciiTheme="minorHAnsi" w:hAnsiTheme="minorHAnsi" w:cstheme="minorHAnsi"/>
          <w:sz w:val="22"/>
          <w:szCs w:val="22"/>
        </w:rPr>
        <w:t xml:space="preserve">, upon request of the SFA, </w:t>
      </w:r>
      <w:r w:rsidR="0037630D" w:rsidRPr="00564A97">
        <w:rPr>
          <w:rFonts w:asciiTheme="minorHAnsi" w:hAnsiTheme="minorHAnsi" w:cstheme="minorHAnsi"/>
          <w:sz w:val="22"/>
          <w:szCs w:val="22"/>
        </w:rPr>
        <w:t xml:space="preserve"> in</w:t>
      </w:r>
      <w:r w:rsidR="0037630D">
        <w:rPr>
          <w:rFonts w:asciiTheme="minorHAnsi" w:hAnsiTheme="minorHAnsi" w:cstheme="minorHAnsi"/>
          <w:sz w:val="22"/>
          <w:szCs w:val="22"/>
        </w:rPr>
        <w:t xml:space="preserve"> </w:t>
      </w:r>
      <w:r w:rsidR="0037630D" w:rsidRPr="00564A97">
        <w:rPr>
          <w:rFonts w:asciiTheme="minorHAnsi" w:hAnsiTheme="minorHAnsi" w:cstheme="minorHAnsi"/>
          <w:sz w:val="22"/>
          <w:szCs w:val="22"/>
        </w:rPr>
        <w:t xml:space="preserve">periodic meetings of the </w:t>
      </w:r>
      <w:smartTag w:uri="urn:schemas-microsoft-com:office:smarttags" w:element="stockticker">
        <w:r w:rsidR="0037630D" w:rsidRPr="00564A97">
          <w:rPr>
            <w:rFonts w:asciiTheme="minorHAnsi" w:hAnsiTheme="minorHAnsi" w:cstheme="minorHAnsi"/>
            <w:sz w:val="22"/>
            <w:szCs w:val="22"/>
          </w:rPr>
          <w:t>SFA</w:t>
        </w:r>
      </w:smartTag>
      <w:r w:rsidR="0037630D" w:rsidRPr="00564A97">
        <w:rPr>
          <w:rFonts w:asciiTheme="minorHAnsi" w:hAnsiTheme="minorHAnsi" w:cstheme="minorHAnsi"/>
          <w:sz w:val="22"/>
          <w:szCs w:val="22"/>
        </w:rPr>
        <w:t xml:space="preserve"> advisory board composed of students, teachers, and parents to assist in menu planning</w:t>
      </w:r>
      <w:r w:rsidR="0037630D">
        <w:rPr>
          <w:rFonts w:asciiTheme="minorHAnsi" w:hAnsiTheme="minorHAnsi" w:cstheme="minorHAnsi"/>
          <w:sz w:val="22"/>
          <w:szCs w:val="22"/>
        </w:rPr>
        <w:t>, and to provide general food service operational updates</w:t>
      </w:r>
      <w:r w:rsidR="0037630D" w:rsidRPr="00564A97">
        <w:rPr>
          <w:rFonts w:asciiTheme="minorHAnsi" w:hAnsiTheme="minorHAnsi" w:cstheme="minorHAnsi"/>
          <w:sz w:val="22"/>
          <w:szCs w:val="22"/>
        </w:rPr>
        <w:t xml:space="preserve">. (Reference </w:t>
      </w:r>
      <w:hyperlink r:id="rId54" w:anchor="p-210.16(a)(8)" w:history="1">
        <w:r w:rsidR="0037630D" w:rsidRPr="00EF2AC7">
          <w:rPr>
            <w:rStyle w:val="Hyperlink"/>
            <w:rFonts w:asciiTheme="minorHAnsi" w:hAnsiTheme="minorHAnsi" w:cstheme="minorHAnsi"/>
            <w:sz w:val="22"/>
            <w:szCs w:val="22"/>
          </w:rPr>
          <w:t>7 CFR 210.16(a)(8)</w:t>
        </w:r>
      </w:hyperlink>
      <w:r w:rsidR="0037630D" w:rsidRPr="00564A97">
        <w:rPr>
          <w:rFonts w:asciiTheme="minorHAnsi" w:hAnsiTheme="minorHAnsi" w:cstheme="minorHAnsi"/>
          <w:sz w:val="22"/>
          <w:szCs w:val="22"/>
        </w:rPr>
        <w:t>).</w:t>
      </w:r>
    </w:p>
    <w:p w14:paraId="61F6DFB9" w14:textId="77777777" w:rsidR="00EE26D8" w:rsidRDefault="00EE26D8" w:rsidP="00183CB3">
      <w:pPr>
        <w:ind w:left="720"/>
        <w:jc w:val="both"/>
        <w:rPr>
          <w:rFonts w:asciiTheme="minorHAnsi" w:hAnsiTheme="minorHAnsi"/>
          <w:sz w:val="22"/>
          <w:szCs w:val="22"/>
        </w:rPr>
      </w:pPr>
    </w:p>
    <w:p w14:paraId="25335A99" w14:textId="5FCF943E" w:rsidR="00EE26D8" w:rsidRPr="00EB39A4" w:rsidRDefault="00EE26D8" w:rsidP="00183CB3">
      <w:pPr>
        <w:numPr>
          <w:ilvl w:val="1"/>
          <w:numId w:val="7"/>
        </w:numPr>
        <w:jc w:val="both"/>
        <w:rPr>
          <w:rFonts w:asciiTheme="minorHAnsi" w:hAnsiTheme="minorHAnsi"/>
          <w:sz w:val="22"/>
          <w:szCs w:val="22"/>
        </w:rPr>
      </w:pPr>
      <w:r w:rsidRPr="00092243">
        <w:rPr>
          <w:rFonts w:asciiTheme="minorHAnsi" w:hAnsiTheme="minorHAnsi" w:cstheme="minorHAnsi"/>
          <w:sz w:val="22"/>
          <w:szCs w:val="22"/>
        </w:rPr>
        <w:t>The Selected FSMC shall promote efforts to increase participation in the CNPs.</w:t>
      </w:r>
    </w:p>
    <w:p w14:paraId="30A33DB3" w14:textId="77777777" w:rsidR="00904E31" w:rsidRPr="00EB39A4" w:rsidRDefault="00904E31" w:rsidP="00183CB3">
      <w:pPr>
        <w:pStyle w:val="ListParagraph"/>
        <w:jc w:val="both"/>
        <w:rPr>
          <w:rFonts w:asciiTheme="minorHAnsi" w:hAnsiTheme="minorHAnsi"/>
          <w:sz w:val="22"/>
          <w:szCs w:val="22"/>
        </w:rPr>
      </w:pPr>
    </w:p>
    <w:p w14:paraId="0182BF64" w14:textId="0CF070ED" w:rsidR="00904E31" w:rsidRPr="00EB39A4" w:rsidRDefault="00904E31" w:rsidP="00183CB3">
      <w:pPr>
        <w:numPr>
          <w:ilvl w:val="1"/>
          <w:numId w:val="7"/>
        </w:numPr>
        <w:jc w:val="both"/>
        <w:rPr>
          <w:rFonts w:asciiTheme="minorHAnsi" w:hAnsiTheme="minorHAnsi"/>
          <w:sz w:val="22"/>
          <w:szCs w:val="22"/>
        </w:rPr>
      </w:pPr>
      <w:r w:rsidRPr="00EB39A4">
        <w:rPr>
          <w:rFonts w:asciiTheme="minorHAnsi" w:hAnsiTheme="minorHAnsi"/>
          <w:sz w:val="22"/>
          <w:szCs w:val="22"/>
        </w:rPr>
        <w:t xml:space="preserve">The </w:t>
      </w:r>
      <w:r w:rsidR="008C743F">
        <w:rPr>
          <w:rFonts w:asciiTheme="minorHAnsi" w:hAnsiTheme="minorHAnsi"/>
          <w:sz w:val="22"/>
          <w:szCs w:val="22"/>
        </w:rPr>
        <w:t xml:space="preserve">Selected </w:t>
      </w:r>
      <w:r w:rsidRPr="00EB39A4">
        <w:rPr>
          <w:rFonts w:asciiTheme="minorHAnsi" w:hAnsiTheme="minorHAnsi"/>
          <w:sz w:val="22"/>
          <w:szCs w:val="22"/>
        </w:rPr>
        <w:t>FSMC shall adhere to and assist in the implementation, enforcement,</w:t>
      </w:r>
      <w:r w:rsidR="00724F28" w:rsidRPr="00EB39A4">
        <w:rPr>
          <w:rFonts w:asciiTheme="minorHAnsi" w:hAnsiTheme="minorHAnsi"/>
          <w:sz w:val="22"/>
          <w:szCs w:val="22"/>
        </w:rPr>
        <w:t xml:space="preserve"> and </w:t>
      </w:r>
      <w:r w:rsidRPr="00EB39A4">
        <w:rPr>
          <w:rFonts w:asciiTheme="minorHAnsi" w:hAnsiTheme="minorHAnsi"/>
          <w:sz w:val="22"/>
          <w:szCs w:val="22"/>
        </w:rPr>
        <w:t xml:space="preserve">evaluation of </w:t>
      </w:r>
      <w:r w:rsidR="00985015" w:rsidRPr="00EB39A4">
        <w:rPr>
          <w:rFonts w:asciiTheme="minorHAnsi" w:hAnsiTheme="minorHAnsi"/>
          <w:sz w:val="22"/>
          <w:szCs w:val="22"/>
        </w:rPr>
        <w:t xml:space="preserve">all nutrition-related requirements in the </w:t>
      </w:r>
      <w:r w:rsidRPr="00EB39A4">
        <w:rPr>
          <w:rFonts w:asciiTheme="minorHAnsi" w:hAnsiTheme="minorHAnsi"/>
          <w:sz w:val="22"/>
          <w:szCs w:val="22"/>
        </w:rPr>
        <w:t xml:space="preserve">SFA’s Local Wellness </w:t>
      </w:r>
      <w:r w:rsidR="008C743F" w:rsidRPr="00EB39A4">
        <w:rPr>
          <w:rFonts w:asciiTheme="minorHAnsi" w:hAnsiTheme="minorHAnsi"/>
          <w:sz w:val="22"/>
          <w:szCs w:val="22"/>
        </w:rPr>
        <w:t>Policy</w:t>
      </w:r>
      <w:r w:rsidR="008C743F">
        <w:rPr>
          <w:rFonts w:asciiTheme="minorHAnsi" w:hAnsiTheme="minorHAnsi"/>
          <w:sz w:val="22"/>
          <w:szCs w:val="22"/>
        </w:rPr>
        <w:t xml:space="preserve"> as listed in the exhibit section of this IFB</w:t>
      </w:r>
      <w:r w:rsidR="008C743F" w:rsidRPr="00EB39A4">
        <w:rPr>
          <w:rFonts w:asciiTheme="minorHAnsi" w:hAnsiTheme="minorHAnsi"/>
          <w:sz w:val="22"/>
          <w:szCs w:val="22"/>
        </w:rPr>
        <w:t>.</w:t>
      </w:r>
      <w:r w:rsidR="00EF3155" w:rsidRPr="00EB39A4">
        <w:rPr>
          <w:rFonts w:asciiTheme="minorHAnsi" w:hAnsiTheme="minorHAnsi"/>
          <w:sz w:val="22"/>
          <w:szCs w:val="22"/>
        </w:rPr>
        <w:t xml:space="preserve">  The </w:t>
      </w:r>
      <w:r w:rsidR="008C743F">
        <w:rPr>
          <w:rFonts w:asciiTheme="minorHAnsi" w:hAnsiTheme="minorHAnsi"/>
          <w:sz w:val="22"/>
          <w:szCs w:val="22"/>
        </w:rPr>
        <w:t xml:space="preserve">Selected </w:t>
      </w:r>
      <w:r w:rsidR="00EF3155" w:rsidRPr="00EB39A4">
        <w:rPr>
          <w:rFonts w:asciiTheme="minorHAnsi" w:hAnsiTheme="minorHAnsi"/>
          <w:sz w:val="22"/>
          <w:szCs w:val="22"/>
        </w:rPr>
        <w:t>FSMC shall remain informed of increasing industry standards</w:t>
      </w:r>
      <w:r w:rsidR="00724F28" w:rsidRPr="00EB39A4">
        <w:rPr>
          <w:rFonts w:asciiTheme="minorHAnsi" w:hAnsiTheme="minorHAnsi"/>
          <w:sz w:val="22"/>
          <w:szCs w:val="22"/>
        </w:rPr>
        <w:t xml:space="preserve"> and assist the SFA in modifying its Local Wellness Policy to reflect the highest current </w:t>
      </w:r>
      <w:r w:rsidR="00985015" w:rsidRPr="00EB39A4">
        <w:rPr>
          <w:rFonts w:asciiTheme="minorHAnsi" w:hAnsiTheme="minorHAnsi"/>
          <w:sz w:val="22"/>
          <w:szCs w:val="22"/>
        </w:rPr>
        <w:t xml:space="preserve">nutrition-related </w:t>
      </w:r>
      <w:r w:rsidR="00724F28" w:rsidRPr="00EB39A4">
        <w:rPr>
          <w:rFonts w:asciiTheme="minorHAnsi" w:hAnsiTheme="minorHAnsi"/>
          <w:sz w:val="22"/>
          <w:szCs w:val="22"/>
        </w:rPr>
        <w:t>standards.</w:t>
      </w:r>
      <w:r w:rsidR="00757B7D" w:rsidRPr="00EB39A4">
        <w:rPr>
          <w:rFonts w:asciiTheme="minorHAnsi" w:hAnsiTheme="minorHAnsi"/>
          <w:sz w:val="22"/>
          <w:szCs w:val="22"/>
        </w:rPr>
        <w:t xml:space="preserve">  </w:t>
      </w:r>
    </w:p>
    <w:p w14:paraId="0FF51E1F" w14:textId="77777777" w:rsidR="009F43B8" w:rsidRPr="00EB39A4" w:rsidRDefault="009F43B8" w:rsidP="00183CB3">
      <w:pPr>
        <w:jc w:val="both"/>
        <w:rPr>
          <w:rFonts w:asciiTheme="minorHAnsi" w:hAnsiTheme="minorHAnsi"/>
          <w:sz w:val="22"/>
          <w:szCs w:val="22"/>
        </w:rPr>
      </w:pPr>
    </w:p>
    <w:p w14:paraId="499146FB" w14:textId="518D483B" w:rsidR="009F43B8" w:rsidRPr="00EB39A4" w:rsidRDefault="009C4273" w:rsidP="00183CB3">
      <w:pPr>
        <w:numPr>
          <w:ilvl w:val="1"/>
          <w:numId w:val="7"/>
        </w:numPr>
        <w:jc w:val="both"/>
        <w:rPr>
          <w:rFonts w:asciiTheme="minorHAnsi" w:hAnsiTheme="minorHAnsi"/>
          <w:sz w:val="22"/>
          <w:szCs w:val="22"/>
        </w:rPr>
      </w:pPr>
      <w:r w:rsidRPr="00EB39A4">
        <w:rPr>
          <w:rFonts w:asciiTheme="minorHAnsi" w:hAnsiTheme="minorHAnsi"/>
          <w:sz w:val="22"/>
          <w:szCs w:val="22"/>
        </w:rPr>
        <w:t>The</w:t>
      </w:r>
      <w:r w:rsidR="00DF7AF4">
        <w:rPr>
          <w:rFonts w:asciiTheme="minorHAnsi" w:hAnsiTheme="minorHAnsi"/>
          <w:sz w:val="22"/>
          <w:szCs w:val="22"/>
        </w:rPr>
        <w:t xml:space="preserve"> Selected</w:t>
      </w:r>
      <w:r w:rsidRPr="00EB39A4">
        <w:rPr>
          <w:rFonts w:asciiTheme="minorHAnsi" w:hAnsiTheme="minorHAnsi"/>
          <w:sz w:val="22"/>
          <w:szCs w:val="22"/>
        </w:rPr>
        <w:t xml:space="preserve"> FSMC shall cooperate with the SFA in promoting nutrition education and coordinating the SFA’s food service with classroom instruction.</w:t>
      </w:r>
    </w:p>
    <w:p w14:paraId="655CE79B" w14:textId="77777777" w:rsidR="009F43B8" w:rsidRPr="00EB39A4" w:rsidRDefault="009F43B8" w:rsidP="00183CB3">
      <w:pPr>
        <w:jc w:val="both"/>
        <w:rPr>
          <w:rFonts w:asciiTheme="minorHAnsi" w:hAnsiTheme="minorHAnsi"/>
          <w:sz w:val="22"/>
          <w:szCs w:val="22"/>
        </w:rPr>
      </w:pPr>
    </w:p>
    <w:p w14:paraId="382E145A" w14:textId="03F5030B" w:rsidR="009F43B8" w:rsidRPr="00EB39A4" w:rsidRDefault="009C4273" w:rsidP="00183CB3">
      <w:pPr>
        <w:numPr>
          <w:ilvl w:val="1"/>
          <w:numId w:val="7"/>
        </w:numPr>
        <w:jc w:val="both"/>
        <w:rPr>
          <w:rFonts w:asciiTheme="minorHAnsi" w:hAnsiTheme="minorHAnsi"/>
          <w:sz w:val="22"/>
          <w:szCs w:val="22"/>
        </w:rPr>
      </w:pPr>
      <w:r w:rsidRPr="00EB39A4">
        <w:rPr>
          <w:rFonts w:asciiTheme="minorHAnsi" w:hAnsiTheme="minorHAnsi"/>
          <w:sz w:val="22"/>
          <w:szCs w:val="22"/>
        </w:rPr>
        <w:t xml:space="preserve">The </w:t>
      </w:r>
      <w:r w:rsidR="00DF7AF4">
        <w:rPr>
          <w:rFonts w:asciiTheme="minorHAnsi" w:hAnsiTheme="minorHAnsi"/>
          <w:sz w:val="22"/>
          <w:szCs w:val="22"/>
        </w:rPr>
        <w:t xml:space="preserve">Selected </w:t>
      </w:r>
      <w:r w:rsidRPr="00EB39A4">
        <w:rPr>
          <w:rFonts w:asciiTheme="minorHAnsi" w:hAnsiTheme="minorHAnsi"/>
          <w:sz w:val="22"/>
          <w:szCs w:val="22"/>
        </w:rPr>
        <w:t>FSMC shall use</w:t>
      </w:r>
      <w:r w:rsidR="006E4672">
        <w:rPr>
          <w:rFonts w:asciiTheme="minorHAnsi" w:hAnsiTheme="minorHAnsi"/>
          <w:sz w:val="22"/>
          <w:szCs w:val="22"/>
        </w:rPr>
        <w:t>, operate, and maintain in a sanitary condition</w:t>
      </w:r>
      <w:r w:rsidR="006E4672" w:rsidRPr="00EB39A4">
        <w:rPr>
          <w:rFonts w:asciiTheme="minorHAnsi" w:hAnsiTheme="minorHAnsi"/>
          <w:sz w:val="22"/>
          <w:szCs w:val="22"/>
        </w:rPr>
        <w:t xml:space="preserve"> SFA facilities for preparation of food to be served</w:t>
      </w:r>
      <w:r w:rsidR="006E4672">
        <w:rPr>
          <w:rFonts w:asciiTheme="minorHAnsi" w:hAnsiTheme="minorHAnsi"/>
          <w:sz w:val="22"/>
          <w:szCs w:val="22"/>
        </w:rPr>
        <w:t>.</w:t>
      </w:r>
    </w:p>
    <w:p w14:paraId="5ACFA1E0" w14:textId="77777777" w:rsidR="009F43B8" w:rsidRPr="00EB39A4" w:rsidRDefault="009F43B8" w:rsidP="00183CB3">
      <w:pPr>
        <w:jc w:val="both"/>
        <w:rPr>
          <w:rFonts w:asciiTheme="minorHAnsi" w:hAnsiTheme="minorHAnsi"/>
          <w:sz w:val="22"/>
          <w:szCs w:val="22"/>
        </w:rPr>
      </w:pPr>
    </w:p>
    <w:p w14:paraId="2866B4FD" w14:textId="77777777" w:rsidR="00DF7AF4" w:rsidRDefault="00DF7AF4" w:rsidP="000C08A0">
      <w:pPr>
        <w:numPr>
          <w:ilvl w:val="1"/>
          <w:numId w:val="7"/>
        </w:numPr>
        <w:jc w:val="both"/>
        <w:rPr>
          <w:rFonts w:asciiTheme="minorHAnsi" w:hAnsiTheme="minorHAnsi"/>
          <w:sz w:val="22"/>
          <w:szCs w:val="22"/>
        </w:rPr>
      </w:pPr>
      <w:bookmarkStart w:id="84" w:name="_Hlk115358613"/>
      <w:r w:rsidRPr="0046536F">
        <w:rPr>
          <w:rFonts w:asciiTheme="minorHAnsi" w:hAnsiTheme="minorHAnsi"/>
          <w:b/>
          <w:bCs/>
          <w:sz w:val="22"/>
          <w:szCs w:val="22"/>
          <w:u w:val="single"/>
        </w:rPr>
        <w:t>Substitutions and Meal Modifications</w:t>
      </w:r>
      <w:bookmarkEnd w:id="84"/>
      <w:r w:rsidRPr="00EB39A4">
        <w:rPr>
          <w:rFonts w:asciiTheme="minorHAnsi" w:hAnsiTheme="minorHAnsi"/>
          <w:sz w:val="22"/>
          <w:szCs w:val="22"/>
        </w:rPr>
        <w:t xml:space="preserve"> </w:t>
      </w:r>
    </w:p>
    <w:p w14:paraId="6A81FEC4" w14:textId="69828048" w:rsidR="009C4273" w:rsidRPr="00EB39A4" w:rsidRDefault="009C4273" w:rsidP="00183CB3">
      <w:pPr>
        <w:ind w:left="720"/>
        <w:jc w:val="both"/>
        <w:rPr>
          <w:rFonts w:asciiTheme="minorHAnsi" w:hAnsiTheme="minorHAnsi"/>
          <w:sz w:val="22"/>
          <w:szCs w:val="22"/>
        </w:rPr>
      </w:pPr>
      <w:r w:rsidRPr="00EB39A4">
        <w:rPr>
          <w:rFonts w:asciiTheme="minorHAnsi" w:hAnsiTheme="minorHAnsi"/>
          <w:sz w:val="22"/>
          <w:szCs w:val="22"/>
        </w:rPr>
        <w:t xml:space="preserve">The </w:t>
      </w:r>
      <w:r w:rsidR="00DF7AF4">
        <w:rPr>
          <w:rFonts w:asciiTheme="minorHAnsi" w:hAnsiTheme="minorHAnsi"/>
          <w:sz w:val="22"/>
          <w:szCs w:val="22"/>
        </w:rPr>
        <w:t xml:space="preserve">Selected </w:t>
      </w:r>
      <w:r w:rsidRPr="00EB39A4">
        <w:rPr>
          <w:rFonts w:asciiTheme="minorHAnsi" w:hAnsiTheme="minorHAnsi"/>
          <w:sz w:val="22"/>
          <w:szCs w:val="22"/>
        </w:rPr>
        <w:t xml:space="preserve">FSMC is </w:t>
      </w:r>
      <w:r w:rsidR="009D1DAD" w:rsidRPr="005D4087">
        <w:rPr>
          <w:rFonts w:asciiTheme="minorHAnsi" w:hAnsiTheme="minorHAnsi" w:cstheme="minorHAnsi"/>
          <w:sz w:val="22"/>
          <w:szCs w:val="22"/>
        </w:rPr>
        <w:t xml:space="preserve">required to </w:t>
      </w:r>
      <w:r w:rsidR="0015084A">
        <w:rPr>
          <w:rFonts w:asciiTheme="minorHAnsi" w:hAnsiTheme="minorHAnsi" w:cstheme="minorHAnsi"/>
          <w:sz w:val="22"/>
          <w:szCs w:val="22"/>
        </w:rPr>
        <w:t xml:space="preserve">make modifications or </w:t>
      </w:r>
      <w:r w:rsidR="009D1DAD" w:rsidRPr="005D4087">
        <w:rPr>
          <w:rFonts w:asciiTheme="minorHAnsi" w:hAnsiTheme="minorHAnsi" w:cstheme="minorHAnsi"/>
          <w:sz w:val="22"/>
          <w:szCs w:val="22"/>
        </w:rPr>
        <w:t>substitut</w:t>
      </w:r>
      <w:r w:rsidR="0015084A">
        <w:rPr>
          <w:rFonts w:asciiTheme="minorHAnsi" w:hAnsiTheme="minorHAnsi" w:cstheme="minorHAnsi"/>
          <w:sz w:val="22"/>
          <w:szCs w:val="22"/>
        </w:rPr>
        <w:t>ions to</w:t>
      </w:r>
      <w:r w:rsidR="009D1DAD" w:rsidRPr="005D4087">
        <w:rPr>
          <w:rFonts w:asciiTheme="minorHAnsi" w:hAnsiTheme="minorHAnsi" w:cstheme="minorHAnsi"/>
          <w:sz w:val="22"/>
          <w:szCs w:val="22"/>
        </w:rPr>
        <w:t xml:space="preserve"> food components of the meal pattern for students with disabilities in accordance with </w:t>
      </w:r>
      <w:hyperlink r:id="rId55" w:history="1">
        <w:r w:rsidR="006E4672" w:rsidRPr="00432385">
          <w:rPr>
            <w:rStyle w:val="Hyperlink"/>
            <w:rFonts w:asciiTheme="minorHAnsi" w:hAnsiTheme="minorHAnsi" w:cstheme="minorHAnsi"/>
            <w:sz w:val="22"/>
            <w:szCs w:val="22"/>
          </w:rPr>
          <w:t>7 C.F.R. § 15b</w:t>
        </w:r>
      </w:hyperlink>
      <w:r w:rsidR="006E4672" w:rsidRPr="005D4087">
        <w:rPr>
          <w:rFonts w:asciiTheme="minorHAnsi" w:hAnsiTheme="minorHAnsi" w:cstheme="minorHAnsi"/>
          <w:sz w:val="22"/>
          <w:szCs w:val="22"/>
        </w:rPr>
        <w:t xml:space="preserve"> </w:t>
      </w:r>
      <w:r w:rsidR="009D1DAD" w:rsidRPr="005D4087">
        <w:rPr>
          <w:rFonts w:asciiTheme="minorHAnsi" w:hAnsiTheme="minorHAnsi" w:cstheme="minorHAnsi"/>
          <w:sz w:val="22"/>
          <w:szCs w:val="22"/>
        </w:rPr>
        <w:t>when the disability restricts their diet and is permitted to make substitutions for students without disabilities when they are unable to eat regular meals because of cultural, religious, or ethical preferences.  Refer to the requirements outlined in Section 4.</w:t>
      </w:r>
      <w:r w:rsidR="009D1DAD">
        <w:rPr>
          <w:sz w:val="22"/>
          <w:szCs w:val="22"/>
        </w:rPr>
        <w:t xml:space="preserve">  </w:t>
      </w:r>
    </w:p>
    <w:p w14:paraId="181790BA" w14:textId="77777777" w:rsidR="009F43B8" w:rsidRPr="00EB39A4" w:rsidRDefault="009F43B8" w:rsidP="00183CB3">
      <w:pPr>
        <w:jc w:val="both"/>
        <w:rPr>
          <w:rFonts w:asciiTheme="minorHAnsi" w:hAnsiTheme="minorHAnsi"/>
          <w:sz w:val="22"/>
          <w:szCs w:val="22"/>
        </w:rPr>
      </w:pPr>
    </w:p>
    <w:p w14:paraId="6CAD23B2" w14:textId="2293F300" w:rsidR="00DF7AF4" w:rsidRPr="00EB39A4" w:rsidRDefault="00DF7AF4" w:rsidP="00183CB3">
      <w:pPr>
        <w:numPr>
          <w:ilvl w:val="1"/>
          <w:numId w:val="7"/>
        </w:numPr>
        <w:jc w:val="both"/>
        <w:rPr>
          <w:rFonts w:asciiTheme="minorHAnsi" w:hAnsiTheme="minorHAnsi"/>
          <w:sz w:val="22"/>
          <w:szCs w:val="22"/>
        </w:rPr>
      </w:pPr>
      <w:r w:rsidRPr="00EB39A4">
        <w:rPr>
          <w:rFonts w:asciiTheme="minorHAnsi" w:hAnsiTheme="minorHAnsi"/>
          <w:sz w:val="22"/>
          <w:szCs w:val="22"/>
        </w:rPr>
        <w:t xml:space="preserve">The </w:t>
      </w:r>
      <w:r>
        <w:rPr>
          <w:rFonts w:asciiTheme="minorHAnsi" w:hAnsiTheme="minorHAnsi"/>
          <w:sz w:val="22"/>
          <w:szCs w:val="22"/>
        </w:rPr>
        <w:t xml:space="preserve">Selected </w:t>
      </w:r>
      <w:r w:rsidRPr="00EB39A4">
        <w:rPr>
          <w:rFonts w:asciiTheme="minorHAnsi" w:hAnsiTheme="minorHAnsi"/>
          <w:sz w:val="22"/>
          <w:szCs w:val="22"/>
        </w:rPr>
        <w:t xml:space="preserve">FSMC </w:t>
      </w:r>
      <w:r>
        <w:rPr>
          <w:rFonts w:asciiTheme="minorHAnsi" w:hAnsiTheme="minorHAnsi"/>
          <w:sz w:val="22"/>
          <w:szCs w:val="22"/>
        </w:rPr>
        <w:t>be responsible for</w:t>
      </w:r>
      <w:r w:rsidRPr="00EB39A4">
        <w:rPr>
          <w:rFonts w:asciiTheme="minorHAnsi" w:hAnsiTheme="minorHAnsi"/>
          <w:sz w:val="22"/>
          <w:szCs w:val="22"/>
        </w:rPr>
        <w:t xml:space="preserve"> deposit</w:t>
      </w:r>
      <w:r>
        <w:rPr>
          <w:rFonts w:asciiTheme="minorHAnsi" w:hAnsiTheme="minorHAnsi"/>
          <w:sz w:val="22"/>
          <w:szCs w:val="22"/>
        </w:rPr>
        <w:t>ing</w:t>
      </w:r>
      <w:r w:rsidRPr="00EB39A4">
        <w:rPr>
          <w:rFonts w:asciiTheme="minorHAnsi" w:hAnsiTheme="minorHAnsi"/>
          <w:sz w:val="22"/>
          <w:szCs w:val="22"/>
        </w:rPr>
        <w:t xml:space="preserve"> daily all monies </w:t>
      </w:r>
      <w:r>
        <w:rPr>
          <w:rFonts w:asciiTheme="minorHAnsi" w:hAnsiTheme="minorHAnsi"/>
          <w:sz w:val="22"/>
          <w:szCs w:val="22"/>
        </w:rPr>
        <w:t xml:space="preserve">received </w:t>
      </w:r>
      <w:r w:rsidRPr="00EB39A4">
        <w:rPr>
          <w:rFonts w:asciiTheme="minorHAnsi" w:hAnsiTheme="minorHAnsi"/>
          <w:sz w:val="22"/>
          <w:szCs w:val="22"/>
        </w:rPr>
        <w:t>in the SFA’s nonprofit food service account</w:t>
      </w:r>
      <w:r>
        <w:rPr>
          <w:rFonts w:asciiTheme="minorHAnsi" w:hAnsiTheme="minorHAnsi"/>
          <w:sz w:val="22"/>
          <w:szCs w:val="22"/>
        </w:rPr>
        <w:t>. All acceptable internal control procedures must be followed in accordance with SFA internal financial practices</w:t>
      </w:r>
      <w:r w:rsidR="00C46739">
        <w:rPr>
          <w:rFonts w:asciiTheme="minorHAnsi" w:hAnsiTheme="minorHAnsi"/>
          <w:sz w:val="22"/>
          <w:szCs w:val="22"/>
        </w:rPr>
        <w:t>.</w:t>
      </w:r>
    </w:p>
    <w:p w14:paraId="423109B5" w14:textId="77777777" w:rsidR="009F43B8" w:rsidRPr="00EB39A4" w:rsidRDefault="009F43B8" w:rsidP="00183CB3">
      <w:pPr>
        <w:jc w:val="both"/>
        <w:rPr>
          <w:rFonts w:asciiTheme="minorHAnsi" w:hAnsiTheme="minorHAnsi"/>
          <w:sz w:val="22"/>
          <w:szCs w:val="22"/>
        </w:rPr>
      </w:pPr>
    </w:p>
    <w:p w14:paraId="6E4E3EAA" w14:textId="006BF1E9" w:rsidR="002B4294" w:rsidRPr="00EB39A4" w:rsidRDefault="009C4273" w:rsidP="00183CB3">
      <w:pPr>
        <w:numPr>
          <w:ilvl w:val="1"/>
          <w:numId w:val="7"/>
        </w:numPr>
        <w:jc w:val="both"/>
        <w:rPr>
          <w:rFonts w:asciiTheme="minorHAnsi" w:hAnsiTheme="minorHAnsi"/>
          <w:sz w:val="22"/>
          <w:szCs w:val="22"/>
        </w:rPr>
      </w:pPr>
      <w:r w:rsidRPr="00EB39A4">
        <w:rPr>
          <w:rFonts w:asciiTheme="minorHAnsi" w:hAnsiTheme="minorHAnsi"/>
          <w:sz w:val="22"/>
          <w:szCs w:val="22"/>
        </w:rPr>
        <w:t xml:space="preserve">The </w:t>
      </w:r>
      <w:r w:rsidR="00DF7AF4">
        <w:rPr>
          <w:rFonts w:asciiTheme="minorHAnsi" w:hAnsiTheme="minorHAnsi"/>
          <w:sz w:val="22"/>
          <w:szCs w:val="22"/>
        </w:rPr>
        <w:t xml:space="preserve">Selected </w:t>
      </w:r>
      <w:r w:rsidRPr="00EB39A4">
        <w:rPr>
          <w:rFonts w:asciiTheme="minorHAnsi" w:hAnsiTheme="minorHAnsi"/>
          <w:sz w:val="22"/>
          <w:szCs w:val="22"/>
        </w:rPr>
        <w:t xml:space="preserve">FSMC shall comply with all local and state </w:t>
      </w:r>
      <w:r w:rsidR="00A510AC">
        <w:rPr>
          <w:rFonts w:asciiTheme="minorHAnsi" w:hAnsiTheme="minorHAnsi"/>
          <w:sz w:val="22"/>
          <w:szCs w:val="22"/>
        </w:rPr>
        <w:t xml:space="preserve">food safety and </w:t>
      </w:r>
      <w:r w:rsidRPr="00EB39A4">
        <w:rPr>
          <w:rFonts w:asciiTheme="minorHAnsi" w:hAnsiTheme="minorHAnsi"/>
          <w:sz w:val="22"/>
          <w:szCs w:val="22"/>
        </w:rPr>
        <w:t>sanitation requirements.</w:t>
      </w:r>
      <w:r w:rsidR="009B05EE" w:rsidRPr="00EB39A4">
        <w:rPr>
          <w:rFonts w:asciiTheme="minorHAnsi" w:hAnsiTheme="minorHAnsi"/>
          <w:sz w:val="22"/>
          <w:szCs w:val="22"/>
        </w:rPr>
        <w:t xml:space="preserve"> </w:t>
      </w:r>
    </w:p>
    <w:p w14:paraId="4AC6FEC3" w14:textId="77777777" w:rsidR="002B4294" w:rsidRPr="00EB39A4" w:rsidRDefault="002B4294" w:rsidP="00183CB3">
      <w:pPr>
        <w:jc w:val="both"/>
        <w:rPr>
          <w:rFonts w:asciiTheme="minorHAnsi" w:hAnsiTheme="minorHAnsi"/>
          <w:sz w:val="22"/>
          <w:szCs w:val="22"/>
        </w:rPr>
      </w:pPr>
    </w:p>
    <w:p w14:paraId="4F28542F" w14:textId="52F50030" w:rsidR="009017DD" w:rsidRDefault="002B4294" w:rsidP="000C08A0">
      <w:pPr>
        <w:pStyle w:val="ListParagraph"/>
        <w:numPr>
          <w:ilvl w:val="1"/>
          <w:numId w:val="7"/>
        </w:numPr>
        <w:jc w:val="both"/>
        <w:rPr>
          <w:rFonts w:asciiTheme="minorHAnsi" w:hAnsiTheme="minorHAnsi"/>
          <w:sz w:val="22"/>
          <w:szCs w:val="22"/>
        </w:rPr>
      </w:pPr>
      <w:r w:rsidRPr="00EB39A4">
        <w:rPr>
          <w:rFonts w:asciiTheme="minorHAnsi" w:hAnsiTheme="minorHAnsi"/>
          <w:sz w:val="22"/>
          <w:szCs w:val="22"/>
        </w:rPr>
        <w:t xml:space="preserve">It will be the joint responsibility of the SFA and the </w:t>
      </w:r>
      <w:r w:rsidR="00DF7AF4">
        <w:rPr>
          <w:rFonts w:asciiTheme="minorHAnsi" w:hAnsiTheme="minorHAnsi"/>
          <w:sz w:val="22"/>
          <w:szCs w:val="22"/>
        </w:rPr>
        <w:t xml:space="preserve">Selected </w:t>
      </w:r>
      <w:r w:rsidRPr="00EB39A4">
        <w:rPr>
          <w:rFonts w:asciiTheme="minorHAnsi" w:hAnsiTheme="minorHAnsi"/>
          <w:sz w:val="22"/>
          <w:szCs w:val="22"/>
        </w:rPr>
        <w:t>FSMC to protect the anonymity of all children receiving free or reduced-price meals</w:t>
      </w:r>
      <w:r w:rsidR="00892655" w:rsidRPr="00EB39A4">
        <w:rPr>
          <w:rFonts w:asciiTheme="minorHAnsi" w:hAnsiTheme="minorHAnsi"/>
          <w:sz w:val="22"/>
          <w:szCs w:val="22"/>
        </w:rPr>
        <w:t>,</w:t>
      </w:r>
      <w:r w:rsidRPr="00EB39A4">
        <w:rPr>
          <w:rFonts w:asciiTheme="minorHAnsi" w:hAnsiTheme="minorHAnsi"/>
          <w:sz w:val="22"/>
          <w:szCs w:val="22"/>
        </w:rPr>
        <w:t xml:space="preserve"> and methods for ensuring anonymity shall be jointly agreed upon</w:t>
      </w:r>
      <w:r w:rsidR="00892655" w:rsidRPr="00EB39A4">
        <w:rPr>
          <w:rFonts w:asciiTheme="minorHAnsi" w:hAnsiTheme="minorHAnsi"/>
          <w:sz w:val="22"/>
          <w:szCs w:val="22"/>
        </w:rPr>
        <w:t>;</w:t>
      </w:r>
      <w:r w:rsidRPr="00EB39A4">
        <w:rPr>
          <w:rFonts w:asciiTheme="minorHAnsi" w:hAnsiTheme="minorHAnsi"/>
          <w:sz w:val="22"/>
          <w:szCs w:val="22"/>
        </w:rPr>
        <w:t xml:space="preserve"> provided that nothing in this paragraph shall be construed to relieve the FSMC of its independent obligation to </w:t>
      </w:r>
      <w:r w:rsidR="00892655" w:rsidRPr="00EB39A4">
        <w:rPr>
          <w:rFonts w:asciiTheme="minorHAnsi" w:hAnsiTheme="minorHAnsi"/>
          <w:sz w:val="22"/>
          <w:szCs w:val="22"/>
        </w:rPr>
        <w:t xml:space="preserve">protect the anonymity of all children receiving free or reduced-price meals and to </w:t>
      </w:r>
      <w:r w:rsidRPr="00EB39A4">
        <w:rPr>
          <w:rFonts w:asciiTheme="minorHAnsi" w:hAnsiTheme="minorHAnsi"/>
          <w:sz w:val="22"/>
          <w:szCs w:val="22"/>
        </w:rPr>
        <w:t xml:space="preserve">provide the required quality and extent </w:t>
      </w:r>
      <w:r w:rsidR="00006A3A" w:rsidRPr="00EB39A4">
        <w:rPr>
          <w:rFonts w:asciiTheme="minorHAnsi" w:hAnsiTheme="minorHAnsi"/>
          <w:sz w:val="22"/>
          <w:szCs w:val="22"/>
        </w:rPr>
        <w:t>of goods and services hereunder.</w:t>
      </w:r>
    </w:p>
    <w:p w14:paraId="1C1514A5" w14:textId="77777777" w:rsidR="00DF7AF4" w:rsidRDefault="00DF7AF4" w:rsidP="00183CB3">
      <w:pPr>
        <w:pStyle w:val="ListParagraph"/>
        <w:jc w:val="both"/>
        <w:rPr>
          <w:rFonts w:asciiTheme="minorHAnsi" w:hAnsiTheme="minorHAnsi"/>
          <w:sz w:val="22"/>
          <w:szCs w:val="22"/>
        </w:rPr>
      </w:pPr>
    </w:p>
    <w:p w14:paraId="1AF13399" w14:textId="7EF38D28" w:rsidR="00DF7AF4" w:rsidRPr="00EB39A4" w:rsidRDefault="00DF7AF4" w:rsidP="00183CB3">
      <w:pPr>
        <w:pStyle w:val="ListParagraph"/>
        <w:numPr>
          <w:ilvl w:val="1"/>
          <w:numId w:val="7"/>
        </w:numPr>
        <w:jc w:val="both"/>
        <w:rPr>
          <w:rFonts w:asciiTheme="minorHAnsi" w:hAnsiTheme="minorHAnsi"/>
          <w:sz w:val="22"/>
          <w:szCs w:val="22"/>
        </w:rPr>
      </w:pPr>
      <w:r w:rsidRPr="0046536F">
        <w:rPr>
          <w:rFonts w:asciiTheme="minorHAnsi" w:hAnsiTheme="minorHAnsi" w:cstheme="minorHAnsi"/>
          <w:sz w:val="22"/>
          <w:szCs w:val="22"/>
        </w:rPr>
        <w:t xml:space="preserve">The Selected FSMC </w:t>
      </w:r>
      <w:r w:rsidR="00547ECA">
        <w:rPr>
          <w:rFonts w:asciiTheme="minorHAnsi" w:hAnsiTheme="minorHAnsi" w:cstheme="minorHAnsi"/>
          <w:sz w:val="22"/>
          <w:szCs w:val="22"/>
        </w:rPr>
        <w:t>may</w:t>
      </w:r>
      <w:r w:rsidR="00547ECA" w:rsidRPr="0046536F">
        <w:rPr>
          <w:rFonts w:asciiTheme="minorHAnsi" w:hAnsiTheme="minorHAnsi" w:cstheme="minorHAnsi"/>
          <w:sz w:val="22"/>
          <w:szCs w:val="22"/>
        </w:rPr>
        <w:t xml:space="preserve"> </w:t>
      </w:r>
      <w:r w:rsidRPr="0046536F">
        <w:rPr>
          <w:rFonts w:asciiTheme="minorHAnsi" w:hAnsiTheme="minorHAnsi" w:cstheme="minorHAnsi"/>
          <w:sz w:val="22"/>
          <w:szCs w:val="22"/>
        </w:rPr>
        <w:t>provide additional food services such as banquets, parties, and refresh</w:t>
      </w:r>
      <w:r w:rsidRPr="0046536F">
        <w:rPr>
          <w:rFonts w:asciiTheme="minorHAnsi" w:hAnsiTheme="minorHAnsi" w:cstheme="minorHAnsi"/>
          <w:sz w:val="22"/>
          <w:szCs w:val="22"/>
        </w:rPr>
        <w:softHyphen/>
        <w:t xml:space="preserve">ments for meetings as requested by the SFA. USDA Foods shall not be used for these special functions unless the </w:t>
      </w:r>
      <w:smartTag w:uri="urn:schemas-microsoft-com:office:smarttags" w:element="stockticker">
        <w:r w:rsidRPr="0046536F">
          <w:rPr>
            <w:rFonts w:asciiTheme="minorHAnsi" w:hAnsiTheme="minorHAnsi" w:cstheme="minorHAnsi"/>
            <w:sz w:val="22"/>
            <w:szCs w:val="22"/>
          </w:rPr>
          <w:t>SFA</w:t>
        </w:r>
      </w:smartTag>
      <w:r w:rsidRPr="0046536F">
        <w:rPr>
          <w:rFonts w:asciiTheme="minorHAnsi" w:hAnsiTheme="minorHAnsi" w:cstheme="minorHAnsi"/>
          <w:sz w:val="22"/>
          <w:szCs w:val="22"/>
        </w:rPr>
        <w:t>’s students will be primary beneficiaries</w:t>
      </w:r>
      <w:r w:rsidR="00547ECA">
        <w:rPr>
          <w:rFonts w:asciiTheme="minorHAnsi" w:hAnsiTheme="minorHAnsi" w:cstheme="minorHAnsi"/>
          <w:sz w:val="22"/>
          <w:szCs w:val="22"/>
        </w:rPr>
        <w:t>.</w:t>
      </w:r>
    </w:p>
    <w:p w14:paraId="593264A4" w14:textId="77777777" w:rsidR="00006A3A" w:rsidRPr="00EB39A4" w:rsidRDefault="00006A3A" w:rsidP="00183CB3">
      <w:pPr>
        <w:pStyle w:val="ListParagraph"/>
        <w:jc w:val="both"/>
        <w:rPr>
          <w:rFonts w:asciiTheme="minorHAnsi" w:hAnsiTheme="minorHAnsi"/>
          <w:sz w:val="22"/>
          <w:szCs w:val="22"/>
        </w:rPr>
      </w:pPr>
    </w:p>
    <w:p w14:paraId="13D9038D" w14:textId="6CC65656" w:rsidR="0067694C" w:rsidRDefault="0067694C" w:rsidP="0037630D">
      <w:pPr>
        <w:numPr>
          <w:ilvl w:val="1"/>
          <w:numId w:val="27"/>
        </w:numPr>
        <w:jc w:val="both"/>
        <w:rPr>
          <w:rFonts w:asciiTheme="minorHAnsi" w:hAnsiTheme="minorHAnsi"/>
          <w:sz w:val="22"/>
          <w:szCs w:val="22"/>
        </w:rPr>
      </w:pPr>
      <w:bookmarkStart w:id="85" w:name="_Hlk80345837"/>
      <w:r>
        <w:rPr>
          <w:rFonts w:asciiTheme="minorHAnsi" w:hAnsiTheme="minorHAnsi"/>
          <w:sz w:val="22"/>
          <w:szCs w:val="22"/>
        </w:rPr>
        <w:t xml:space="preserve">The </w:t>
      </w:r>
      <w:r w:rsidR="00DF7AF4">
        <w:rPr>
          <w:rFonts w:asciiTheme="minorHAnsi" w:hAnsiTheme="minorHAnsi"/>
          <w:sz w:val="22"/>
          <w:szCs w:val="22"/>
        </w:rPr>
        <w:t xml:space="preserve">Selected </w:t>
      </w:r>
      <w:r>
        <w:rPr>
          <w:rFonts w:asciiTheme="minorHAnsi" w:hAnsiTheme="minorHAnsi"/>
          <w:sz w:val="22"/>
          <w:szCs w:val="22"/>
        </w:rPr>
        <w:t xml:space="preserve">FSMC shall administer training, conduct new hire orientation, manage compliance and sanitation licensure processes, promote continuous learning </w:t>
      </w:r>
      <w:r w:rsidR="002A24DC">
        <w:rPr>
          <w:rFonts w:asciiTheme="minorHAnsi" w:hAnsiTheme="minorHAnsi"/>
          <w:sz w:val="22"/>
          <w:szCs w:val="22"/>
        </w:rPr>
        <w:t>environment,</w:t>
      </w:r>
      <w:r>
        <w:rPr>
          <w:rFonts w:asciiTheme="minorHAnsi" w:hAnsiTheme="minorHAnsi"/>
          <w:sz w:val="22"/>
          <w:szCs w:val="22"/>
        </w:rPr>
        <w:t xml:space="preserve"> and ensure delivery of professional development for food service staff. Training shall include, but not limited to, </w:t>
      </w:r>
      <w:r w:rsidR="006E4672">
        <w:rPr>
          <w:rFonts w:asciiTheme="minorHAnsi" w:hAnsiTheme="minorHAnsi"/>
          <w:sz w:val="22"/>
          <w:szCs w:val="22"/>
        </w:rPr>
        <w:t xml:space="preserve">all legally </w:t>
      </w:r>
      <w:r w:rsidR="006E4672">
        <w:rPr>
          <w:rFonts w:asciiTheme="minorHAnsi" w:hAnsiTheme="minorHAnsi"/>
          <w:sz w:val="22"/>
          <w:szCs w:val="22"/>
        </w:rPr>
        <w:lastRenderedPageBreak/>
        <w:t>mandated training under the Illinois Human Rights Act or other state and federal laws, Civil Rights, professional standards regulations, POS system, how to operate kitchen equipment, food safety and sanitation.</w:t>
      </w:r>
    </w:p>
    <w:p w14:paraId="7AA4F1F4" w14:textId="77777777" w:rsidR="0037630D" w:rsidRDefault="0037630D" w:rsidP="002A5279">
      <w:pPr>
        <w:ind w:left="720"/>
        <w:jc w:val="both"/>
        <w:rPr>
          <w:rFonts w:asciiTheme="minorHAnsi" w:hAnsiTheme="minorHAnsi"/>
          <w:sz w:val="22"/>
          <w:szCs w:val="22"/>
        </w:rPr>
      </w:pPr>
    </w:p>
    <w:p w14:paraId="23387637" w14:textId="6CEAF4DE" w:rsidR="0037630D" w:rsidRDefault="0037630D" w:rsidP="0037630D">
      <w:pPr>
        <w:numPr>
          <w:ilvl w:val="1"/>
          <w:numId w:val="27"/>
        </w:numPr>
        <w:jc w:val="both"/>
        <w:rPr>
          <w:rFonts w:asciiTheme="minorHAnsi" w:hAnsiTheme="minorHAnsi"/>
          <w:sz w:val="22"/>
          <w:szCs w:val="22"/>
        </w:rPr>
      </w:pPr>
      <w:r>
        <w:rPr>
          <w:rFonts w:asciiTheme="minorHAnsi" w:hAnsiTheme="minorHAnsi"/>
          <w:sz w:val="22"/>
          <w:szCs w:val="22"/>
        </w:rPr>
        <w:t>The Selected FSMC accepts liability caused by FSMC negligence for claims assessed as a result of Federal/ State reviews/ audits, corresponding with the SFA’s period of liability.</w:t>
      </w:r>
    </w:p>
    <w:p w14:paraId="59021AC2" w14:textId="3300F09A" w:rsidR="003B1A3D" w:rsidRDefault="003B1A3D" w:rsidP="000C08A0">
      <w:pPr>
        <w:jc w:val="both"/>
        <w:rPr>
          <w:rFonts w:asciiTheme="minorHAnsi" w:hAnsiTheme="minorHAnsi"/>
          <w:sz w:val="22"/>
          <w:szCs w:val="22"/>
        </w:rPr>
      </w:pPr>
    </w:p>
    <w:p w14:paraId="44D5EBA9" w14:textId="25F849D1" w:rsidR="00DF7AF4" w:rsidRPr="00564A97" w:rsidRDefault="00DF7AF4" w:rsidP="00DF7AF4">
      <w:pPr>
        <w:jc w:val="both"/>
        <w:rPr>
          <w:rFonts w:asciiTheme="minorHAnsi" w:hAnsiTheme="minorHAnsi" w:cstheme="minorHAnsi"/>
          <w:sz w:val="22"/>
          <w:szCs w:val="22"/>
        </w:rPr>
      </w:pPr>
      <w:r>
        <w:rPr>
          <w:rFonts w:asciiTheme="minorHAnsi" w:hAnsiTheme="minorHAnsi"/>
          <w:sz w:val="22"/>
          <w:szCs w:val="22"/>
        </w:rPr>
        <w:t>5.</w:t>
      </w:r>
      <w:r w:rsidR="0037630D">
        <w:rPr>
          <w:rFonts w:asciiTheme="minorHAnsi" w:hAnsiTheme="minorHAnsi"/>
          <w:sz w:val="22"/>
          <w:szCs w:val="22"/>
        </w:rPr>
        <w:t>24</w:t>
      </w:r>
      <w:r>
        <w:rPr>
          <w:rFonts w:asciiTheme="minorHAnsi" w:hAnsiTheme="minorHAnsi"/>
          <w:sz w:val="22"/>
          <w:szCs w:val="22"/>
        </w:rPr>
        <w:tab/>
      </w:r>
      <w:r w:rsidRPr="00564A97">
        <w:rPr>
          <w:rFonts w:asciiTheme="minorHAnsi" w:hAnsiTheme="minorHAnsi" w:cstheme="minorHAnsi"/>
          <w:b/>
          <w:bCs/>
          <w:sz w:val="22"/>
          <w:szCs w:val="22"/>
          <w:u w:val="single"/>
        </w:rPr>
        <w:t>Professional Standards for School Nutrition Programs Personnel</w:t>
      </w:r>
    </w:p>
    <w:p w14:paraId="58ECE304" w14:textId="5BD630C4" w:rsidR="0037630D" w:rsidRDefault="0037630D" w:rsidP="0037630D">
      <w:pPr>
        <w:ind w:left="720"/>
        <w:jc w:val="both"/>
        <w:rPr>
          <w:rFonts w:asciiTheme="minorHAnsi" w:hAnsiTheme="minorHAnsi" w:cstheme="minorBidi"/>
          <w:sz w:val="22"/>
          <w:szCs w:val="22"/>
        </w:rPr>
      </w:pPr>
      <w:r w:rsidRPr="0037630D">
        <w:rPr>
          <w:rFonts w:asciiTheme="minorHAnsi" w:hAnsiTheme="minorHAnsi" w:cstheme="minorBidi"/>
          <w:sz w:val="22"/>
          <w:szCs w:val="22"/>
        </w:rPr>
        <w:t xml:space="preserve">In accordance with Professional Standards for State and Local School Nutrition Programs Personnel as required by federal regulations outlined in </w:t>
      </w:r>
      <w:hyperlink r:id="rId56" w:history="1">
        <w:r w:rsidRPr="0037630D">
          <w:rPr>
            <w:rStyle w:val="Hyperlink"/>
            <w:rFonts w:asciiTheme="minorHAnsi" w:hAnsiTheme="minorHAnsi" w:cstheme="minorBidi"/>
            <w:sz w:val="22"/>
            <w:szCs w:val="22"/>
          </w:rPr>
          <w:t>7 CFR 210.30</w:t>
        </w:r>
      </w:hyperlink>
      <w:r w:rsidRPr="0037630D">
        <w:rPr>
          <w:rFonts w:asciiTheme="minorHAnsi" w:hAnsiTheme="minorHAnsi" w:cstheme="minorBidi"/>
          <w:sz w:val="22"/>
          <w:szCs w:val="22"/>
        </w:rPr>
        <w:t xml:space="preserve">. The Selected FSMC must follow regulations as described in this </w:t>
      </w:r>
      <w:r w:rsidR="00076624">
        <w:rPr>
          <w:rFonts w:asciiTheme="minorHAnsi" w:hAnsiTheme="minorHAnsi" w:cstheme="minorBidi"/>
          <w:sz w:val="22"/>
          <w:szCs w:val="22"/>
        </w:rPr>
        <w:t>IFB</w:t>
      </w:r>
      <w:r w:rsidRPr="0037630D">
        <w:rPr>
          <w:rFonts w:asciiTheme="minorHAnsi" w:hAnsiTheme="minorHAnsi" w:cstheme="minorBidi"/>
          <w:sz w:val="22"/>
          <w:szCs w:val="22"/>
        </w:rPr>
        <w:t xml:space="preserve"> which govern the professional standards of its employees and/or employees of the SFA working under the terms and conditions of the Awarded Contract. </w:t>
      </w:r>
    </w:p>
    <w:p w14:paraId="3A6CDCA4" w14:textId="77777777" w:rsidR="0037630D" w:rsidRPr="0037630D" w:rsidRDefault="0037630D" w:rsidP="002A5279">
      <w:pPr>
        <w:ind w:left="720"/>
        <w:jc w:val="both"/>
        <w:rPr>
          <w:rFonts w:asciiTheme="minorHAnsi" w:hAnsiTheme="minorHAnsi" w:cstheme="minorBidi"/>
          <w:sz w:val="22"/>
          <w:szCs w:val="22"/>
        </w:rPr>
      </w:pPr>
    </w:p>
    <w:p w14:paraId="12CDF5FB" w14:textId="77777777" w:rsidR="0037630D" w:rsidRPr="0037630D" w:rsidRDefault="0037630D" w:rsidP="002A5279">
      <w:pPr>
        <w:ind w:left="720"/>
        <w:jc w:val="both"/>
        <w:rPr>
          <w:rFonts w:asciiTheme="minorHAnsi" w:hAnsiTheme="minorHAnsi" w:cstheme="minorBidi"/>
          <w:sz w:val="22"/>
          <w:szCs w:val="22"/>
        </w:rPr>
      </w:pPr>
      <w:r w:rsidRPr="0037630D">
        <w:rPr>
          <w:rFonts w:asciiTheme="minorHAnsi" w:hAnsiTheme="minorHAnsi" w:cstheme="minorBidi"/>
          <w:sz w:val="22"/>
          <w:szCs w:val="22"/>
        </w:rPr>
        <w:t>Selected FSMC must provide documentation to show compliance with annual training standards. This documentation shall include at a minimum training hours and topics completed by food service staff.</w:t>
      </w:r>
    </w:p>
    <w:p w14:paraId="4A69870E" w14:textId="77777777" w:rsidR="0037630D" w:rsidRDefault="0037630D" w:rsidP="0037630D">
      <w:pPr>
        <w:jc w:val="both"/>
        <w:rPr>
          <w:rFonts w:asciiTheme="minorHAnsi" w:hAnsiTheme="minorHAnsi" w:cstheme="minorBidi"/>
          <w:sz w:val="22"/>
          <w:szCs w:val="22"/>
        </w:rPr>
      </w:pPr>
    </w:p>
    <w:p w14:paraId="02624EBE" w14:textId="606CD663" w:rsidR="0037630D" w:rsidRDefault="0037630D" w:rsidP="0037630D">
      <w:pPr>
        <w:ind w:left="720"/>
        <w:jc w:val="both"/>
        <w:rPr>
          <w:rFonts w:asciiTheme="minorHAnsi" w:hAnsiTheme="minorHAnsi" w:cstheme="minorBidi"/>
          <w:sz w:val="22"/>
          <w:szCs w:val="22"/>
        </w:rPr>
      </w:pPr>
      <w:r w:rsidRPr="0037630D">
        <w:rPr>
          <w:rFonts w:asciiTheme="minorHAnsi" w:hAnsiTheme="minorHAnsi" w:cstheme="minorBidi"/>
          <w:sz w:val="22"/>
          <w:szCs w:val="22"/>
        </w:rPr>
        <w:t>Selected FSMC must provide evidence that the food service staff has the knowledge and skill to supply safe and nutritious meals that meet the Child Nutrition Programs meal requirements.</w:t>
      </w:r>
    </w:p>
    <w:p w14:paraId="2F662B00" w14:textId="77777777" w:rsidR="0037630D" w:rsidRPr="0037630D" w:rsidRDefault="0037630D" w:rsidP="002A5279">
      <w:pPr>
        <w:ind w:left="720"/>
        <w:jc w:val="both"/>
        <w:rPr>
          <w:rFonts w:asciiTheme="minorHAnsi" w:hAnsiTheme="minorHAnsi" w:cstheme="minorBidi"/>
          <w:sz w:val="22"/>
          <w:szCs w:val="22"/>
        </w:rPr>
      </w:pPr>
    </w:p>
    <w:p w14:paraId="51DC014C" w14:textId="23AD0953" w:rsidR="006E4672" w:rsidRDefault="006E4672" w:rsidP="0070528A">
      <w:pPr>
        <w:pStyle w:val="BodyTextIndentedUnderABC10ptAfter"/>
        <w:spacing w:after="0"/>
        <w:ind w:left="0"/>
        <w:rPr>
          <w:rFonts w:ascii="Calibri" w:hAnsi="Calibri" w:cs="Calibri"/>
          <w:sz w:val="22"/>
          <w:szCs w:val="22"/>
        </w:rPr>
      </w:pPr>
      <w:r>
        <w:rPr>
          <w:rFonts w:ascii="Calibri" w:hAnsi="Calibri" w:cs="Calibri"/>
          <w:sz w:val="22"/>
          <w:szCs w:val="22"/>
        </w:rPr>
        <w:t>5.2</w:t>
      </w:r>
      <w:r w:rsidR="0037630D">
        <w:rPr>
          <w:rFonts w:ascii="Calibri" w:hAnsi="Calibri" w:cs="Calibri"/>
          <w:sz w:val="22"/>
          <w:szCs w:val="22"/>
        </w:rPr>
        <w:t>5</w:t>
      </w:r>
      <w:r w:rsidRPr="00CA7F6E">
        <w:rPr>
          <w:rFonts w:ascii="Calibri" w:hAnsi="Calibri" w:cs="Calibri"/>
          <w:sz w:val="22"/>
          <w:szCs w:val="22"/>
        </w:rPr>
        <w:tab/>
      </w:r>
      <w:r w:rsidRPr="00CA7F6E">
        <w:rPr>
          <w:rFonts w:ascii="Calibri" w:hAnsi="Calibri" w:cs="Calibri"/>
          <w:b/>
          <w:bCs/>
          <w:sz w:val="22"/>
          <w:szCs w:val="22"/>
          <w:u w:val="single"/>
        </w:rPr>
        <w:t xml:space="preserve">Additional Responsibilities required by the </w:t>
      </w:r>
      <w:proofErr w:type="gramStart"/>
      <w:r w:rsidRPr="00CA7F6E">
        <w:rPr>
          <w:rFonts w:ascii="Calibri" w:hAnsi="Calibri" w:cs="Calibri"/>
          <w:b/>
          <w:bCs/>
          <w:sz w:val="22"/>
          <w:szCs w:val="22"/>
          <w:u w:val="single"/>
        </w:rPr>
        <w:t>SFA</w:t>
      </w:r>
      <w:proofErr w:type="gramEnd"/>
    </w:p>
    <w:p w14:paraId="002A93C9" w14:textId="030BCC42" w:rsidR="006E4672" w:rsidRPr="00CA7F6E" w:rsidRDefault="006E4672" w:rsidP="006E4672">
      <w:pPr>
        <w:pStyle w:val="BodyTextIndentedUnderABC10ptAfter"/>
        <w:spacing w:after="0"/>
        <w:rPr>
          <w:rFonts w:ascii="Calibri" w:hAnsi="Calibri" w:cs="Calibri"/>
          <w:sz w:val="22"/>
          <w:szCs w:val="22"/>
        </w:rPr>
      </w:pPr>
      <w:r>
        <w:rPr>
          <w:rFonts w:ascii="Calibri" w:hAnsi="Calibri" w:cs="Calibri"/>
          <w:sz w:val="22"/>
          <w:szCs w:val="22"/>
        </w:rPr>
        <w:tab/>
        <w:t xml:space="preserve"> </w:t>
      </w:r>
      <w:r w:rsidRPr="00CA7F6E">
        <w:rPr>
          <w:rFonts w:ascii="Calibri" w:hAnsi="Calibri" w:cs="Calibri"/>
          <w:sz w:val="22"/>
          <w:szCs w:val="22"/>
        </w:rPr>
        <w:t>(</w:t>
      </w:r>
      <w:r w:rsidRPr="00CA7F6E">
        <w:rPr>
          <w:rFonts w:ascii="Calibri" w:hAnsi="Calibri" w:cs="Calibri"/>
          <w:color w:val="FF0000"/>
          <w:sz w:val="22"/>
          <w:szCs w:val="22"/>
        </w:rPr>
        <w:t xml:space="preserve">DELETE INSTRUCITONS: SFA to insert other duties expected of FSMC that are not currently outlined </w:t>
      </w:r>
      <w:r w:rsidRPr="00CA7F6E">
        <w:rPr>
          <w:rFonts w:ascii="Calibri" w:hAnsi="Calibri" w:cs="Calibri"/>
          <w:color w:val="FF0000"/>
          <w:sz w:val="22"/>
          <w:szCs w:val="22"/>
        </w:rPr>
        <w:tab/>
        <w:t xml:space="preserve">within the </w:t>
      </w:r>
      <w:r>
        <w:rPr>
          <w:rFonts w:ascii="Calibri" w:hAnsi="Calibri" w:cs="Calibri"/>
          <w:color w:val="FF0000"/>
          <w:sz w:val="22"/>
          <w:szCs w:val="22"/>
        </w:rPr>
        <w:t>IFB</w:t>
      </w:r>
      <w:r w:rsidRPr="00CA7F6E">
        <w:rPr>
          <w:rFonts w:ascii="Calibri" w:hAnsi="Calibri" w:cs="Calibri"/>
          <w:sz w:val="22"/>
          <w:szCs w:val="22"/>
        </w:rPr>
        <w:t>)</w:t>
      </w:r>
    </w:p>
    <w:p w14:paraId="461B2056" w14:textId="4F6E9673" w:rsidR="00DF7AF4" w:rsidRDefault="00DF7AF4" w:rsidP="00183CB3">
      <w:pPr>
        <w:jc w:val="both"/>
        <w:rPr>
          <w:rFonts w:asciiTheme="minorHAnsi" w:hAnsiTheme="minorHAnsi"/>
          <w:sz w:val="22"/>
          <w:szCs w:val="22"/>
        </w:rPr>
      </w:pPr>
    </w:p>
    <w:p w14:paraId="5AC90DE6" w14:textId="626D6216" w:rsidR="003B1A3D" w:rsidRDefault="003B1A3D" w:rsidP="00183CB3">
      <w:pPr>
        <w:jc w:val="both"/>
        <w:rPr>
          <w:rFonts w:asciiTheme="minorHAnsi" w:hAnsiTheme="minorHAnsi"/>
          <w:sz w:val="22"/>
          <w:szCs w:val="22"/>
        </w:rPr>
      </w:pPr>
    </w:p>
    <w:p w14:paraId="1958E2E6" w14:textId="676418C4" w:rsidR="003B1A3D" w:rsidRDefault="003B1A3D" w:rsidP="00183CB3">
      <w:pPr>
        <w:jc w:val="both"/>
        <w:rPr>
          <w:rFonts w:asciiTheme="minorHAnsi" w:hAnsiTheme="minorHAnsi"/>
          <w:sz w:val="22"/>
          <w:szCs w:val="22"/>
        </w:rPr>
      </w:pPr>
    </w:p>
    <w:p w14:paraId="06170A26" w14:textId="76C7F60F" w:rsidR="003B1A3D" w:rsidRDefault="003B1A3D" w:rsidP="00183CB3">
      <w:pPr>
        <w:jc w:val="both"/>
        <w:rPr>
          <w:rFonts w:asciiTheme="minorHAnsi" w:hAnsiTheme="minorHAnsi"/>
          <w:sz w:val="22"/>
          <w:szCs w:val="22"/>
        </w:rPr>
      </w:pPr>
    </w:p>
    <w:p w14:paraId="7037A18C" w14:textId="1C5A3FDD" w:rsidR="003B1A3D" w:rsidRDefault="003B1A3D" w:rsidP="00183CB3">
      <w:pPr>
        <w:jc w:val="both"/>
        <w:rPr>
          <w:rFonts w:asciiTheme="minorHAnsi" w:hAnsiTheme="minorHAnsi"/>
          <w:sz w:val="22"/>
          <w:szCs w:val="22"/>
        </w:rPr>
      </w:pPr>
    </w:p>
    <w:p w14:paraId="4D50C82B" w14:textId="1EE0874C" w:rsidR="003B1A3D" w:rsidRDefault="003B1A3D" w:rsidP="00183CB3">
      <w:pPr>
        <w:jc w:val="both"/>
        <w:rPr>
          <w:rFonts w:asciiTheme="minorHAnsi" w:hAnsiTheme="minorHAnsi"/>
          <w:sz w:val="22"/>
          <w:szCs w:val="22"/>
        </w:rPr>
      </w:pPr>
    </w:p>
    <w:p w14:paraId="26B3217D" w14:textId="63CB3B4E" w:rsidR="003B1A3D" w:rsidRDefault="003B1A3D" w:rsidP="00183CB3">
      <w:pPr>
        <w:jc w:val="both"/>
        <w:rPr>
          <w:rFonts w:asciiTheme="minorHAnsi" w:hAnsiTheme="minorHAnsi"/>
          <w:sz w:val="22"/>
          <w:szCs w:val="22"/>
        </w:rPr>
      </w:pPr>
    </w:p>
    <w:p w14:paraId="06AF1B92" w14:textId="7BF37488" w:rsidR="003B1A3D" w:rsidRDefault="003B1A3D" w:rsidP="00183CB3">
      <w:pPr>
        <w:jc w:val="both"/>
        <w:rPr>
          <w:rFonts w:asciiTheme="minorHAnsi" w:hAnsiTheme="minorHAnsi"/>
          <w:sz w:val="22"/>
          <w:szCs w:val="22"/>
        </w:rPr>
      </w:pPr>
    </w:p>
    <w:p w14:paraId="45CA8CCD" w14:textId="33632637" w:rsidR="003B1A3D" w:rsidRDefault="003B1A3D" w:rsidP="00183CB3">
      <w:pPr>
        <w:jc w:val="both"/>
        <w:rPr>
          <w:rFonts w:asciiTheme="minorHAnsi" w:hAnsiTheme="minorHAnsi"/>
          <w:sz w:val="22"/>
          <w:szCs w:val="22"/>
        </w:rPr>
      </w:pPr>
    </w:p>
    <w:p w14:paraId="7DBDDFF9" w14:textId="7F2CDDFB" w:rsidR="003B1A3D" w:rsidRDefault="003B1A3D" w:rsidP="00183CB3">
      <w:pPr>
        <w:jc w:val="both"/>
        <w:rPr>
          <w:rFonts w:asciiTheme="minorHAnsi" w:hAnsiTheme="minorHAnsi"/>
          <w:sz w:val="22"/>
          <w:szCs w:val="22"/>
        </w:rPr>
      </w:pPr>
    </w:p>
    <w:p w14:paraId="774CDCDE" w14:textId="5A4A7BAA" w:rsidR="003B1A3D" w:rsidRDefault="003B1A3D" w:rsidP="00183CB3">
      <w:pPr>
        <w:jc w:val="both"/>
        <w:rPr>
          <w:rFonts w:asciiTheme="minorHAnsi" w:hAnsiTheme="minorHAnsi"/>
          <w:sz w:val="22"/>
          <w:szCs w:val="22"/>
        </w:rPr>
      </w:pPr>
    </w:p>
    <w:p w14:paraId="76771A32" w14:textId="2E37C115" w:rsidR="003B1A3D" w:rsidRDefault="003B1A3D" w:rsidP="00183CB3">
      <w:pPr>
        <w:jc w:val="both"/>
        <w:rPr>
          <w:rFonts w:asciiTheme="minorHAnsi" w:hAnsiTheme="minorHAnsi"/>
          <w:sz w:val="22"/>
          <w:szCs w:val="22"/>
        </w:rPr>
      </w:pPr>
    </w:p>
    <w:p w14:paraId="2BF70E88" w14:textId="3B5D931B" w:rsidR="003B1A3D" w:rsidRDefault="003B1A3D" w:rsidP="00183CB3">
      <w:pPr>
        <w:jc w:val="both"/>
        <w:rPr>
          <w:rFonts w:asciiTheme="minorHAnsi" w:hAnsiTheme="minorHAnsi"/>
          <w:sz w:val="22"/>
          <w:szCs w:val="22"/>
        </w:rPr>
      </w:pPr>
    </w:p>
    <w:p w14:paraId="0FE15172" w14:textId="60CECE97" w:rsidR="003B1A3D" w:rsidRDefault="003B1A3D" w:rsidP="00183CB3">
      <w:pPr>
        <w:jc w:val="both"/>
        <w:rPr>
          <w:rFonts w:asciiTheme="minorHAnsi" w:hAnsiTheme="minorHAnsi"/>
          <w:sz w:val="22"/>
          <w:szCs w:val="22"/>
        </w:rPr>
      </w:pPr>
    </w:p>
    <w:p w14:paraId="78D85004" w14:textId="24A38235" w:rsidR="002437E0" w:rsidRDefault="002437E0" w:rsidP="00183CB3">
      <w:pPr>
        <w:jc w:val="both"/>
        <w:rPr>
          <w:rFonts w:asciiTheme="minorHAnsi" w:hAnsiTheme="minorHAnsi"/>
          <w:sz w:val="22"/>
          <w:szCs w:val="22"/>
        </w:rPr>
      </w:pPr>
    </w:p>
    <w:p w14:paraId="2FC6E1F4" w14:textId="0938F629" w:rsidR="002437E0" w:rsidRDefault="002437E0" w:rsidP="00183CB3">
      <w:pPr>
        <w:jc w:val="both"/>
        <w:rPr>
          <w:rFonts w:asciiTheme="minorHAnsi" w:hAnsiTheme="minorHAnsi"/>
          <w:sz w:val="22"/>
          <w:szCs w:val="22"/>
        </w:rPr>
      </w:pPr>
    </w:p>
    <w:p w14:paraId="694826DC" w14:textId="429905EF" w:rsidR="002437E0" w:rsidRDefault="002437E0" w:rsidP="00183CB3">
      <w:pPr>
        <w:jc w:val="both"/>
        <w:rPr>
          <w:rFonts w:asciiTheme="minorHAnsi" w:hAnsiTheme="minorHAnsi"/>
          <w:sz w:val="22"/>
          <w:szCs w:val="22"/>
        </w:rPr>
      </w:pPr>
    </w:p>
    <w:p w14:paraId="03858B2D" w14:textId="571406FD" w:rsidR="002437E0" w:rsidRDefault="002437E0" w:rsidP="00183CB3">
      <w:pPr>
        <w:jc w:val="both"/>
        <w:rPr>
          <w:rFonts w:asciiTheme="minorHAnsi" w:hAnsiTheme="minorHAnsi"/>
          <w:sz w:val="22"/>
          <w:szCs w:val="22"/>
        </w:rPr>
      </w:pPr>
    </w:p>
    <w:p w14:paraId="365CFDF7" w14:textId="366F957C" w:rsidR="002437E0" w:rsidRDefault="002437E0" w:rsidP="00183CB3">
      <w:pPr>
        <w:jc w:val="both"/>
        <w:rPr>
          <w:rFonts w:asciiTheme="minorHAnsi" w:hAnsiTheme="minorHAnsi"/>
          <w:sz w:val="22"/>
          <w:szCs w:val="22"/>
        </w:rPr>
      </w:pPr>
    </w:p>
    <w:p w14:paraId="71C6805F" w14:textId="03A0BF39" w:rsidR="002437E0" w:rsidRDefault="002437E0" w:rsidP="00183CB3">
      <w:pPr>
        <w:jc w:val="both"/>
        <w:rPr>
          <w:rFonts w:asciiTheme="minorHAnsi" w:hAnsiTheme="minorHAnsi"/>
          <w:sz w:val="22"/>
          <w:szCs w:val="22"/>
        </w:rPr>
      </w:pPr>
    </w:p>
    <w:p w14:paraId="48D4B02B" w14:textId="77777777" w:rsidR="002437E0" w:rsidRDefault="002437E0" w:rsidP="00183CB3">
      <w:pPr>
        <w:jc w:val="both"/>
        <w:rPr>
          <w:rFonts w:asciiTheme="minorHAnsi" w:hAnsiTheme="minorHAnsi"/>
          <w:sz w:val="22"/>
          <w:szCs w:val="22"/>
        </w:rPr>
      </w:pPr>
    </w:p>
    <w:p w14:paraId="494455FE" w14:textId="09BB4512" w:rsidR="003B1A3D" w:rsidRDefault="003B1A3D" w:rsidP="00183CB3">
      <w:pPr>
        <w:jc w:val="both"/>
        <w:rPr>
          <w:rFonts w:asciiTheme="minorHAnsi" w:hAnsiTheme="minorHAnsi"/>
          <w:sz w:val="22"/>
          <w:szCs w:val="22"/>
        </w:rPr>
      </w:pPr>
    </w:p>
    <w:p w14:paraId="70556867" w14:textId="17931F59" w:rsidR="00183CB3" w:rsidRDefault="00183CB3" w:rsidP="00183CB3">
      <w:pPr>
        <w:jc w:val="both"/>
        <w:rPr>
          <w:rFonts w:asciiTheme="minorHAnsi" w:hAnsiTheme="minorHAnsi"/>
          <w:sz w:val="22"/>
          <w:szCs w:val="22"/>
        </w:rPr>
      </w:pPr>
    </w:p>
    <w:p w14:paraId="02264A6A" w14:textId="12017703" w:rsidR="00183CB3" w:rsidRDefault="00183CB3" w:rsidP="00183CB3">
      <w:pPr>
        <w:jc w:val="both"/>
        <w:rPr>
          <w:rFonts w:asciiTheme="minorHAnsi" w:hAnsiTheme="minorHAnsi"/>
          <w:sz w:val="22"/>
          <w:szCs w:val="22"/>
        </w:rPr>
      </w:pPr>
    </w:p>
    <w:p w14:paraId="5D3F71E7" w14:textId="77777777" w:rsidR="00183CB3" w:rsidRDefault="00183CB3" w:rsidP="00183CB3">
      <w:pPr>
        <w:jc w:val="both"/>
        <w:rPr>
          <w:rFonts w:asciiTheme="minorHAnsi" w:hAnsiTheme="minorHAnsi"/>
          <w:sz w:val="22"/>
          <w:szCs w:val="22"/>
        </w:rPr>
      </w:pPr>
    </w:p>
    <w:p w14:paraId="2BE79F29" w14:textId="77777777" w:rsidR="003B1A3D" w:rsidRPr="0067694C" w:rsidRDefault="003B1A3D" w:rsidP="00183CB3">
      <w:pPr>
        <w:jc w:val="both"/>
        <w:rPr>
          <w:rFonts w:asciiTheme="minorHAnsi" w:hAnsiTheme="minorHAnsi"/>
          <w:sz w:val="22"/>
          <w:szCs w:val="22"/>
        </w:rPr>
      </w:pPr>
    </w:p>
    <w:bookmarkEnd w:id="85"/>
    <w:p w14:paraId="6C65DF9B" w14:textId="0496FE77" w:rsidR="000D7E5E" w:rsidRDefault="000D7E5E" w:rsidP="00183CB3">
      <w:pPr>
        <w:tabs>
          <w:tab w:val="left" w:pos="1935"/>
        </w:tabs>
        <w:jc w:val="both"/>
        <w:rPr>
          <w:rFonts w:asciiTheme="minorHAnsi" w:hAnsiTheme="minorHAnsi"/>
          <w:sz w:val="22"/>
          <w:szCs w:val="22"/>
        </w:rPr>
      </w:pPr>
    </w:p>
    <w:p w14:paraId="1B402503" w14:textId="0C411CD9" w:rsidR="00480A17" w:rsidRDefault="00307396" w:rsidP="00183CB3">
      <w:pPr>
        <w:jc w:val="both"/>
        <w:rPr>
          <w:rFonts w:asciiTheme="minorHAnsi" w:hAnsiTheme="minorHAnsi"/>
          <w:sz w:val="22"/>
          <w:szCs w:val="22"/>
        </w:rPr>
      </w:pPr>
      <w:r>
        <w:rPr>
          <w:noProof/>
        </w:rPr>
        <w:lastRenderedPageBreak/>
        <mc:AlternateContent>
          <mc:Choice Requires="wps">
            <w:drawing>
              <wp:inline distT="0" distB="0" distL="0" distR="0" wp14:anchorId="64A6B130" wp14:editId="4A8FDDE9">
                <wp:extent cx="6557010" cy="210820"/>
                <wp:effectExtent l="11430" t="13970" r="13335" b="1333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010" cy="210820"/>
                        </a:xfrm>
                        <a:prstGeom prst="rect">
                          <a:avLst/>
                        </a:prstGeom>
                        <a:solidFill>
                          <a:srgbClr val="CCCCCC"/>
                        </a:solidFill>
                        <a:ln w="6096">
                          <a:solidFill>
                            <a:srgbClr val="000000"/>
                          </a:solidFill>
                          <a:miter lim="800000"/>
                          <a:headEnd/>
                          <a:tailEnd/>
                        </a:ln>
                      </wps:spPr>
                      <wps:txbx>
                        <w:txbxContent>
                          <w:p w14:paraId="6A80BC44" w14:textId="77777777" w:rsidR="004E3F65" w:rsidRDefault="004E3F65" w:rsidP="005D4087">
                            <w:pPr>
                              <w:spacing w:line="321" w:lineRule="exact"/>
                              <w:ind w:right="1481"/>
                              <w:rPr>
                                <w:b/>
                              </w:rPr>
                            </w:pPr>
                            <w:r w:rsidRPr="00F64C1D">
                              <w:rPr>
                                <w:b/>
                                <w:szCs w:val="24"/>
                              </w:rPr>
                              <w:t xml:space="preserve"> SECTION 6:</w:t>
                            </w:r>
                            <w:r w:rsidRPr="00F64C1D">
                              <w:rPr>
                                <w:b/>
                                <w:szCs w:val="24"/>
                              </w:rPr>
                              <w:tab/>
                            </w:r>
                            <w:r w:rsidRPr="00F64C1D">
                              <w:rPr>
                                <w:b/>
                                <w:szCs w:val="24"/>
                              </w:rPr>
                              <w:tab/>
                              <w:t xml:space="preserve"> </w:t>
                            </w:r>
                            <w:r w:rsidRPr="00F64C1D">
                              <w:rPr>
                                <w:b/>
                                <w:szCs w:val="24"/>
                              </w:rPr>
                              <w:tab/>
                              <w:t xml:space="preserve">          </w:t>
                            </w:r>
                            <w:r>
                              <w:rPr>
                                <w:b/>
                                <w:szCs w:val="24"/>
                              </w:rPr>
                              <w:t>FOOD DISTRIBUTION PROGRAM</w:t>
                            </w:r>
                          </w:p>
                        </w:txbxContent>
                      </wps:txbx>
                      <wps:bodyPr rot="0" vert="horz" wrap="square" lIns="0" tIns="0" rIns="0" bIns="0" anchor="t" anchorCtr="0" upright="1">
                        <a:noAutofit/>
                      </wps:bodyPr>
                    </wps:wsp>
                  </a:graphicData>
                </a:graphic>
              </wp:inline>
            </w:drawing>
          </mc:Choice>
          <mc:Fallback>
            <w:pict>
              <v:shape w14:anchorId="64A6B130" id="Text Box 18" o:spid="_x0000_s1032" type="#_x0000_t202" style="width:516.3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" fillcolor="#ccc" strokeweight=".48pt">
                <v:textbox inset="0,0,0,0">
                  <w:txbxContent>
                    <w:p w14:paraId="6A80BC44" w14:textId="77777777" w:rsidR="004E3F65" w:rsidRDefault="004E3F65" w:rsidP="005D4087">
                      <w:pPr>
                        <w:spacing w:line="321" w:lineRule="exact"/>
                        <w:ind w:right="1481"/>
                        <w:rPr>
                          <w:b/>
                        </w:rPr>
                      </w:pPr>
                      <w:r w:rsidRPr="00F64C1D">
                        <w:rPr>
                          <w:b/>
                          <w:szCs w:val="24"/>
                        </w:rPr>
                        <w:t xml:space="preserve"> SECTION 6:</w:t>
                      </w:r>
                      <w:r w:rsidRPr="00F64C1D">
                        <w:rPr>
                          <w:b/>
                          <w:szCs w:val="24"/>
                        </w:rPr>
                        <w:tab/>
                      </w:r>
                      <w:r w:rsidRPr="00F64C1D">
                        <w:rPr>
                          <w:b/>
                          <w:szCs w:val="24"/>
                        </w:rPr>
                        <w:tab/>
                        <w:t xml:space="preserve"> </w:t>
                      </w:r>
                      <w:r w:rsidRPr="00F64C1D">
                        <w:rPr>
                          <w:b/>
                          <w:szCs w:val="24"/>
                        </w:rPr>
                        <w:tab/>
                        <w:t xml:space="preserve">          </w:t>
                      </w:r>
                      <w:r>
                        <w:rPr>
                          <w:b/>
                          <w:szCs w:val="24"/>
                        </w:rPr>
                        <w:t>FOOD DISTRIBUTION PROGRAM</w:t>
                      </w:r>
                    </w:p>
                  </w:txbxContent>
                </v:textbox>
                <w10:anchorlock/>
              </v:shape>
            </w:pict>
          </mc:Fallback>
        </mc:AlternateContent>
      </w:r>
    </w:p>
    <w:p w14:paraId="396564CE" w14:textId="77777777" w:rsidR="00DF7AF4" w:rsidRPr="00A43CB0" w:rsidRDefault="00DF7AF4" w:rsidP="00DF7AF4">
      <w:pPr>
        <w:rPr>
          <w:rFonts w:asciiTheme="minorHAnsi" w:hAnsiTheme="minorHAnsi"/>
          <w:color w:val="FF0000"/>
          <w:sz w:val="22"/>
          <w:szCs w:val="22"/>
        </w:rPr>
      </w:pPr>
      <w:bookmarkStart w:id="86" w:name="_Hlk207286820"/>
      <w:r w:rsidRPr="005D4087">
        <w:rPr>
          <w:rFonts w:asciiTheme="minorHAnsi" w:hAnsiTheme="minorHAnsi"/>
          <w:caps/>
          <w:color w:val="FF0000"/>
          <w:sz w:val="22"/>
          <w:szCs w:val="22"/>
        </w:rPr>
        <w:t>(</w:t>
      </w:r>
      <w:r w:rsidRPr="005D4087">
        <w:rPr>
          <w:rFonts w:asciiTheme="minorHAnsi" w:hAnsiTheme="minorHAnsi"/>
          <w:i/>
          <w:caps/>
          <w:color w:val="FF0000"/>
          <w:sz w:val="22"/>
          <w:szCs w:val="22"/>
        </w:rPr>
        <w:t>delete THESE INSTRUCTIONS</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This section outlines the purpose of your solicitation and provides general information regarding the </w:t>
      </w:r>
      <w:r>
        <w:rPr>
          <w:rFonts w:asciiTheme="minorHAnsi" w:hAnsiTheme="minorHAnsi"/>
          <w:color w:val="FF0000"/>
          <w:sz w:val="22"/>
          <w:szCs w:val="22"/>
        </w:rPr>
        <w:t>solicitation</w:t>
      </w:r>
      <w:r w:rsidRPr="005D4087">
        <w:rPr>
          <w:rFonts w:asciiTheme="minorHAnsi" w:hAnsiTheme="minorHAnsi"/>
          <w:color w:val="FF0000"/>
          <w:sz w:val="22"/>
          <w:szCs w:val="22"/>
        </w:rPr>
        <w:t xml:space="preserve"> procedures.  This section may be in bulleted or narrative-letter format.</w:t>
      </w:r>
      <w:r>
        <w:rPr>
          <w:rFonts w:asciiTheme="minorHAnsi" w:hAnsiTheme="minorHAnsi"/>
          <w:color w:val="FF0000"/>
          <w:sz w:val="22"/>
          <w:szCs w:val="22"/>
        </w:rPr>
        <w:t xml:space="preserve"> Areas in red must be completed.)</w:t>
      </w:r>
      <w:r w:rsidRPr="005D4087">
        <w:rPr>
          <w:rFonts w:asciiTheme="minorHAnsi" w:hAnsiTheme="minorHAnsi"/>
          <w:color w:val="FF0000"/>
          <w:sz w:val="22"/>
          <w:szCs w:val="22"/>
        </w:rPr>
        <w:t xml:space="preserve">  </w:t>
      </w:r>
    </w:p>
    <w:bookmarkEnd w:id="86"/>
    <w:p w14:paraId="06D8A68E" w14:textId="77777777" w:rsidR="00D96903" w:rsidRPr="00EB39A4" w:rsidRDefault="00D96903" w:rsidP="000C08A0">
      <w:pPr>
        <w:jc w:val="both"/>
        <w:rPr>
          <w:rFonts w:asciiTheme="minorHAnsi" w:hAnsiTheme="minorHAnsi"/>
          <w:sz w:val="22"/>
          <w:szCs w:val="22"/>
        </w:rPr>
      </w:pPr>
    </w:p>
    <w:p w14:paraId="407A4D7C" w14:textId="67AB5174" w:rsidR="00D87511" w:rsidRPr="00EB39A4" w:rsidRDefault="00D87511" w:rsidP="00183CB3">
      <w:pPr>
        <w:numPr>
          <w:ilvl w:val="1"/>
          <w:numId w:val="21"/>
        </w:numPr>
        <w:jc w:val="both"/>
        <w:rPr>
          <w:rFonts w:asciiTheme="minorHAnsi" w:hAnsiTheme="minorHAnsi"/>
          <w:sz w:val="22"/>
        </w:rPr>
      </w:pPr>
      <w:r w:rsidRPr="00EB39A4">
        <w:rPr>
          <w:rFonts w:asciiTheme="minorHAnsi" w:hAnsiTheme="minorHAnsi"/>
          <w:sz w:val="22"/>
        </w:rPr>
        <w:t>Any USDA</w:t>
      </w:r>
      <w:r w:rsidR="00404CA9" w:rsidRPr="00EB39A4">
        <w:rPr>
          <w:rFonts w:asciiTheme="minorHAnsi" w:hAnsiTheme="minorHAnsi"/>
          <w:sz w:val="22"/>
        </w:rPr>
        <w:t xml:space="preserve"> Foods</w:t>
      </w:r>
      <w:r w:rsidR="0067694C">
        <w:rPr>
          <w:rFonts w:asciiTheme="minorHAnsi" w:hAnsiTheme="minorHAnsi"/>
          <w:sz w:val="22"/>
        </w:rPr>
        <w:t xml:space="preserve"> and/or Department of Defense (“DOD”)</w:t>
      </w:r>
      <w:r w:rsidRPr="00EB39A4">
        <w:rPr>
          <w:rFonts w:asciiTheme="minorHAnsi" w:hAnsiTheme="minorHAnsi"/>
          <w:sz w:val="22"/>
        </w:rPr>
        <w:t xml:space="preserve"> received for use by the SFA and made available to the </w:t>
      </w:r>
      <w:r w:rsidR="00A50E05">
        <w:rPr>
          <w:rFonts w:asciiTheme="minorHAnsi" w:hAnsiTheme="minorHAnsi"/>
          <w:sz w:val="22"/>
        </w:rPr>
        <w:t xml:space="preserve">Selected </w:t>
      </w:r>
      <w:r w:rsidRPr="00EB39A4">
        <w:rPr>
          <w:rFonts w:asciiTheme="minorHAnsi" w:hAnsiTheme="minorHAnsi"/>
          <w:sz w:val="22"/>
        </w:rPr>
        <w:t xml:space="preserve">FSMC shall be utilized </w:t>
      </w:r>
      <w:bookmarkStart w:id="87" w:name="OLE_LINK6"/>
      <w:bookmarkStart w:id="88" w:name="OLE_LINK7"/>
      <w:r w:rsidR="0018052F" w:rsidRPr="00EB39A4">
        <w:rPr>
          <w:rFonts w:asciiTheme="minorHAnsi" w:hAnsiTheme="minorHAnsi"/>
          <w:sz w:val="22"/>
        </w:rPr>
        <w:t>within</w:t>
      </w:r>
      <w:r w:rsidR="00481BB5" w:rsidRPr="00EB39A4">
        <w:rPr>
          <w:rFonts w:asciiTheme="minorHAnsi" w:hAnsiTheme="minorHAnsi"/>
          <w:sz w:val="22"/>
        </w:rPr>
        <w:t xml:space="preserve"> the specified </w:t>
      </w:r>
      <w:r w:rsidR="00790D11" w:rsidRPr="00EB39A4">
        <w:rPr>
          <w:rFonts w:asciiTheme="minorHAnsi" w:hAnsiTheme="minorHAnsi"/>
          <w:sz w:val="22"/>
        </w:rPr>
        <w:t>T</w:t>
      </w:r>
      <w:r w:rsidR="00481BB5" w:rsidRPr="00EB39A4">
        <w:rPr>
          <w:rFonts w:asciiTheme="minorHAnsi" w:hAnsiTheme="minorHAnsi"/>
          <w:sz w:val="22"/>
        </w:rPr>
        <w:t xml:space="preserve">erm </w:t>
      </w:r>
      <w:r w:rsidR="0067694C">
        <w:rPr>
          <w:rFonts w:asciiTheme="minorHAnsi" w:hAnsiTheme="minorHAnsi"/>
          <w:sz w:val="22"/>
        </w:rPr>
        <w:t xml:space="preserve">or Renewal Term </w:t>
      </w:r>
      <w:r w:rsidR="00481BB5" w:rsidRPr="00EB39A4">
        <w:rPr>
          <w:rFonts w:asciiTheme="minorHAnsi" w:hAnsiTheme="minorHAnsi"/>
          <w:sz w:val="22"/>
        </w:rPr>
        <w:t>of th</w:t>
      </w:r>
      <w:r w:rsidR="00D16858">
        <w:rPr>
          <w:rFonts w:asciiTheme="minorHAnsi" w:hAnsiTheme="minorHAnsi"/>
          <w:sz w:val="22"/>
        </w:rPr>
        <w:t>e</w:t>
      </w:r>
      <w:r w:rsidR="00481BB5" w:rsidRPr="00EB39A4">
        <w:rPr>
          <w:rFonts w:asciiTheme="minorHAnsi" w:hAnsiTheme="minorHAnsi"/>
          <w:sz w:val="22"/>
        </w:rPr>
        <w:t xml:space="preserve"> </w:t>
      </w:r>
      <w:bookmarkEnd w:id="87"/>
      <w:bookmarkEnd w:id="88"/>
      <w:r w:rsidR="00790D11" w:rsidRPr="00EB39A4">
        <w:rPr>
          <w:rFonts w:asciiTheme="minorHAnsi" w:hAnsiTheme="minorHAnsi"/>
          <w:sz w:val="22"/>
        </w:rPr>
        <w:t>Contract</w:t>
      </w:r>
      <w:r w:rsidRPr="00EB39A4">
        <w:rPr>
          <w:rFonts w:asciiTheme="minorHAnsi" w:hAnsiTheme="minorHAnsi"/>
          <w:sz w:val="22"/>
        </w:rPr>
        <w:t xml:space="preserve"> in the SFA’s food service operation for the preparation and service of meals and for other allowable uses in accordance with the Code of Federal Regulations</w:t>
      </w:r>
      <w:r w:rsidR="00D92CBC" w:rsidRPr="00EB39A4">
        <w:rPr>
          <w:rFonts w:asciiTheme="minorHAnsi" w:hAnsiTheme="minorHAnsi"/>
          <w:sz w:val="22"/>
        </w:rPr>
        <w:t xml:space="preserve">, </w:t>
      </w:r>
      <w:hyperlink r:id="rId57" w:history="1">
        <w:r w:rsidR="006E4672" w:rsidRPr="00432385">
          <w:rPr>
            <w:rStyle w:val="Hyperlink"/>
            <w:rFonts w:asciiTheme="minorHAnsi" w:hAnsiTheme="minorHAnsi"/>
            <w:sz w:val="22"/>
          </w:rPr>
          <w:t>7 CFR 250</w:t>
        </w:r>
      </w:hyperlink>
      <w:r w:rsidR="006E4672" w:rsidRPr="00EB39A4">
        <w:rPr>
          <w:rFonts w:asciiTheme="minorHAnsi" w:hAnsiTheme="minorHAnsi"/>
          <w:sz w:val="22"/>
        </w:rPr>
        <w:t>.</w:t>
      </w:r>
    </w:p>
    <w:p w14:paraId="2EFB54DB" w14:textId="77777777" w:rsidR="00D87511" w:rsidRPr="00EB39A4" w:rsidRDefault="00D87511" w:rsidP="00183CB3">
      <w:pPr>
        <w:jc w:val="both"/>
        <w:rPr>
          <w:rFonts w:asciiTheme="minorHAnsi" w:hAnsiTheme="minorHAnsi"/>
          <w:sz w:val="22"/>
        </w:rPr>
      </w:pPr>
    </w:p>
    <w:p w14:paraId="0FD4EAB2" w14:textId="21C82E3E" w:rsidR="006E4672" w:rsidRPr="006E4672" w:rsidRDefault="006E4672" w:rsidP="006E4672">
      <w:pPr>
        <w:jc w:val="both"/>
        <w:rPr>
          <w:rFonts w:ascii="Calibri" w:hAnsi="Calibri"/>
          <w:sz w:val="22"/>
          <w:u w:val="single"/>
        </w:rPr>
      </w:pPr>
      <w:r>
        <w:rPr>
          <w:rFonts w:ascii="Calibri" w:hAnsi="Calibri"/>
          <w:sz w:val="22"/>
        </w:rPr>
        <w:t>6.2</w:t>
      </w:r>
      <w:r>
        <w:rPr>
          <w:rFonts w:ascii="Calibri" w:hAnsi="Calibri"/>
          <w:sz w:val="22"/>
        </w:rPr>
        <w:tab/>
      </w:r>
      <w:r w:rsidRPr="006E4672">
        <w:rPr>
          <w:rFonts w:ascii="Calibri" w:hAnsi="Calibri"/>
          <w:sz w:val="22"/>
        </w:rPr>
        <w:t xml:space="preserve">The Selected FSMC shall accept and use USDA Foods in as large a quantity as may be efficiently utilized </w:t>
      </w:r>
      <w:r w:rsidRPr="006E4672">
        <w:rPr>
          <w:rFonts w:ascii="Calibri" w:hAnsi="Calibri"/>
          <w:sz w:val="22"/>
        </w:rPr>
        <w:tab/>
        <w:t xml:space="preserve">in the National School Breakfast and Lunch Programs subject to approval of the SFA. The SFA and </w:t>
      </w:r>
      <w:r w:rsidRPr="006E4672">
        <w:rPr>
          <w:rFonts w:ascii="Calibri" w:hAnsi="Calibri"/>
          <w:sz w:val="22"/>
        </w:rPr>
        <w:tab/>
        <w:t xml:space="preserve">Selected FSMC must order USDA Foods within the appropriate designated ISBE Food Distribution </w:t>
      </w:r>
      <w:r w:rsidRPr="006E4672">
        <w:rPr>
          <w:rFonts w:ascii="Calibri" w:hAnsi="Calibri"/>
          <w:sz w:val="22"/>
        </w:rPr>
        <w:tab/>
        <w:t xml:space="preserve">Systems in quantities sufficient to receive and credit the SFA for USDA Foods maximizing the SFA’s </w:t>
      </w:r>
      <w:r w:rsidRPr="006E4672">
        <w:rPr>
          <w:rFonts w:ascii="Calibri" w:hAnsi="Calibri"/>
          <w:sz w:val="22"/>
        </w:rPr>
        <w:tab/>
        <w:t xml:space="preserve">annual USDA Foods entitlement amount. The FSMC should have provided a minimum credit total of 85% </w:t>
      </w:r>
      <w:r w:rsidRPr="006E4672">
        <w:rPr>
          <w:rFonts w:ascii="Calibri" w:hAnsi="Calibri"/>
          <w:sz w:val="22"/>
        </w:rPr>
        <w:tab/>
        <w:t xml:space="preserve">of the SFA’s annual USDA Foods entitlement amount three (3) months prior to the annual contract end </w:t>
      </w:r>
      <w:r w:rsidRPr="006E4672">
        <w:rPr>
          <w:rFonts w:ascii="Calibri" w:hAnsi="Calibri"/>
          <w:sz w:val="22"/>
        </w:rPr>
        <w:tab/>
        <w:t xml:space="preserve">date with the expectation of 100% USDA Foods entitlement credit by the end of the annual contract </w:t>
      </w:r>
      <w:r w:rsidRPr="006E4672">
        <w:rPr>
          <w:rFonts w:ascii="Calibri" w:hAnsi="Calibri"/>
          <w:sz w:val="22"/>
        </w:rPr>
        <w:tab/>
        <w:t xml:space="preserve">term. </w:t>
      </w:r>
      <w:r w:rsidRPr="006E4672">
        <w:rPr>
          <w:rFonts w:ascii="Calibri" w:hAnsi="Calibri"/>
          <w:sz w:val="22"/>
          <w:u w:val="single"/>
        </w:rPr>
        <w:t xml:space="preserve">If the Selected FSMC utilizes more than 100% of entitlement, all additional/bonus entitlement </w:t>
      </w:r>
      <w:r w:rsidRPr="006E4672">
        <w:rPr>
          <w:rFonts w:ascii="Calibri" w:hAnsi="Calibri"/>
          <w:sz w:val="22"/>
        </w:rPr>
        <w:tab/>
      </w:r>
      <w:r w:rsidRPr="006E4672">
        <w:rPr>
          <w:rFonts w:ascii="Calibri" w:hAnsi="Calibri"/>
          <w:sz w:val="22"/>
          <w:u w:val="single"/>
        </w:rPr>
        <w:t xml:space="preserve">must also be credited by the end of the annual contract term. </w:t>
      </w:r>
    </w:p>
    <w:p w14:paraId="763C680E" w14:textId="77777777" w:rsidR="006E4672" w:rsidRPr="006E4672" w:rsidRDefault="006E4672" w:rsidP="006E4672">
      <w:pPr>
        <w:ind w:firstLine="720"/>
        <w:jc w:val="both"/>
        <w:rPr>
          <w:rFonts w:ascii="Calibri" w:hAnsi="Calibri"/>
          <w:sz w:val="22"/>
        </w:rPr>
      </w:pPr>
    </w:p>
    <w:p w14:paraId="0670E689" w14:textId="77777777" w:rsidR="006E4672" w:rsidRPr="006E4672" w:rsidRDefault="006E4672" w:rsidP="006E4672">
      <w:pPr>
        <w:ind w:left="720"/>
        <w:jc w:val="both"/>
        <w:rPr>
          <w:rFonts w:ascii="Calibri" w:hAnsi="Calibri"/>
          <w:sz w:val="22"/>
        </w:rPr>
      </w:pPr>
      <w:r w:rsidRPr="006E4672">
        <w:rPr>
          <w:rFonts w:ascii="Calibri" w:hAnsi="Calibri"/>
          <w:sz w:val="22"/>
        </w:rPr>
        <w:t>If the SFA has not received a minimum credit total of 85% three (3) months prior to the annual contract end date:</w:t>
      </w:r>
    </w:p>
    <w:p w14:paraId="3448DC94" w14:textId="77777777" w:rsidR="006E4672" w:rsidRPr="006E4672" w:rsidRDefault="006E4672" w:rsidP="006E4672">
      <w:pPr>
        <w:numPr>
          <w:ilvl w:val="0"/>
          <w:numId w:val="90"/>
        </w:numPr>
        <w:jc w:val="both"/>
        <w:rPr>
          <w:rFonts w:ascii="Calibri" w:hAnsi="Calibri"/>
          <w:sz w:val="22"/>
        </w:rPr>
      </w:pPr>
      <w:r w:rsidRPr="006E4672">
        <w:rPr>
          <w:rFonts w:ascii="Calibri" w:hAnsi="Calibri"/>
          <w:sz w:val="22"/>
        </w:rPr>
        <w:t>The Selected FSMC must submit a corrective action plan to the SFA on how the Selected FSMC will reach the expected 100% USDA Foods entitlement credit to the SFA by the end of the annual contract term.   This corrective action plan will be submitted to ISBE for review and determination of compliance. If determined not in compliance a mandatory rebid may be required.</w:t>
      </w:r>
    </w:p>
    <w:p w14:paraId="6A42E631" w14:textId="77777777" w:rsidR="006E4672" w:rsidRPr="006E4672" w:rsidRDefault="006E4672" w:rsidP="006E4672">
      <w:pPr>
        <w:numPr>
          <w:ilvl w:val="0"/>
          <w:numId w:val="90"/>
        </w:numPr>
        <w:jc w:val="both"/>
        <w:rPr>
          <w:rFonts w:ascii="Calibri" w:hAnsi="Calibri"/>
          <w:sz w:val="22"/>
        </w:rPr>
      </w:pPr>
      <w:r w:rsidRPr="006E4672">
        <w:rPr>
          <w:rFonts w:ascii="Calibri" w:hAnsi="Calibri"/>
          <w:sz w:val="22"/>
        </w:rPr>
        <w:t xml:space="preserve">The SFA must submit a corrective action plan to ISBE on how the SFA will ensure program control and maintain responsibility for the administration of the Child Nutrition Programs as per 7 CFR 210. </w:t>
      </w:r>
    </w:p>
    <w:p w14:paraId="5C6BA4E0" w14:textId="77777777" w:rsidR="0025718C" w:rsidRPr="00EB39A4" w:rsidRDefault="0025718C" w:rsidP="00183CB3">
      <w:pPr>
        <w:jc w:val="both"/>
        <w:rPr>
          <w:rFonts w:asciiTheme="minorHAnsi" w:hAnsiTheme="minorHAnsi"/>
          <w:sz w:val="22"/>
        </w:rPr>
      </w:pPr>
      <w:r w:rsidRPr="00EB39A4">
        <w:rPr>
          <w:rFonts w:asciiTheme="minorHAnsi" w:hAnsiTheme="minorHAnsi"/>
          <w:sz w:val="22"/>
        </w:rPr>
        <w:t xml:space="preserve"> </w:t>
      </w:r>
    </w:p>
    <w:p w14:paraId="28A1079C" w14:textId="34DC48E3" w:rsidR="00087D82" w:rsidRPr="00EB39A4" w:rsidRDefault="008E1E25" w:rsidP="0070528A">
      <w:pPr>
        <w:numPr>
          <w:ilvl w:val="1"/>
          <w:numId w:val="91"/>
        </w:numPr>
        <w:jc w:val="both"/>
        <w:rPr>
          <w:rFonts w:asciiTheme="minorHAnsi" w:hAnsiTheme="minorHAnsi"/>
          <w:sz w:val="22"/>
        </w:rPr>
      </w:pPr>
      <w:r w:rsidRPr="00EB39A4">
        <w:rPr>
          <w:rFonts w:asciiTheme="minorHAnsi" w:hAnsiTheme="minorHAnsi"/>
          <w:sz w:val="22"/>
        </w:rPr>
        <w:t xml:space="preserve">The </w:t>
      </w:r>
      <w:r w:rsidR="00706F7D">
        <w:rPr>
          <w:rFonts w:asciiTheme="minorHAnsi" w:hAnsiTheme="minorHAnsi"/>
          <w:sz w:val="22"/>
        </w:rPr>
        <w:t xml:space="preserve">Selected </w:t>
      </w:r>
      <w:r w:rsidRPr="00EB39A4">
        <w:rPr>
          <w:rFonts w:asciiTheme="minorHAnsi" w:hAnsiTheme="minorHAnsi"/>
          <w:sz w:val="22"/>
        </w:rPr>
        <w:t>FSMC shall manage all</w:t>
      </w:r>
      <w:r w:rsidR="00087D82" w:rsidRPr="00EB39A4">
        <w:rPr>
          <w:rFonts w:asciiTheme="minorHAnsi" w:hAnsiTheme="minorHAnsi"/>
          <w:sz w:val="22"/>
        </w:rPr>
        <w:t xml:space="preserve"> USDA</w:t>
      </w:r>
      <w:r w:rsidR="00404CA9" w:rsidRPr="00EB39A4">
        <w:rPr>
          <w:rFonts w:asciiTheme="minorHAnsi" w:hAnsiTheme="minorHAnsi"/>
          <w:sz w:val="22"/>
        </w:rPr>
        <w:t xml:space="preserve"> Foods </w:t>
      </w:r>
      <w:r w:rsidR="00087D82" w:rsidRPr="00EB39A4">
        <w:rPr>
          <w:rFonts w:asciiTheme="minorHAnsi" w:hAnsiTheme="minorHAnsi"/>
          <w:sz w:val="22"/>
        </w:rPr>
        <w:t xml:space="preserve">to ensure the </w:t>
      </w:r>
      <w:r w:rsidR="004D22C7" w:rsidRPr="00EB39A4">
        <w:rPr>
          <w:rFonts w:asciiTheme="minorHAnsi" w:hAnsiTheme="minorHAnsi"/>
          <w:sz w:val="22"/>
        </w:rPr>
        <w:t>USDA Foods</w:t>
      </w:r>
      <w:r w:rsidR="00087D82" w:rsidRPr="00EB39A4">
        <w:rPr>
          <w:rFonts w:asciiTheme="minorHAnsi" w:hAnsiTheme="minorHAnsi"/>
          <w:sz w:val="22"/>
        </w:rPr>
        <w:t xml:space="preserve"> are utilized in the SFA’s food service.</w:t>
      </w:r>
    </w:p>
    <w:p w14:paraId="44ADA42B" w14:textId="77777777" w:rsidR="00D87511" w:rsidRPr="00EB39A4" w:rsidRDefault="00D87511" w:rsidP="00183CB3">
      <w:pPr>
        <w:jc w:val="both"/>
        <w:rPr>
          <w:rFonts w:asciiTheme="minorHAnsi" w:hAnsiTheme="minorHAnsi"/>
          <w:sz w:val="22"/>
        </w:rPr>
      </w:pPr>
    </w:p>
    <w:p w14:paraId="547FDDD0" w14:textId="5022E972" w:rsidR="00D87511" w:rsidRPr="00EB39A4" w:rsidRDefault="00D87511" w:rsidP="0070528A">
      <w:pPr>
        <w:numPr>
          <w:ilvl w:val="1"/>
          <w:numId w:val="91"/>
        </w:numPr>
        <w:jc w:val="both"/>
        <w:rPr>
          <w:rFonts w:asciiTheme="minorHAnsi" w:hAnsiTheme="minorHAnsi"/>
          <w:sz w:val="22"/>
        </w:rPr>
      </w:pPr>
      <w:r w:rsidRPr="00EB39A4">
        <w:rPr>
          <w:rFonts w:asciiTheme="minorHAnsi" w:hAnsiTheme="minorHAnsi"/>
          <w:sz w:val="22"/>
        </w:rPr>
        <w:t xml:space="preserve">The </w:t>
      </w:r>
      <w:r w:rsidR="00706F7D">
        <w:rPr>
          <w:rFonts w:asciiTheme="minorHAnsi" w:hAnsiTheme="minorHAnsi"/>
          <w:sz w:val="22"/>
        </w:rPr>
        <w:t xml:space="preserve">Selected </w:t>
      </w:r>
      <w:r w:rsidRPr="00EB39A4">
        <w:rPr>
          <w:rFonts w:asciiTheme="minorHAnsi" w:hAnsiTheme="minorHAnsi"/>
          <w:sz w:val="22"/>
        </w:rPr>
        <w:t xml:space="preserve">FSMC shall utilize all USDA ground beef, ground pork, and processed end products received in the SFA’s food service.  </w:t>
      </w:r>
      <w:r w:rsidR="0067694C" w:rsidRPr="00EB39A4">
        <w:rPr>
          <w:rFonts w:asciiTheme="minorHAnsi" w:hAnsiTheme="minorHAnsi"/>
          <w:sz w:val="22"/>
        </w:rPr>
        <w:t>Commercially purchased</w:t>
      </w:r>
      <w:r w:rsidRPr="00EB39A4">
        <w:rPr>
          <w:rFonts w:asciiTheme="minorHAnsi" w:hAnsiTheme="minorHAnsi"/>
          <w:sz w:val="22"/>
        </w:rPr>
        <w:t xml:space="preserve"> </w:t>
      </w:r>
      <w:r w:rsidR="00341C8C" w:rsidRPr="00EB39A4">
        <w:rPr>
          <w:rFonts w:asciiTheme="minorHAnsi" w:hAnsiTheme="minorHAnsi"/>
          <w:sz w:val="22"/>
        </w:rPr>
        <w:t>foods</w:t>
      </w:r>
      <w:r w:rsidRPr="00EB39A4">
        <w:rPr>
          <w:rFonts w:asciiTheme="minorHAnsi" w:hAnsiTheme="minorHAnsi"/>
          <w:sz w:val="22"/>
        </w:rPr>
        <w:t xml:space="preserve"> shall not be substituted for these </w:t>
      </w:r>
      <w:r w:rsidR="00341C8C" w:rsidRPr="00EB39A4">
        <w:rPr>
          <w:rFonts w:asciiTheme="minorHAnsi" w:hAnsiTheme="minorHAnsi"/>
          <w:sz w:val="22"/>
        </w:rPr>
        <w:t>foods</w:t>
      </w:r>
      <w:r w:rsidRPr="00EB39A4">
        <w:rPr>
          <w:rFonts w:asciiTheme="minorHAnsi" w:hAnsiTheme="minorHAnsi"/>
          <w:sz w:val="22"/>
        </w:rPr>
        <w:t>.</w:t>
      </w:r>
    </w:p>
    <w:p w14:paraId="486D4662" w14:textId="77777777" w:rsidR="00D87511" w:rsidRPr="00EB39A4" w:rsidRDefault="00D87511" w:rsidP="00183CB3">
      <w:pPr>
        <w:jc w:val="both"/>
        <w:rPr>
          <w:rFonts w:asciiTheme="minorHAnsi" w:hAnsiTheme="minorHAnsi"/>
          <w:sz w:val="22"/>
        </w:rPr>
      </w:pPr>
    </w:p>
    <w:p w14:paraId="233204EE" w14:textId="5C5BB438" w:rsidR="00D87511" w:rsidRPr="00EB39A4" w:rsidRDefault="00D87511" w:rsidP="0070528A">
      <w:pPr>
        <w:numPr>
          <w:ilvl w:val="1"/>
          <w:numId w:val="91"/>
        </w:numPr>
        <w:jc w:val="both"/>
        <w:rPr>
          <w:rFonts w:asciiTheme="minorHAnsi" w:hAnsiTheme="minorHAnsi"/>
          <w:sz w:val="22"/>
        </w:rPr>
      </w:pPr>
      <w:r w:rsidRPr="00EB39A4">
        <w:rPr>
          <w:rFonts w:asciiTheme="minorHAnsi" w:hAnsiTheme="minorHAnsi"/>
          <w:sz w:val="22"/>
        </w:rPr>
        <w:t xml:space="preserve">The </w:t>
      </w:r>
      <w:r w:rsidR="00706F7D">
        <w:rPr>
          <w:rFonts w:asciiTheme="minorHAnsi" w:hAnsiTheme="minorHAnsi"/>
          <w:sz w:val="22"/>
        </w:rPr>
        <w:t xml:space="preserve">Selected </w:t>
      </w:r>
      <w:r w:rsidRPr="00EB39A4">
        <w:rPr>
          <w:rFonts w:asciiTheme="minorHAnsi" w:hAnsiTheme="minorHAnsi"/>
          <w:sz w:val="22"/>
        </w:rPr>
        <w:t>FSMC shall utili</w:t>
      </w:r>
      <w:r w:rsidR="00240C46" w:rsidRPr="00EB39A4">
        <w:rPr>
          <w:rFonts w:asciiTheme="minorHAnsi" w:hAnsiTheme="minorHAnsi"/>
          <w:sz w:val="22"/>
        </w:rPr>
        <w:t xml:space="preserve">ze all other </w:t>
      </w:r>
      <w:r w:rsidR="005D4087" w:rsidRPr="00EB39A4">
        <w:rPr>
          <w:rFonts w:asciiTheme="minorHAnsi" w:hAnsiTheme="minorHAnsi"/>
          <w:sz w:val="22"/>
        </w:rPr>
        <w:t>USDA Foods or</w:t>
      </w:r>
      <w:r w:rsidRPr="00EB39A4">
        <w:rPr>
          <w:rFonts w:asciiTheme="minorHAnsi" w:hAnsiTheme="minorHAnsi"/>
          <w:sz w:val="22"/>
        </w:rPr>
        <w:t xml:space="preserve"> </w:t>
      </w:r>
      <w:r w:rsidR="00740E4B" w:rsidRPr="00EB39A4">
        <w:rPr>
          <w:rFonts w:asciiTheme="minorHAnsi" w:hAnsiTheme="minorHAnsi"/>
          <w:sz w:val="22"/>
        </w:rPr>
        <w:t xml:space="preserve">substitute </w:t>
      </w:r>
      <w:r w:rsidR="0067694C" w:rsidRPr="00EB39A4">
        <w:rPr>
          <w:rFonts w:asciiTheme="minorHAnsi" w:hAnsiTheme="minorHAnsi"/>
          <w:sz w:val="22"/>
        </w:rPr>
        <w:t>commercially purchased</w:t>
      </w:r>
      <w:r w:rsidRPr="00EB39A4">
        <w:rPr>
          <w:rFonts w:asciiTheme="minorHAnsi" w:hAnsiTheme="minorHAnsi"/>
          <w:sz w:val="22"/>
        </w:rPr>
        <w:t xml:space="preserve"> foods of the same generic identity, of U.S. origin, and of equal or better qual</w:t>
      </w:r>
      <w:r w:rsidR="00240C46" w:rsidRPr="00EB39A4">
        <w:rPr>
          <w:rFonts w:asciiTheme="minorHAnsi" w:hAnsiTheme="minorHAnsi"/>
          <w:sz w:val="22"/>
        </w:rPr>
        <w:t>ity than the USDA</w:t>
      </w:r>
      <w:r w:rsidR="00404CA9" w:rsidRPr="00EB39A4">
        <w:rPr>
          <w:rFonts w:asciiTheme="minorHAnsi" w:hAnsiTheme="minorHAnsi"/>
          <w:sz w:val="22"/>
        </w:rPr>
        <w:t xml:space="preserve"> Foods </w:t>
      </w:r>
      <w:r w:rsidR="00286886" w:rsidRPr="00EB39A4">
        <w:rPr>
          <w:rFonts w:asciiTheme="minorHAnsi" w:hAnsiTheme="minorHAnsi"/>
          <w:sz w:val="22"/>
        </w:rPr>
        <w:t>as determined by the SFA</w:t>
      </w:r>
      <w:r w:rsidR="007A0753" w:rsidRPr="00EB39A4">
        <w:rPr>
          <w:rFonts w:asciiTheme="minorHAnsi" w:hAnsiTheme="minorHAnsi"/>
          <w:sz w:val="22"/>
        </w:rPr>
        <w:t>,</w:t>
      </w:r>
      <w:r w:rsidRPr="00EB39A4">
        <w:rPr>
          <w:rFonts w:asciiTheme="minorHAnsi" w:hAnsiTheme="minorHAnsi"/>
          <w:sz w:val="22"/>
        </w:rPr>
        <w:t xml:space="preserve"> in the SFA’s food service.</w:t>
      </w:r>
    </w:p>
    <w:p w14:paraId="50F3E471" w14:textId="77777777" w:rsidR="00D87511" w:rsidRPr="00EB39A4" w:rsidRDefault="00D87511" w:rsidP="00183CB3">
      <w:pPr>
        <w:jc w:val="both"/>
        <w:rPr>
          <w:rFonts w:asciiTheme="minorHAnsi" w:hAnsiTheme="minorHAnsi"/>
          <w:sz w:val="22"/>
        </w:rPr>
      </w:pPr>
    </w:p>
    <w:p w14:paraId="378FB5EB" w14:textId="3E541C69" w:rsidR="00535C66" w:rsidRPr="005D4087" w:rsidRDefault="00535C66" w:rsidP="0070528A">
      <w:pPr>
        <w:numPr>
          <w:ilvl w:val="1"/>
          <w:numId w:val="91"/>
        </w:numPr>
        <w:jc w:val="both"/>
        <w:rPr>
          <w:rFonts w:ascii="Calibri" w:hAnsi="Calibri" w:cs="Arial"/>
          <w:sz w:val="22"/>
        </w:rPr>
      </w:pPr>
      <w:r w:rsidRPr="005D4087">
        <w:rPr>
          <w:rFonts w:ascii="Calibri" w:hAnsi="Calibri" w:cs="Arial"/>
          <w:sz w:val="22"/>
        </w:rPr>
        <w:t xml:space="preserve">The </w:t>
      </w:r>
      <w:r w:rsidR="00706F7D">
        <w:rPr>
          <w:rFonts w:ascii="Calibri" w:hAnsi="Calibri" w:cs="Arial"/>
          <w:sz w:val="22"/>
        </w:rPr>
        <w:t xml:space="preserve">Selected </w:t>
      </w:r>
      <w:r w:rsidRPr="005D4087">
        <w:rPr>
          <w:rFonts w:ascii="Calibri" w:hAnsi="Calibri" w:cs="Arial"/>
          <w:sz w:val="22"/>
        </w:rPr>
        <w:t>FSMC shall credit the SFA’s monthly bill/invoice the current market value, as issued by the Illinois State Board of Education, of all USDA</w:t>
      </w:r>
      <w:r w:rsidRPr="005D4087">
        <w:rPr>
          <w:rFonts w:ascii="Calibri" w:hAnsi="Calibri"/>
          <w:sz w:val="22"/>
        </w:rPr>
        <w:t xml:space="preserve"> Foods </w:t>
      </w:r>
      <w:r w:rsidRPr="005D4087">
        <w:rPr>
          <w:rFonts w:ascii="Calibri" w:hAnsi="Calibri" w:cs="Arial"/>
          <w:sz w:val="22"/>
        </w:rPr>
        <w:t>received during each Contract Term</w:t>
      </w:r>
      <w:r w:rsidR="00706F7D">
        <w:rPr>
          <w:rFonts w:ascii="Calibri" w:hAnsi="Calibri" w:cs="Arial"/>
          <w:sz w:val="22"/>
        </w:rPr>
        <w:t>.</w:t>
      </w:r>
      <w:r w:rsidR="0067694C">
        <w:rPr>
          <w:rFonts w:ascii="Calibri" w:hAnsi="Calibri" w:cs="Arial"/>
          <w:sz w:val="22"/>
        </w:rPr>
        <w:t xml:space="preserve"> </w:t>
      </w:r>
      <w:r w:rsidRPr="0070528A">
        <w:rPr>
          <w:rFonts w:ascii="Calibri" w:hAnsi="Calibri" w:cs="Arial"/>
          <w:sz w:val="22"/>
          <w:u w:val="single"/>
        </w:rPr>
        <w:t xml:space="preserve">The </w:t>
      </w:r>
      <w:r w:rsidR="00706F7D" w:rsidRPr="0070528A">
        <w:rPr>
          <w:rFonts w:ascii="Calibri" w:hAnsi="Calibri" w:cs="Arial"/>
          <w:sz w:val="22"/>
          <w:u w:val="single"/>
        </w:rPr>
        <w:t xml:space="preserve">Selected </w:t>
      </w:r>
      <w:r w:rsidRPr="0070528A">
        <w:rPr>
          <w:rFonts w:ascii="Calibri" w:hAnsi="Calibri" w:cs="Arial"/>
          <w:sz w:val="22"/>
          <w:u w:val="single"/>
        </w:rPr>
        <w:t>FSMC must credit the SFA for all USDA</w:t>
      </w:r>
      <w:r w:rsidRPr="0070528A">
        <w:rPr>
          <w:rFonts w:ascii="Calibri" w:hAnsi="Calibri"/>
          <w:sz w:val="22"/>
          <w:u w:val="single"/>
        </w:rPr>
        <w:t xml:space="preserve"> Foods </w:t>
      </w:r>
      <w:r w:rsidRPr="0070528A">
        <w:rPr>
          <w:rFonts w:ascii="Calibri" w:hAnsi="Calibri" w:cs="Arial"/>
          <w:sz w:val="22"/>
          <w:u w:val="single"/>
        </w:rPr>
        <w:t>received for use in the SFA’s food service each Contract Term</w:t>
      </w:r>
      <w:r w:rsidR="0067694C" w:rsidRPr="0070528A">
        <w:rPr>
          <w:rFonts w:ascii="Calibri" w:hAnsi="Calibri" w:cs="Arial"/>
          <w:sz w:val="22"/>
          <w:u w:val="single"/>
        </w:rPr>
        <w:t xml:space="preserve"> </w:t>
      </w:r>
      <w:r w:rsidRPr="0070528A">
        <w:rPr>
          <w:rFonts w:ascii="Calibri" w:hAnsi="Calibri" w:cs="Arial"/>
          <w:sz w:val="22"/>
          <w:u w:val="single"/>
        </w:rPr>
        <w:t>whether the USDA</w:t>
      </w:r>
      <w:r w:rsidRPr="0070528A">
        <w:rPr>
          <w:rFonts w:ascii="Calibri" w:hAnsi="Calibri"/>
          <w:sz w:val="22"/>
          <w:u w:val="single"/>
        </w:rPr>
        <w:t xml:space="preserve"> Foods </w:t>
      </w:r>
      <w:r w:rsidRPr="0070528A">
        <w:rPr>
          <w:rFonts w:ascii="Calibri" w:hAnsi="Calibri" w:cs="Arial"/>
          <w:sz w:val="22"/>
          <w:u w:val="single"/>
        </w:rPr>
        <w:t>have been used or not</w:t>
      </w:r>
      <w:r w:rsidRPr="005D4087">
        <w:rPr>
          <w:rFonts w:ascii="Calibri" w:hAnsi="Calibri" w:cs="Arial"/>
          <w:sz w:val="22"/>
        </w:rPr>
        <w:t>.  Such credit shall be issued in full prior to the expiration of each Contract Term</w:t>
      </w:r>
      <w:r w:rsidR="00AB28DF">
        <w:rPr>
          <w:rFonts w:ascii="Calibri" w:hAnsi="Calibri" w:cs="Arial"/>
          <w:sz w:val="22"/>
        </w:rPr>
        <w:t xml:space="preserve">. </w:t>
      </w:r>
      <w:r w:rsidRPr="005D4087">
        <w:rPr>
          <w:rFonts w:ascii="Calibri" w:hAnsi="Calibri" w:cs="Arial"/>
          <w:sz w:val="22"/>
        </w:rPr>
        <w:t xml:space="preserve">The </w:t>
      </w:r>
      <w:r w:rsidR="00706F7D">
        <w:rPr>
          <w:rFonts w:ascii="Calibri" w:hAnsi="Calibri" w:cs="Arial"/>
          <w:sz w:val="22"/>
        </w:rPr>
        <w:t xml:space="preserve">Selected </w:t>
      </w:r>
      <w:r w:rsidRPr="005D4087">
        <w:rPr>
          <w:rFonts w:ascii="Calibri" w:hAnsi="Calibri" w:cs="Arial"/>
          <w:sz w:val="22"/>
        </w:rPr>
        <w:t>FSMC may not hold deliveries to prevent receipt during the Contract Term</w:t>
      </w:r>
      <w:r w:rsidR="00706F7D">
        <w:rPr>
          <w:rFonts w:ascii="Calibri" w:hAnsi="Calibri" w:cs="Arial"/>
          <w:sz w:val="22"/>
        </w:rPr>
        <w:t xml:space="preserve">. </w:t>
      </w:r>
      <w:r w:rsidRPr="005D4087">
        <w:rPr>
          <w:rFonts w:ascii="Calibri" w:hAnsi="Calibri" w:cs="Arial"/>
          <w:sz w:val="22"/>
        </w:rPr>
        <w:t xml:space="preserve">USDA Foods requested and allocated for the Contract Term must be receipted in full prior to the expiration of each Contract Term.  </w:t>
      </w:r>
    </w:p>
    <w:p w14:paraId="1F42BD4F" w14:textId="77777777" w:rsidR="00A17955" w:rsidRPr="00EB39A4" w:rsidRDefault="00A17955" w:rsidP="00183CB3">
      <w:pPr>
        <w:jc w:val="both"/>
        <w:rPr>
          <w:rFonts w:asciiTheme="minorHAnsi" w:hAnsiTheme="minorHAnsi"/>
          <w:sz w:val="22"/>
        </w:rPr>
      </w:pPr>
    </w:p>
    <w:p w14:paraId="5E65375F" w14:textId="48BFB78F" w:rsidR="00297A5A" w:rsidRPr="00EB39A4" w:rsidRDefault="00653C10" w:rsidP="0070528A">
      <w:pPr>
        <w:numPr>
          <w:ilvl w:val="1"/>
          <w:numId w:val="91"/>
        </w:numPr>
        <w:jc w:val="both"/>
        <w:rPr>
          <w:rFonts w:asciiTheme="minorHAnsi" w:hAnsiTheme="minorHAnsi"/>
          <w:sz w:val="22"/>
        </w:rPr>
      </w:pPr>
      <w:bookmarkStart w:id="89" w:name="_Hlk100123176"/>
      <w:r w:rsidRPr="00EB39A4">
        <w:rPr>
          <w:rFonts w:asciiTheme="minorHAnsi" w:hAnsiTheme="minorHAnsi"/>
          <w:sz w:val="22"/>
        </w:rPr>
        <w:t xml:space="preserve">Credit issued by the </w:t>
      </w:r>
      <w:r w:rsidR="00706F7D">
        <w:rPr>
          <w:rFonts w:asciiTheme="minorHAnsi" w:hAnsiTheme="minorHAnsi"/>
          <w:sz w:val="22"/>
        </w:rPr>
        <w:t xml:space="preserve">Selected </w:t>
      </w:r>
      <w:r w:rsidRPr="00EB39A4">
        <w:rPr>
          <w:rFonts w:asciiTheme="minorHAnsi" w:hAnsiTheme="minorHAnsi"/>
          <w:sz w:val="22"/>
        </w:rPr>
        <w:t>FSMC to the SFA for USDA</w:t>
      </w:r>
      <w:r w:rsidR="00404CA9" w:rsidRPr="00EB39A4">
        <w:rPr>
          <w:rFonts w:asciiTheme="minorHAnsi" w:hAnsiTheme="minorHAnsi"/>
          <w:sz w:val="22"/>
        </w:rPr>
        <w:t xml:space="preserve"> Foods </w:t>
      </w:r>
      <w:r w:rsidRPr="00EB39A4">
        <w:rPr>
          <w:rFonts w:asciiTheme="minorHAnsi" w:hAnsiTheme="minorHAnsi"/>
          <w:sz w:val="22"/>
        </w:rPr>
        <w:t xml:space="preserve">received </w:t>
      </w:r>
      <w:r w:rsidRPr="00EB39A4">
        <w:rPr>
          <w:rFonts w:asciiTheme="minorHAnsi" w:hAnsiTheme="minorHAnsi" w:cs="Arial"/>
          <w:sz w:val="22"/>
        </w:rPr>
        <w:t xml:space="preserve">during each </w:t>
      </w:r>
      <w:r w:rsidR="00790D11" w:rsidRPr="00EB39A4">
        <w:rPr>
          <w:rFonts w:asciiTheme="minorHAnsi" w:hAnsiTheme="minorHAnsi" w:cs="Arial"/>
          <w:sz w:val="22"/>
        </w:rPr>
        <w:t>Contract</w:t>
      </w:r>
      <w:r w:rsidRPr="00EB39A4">
        <w:rPr>
          <w:rFonts w:asciiTheme="minorHAnsi" w:hAnsiTheme="minorHAnsi" w:cs="Arial"/>
          <w:sz w:val="22"/>
        </w:rPr>
        <w:t xml:space="preserve"> </w:t>
      </w:r>
      <w:r w:rsidR="00790D11" w:rsidRPr="00EB39A4">
        <w:rPr>
          <w:rFonts w:asciiTheme="minorHAnsi" w:hAnsiTheme="minorHAnsi" w:cs="Arial"/>
          <w:sz w:val="22"/>
        </w:rPr>
        <w:t>Term</w:t>
      </w:r>
      <w:r w:rsidR="008F51C4" w:rsidRPr="00EB39A4">
        <w:rPr>
          <w:rFonts w:asciiTheme="minorHAnsi" w:hAnsiTheme="minorHAnsi"/>
          <w:sz w:val="22"/>
        </w:rPr>
        <w:t xml:space="preserve"> </w:t>
      </w:r>
      <w:r w:rsidRPr="00EB39A4">
        <w:rPr>
          <w:rFonts w:asciiTheme="minorHAnsi" w:hAnsiTheme="minorHAnsi"/>
          <w:sz w:val="22"/>
        </w:rPr>
        <w:t xml:space="preserve">and used in the SFA’s food service shall be recorded on the monthly bill/invoice as a separate </w:t>
      </w:r>
      <w:r w:rsidR="002A24DC" w:rsidRPr="00EB39A4">
        <w:rPr>
          <w:rFonts w:asciiTheme="minorHAnsi" w:hAnsiTheme="minorHAnsi"/>
          <w:sz w:val="22"/>
        </w:rPr>
        <w:t>line-item</w:t>
      </w:r>
      <w:r w:rsidRPr="00EB39A4">
        <w:rPr>
          <w:rFonts w:asciiTheme="minorHAnsi" w:hAnsiTheme="minorHAnsi"/>
          <w:sz w:val="22"/>
        </w:rPr>
        <w:t xml:space="preserve"> entry and shall be clearly identified and labeled.  Attached to the invoice shall be a detailed lis</w:t>
      </w:r>
      <w:r w:rsidR="0017674F" w:rsidRPr="00EB39A4">
        <w:rPr>
          <w:rFonts w:asciiTheme="minorHAnsi" w:hAnsiTheme="minorHAnsi"/>
          <w:sz w:val="22"/>
        </w:rPr>
        <w:t>t identifying each received</w:t>
      </w:r>
      <w:r w:rsidRPr="00EB39A4">
        <w:rPr>
          <w:rFonts w:asciiTheme="minorHAnsi" w:hAnsiTheme="minorHAnsi"/>
          <w:sz w:val="22"/>
        </w:rPr>
        <w:t xml:space="preserve"> USDA</w:t>
      </w:r>
      <w:r w:rsidR="00404CA9" w:rsidRPr="00EB39A4">
        <w:rPr>
          <w:rFonts w:asciiTheme="minorHAnsi" w:hAnsiTheme="minorHAnsi"/>
          <w:sz w:val="22"/>
        </w:rPr>
        <w:t xml:space="preserve"> Foods </w:t>
      </w:r>
      <w:r w:rsidRPr="00EB39A4">
        <w:rPr>
          <w:rFonts w:asciiTheme="minorHAnsi" w:hAnsiTheme="minorHAnsi"/>
          <w:sz w:val="22"/>
        </w:rPr>
        <w:t xml:space="preserve">item used in the SFA’s food service </w:t>
      </w:r>
      <w:r w:rsidR="00297A5A" w:rsidRPr="00EB39A4">
        <w:rPr>
          <w:rFonts w:asciiTheme="minorHAnsi" w:hAnsiTheme="minorHAnsi"/>
          <w:sz w:val="22"/>
        </w:rPr>
        <w:t>and each USDA</w:t>
      </w:r>
      <w:r w:rsidR="00404CA9" w:rsidRPr="00EB39A4">
        <w:rPr>
          <w:rFonts w:asciiTheme="minorHAnsi" w:hAnsiTheme="minorHAnsi"/>
          <w:sz w:val="22"/>
        </w:rPr>
        <w:t xml:space="preserve"> Foods </w:t>
      </w:r>
      <w:r w:rsidR="00297A5A" w:rsidRPr="00EB39A4">
        <w:rPr>
          <w:rFonts w:asciiTheme="minorHAnsi" w:hAnsiTheme="minorHAnsi"/>
          <w:sz w:val="22"/>
        </w:rPr>
        <w:t xml:space="preserve">item credit issued for unused </w:t>
      </w:r>
      <w:r w:rsidR="004D22C7" w:rsidRPr="00EB39A4">
        <w:rPr>
          <w:rFonts w:asciiTheme="minorHAnsi" w:hAnsiTheme="minorHAnsi"/>
          <w:sz w:val="22"/>
        </w:rPr>
        <w:t>USDA Foods</w:t>
      </w:r>
      <w:r w:rsidR="00297A5A" w:rsidRPr="00EB39A4">
        <w:rPr>
          <w:rFonts w:asciiTheme="minorHAnsi" w:hAnsiTheme="minorHAnsi"/>
          <w:sz w:val="22"/>
        </w:rPr>
        <w:t xml:space="preserve">, </w:t>
      </w:r>
      <w:r w:rsidRPr="00EB39A4">
        <w:rPr>
          <w:rFonts w:asciiTheme="minorHAnsi" w:hAnsiTheme="minorHAnsi"/>
          <w:sz w:val="22"/>
        </w:rPr>
        <w:t>along with the current market value as issued by the Illinois State Board of Education.</w:t>
      </w:r>
    </w:p>
    <w:bookmarkEnd w:id="89"/>
    <w:p w14:paraId="6C0A0FC6" w14:textId="77777777" w:rsidR="00653C10" w:rsidRPr="00EB39A4" w:rsidRDefault="00653C10" w:rsidP="00183CB3">
      <w:pPr>
        <w:jc w:val="both"/>
        <w:rPr>
          <w:rFonts w:asciiTheme="minorHAnsi" w:hAnsiTheme="minorHAnsi"/>
          <w:sz w:val="22"/>
        </w:rPr>
      </w:pPr>
    </w:p>
    <w:p w14:paraId="590C1E15" w14:textId="052CFD63" w:rsidR="00D87511" w:rsidRPr="00EB39A4" w:rsidRDefault="00D87511" w:rsidP="0070528A">
      <w:pPr>
        <w:numPr>
          <w:ilvl w:val="1"/>
          <w:numId w:val="91"/>
        </w:numPr>
        <w:jc w:val="both"/>
        <w:rPr>
          <w:rFonts w:asciiTheme="minorHAnsi" w:hAnsiTheme="minorHAnsi"/>
          <w:sz w:val="22"/>
        </w:rPr>
      </w:pPr>
      <w:r w:rsidRPr="00EB39A4">
        <w:rPr>
          <w:rFonts w:asciiTheme="minorHAnsi" w:hAnsiTheme="minorHAnsi"/>
          <w:sz w:val="22"/>
        </w:rPr>
        <w:t>The current market value of USDA</w:t>
      </w:r>
      <w:r w:rsidR="00404CA9" w:rsidRPr="00EB39A4">
        <w:rPr>
          <w:rFonts w:asciiTheme="minorHAnsi" w:hAnsiTheme="minorHAnsi"/>
          <w:sz w:val="22"/>
        </w:rPr>
        <w:t xml:space="preserve"> Foods </w:t>
      </w:r>
      <w:r w:rsidRPr="00EB39A4">
        <w:rPr>
          <w:rFonts w:asciiTheme="minorHAnsi" w:hAnsiTheme="minorHAnsi"/>
          <w:sz w:val="22"/>
        </w:rPr>
        <w:t>is based on the prices issued by the Illinois State Board of Education</w:t>
      </w:r>
      <w:r w:rsidR="00761D82" w:rsidRPr="00EB39A4">
        <w:rPr>
          <w:rFonts w:asciiTheme="minorHAnsi" w:hAnsiTheme="minorHAnsi"/>
          <w:sz w:val="22"/>
        </w:rPr>
        <w:t xml:space="preserve"> in compliance with </w:t>
      </w:r>
      <w:hyperlink r:id="rId58" w:anchor="p-250.58(e)" w:history="1">
        <w:r w:rsidR="006E4672" w:rsidRPr="006E4672">
          <w:rPr>
            <w:rStyle w:val="Hyperlink"/>
            <w:rFonts w:asciiTheme="minorHAnsi" w:hAnsiTheme="minorHAnsi"/>
            <w:sz w:val="22"/>
          </w:rPr>
          <w:t>7 CFR 250.58(e).</w:t>
        </w:r>
      </w:hyperlink>
    </w:p>
    <w:p w14:paraId="40EAEEE9" w14:textId="77777777" w:rsidR="002322A6" w:rsidRPr="00EB39A4" w:rsidRDefault="002322A6" w:rsidP="00183CB3">
      <w:pPr>
        <w:jc w:val="both"/>
        <w:rPr>
          <w:rFonts w:asciiTheme="minorHAnsi" w:hAnsiTheme="minorHAnsi"/>
          <w:sz w:val="22"/>
        </w:rPr>
      </w:pPr>
    </w:p>
    <w:p w14:paraId="1B2A2C41" w14:textId="52BE9F93" w:rsidR="006E4672" w:rsidRPr="00EB39A4" w:rsidRDefault="006E4672" w:rsidP="0070528A">
      <w:pPr>
        <w:ind w:left="720" w:hanging="720"/>
        <w:jc w:val="both"/>
        <w:rPr>
          <w:rFonts w:asciiTheme="minorHAnsi" w:hAnsiTheme="minorHAnsi"/>
          <w:sz w:val="22"/>
        </w:rPr>
      </w:pPr>
      <w:r>
        <w:rPr>
          <w:rFonts w:asciiTheme="minorHAnsi" w:hAnsiTheme="minorHAnsi"/>
          <w:sz w:val="22"/>
        </w:rPr>
        <w:t>6.9</w:t>
      </w:r>
      <w:r>
        <w:rPr>
          <w:rFonts w:asciiTheme="minorHAnsi" w:hAnsiTheme="minorHAnsi"/>
          <w:sz w:val="22"/>
        </w:rPr>
        <w:tab/>
      </w:r>
      <w:r w:rsidR="00240C46" w:rsidRPr="006E4672">
        <w:rPr>
          <w:rFonts w:asciiTheme="minorHAnsi" w:hAnsiTheme="minorHAnsi"/>
          <w:sz w:val="22"/>
        </w:rPr>
        <w:t>The SFA shall ensure the method</w:t>
      </w:r>
      <w:r w:rsidR="002322A6" w:rsidRPr="006E4672">
        <w:rPr>
          <w:rFonts w:asciiTheme="minorHAnsi" w:hAnsiTheme="minorHAnsi"/>
          <w:sz w:val="22"/>
        </w:rPr>
        <w:t xml:space="preserve"> and timing of crediting does not cause i</w:t>
      </w:r>
      <w:r w:rsidR="00240C46" w:rsidRPr="006E4672">
        <w:rPr>
          <w:rFonts w:asciiTheme="minorHAnsi" w:hAnsiTheme="minorHAnsi"/>
          <w:sz w:val="22"/>
        </w:rPr>
        <w:t xml:space="preserve">ts cash resources to exceed </w:t>
      </w:r>
      <w:r w:rsidR="002322A6" w:rsidRPr="006E4672">
        <w:rPr>
          <w:rFonts w:asciiTheme="minorHAnsi" w:hAnsiTheme="minorHAnsi"/>
          <w:sz w:val="22"/>
        </w:rPr>
        <w:t xml:space="preserve">limits established in </w:t>
      </w:r>
      <w:bookmarkStart w:id="90" w:name="_Hlk173401512"/>
      <w:r>
        <w:rPr>
          <w:rFonts w:asciiTheme="minorHAnsi" w:hAnsiTheme="minorHAnsi"/>
          <w:sz w:val="22"/>
        </w:rPr>
        <w:fldChar w:fldCharType="begin"/>
      </w:r>
      <w:r>
        <w:rPr>
          <w:rFonts w:asciiTheme="minorHAnsi" w:hAnsiTheme="minorHAnsi"/>
          <w:sz w:val="22"/>
        </w:rPr>
        <w:instrText xml:space="preserve"> HYPERLINK "https://www.ecfr.gov/current/title-7/part-210" \l "p-210.9(b)(2)" </w:instrText>
      </w:r>
      <w:r>
        <w:rPr>
          <w:rFonts w:asciiTheme="minorHAnsi" w:hAnsiTheme="minorHAnsi"/>
          <w:sz w:val="22"/>
        </w:rPr>
      </w:r>
      <w:r>
        <w:rPr>
          <w:rFonts w:asciiTheme="minorHAnsi" w:hAnsiTheme="minorHAnsi"/>
          <w:sz w:val="22"/>
        </w:rPr>
        <w:fldChar w:fldCharType="separate"/>
      </w:r>
      <w:r w:rsidRPr="00432385">
        <w:rPr>
          <w:rStyle w:val="Hyperlink"/>
          <w:rFonts w:asciiTheme="minorHAnsi" w:hAnsiTheme="minorHAnsi"/>
          <w:sz w:val="22"/>
        </w:rPr>
        <w:t>7 CFR 210.9(b)(2).</w:t>
      </w:r>
      <w:r>
        <w:rPr>
          <w:rFonts w:asciiTheme="minorHAnsi" w:hAnsiTheme="minorHAnsi"/>
          <w:sz w:val="22"/>
        </w:rPr>
        <w:fldChar w:fldCharType="end"/>
      </w:r>
      <w:bookmarkEnd w:id="90"/>
    </w:p>
    <w:p w14:paraId="0CDC6E52" w14:textId="77777777" w:rsidR="0080683A" w:rsidRPr="006E4672" w:rsidRDefault="0080683A" w:rsidP="0070528A">
      <w:pPr>
        <w:ind w:left="720"/>
        <w:jc w:val="both"/>
        <w:rPr>
          <w:rFonts w:asciiTheme="minorHAnsi" w:hAnsiTheme="minorHAnsi"/>
          <w:sz w:val="22"/>
        </w:rPr>
      </w:pPr>
    </w:p>
    <w:p w14:paraId="7F80F07D" w14:textId="310DCF0D" w:rsidR="00B5389C" w:rsidRPr="00EB39A4" w:rsidRDefault="00FA07E7" w:rsidP="0070528A">
      <w:pPr>
        <w:numPr>
          <w:ilvl w:val="1"/>
          <w:numId w:val="92"/>
        </w:numPr>
        <w:jc w:val="both"/>
        <w:rPr>
          <w:rFonts w:asciiTheme="minorHAnsi" w:hAnsiTheme="minorHAnsi"/>
          <w:sz w:val="22"/>
        </w:rPr>
      </w:pPr>
      <w:r w:rsidRPr="00EB39A4">
        <w:rPr>
          <w:rFonts w:asciiTheme="minorHAnsi" w:hAnsiTheme="minorHAnsi"/>
          <w:sz w:val="22"/>
        </w:rPr>
        <w:t xml:space="preserve">At the end of each </w:t>
      </w:r>
      <w:r w:rsidR="00790D11" w:rsidRPr="00EB39A4">
        <w:rPr>
          <w:rFonts w:asciiTheme="minorHAnsi" w:hAnsiTheme="minorHAnsi"/>
          <w:sz w:val="22"/>
        </w:rPr>
        <w:t>Contract</w:t>
      </w:r>
      <w:r w:rsidRPr="00EB39A4">
        <w:rPr>
          <w:rFonts w:asciiTheme="minorHAnsi" w:hAnsiTheme="minorHAnsi"/>
          <w:sz w:val="22"/>
        </w:rPr>
        <w:t xml:space="preserve"> </w:t>
      </w:r>
      <w:r w:rsidR="00790D11" w:rsidRPr="00EB39A4">
        <w:rPr>
          <w:rFonts w:asciiTheme="minorHAnsi" w:hAnsiTheme="minorHAnsi"/>
          <w:sz w:val="22"/>
        </w:rPr>
        <w:t>Term</w:t>
      </w:r>
      <w:r w:rsidR="00DB21E4">
        <w:rPr>
          <w:rFonts w:asciiTheme="minorHAnsi" w:hAnsiTheme="minorHAnsi"/>
          <w:sz w:val="22"/>
        </w:rPr>
        <w:t xml:space="preserve"> </w:t>
      </w:r>
      <w:r w:rsidRPr="00EB39A4">
        <w:rPr>
          <w:rFonts w:asciiTheme="minorHAnsi" w:hAnsiTheme="minorHAnsi"/>
          <w:sz w:val="22"/>
        </w:rPr>
        <w:t xml:space="preserve">and upon expiration or termination of the </w:t>
      </w:r>
      <w:r w:rsidR="00790D11" w:rsidRPr="00EB39A4">
        <w:rPr>
          <w:rFonts w:asciiTheme="minorHAnsi" w:hAnsiTheme="minorHAnsi"/>
          <w:sz w:val="22"/>
        </w:rPr>
        <w:t>Contract</w:t>
      </w:r>
      <w:r w:rsidRPr="00EB39A4">
        <w:rPr>
          <w:rFonts w:asciiTheme="minorHAnsi" w:hAnsiTheme="minorHAnsi"/>
          <w:sz w:val="22"/>
        </w:rPr>
        <w:t>, a</w:t>
      </w:r>
      <w:r w:rsidR="00B5389C" w:rsidRPr="00EB39A4">
        <w:rPr>
          <w:rFonts w:asciiTheme="minorHAnsi" w:hAnsiTheme="minorHAnsi"/>
          <w:sz w:val="22"/>
        </w:rPr>
        <w:t xml:space="preserve"> </w:t>
      </w:r>
      <w:r w:rsidR="00D87511" w:rsidRPr="00EB39A4">
        <w:rPr>
          <w:rFonts w:asciiTheme="minorHAnsi" w:hAnsiTheme="minorHAnsi"/>
          <w:sz w:val="22"/>
        </w:rPr>
        <w:t>reconciliation shall be conducted by the SFA to ensure and verify correct and prop</w:t>
      </w:r>
      <w:r w:rsidR="00C94523" w:rsidRPr="00EB39A4">
        <w:rPr>
          <w:rFonts w:asciiTheme="minorHAnsi" w:hAnsiTheme="minorHAnsi"/>
          <w:sz w:val="22"/>
        </w:rPr>
        <w:t>er credit has been received for</w:t>
      </w:r>
      <w:r w:rsidR="00B5389C" w:rsidRPr="00EB39A4">
        <w:rPr>
          <w:rFonts w:asciiTheme="minorHAnsi" w:hAnsiTheme="minorHAnsi"/>
          <w:sz w:val="22"/>
        </w:rPr>
        <w:t xml:space="preserve"> t</w:t>
      </w:r>
      <w:r w:rsidR="00D87511" w:rsidRPr="00EB39A4">
        <w:rPr>
          <w:rFonts w:asciiTheme="minorHAnsi" w:hAnsiTheme="minorHAnsi"/>
          <w:sz w:val="22"/>
        </w:rPr>
        <w:t>he full value of all USDA</w:t>
      </w:r>
      <w:r w:rsidR="00404CA9" w:rsidRPr="00EB39A4">
        <w:rPr>
          <w:rFonts w:asciiTheme="minorHAnsi" w:hAnsiTheme="minorHAnsi"/>
          <w:sz w:val="22"/>
        </w:rPr>
        <w:t xml:space="preserve"> Foods </w:t>
      </w:r>
      <w:r w:rsidR="00D87511" w:rsidRPr="00EB39A4">
        <w:rPr>
          <w:rFonts w:asciiTheme="minorHAnsi" w:hAnsiTheme="minorHAnsi"/>
          <w:sz w:val="22"/>
        </w:rPr>
        <w:t xml:space="preserve">received by the </w:t>
      </w:r>
      <w:r w:rsidR="00706F7D">
        <w:rPr>
          <w:rFonts w:asciiTheme="minorHAnsi" w:hAnsiTheme="minorHAnsi"/>
          <w:sz w:val="22"/>
        </w:rPr>
        <w:t xml:space="preserve">Selected </w:t>
      </w:r>
      <w:r w:rsidR="00D87511" w:rsidRPr="00EB39A4">
        <w:rPr>
          <w:rFonts w:asciiTheme="minorHAnsi" w:hAnsiTheme="minorHAnsi"/>
          <w:sz w:val="22"/>
        </w:rPr>
        <w:t xml:space="preserve">FSMC </w:t>
      </w:r>
      <w:r w:rsidR="00322AA2" w:rsidRPr="00EB39A4">
        <w:rPr>
          <w:rFonts w:asciiTheme="minorHAnsi" w:hAnsiTheme="minorHAnsi"/>
          <w:sz w:val="22"/>
        </w:rPr>
        <w:t>during each</w:t>
      </w:r>
      <w:r w:rsidR="00322AA2" w:rsidRPr="00EB39A4">
        <w:rPr>
          <w:rFonts w:asciiTheme="minorHAnsi" w:hAnsiTheme="minorHAnsi" w:cs="Arial"/>
          <w:sz w:val="22"/>
        </w:rPr>
        <w:t xml:space="preserve"> </w:t>
      </w:r>
      <w:r w:rsidR="00790D11" w:rsidRPr="00EB39A4">
        <w:rPr>
          <w:rFonts w:asciiTheme="minorHAnsi" w:hAnsiTheme="minorHAnsi" w:cs="Arial"/>
          <w:sz w:val="22"/>
        </w:rPr>
        <w:t>Contract</w:t>
      </w:r>
      <w:r w:rsidR="00322AA2" w:rsidRPr="00EB39A4">
        <w:rPr>
          <w:rFonts w:asciiTheme="minorHAnsi" w:hAnsiTheme="minorHAnsi" w:cs="Arial"/>
          <w:sz w:val="22"/>
        </w:rPr>
        <w:t xml:space="preserve"> </w:t>
      </w:r>
      <w:r w:rsidR="00790D11" w:rsidRPr="00EB39A4">
        <w:rPr>
          <w:rFonts w:asciiTheme="minorHAnsi" w:hAnsiTheme="minorHAnsi" w:cs="Arial"/>
          <w:sz w:val="22"/>
        </w:rPr>
        <w:t>Term</w:t>
      </w:r>
      <w:r w:rsidR="00AB28DF">
        <w:rPr>
          <w:rFonts w:asciiTheme="minorHAnsi" w:hAnsiTheme="minorHAnsi"/>
          <w:sz w:val="22"/>
        </w:rPr>
        <w:t xml:space="preserve"> </w:t>
      </w:r>
      <w:r w:rsidR="00C94523" w:rsidRPr="00EB39A4">
        <w:rPr>
          <w:rFonts w:asciiTheme="minorHAnsi" w:hAnsiTheme="minorHAnsi"/>
          <w:sz w:val="22"/>
        </w:rPr>
        <w:t>for use in the SFA’s food service</w:t>
      </w:r>
      <w:r w:rsidR="00B5389C" w:rsidRPr="00EB39A4">
        <w:rPr>
          <w:rFonts w:asciiTheme="minorHAnsi" w:hAnsiTheme="minorHAnsi" w:cs="Arial"/>
          <w:sz w:val="22"/>
        </w:rPr>
        <w:t>.</w:t>
      </w:r>
      <w:r w:rsidR="00E15DAD" w:rsidRPr="00EB39A4">
        <w:rPr>
          <w:rFonts w:asciiTheme="minorHAnsi" w:hAnsiTheme="minorHAnsi" w:cs="Arial"/>
          <w:sz w:val="22"/>
        </w:rPr>
        <w:t xml:space="preserve">  </w:t>
      </w:r>
    </w:p>
    <w:p w14:paraId="1096EE2A" w14:textId="77777777" w:rsidR="00B5389C" w:rsidRPr="00EB39A4" w:rsidRDefault="00B5389C" w:rsidP="00183CB3">
      <w:pPr>
        <w:spacing w:after="40"/>
        <w:jc w:val="both"/>
        <w:rPr>
          <w:rFonts w:asciiTheme="minorHAnsi" w:hAnsiTheme="minorHAnsi"/>
          <w:sz w:val="22"/>
        </w:rPr>
      </w:pPr>
    </w:p>
    <w:p w14:paraId="093B7363" w14:textId="77777777" w:rsidR="00C94523" w:rsidRPr="00EB39A4" w:rsidRDefault="00820465" w:rsidP="0070528A">
      <w:pPr>
        <w:numPr>
          <w:ilvl w:val="1"/>
          <w:numId w:val="92"/>
        </w:numPr>
        <w:spacing w:after="40"/>
        <w:jc w:val="both"/>
        <w:rPr>
          <w:rFonts w:asciiTheme="minorHAnsi" w:hAnsiTheme="minorHAnsi"/>
          <w:sz w:val="22"/>
        </w:rPr>
      </w:pPr>
      <w:r w:rsidRPr="00EB39A4">
        <w:rPr>
          <w:rFonts w:asciiTheme="minorHAnsi" w:hAnsiTheme="minorHAnsi"/>
          <w:sz w:val="22"/>
        </w:rPr>
        <w:t>The SFA shall verify receipt of USDA</w:t>
      </w:r>
      <w:r w:rsidR="00404CA9" w:rsidRPr="00EB39A4">
        <w:rPr>
          <w:rFonts w:asciiTheme="minorHAnsi" w:hAnsiTheme="minorHAnsi"/>
          <w:sz w:val="22"/>
        </w:rPr>
        <w:t xml:space="preserve"> Foods </w:t>
      </w:r>
      <w:r w:rsidRPr="00EB39A4">
        <w:rPr>
          <w:rFonts w:asciiTheme="minorHAnsi" w:hAnsiTheme="minorHAnsi"/>
          <w:sz w:val="22"/>
        </w:rPr>
        <w:t>shipments through its electronic records or by contacting the Illinois State Board of Education or processor</w:t>
      </w:r>
      <w:r w:rsidR="00D9065D" w:rsidRPr="00EB39A4">
        <w:rPr>
          <w:rFonts w:asciiTheme="minorHAnsi" w:hAnsiTheme="minorHAnsi"/>
          <w:sz w:val="22"/>
        </w:rPr>
        <w:t xml:space="preserve"> as applicable</w:t>
      </w:r>
      <w:r w:rsidRPr="00EB39A4">
        <w:rPr>
          <w:rFonts w:asciiTheme="minorHAnsi" w:hAnsiTheme="minorHAnsi"/>
          <w:sz w:val="22"/>
        </w:rPr>
        <w:t>.</w:t>
      </w:r>
    </w:p>
    <w:p w14:paraId="48C6644C" w14:textId="77777777" w:rsidR="00820465" w:rsidRPr="00EB39A4" w:rsidRDefault="00820465" w:rsidP="00183CB3">
      <w:pPr>
        <w:ind w:left="720"/>
        <w:jc w:val="both"/>
        <w:rPr>
          <w:rFonts w:asciiTheme="minorHAnsi" w:hAnsiTheme="minorHAnsi"/>
          <w:sz w:val="22"/>
        </w:rPr>
      </w:pPr>
    </w:p>
    <w:p w14:paraId="7E028E73" w14:textId="5680E153" w:rsidR="00D57519" w:rsidRPr="00EB39A4" w:rsidRDefault="00D87511" w:rsidP="0070528A">
      <w:pPr>
        <w:numPr>
          <w:ilvl w:val="1"/>
          <w:numId w:val="92"/>
        </w:numPr>
        <w:jc w:val="both"/>
        <w:rPr>
          <w:rFonts w:asciiTheme="minorHAnsi" w:hAnsiTheme="minorHAnsi"/>
          <w:sz w:val="22"/>
        </w:rPr>
      </w:pPr>
      <w:r w:rsidRPr="00EB39A4">
        <w:rPr>
          <w:rFonts w:asciiTheme="minorHAnsi" w:hAnsiTheme="minorHAnsi"/>
          <w:sz w:val="22"/>
        </w:rPr>
        <w:t xml:space="preserve">The SFA reserves the right to conduct </w:t>
      </w:r>
      <w:r w:rsidR="004D22C7" w:rsidRPr="00EB39A4">
        <w:rPr>
          <w:rFonts w:asciiTheme="minorHAnsi" w:hAnsiTheme="minorHAnsi"/>
          <w:sz w:val="22"/>
        </w:rPr>
        <w:t>USDA Foods</w:t>
      </w:r>
      <w:r w:rsidRPr="00EB39A4">
        <w:rPr>
          <w:rFonts w:asciiTheme="minorHAnsi" w:hAnsiTheme="minorHAnsi"/>
          <w:sz w:val="22"/>
        </w:rPr>
        <w:t xml:space="preserve"> credit audits throughout </w:t>
      </w:r>
      <w:r w:rsidR="00F73579" w:rsidRPr="00EB39A4">
        <w:rPr>
          <w:rFonts w:asciiTheme="minorHAnsi" w:hAnsiTheme="minorHAnsi"/>
          <w:sz w:val="22"/>
        </w:rPr>
        <w:t xml:space="preserve">each </w:t>
      </w:r>
      <w:r w:rsidR="00790D11" w:rsidRPr="00EB39A4">
        <w:rPr>
          <w:rFonts w:asciiTheme="minorHAnsi" w:hAnsiTheme="minorHAnsi"/>
          <w:sz w:val="22"/>
        </w:rPr>
        <w:t>Contract</w:t>
      </w:r>
      <w:r w:rsidR="00F73579" w:rsidRPr="00EB39A4">
        <w:rPr>
          <w:rFonts w:asciiTheme="minorHAnsi" w:hAnsiTheme="minorHAnsi"/>
          <w:sz w:val="22"/>
        </w:rPr>
        <w:t xml:space="preserve"> </w:t>
      </w:r>
      <w:r w:rsidR="00790D11" w:rsidRPr="00EB39A4">
        <w:rPr>
          <w:rFonts w:asciiTheme="minorHAnsi" w:hAnsiTheme="minorHAnsi"/>
          <w:sz w:val="22"/>
        </w:rPr>
        <w:t>Term</w:t>
      </w:r>
      <w:r w:rsidRPr="00EB39A4">
        <w:rPr>
          <w:rFonts w:asciiTheme="minorHAnsi" w:hAnsiTheme="minorHAnsi"/>
          <w:sz w:val="22"/>
        </w:rPr>
        <w:t xml:space="preserve"> to ensure compliance with federal regulations</w:t>
      </w:r>
      <w:r w:rsidR="00DB21E4">
        <w:rPr>
          <w:rFonts w:asciiTheme="minorHAnsi" w:hAnsiTheme="minorHAnsi"/>
          <w:sz w:val="22"/>
        </w:rPr>
        <w:t xml:space="preserve"> in accordance with</w:t>
      </w:r>
      <w:r w:rsidRPr="00EB39A4">
        <w:rPr>
          <w:rFonts w:asciiTheme="minorHAnsi" w:hAnsiTheme="minorHAnsi"/>
          <w:sz w:val="22"/>
        </w:rPr>
        <w:t xml:space="preserve"> </w:t>
      </w:r>
      <w:hyperlink r:id="rId59" w:history="1">
        <w:r w:rsidR="006E4672" w:rsidRPr="006E4672">
          <w:rPr>
            <w:rStyle w:val="Hyperlink"/>
            <w:rFonts w:asciiTheme="minorHAnsi" w:hAnsiTheme="minorHAnsi"/>
            <w:sz w:val="22"/>
          </w:rPr>
          <w:t>7 CFR 210</w:t>
        </w:r>
      </w:hyperlink>
      <w:r w:rsidR="006E4672" w:rsidRPr="006E4672">
        <w:rPr>
          <w:rFonts w:asciiTheme="minorHAnsi" w:hAnsiTheme="minorHAnsi"/>
          <w:sz w:val="22"/>
        </w:rPr>
        <w:t xml:space="preserve"> and </w:t>
      </w:r>
      <w:hyperlink r:id="rId60" w:history="1">
        <w:r w:rsidR="006E4672" w:rsidRPr="006E4672">
          <w:rPr>
            <w:rStyle w:val="Hyperlink"/>
            <w:rFonts w:asciiTheme="minorHAnsi" w:hAnsiTheme="minorHAnsi"/>
            <w:sz w:val="22"/>
          </w:rPr>
          <w:t>250</w:t>
        </w:r>
      </w:hyperlink>
      <w:r w:rsidR="006E4672" w:rsidRPr="006E4672">
        <w:rPr>
          <w:rFonts w:asciiTheme="minorHAnsi" w:hAnsiTheme="minorHAnsi"/>
          <w:sz w:val="22"/>
        </w:rPr>
        <w:t>.</w:t>
      </w:r>
    </w:p>
    <w:p w14:paraId="431FBF9F" w14:textId="77777777" w:rsidR="00087D82" w:rsidRPr="00EB39A4" w:rsidRDefault="00087D82" w:rsidP="00183CB3">
      <w:pPr>
        <w:jc w:val="both"/>
        <w:rPr>
          <w:rFonts w:asciiTheme="minorHAnsi" w:hAnsiTheme="minorHAnsi"/>
          <w:sz w:val="22"/>
        </w:rPr>
      </w:pPr>
    </w:p>
    <w:p w14:paraId="34071BB1" w14:textId="749363A5" w:rsidR="00D57519" w:rsidRPr="00EB39A4" w:rsidRDefault="00D57519" w:rsidP="0070528A">
      <w:pPr>
        <w:numPr>
          <w:ilvl w:val="1"/>
          <w:numId w:val="92"/>
        </w:numPr>
        <w:jc w:val="both"/>
        <w:rPr>
          <w:rFonts w:asciiTheme="minorHAnsi" w:hAnsiTheme="minorHAnsi"/>
          <w:sz w:val="22"/>
        </w:rPr>
      </w:pPr>
      <w:r w:rsidRPr="00EB39A4">
        <w:rPr>
          <w:rFonts w:asciiTheme="minorHAnsi" w:hAnsiTheme="minorHAnsi"/>
          <w:sz w:val="22"/>
        </w:rPr>
        <w:t xml:space="preserve">The </w:t>
      </w:r>
      <w:r w:rsidR="00706F7D">
        <w:rPr>
          <w:rFonts w:asciiTheme="minorHAnsi" w:hAnsiTheme="minorHAnsi"/>
          <w:sz w:val="22"/>
        </w:rPr>
        <w:t xml:space="preserve">Selected </w:t>
      </w:r>
      <w:r w:rsidRPr="00EB39A4">
        <w:rPr>
          <w:rFonts w:asciiTheme="minorHAnsi" w:hAnsiTheme="minorHAnsi"/>
          <w:sz w:val="22"/>
        </w:rPr>
        <w:t>FSMC may store and inventory USDA</w:t>
      </w:r>
      <w:r w:rsidR="00404CA9" w:rsidRPr="00EB39A4">
        <w:rPr>
          <w:rFonts w:asciiTheme="minorHAnsi" w:hAnsiTheme="minorHAnsi"/>
          <w:sz w:val="22"/>
        </w:rPr>
        <w:t xml:space="preserve"> Foods </w:t>
      </w:r>
      <w:r w:rsidRPr="00EB39A4">
        <w:rPr>
          <w:rFonts w:asciiTheme="minorHAnsi" w:hAnsiTheme="minorHAnsi"/>
          <w:sz w:val="22"/>
        </w:rPr>
        <w:t xml:space="preserve">together with commercial foods purchased for use in the SFA’s food service.  The </w:t>
      </w:r>
      <w:r w:rsidR="00706F7D">
        <w:rPr>
          <w:rFonts w:asciiTheme="minorHAnsi" w:hAnsiTheme="minorHAnsi"/>
          <w:sz w:val="22"/>
        </w:rPr>
        <w:t xml:space="preserve">Selected </w:t>
      </w:r>
      <w:r w:rsidRPr="00EB39A4">
        <w:rPr>
          <w:rFonts w:asciiTheme="minorHAnsi" w:hAnsiTheme="minorHAnsi"/>
          <w:sz w:val="22"/>
        </w:rPr>
        <w:t>FSMC must meet all storage and inventory management</w:t>
      </w:r>
      <w:r w:rsidR="002C7969" w:rsidRPr="00EB39A4">
        <w:rPr>
          <w:rFonts w:asciiTheme="minorHAnsi" w:hAnsiTheme="minorHAnsi"/>
          <w:sz w:val="22"/>
        </w:rPr>
        <w:t xml:space="preserve"> requirements outlined in </w:t>
      </w:r>
      <w:hyperlink r:id="rId61" w:history="1">
        <w:r w:rsidR="006E4672" w:rsidRPr="006E4672">
          <w:rPr>
            <w:rStyle w:val="Hyperlink"/>
            <w:rFonts w:asciiTheme="minorHAnsi" w:hAnsiTheme="minorHAnsi"/>
            <w:sz w:val="22"/>
          </w:rPr>
          <w:t>7 CFR 250</w:t>
        </w:r>
      </w:hyperlink>
      <w:r w:rsidR="006E4672" w:rsidRPr="006E4672">
        <w:rPr>
          <w:rFonts w:asciiTheme="minorHAnsi" w:hAnsiTheme="minorHAnsi"/>
          <w:sz w:val="22"/>
        </w:rPr>
        <w:t xml:space="preserve">.  </w:t>
      </w:r>
      <w:r w:rsidRPr="00EB39A4">
        <w:rPr>
          <w:rFonts w:asciiTheme="minorHAnsi" w:hAnsiTheme="minorHAnsi"/>
          <w:sz w:val="22"/>
        </w:rPr>
        <w:t>USDA</w:t>
      </w:r>
      <w:r w:rsidR="005947D8" w:rsidRPr="00EB39A4">
        <w:rPr>
          <w:rFonts w:asciiTheme="minorHAnsi" w:hAnsiTheme="minorHAnsi"/>
          <w:sz w:val="22"/>
        </w:rPr>
        <w:t xml:space="preserve"> </w:t>
      </w:r>
      <w:r w:rsidRPr="00EB39A4">
        <w:rPr>
          <w:rFonts w:asciiTheme="minorHAnsi" w:hAnsiTheme="minorHAnsi"/>
          <w:sz w:val="22"/>
        </w:rPr>
        <w:t>ground beef, ground pork, and processed end products shall be stored in a manner that ensures usage in the SFA’s food service.</w:t>
      </w:r>
    </w:p>
    <w:p w14:paraId="0FBE227B" w14:textId="77777777" w:rsidR="00D87511" w:rsidRPr="00EB39A4" w:rsidRDefault="00D87511" w:rsidP="00183CB3">
      <w:pPr>
        <w:jc w:val="both"/>
        <w:rPr>
          <w:rFonts w:asciiTheme="minorHAnsi" w:hAnsiTheme="minorHAnsi"/>
          <w:sz w:val="22"/>
        </w:rPr>
      </w:pPr>
    </w:p>
    <w:p w14:paraId="0C3D7F9C" w14:textId="07DEE05E" w:rsidR="00D87511" w:rsidRPr="00EB39A4" w:rsidRDefault="00D87511" w:rsidP="0070528A">
      <w:pPr>
        <w:numPr>
          <w:ilvl w:val="1"/>
          <w:numId w:val="92"/>
        </w:numPr>
        <w:jc w:val="both"/>
        <w:rPr>
          <w:rFonts w:asciiTheme="minorHAnsi" w:hAnsiTheme="minorHAnsi"/>
          <w:sz w:val="22"/>
        </w:rPr>
      </w:pPr>
      <w:r w:rsidRPr="00EB39A4">
        <w:rPr>
          <w:rFonts w:asciiTheme="minorHAnsi" w:hAnsiTheme="minorHAnsi"/>
          <w:sz w:val="22"/>
        </w:rPr>
        <w:t xml:space="preserve">The </w:t>
      </w:r>
      <w:r w:rsidR="00706F7D">
        <w:rPr>
          <w:rFonts w:asciiTheme="minorHAnsi" w:hAnsiTheme="minorHAnsi"/>
          <w:sz w:val="22"/>
        </w:rPr>
        <w:t xml:space="preserve">Selected </w:t>
      </w:r>
      <w:r w:rsidRPr="00EB39A4">
        <w:rPr>
          <w:rFonts w:asciiTheme="minorHAnsi" w:hAnsiTheme="minorHAnsi"/>
          <w:sz w:val="22"/>
        </w:rPr>
        <w:t>FSMC must accept liability for any negligence on their part that results in any loss, damage, out of condition, or improper use of USDA</w:t>
      </w:r>
      <w:r w:rsidR="004D22C7" w:rsidRPr="00EB39A4">
        <w:rPr>
          <w:rFonts w:asciiTheme="minorHAnsi" w:hAnsiTheme="minorHAnsi"/>
          <w:sz w:val="22"/>
        </w:rPr>
        <w:t xml:space="preserve"> Foods</w:t>
      </w:r>
      <w:r w:rsidRPr="00EB39A4">
        <w:rPr>
          <w:rFonts w:asciiTheme="minorHAnsi" w:hAnsiTheme="minorHAnsi"/>
          <w:sz w:val="22"/>
        </w:rPr>
        <w:t xml:space="preserve"> not yet credited to the </w:t>
      </w:r>
      <w:r w:rsidR="005D4087" w:rsidRPr="00EB39A4">
        <w:rPr>
          <w:rFonts w:asciiTheme="minorHAnsi" w:hAnsiTheme="minorHAnsi"/>
          <w:sz w:val="22"/>
        </w:rPr>
        <w:t>SFA and</w:t>
      </w:r>
      <w:r w:rsidRPr="00EB39A4">
        <w:rPr>
          <w:rFonts w:asciiTheme="minorHAnsi" w:hAnsiTheme="minorHAnsi"/>
          <w:sz w:val="22"/>
        </w:rPr>
        <w:t xml:space="preserve"> shall credit the SFA either monthly or through a fiscal year-end reconciliation.</w:t>
      </w:r>
    </w:p>
    <w:p w14:paraId="2E553C9E" w14:textId="77777777" w:rsidR="00D87511" w:rsidRPr="00EB39A4" w:rsidRDefault="00D87511" w:rsidP="00183CB3">
      <w:pPr>
        <w:jc w:val="both"/>
        <w:rPr>
          <w:rFonts w:asciiTheme="minorHAnsi" w:hAnsiTheme="minorHAnsi"/>
          <w:sz w:val="22"/>
        </w:rPr>
      </w:pPr>
    </w:p>
    <w:p w14:paraId="1703550A" w14:textId="6D4969E3" w:rsidR="00D87511" w:rsidRPr="00EB39A4" w:rsidRDefault="00D87511" w:rsidP="0070528A">
      <w:pPr>
        <w:numPr>
          <w:ilvl w:val="1"/>
          <w:numId w:val="92"/>
        </w:numPr>
        <w:jc w:val="both"/>
        <w:rPr>
          <w:rFonts w:asciiTheme="minorHAnsi" w:hAnsiTheme="minorHAnsi"/>
          <w:sz w:val="22"/>
        </w:rPr>
      </w:pPr>
      <w:r w:rsidRPr="0070528A">
        <w:rPr>
          <w:rFonts w:asciiTheme="minorHAnsi" w:hAnsiTheme="minorHAnsi"/>
          <w:b/>
          <w:bCs/>
          <w:sz w:val="22"/>
        </w:rPr>
        <w:t xml:space="preserve">The SFA and </w:t>
      </w:r>
      <w:r w:rsidR="00706F7D" w:rsidRPr="0070528A">
        <w:rPr>
          <w:rFonts w:asciiTheme="minorHAnsi" w:hAnsiTheme="minorHAnsi"/>
          <w:b/>
          <w:bCs/>
          <w:sz w:val="22"/>
        </w:rPr>
        <w:t xml:space="preserve">Selected </w:t>
      </w:r>
      <w:r w:rsidRPr="0070528A">
        <w:rPr>
          <w:rFonts w:asciiTheme="minorHAnsi" w:hAnsiTheme="minorHAnsi"/>
          <w:b/>
          <w:bCs/>
          <w:sz w:val="22"/>
        </w:rPr>
        <w:t>FSMC shall consult and agree on end products to be produced from USDA</w:t>
      </w:r>
      <w:r w:rsidR="004D22C7" w:rsidRPr="0070528A">
        <w:rPr>
          <w:rFonts w:asciiTheme="minorHAnsi" w:hAnsiTheme="minorHAnsi"/>
          <w:b/>
          <w:bCs/>
          <w:sz w:val="22"/>
        </w:rPr>
        <w:t xml:space="preserve"> Foods</w:t>
      </w:r>
      <w:r w:rsidRPr="0070528A">
        <w:rPr>
          <w:rFonts w:asciiTheme="minorHAnsi" w:hAnsiTheme="minorHAnsi"/>
          <w:b/>
          <w:bCs/>
          <w:sz w:val="22"/>
        </w:rPr>
        <w:t xml:space="preserve"> during </w:t>
      </w:r>
      <w:r w:rsidR="003C43E6" w:rsidRPr="0070528A">
        <w:rPr>
          <w:rFonts w:asciiTheme="minorHAnsi" w:hAnsiTheme="minorHAnsi"/>
          <w:b/>
          <w:bCs/>
          <w:sz w:val="22"/>
        </w:rPr>
        <w:t xml:space="preserve">each Contract </w:t>
      </w:r>
      <w:r w:rsidR="00AB28DF" w:rsidRPr="0070528A">
        <w:rPr>
          <w:rFonts w:asciiTheme="minorHAnsi" w:hAnsiTheme="minorHAnsi"/>
          <w:b/>
          <w:bCs/>
          <w:sz w:val="22"/>
        </w:rPr>
        <w:t>Term.</w:t>
      </w:r>
      <w:r w:rsidRPr="00EB39A4">
        <w:rPr>
          <w:rFonts w:asciiTheme="minorHAnsi" w:hAnsiTheme="minorHAnsi"/>
          <w:sz w:val="22"/>
        </w:rPr>
        <w:t xml:space="preserve">  If </w:t>
      </w:r>
      <w:r w:rsidR="00F87DBF" w:rsidRPr="00EB39A4">
        <w:rPr>
          <w:rFonts w:asciiTheme="minorHAnsi" w:hAnsiTheme="minorHAnsi"/>
          <w:sz w:val="22"/>
        </w:rPr>
        <w:t xml:space="preserve">the SFA and </w:t>
      </w:r>
      <w:r w:rsidR="00706F7D">
        <w:rPr>
          <w:rFonts w:asciiTheme="minorHAnsi" w:hAnsiTheme="minorHAnsi"/>
          <w:sz w:val="22"/>
        </w:rPr>
        <w:t xml:space="preserve">Selected </w:t>
      </w:r>
      <w:r w:rsidR="00F87DBF" w:rsidRPr="00EB39A4">
        <w:rPr>
          <w:rFonts w:asciiTheme="minorHAnsi" w:hAnsiTheme="minorHAnsi"/>
          <w:sz w:val="22"/>
        </w:rPr>
        <w:t>FSMC cannot agree on end products</w:t>
      </w:r>
      <w:r w:rsidRPr="00EB39A4">
        <w:rPr>
          <w:rFonts w:asciiTheme="minorHAnsi" w:hAnsiTheme="minorHAnsi"/>
          <w:sz w:val="22"/>
        </w:rPr>
        <w:t xml:space="preserve">, the </w:t>
      </w:r>
      <w:r w:rsidR="00706F7D">
        <w:rPr>
          <w:rFonts w:asciiTheme="minorHAnsi" w:hAnsiTheme="minorHAnsi"/>
          <w:sz w:val="22"/>
        </w:rPr>
        <w:t xml:space="preserve">Selected </w:t>
      </w:r>
      <w:r w:rsidRPr="00EB39A4">
        <w:rPr>
          <w:rFonts w:asciiTheme="minorHAnsi" w:hAnsiTheme="minorHAnsi"/>
          <w:sz w:val="22"/>
        </w:rPr>
        <w:t>FSMC shall utilize the USDA</w:t>
      </w:r>
      <w:r w:rsidR="004D22C7" w:rsidRPr="00EB39A4">
        <w:rPr>
          <w:rFonts w:asciiTheme="minorHAnsi" w:hAnsiTheme="minorHAnsi"/>
          <w:sz w:val="22"/>
        </w:rPr>
        <w:t xml:space="preserve"> Foods</w:t>
      </w:r>
      <w:r w:rsidRPr="00EB39A4">
        <w:rPr>
          <w:rFonts w:asciiTheme="minorHAnsi" w:hAnsiTheme="minorHAnsi"/>
          <w:sz w:val="22"/>
        </w:rPr>
        <w:t xml:space="preserve"> in the form furnished by the USDA.</w:t>
      </w:r>
    </w:p>
    <w:p w14:paraId="75E219BA" w14:textId="77777777" w:rsidR="00D87511" w:rsidRPr="00EB39A4" w:rsidRDefault="00D87511" w:rsidP="00183CB3">
      <w:pPr>
        <w:jc w:val="both"/>
        <w:rPr>
          <w:rFonts w:asciiTheme="minorHAnsi" w:hAnsiTheme="minorHAnsi"/>
          <w:sz w:val="22"/>
        </w:rPr>
      </w:pPr>
    </w:p>
    <w:p w14:paraId="7E01DE24" w14:textId="46B1247F" w:rsidR="00F10A61" w:rsidRPr="005D4087" w:rsidRDefault="00F10A61" w:rsidP="0070528A">
      <w:pPr>
        <w:numPr>
          <w:ilvl w:val="1"/>
          <w:numId w:val="92"/>
        </w:numPr>
        <w:jc w:val="both"/>
        <w:rPr>
          <w:rFonts w:ascii="Calibri" w:hAnsi="Calibri"/>
          <w:sz w:val="22"/>
        </w:rPr>
      </w:pPr>
      <w:r w:rsidRPr="005D4087">
        <w:rPr>
          <w:rFonts w:ascii="Calibri" w:hAnsi="Calibri"/>
          <w:sz w:val="22"/>
        </w:rPr>
        <w:t xml:space="preserve">The SFA shall have processing contracts in place when a commercial facility processes or repackages USDA Foods.  The </w:t>
      </w:r>
      <w:r w:rsidR="00706F7D">
        <w:rPr>
          <w:rFonts w:ascii="Calibri" w:hAnsi="Calibri"/>
          <w:sz w:val="22"/>
        </w:rPr>
        <w:t xml:space="preserve">Selected </w:t>
      </w:r>
      <w:r w:rsidRPr="005D4087">
        <w:rPr>
          <w:rFonts w:ascii="Calibri" w:hAnsi="Calibri"/>
          <w:sz w:val="22"/>
        </w:rPr>
        <w:t xml:space="preserve">FSMC shall pay all related processing fees and costs.  The SFA shall not be responsible for any costs associated with processing USDA Foods.  The </w:t>
      </w:r>
      <w:r w:rsidRPr="002437E0">
        <w:rPr>
          <w:rFonts w:ascii="Calibri" w:hAnsi="Calibri"/>
          <w:sz w:val="22"/>
        </w:rPr>
        <w:t>National Processing Agreement and the State Processing Agreement must</w:t>
      </w:r>
      <w:r w:rsidRPr="005D4087">
        <w:rPr>
          <w:rFonts w:ascii="Calibri" w:hAnsi="Calibri"/>
          <w:sz w:val="22"/>
        </w:rPr>
        <w:t xml:space="preserve"> be used as the basis for the processing agreement as determined by the Illinois State Board of Education.  The terms and conditions of the processing contract must comply with </w:t>
      </w:r>
      <w:hyperlink r:id="rId62" w:history="1">
        <w:r w:rsidR="006E4672" w:rsidRPr="006E4672">
          <w:rPr>
            <w:rStyle w:val="Hyperlink"/>
            <w:rFonts w:ascii="Calibri" w:hAnsi="Calibri"/>
            <w:sz w:val="22"/>
          </w:rPr>
          <w:t>7 CFR 250</w:t>
        </w:r>
      </w:hyperlink>
      <w:r w:rsidR="006E4672" w:rsidRPr="006E4672">
        <w:rPr>
          <w:rFonts w:ascii="Calibri" w:hAnsi="Calibri"/>
          <w:sz w:val="22"/>
        </w:rPr>
        <w:t xml:space="preserve">.  </w:t>
      </w:r>
      <w:r w:rsidR="006E4672" w:rsidRPr="006E4672">
        <w:rPr>
          <w:rFonts w:ascii="Calibri" w:hAnsi="Calibri"/>
          <w:iCs/>
          <w:sz w:val="22"/>
        </w:rPr>
        <w:t xml:space="preserve">In accordance with </w:t>
      </w:r>
      <w:hyperlink r:id="rId63" w:anchor="p-250.51(a)" w:history="1">
        <w:r w:rsidR="006E4672" w:rsidRPr="006E4672">
          <w:rPr>
            <w:rStyle w:val="Hyperlink"/>
            <w:rFonts w:ascii="Calibri" w:hAnsi="Calibri"/>
            <w:iCs/>
            <w:sz w:val="22"/>
          </w:rPr>
          <w:t>7 CFR 250.51(a),</w:t>
        </w:r>
      </w:hyperlink>
      <w:r w:rsidRPr="005D4087">
        <w:rPr>
          <w:rFonts w:ascii="Calibri" w:hAnsi="Calibri"/>
          <w:iCs/>
          <w:sz w:val="22"/>
          <w:szCs w:val="22"/>
        </w:rPr>
        <w:t xml:space="preserve">the </w:t>
      </w:r>
      <w:r w:rsidR="00706F7D">
        <w:rPr>
          <w:rFonts w:ascii="Calibri" w:hAnsi="Calibri"/>
          <w:iCs/>
          <w:sz w:val="22"/>
          <w:szCs w:val="22"/>
        </w:rPr>
        <w:t xml:space="preserve">Selected </w:t>
      </w:r>
      <w:r w:rsidRPr="005D4087">
        <w:rPr>
          <w:rFonts w:ascii="Calibri" w:hAnsi="Calibri"/>
          <w:iCs/>
          <w:sz w:val="22"/>
          <w:szCs w:val="22"/>
        </w:rPr>
        <w:t xml:space="preserve">FSMC must credit the SFA for the full value of all </w:t>
      </w:r>
      <w:r w:rsidRPr="005D4087">
        <w:rPr>
          <w:rFonts w:ascii="Calibri" w:hAnsi="Calibri"/>
          <w:sz w:val="22"/>
        </w:rPr>
        <w:t xml:space="preserve">USDA Foods </w:t>
      </w:r>
      <w:r w:rsidRPr="005D4087">
        <w:rPr>
          <w:rFonts w:ascii="Calibri" w:hAnsi="Calibri"/>
          <w:iCs/>
          <w:sz w:val="22"/>
          <w:szCs w:val="22"/>
        </w:rPr>
        <w:t>received for use in the SFA’s meal service in a school year or fiscal year (including both entitlement and bonus foods).  This includes crediting for the value of USDA</w:t>
      </w:r>
      <w:r w:rsidRPr="005D4087">
        <w:rPr>
          <w:rFonts w:ascii="Calibri" w:hAnsi="Calibri"/>
          <w:sz w:val="22"/>
        </w:rPr>
        <w:t xml:space="preserve"> Foods </w:t>
      </w:r>
      <w:r w:rsidRPr="005D4087">
        <w:rPr>
          <w:rFonts w:ascii="Calibri" w:hAnsi="Calibri"/>
          <w:iCs/>
          <w:sz w:val="22"/>
          <w:szCs w:val="22"/>
        </w:rPr>
        <w:t xml:space="preserve">contained in processed end products (per 6.19 below).  </w:t>
      </w:r>
      <w:r w:rsidRPr="005D4087">
        <w:rPr>
          <w:rFonts w:ascii="Calibri" w:hAnsi="Calibri" w:cs="Arial"/>
          <w:sz w:val="22"/>
        </w:rPr>
        <w:t>Such credit shall be issued in full prior to the expiration of each Contract Term</w:t>
      </w:r>
      <w:r w:rsidR="00DB21E4">
        <w:rPr>
          <w:rFonts w:ascii="Calibri" w:hAnsi="Calibri" w:cs="Arial"/>
          <w:sz w:val="22"/>
        </w:rPr>
        <w:t xml:space="preserve"> </w:t>
      </w:r>
      <w:r w:rsidRPr="005D4087">
        <w:rPr>
          <w:rFonts w:ascii="Calibri" w:hAnsi="Calibri" w:cs="Arial"/>
          <w:sz w:val="22"/>
        </w:rPr>
        <w:t>USDA Foods diverted for the Contract Term</w:t>
      </w:r>
      <w:r w:rsidR="00DB21E4">
        <w:rPr>
          <w:rFonts w:ascii="Calibri" w:hAnsi="Calibri" w:cs="Arial"/>
          <w:sz w:val="22"/>
        </w:rPr>
        <w:t xml:space="preserve"> (and any Renewal Term)</w:t>
      </w:r>
      <w:r w:rsidRPr="005D4087">
        <w:rPr>
          <w:rFonts w:ascii="Calibri" w:hAnsi="Calibri" w:cs="Arial"/>
          <w:sz w:val="22"/>
        </w:rPr>
        <w:t xml:space="preserve"> must be credited in full prior to the expiration of each Contract </w:t>
      </w:r>
      <w:r w:rsidR="00706F7D" w:rsidRPr="005D4087">
        <w:rPr>
          <w:rFonts w:ascii="Calibri" w:hAnsi="Calibri" w:cs="Arial"/>
          <w:sz w:val="22"/>
        </w:rPr>
        <w:t>Term</w:t>
      </w:r>
      <w:r w:rsidR="00706F7D">
        <w:rPr>
          <w:rFonts w:ascii="Calibri" w:hAnsi="Calibri" w:cs="Arial"/>
          <w:sz w:val="22"/>
        </w:rPr>
        <w:t xml:space="preserve"> </w:t>
      </w:r>
      <w:r w:rsidR="00706F7D" w:rsidRPr="005D4087">
        <w:rPr>
          <w:rFonts w:ascii="Calibri" w:hAnsi="Calibri" w:cs="Arial"/>
          <w:sz w:val="22"/>
        </w:rPr>
        <w:t>whether</w:t>
      </w:r>
      <w:r w:rsidRPr="005D4087">
        <w:rPr>
          <w:rFonts w:ascii="Calibri" w:hAnsi="Calibri" w:cs="Arial"/>
          <w:sz w:val="22"/>
        </w:rPr>
        <w:t xml:space="preserve"> the processed end </w:t>
      </w:r>
      <w:r w:rsidRPr="005D4087">
        <w:rPr>
          <w:rFonts w:ascii="Calibri" w:hAnsi="Calibri" w:cs="Arial"/>
          <w:sz w:val="22"/>
        </w:rPr>
        <w:lastRenderedPageBreak/>
        <w:t xml:space="preserve">products have been used or not.  Unused diverted pounds credited to the SFA by the FSMC will be removed from the SFA’s processor account(s) and placed in the State of Illinois’ processor account(s). </w:t>
      </w:r>
    </w:p>
    <w:p w14:paraId="28B408BC" w14:textId="77777777" w:rsidR="00D87511" w:rsidRPr="00EB39A4" w:rsidRDefault="00D87511" w:rsidP="00183CB3">
      <w:pPr>
        <w:jc w:val="both"/>
        <w:rPr>
          <w:rFonts w:asciiTheme="minorHAnsi" w:hAnsiTheme="minorHAnsi"/>
          <w:sz w:val="22"/>
        </w:rPr>
      </w:pPr>
    </w:p>
    <w:p w14:paraId="254D600F" w14:textId="0BE78B3C" w:rsidR="00A36F82" w:rsidRPr="004F3F48" w:rsidRDefault="004E1D94" w:rsidP="0070528A">
      <w:pPr>
        <w:numPr>
          <w:ilvl w:val="1"/>
          <w:numId w:val="92"/>
        </w:numPr>
        <w:jc w:val="both"/>
        <w:rPr>
          <w:rFonts w:asciiTheme="minorHAnsi" w:hAnsiTheme="minorHAnsi"/>
          <w:sz w:val="22"/>
        </w:rPr>
      </w:pPr>
      <w:r w:rsidRPr="00EB39A4">
        <w:rPr>
          <w:rFonts w:asciiTheme="minorHAnsi" w:hAnsiTheme="minorHAnsi"/>
          <w:sz w:val="22"/>
        </w:rPr>
        <w:t xml:space="preserve">The </w:t>
      </w:r>
      <w:r w:rsidR="00706F7D">
        <w:rPr>
          <w:rFonts w:asciiTheme="minorHAnsi" w:hAnsiTheme="minorHAnsi"/>
          <w:sz w:val="22"/>
        </w:rPr>
        <w:t xml:space="preserve">Selected </w:t>
      </w:r>
      <w:r w:rsidRPr="00EB39A4">
        <w:rPr>
          <w:rFonts w:asciiTheme="minorHAnsi" w:hAnsiTheme="minorHAnsi"/>
          <w:sz w:val="22"/>
        </w:rPr>
        <w:t xml:space="preserve">FSMC shall </w:t>
      </w:r>
      <w:r w:rsidR="00D87511" w:rsidRPr="00EB39A4">
        <w:rPr>
          <w:rFonts w:asciiTheme="minorHAnsi" w:hAnsiTheme="minorHAnsi"/>
          <w:sz w:val="22"/>
        </w:rPr>
        <w:t>not enter into subcontracts for further processing of USDA</w:t>
      </w:r>
      <w:r w:rsidR="00404CA9" w:rsidRPr="00EB39A4">
        <w:rPr>
          <w:rFonts w:asciiTheme="minorHAnsi" w:hAnsiTheme="minorHAnsi"/>
          <w:sz w:val="22"/>
        </w:rPr>
        <w:t xml:space="preserve"> Foods</w:t>
      </w:r>
      <w:r w:rsidR="00D87511" w:rsidRPr="00EB39A4">
        <w:rPr>
          <w:rFonts w:asciiTheme="minorHAnsi" w:hAnsiTheme="minorHAnsi"/>
          <w:sz w:val="22"/>
        </w:rPr>
        <w:t>.</w:t>
      </w:r>
    </w:p>
    <w:p w14:paraId="25667CD5" w14:textId="77777777" w:rsidR="00A36F82" w:rsidRPr="00EB39A4" w:rsidRDefault="00A36F82" w:rsidP="00183CB3">
      <w:pPr>
        <w:ind w:left="720"/>
        <w:jc w:val="both"/>
        <w:rPr>
          <w:rFonts w:asciiTheme="minorHAnsi" w:hAnsiTheme="minorHAnsi"/>
          <w:sz w:val="22"/>
        </w:rPr>
      </w:pPr>
    </w:p>
    <w:p w14:paraId="197BEC67" w14:textId="6BA08BEC" w:rsidR="009735CD" w:rsidRDefault="00A36F82" w:rsidP="0070528A">
      <w:pPr>
        <w:numPr>
          <w:ilvl w:val="1"/>
          <w:numId w:val="92"/>
        </w:numPr>
        <w:jc w:val="both"/>
        <w:rPr>
          <w:rFonts w:ascii="Calibri" w:hAnsi="Calibri" w:cs="Calibri"/>
          <w:sz w:val="22"/>
          <w:szCs w:val="22"/>
        </w:rPr>
      </w:pPr>
      <w:r w:rsidRPr="00A36F82">
        <w:rPr>
          <w:rFonts w:ascii="Calibri" w:hAnsi="Calibri" w:cs="Calibri"/>
          <w:sz w:val="22"/>
        </w:rPr>
        <w:t xml:space="preserve">The </w:t>
      </w:r>
      <w:sdt>
        <w:sdtPr>
          <w:rPr>
            <w:rFonts w:ascii="Calibri" w:hAnsi="Calibri"/>
            <w:b/>
            <w:color w:val="FF0000"/>
            <w:sz w:val="22"/>
            <w:szCs w:val="22"/>
          </w:rPr>
          <w:id w:val="-1089072987"/>
          <w:placeholder>
            <w:docPart w:val="3802EA57B39A40C2BA8A4DFD9CAEF795"/>
          </w:placeholder>
          <w15:color w:val="FF0000"/>
          <w:dropDownList>
            <w:listItem w:displayText="Select One" w:value="Select One"/>
            <w:listItem w:displayText="Selected FSMC" w:value="Selected FSMC"/>
            <w:listItem w:displayText="SFA" w:value="SFA"/>
          </w:dropDownList>
        </w:sdtPr>
        <w:sdtContent>
          <w:r w:rsidR="0037630D" w:rsidRPr="0037630D">
            <w:rPr>
              <w:rFonts w:ascii="Calibri" w:hAnsi="Calibri"/>
              <w:b/>
              <w:color w:val="FF0000"/>
              <w:sz w:val="22"/>
              <w:szCs w:val="22"/>
            </w:rPr>
            <w:t>Select One</w:t>
          </w:r>
        </w:sdtContent>
      </w:sdt>
      <w:r w:rsidR="0037630D" w:rsidRPr="0037630D" w:rsidDel="00923D60">
        <w:rPr>
          <w:rFonts w:ascii="Calibri" w:hAnsi="Calibri" w:cs="Calibri"/>
          <w:sz w:val="22"/>
        </w:rPr>
        <w:t xml:space="preserve"> </w:t>
      </w:r>
      <w:r w:rsidR="0037630D" w:rsidRPr="0037630D">
        <w:rPr>
          <w:rFonts w:ascii="Calibri" w:hAnsi="Calibri" w:cs="Calibri"/>
          <w:sz w:val="22"/>
        </w:rPr>
        <w:t xml:space="preserve"> shall be responsible for all delivery and freight/handling costs associated with </w:t>
      </w:r>
      <w:r w:rsidR="0037630D" w:rsidRPr="0037630D">
        <w:rPr>
          <w:rFonts w:ascii="Calibri" w:hAnsi="Calibri" w:cs="Calibri"/>
          <w:sz w:val="22"/>
        </w:rPr>
        <w:tab/>
        <w:t xml:space="preserve">USDA Foods.  The </w:t>
      </w:r>
      <w:sdt>
        <w:sdtPr>
          <w:rPr>
            <w:rFonts w:ascii="Calibri" w:hAnsi="Calibri"/>
            <w:b/>
            <w:color w:val="FF0000"/>
            <w:sz w:val="22"/>
            <w:szCs w:val="22"/>
          </w:rPr>
          <w:id w:val="-1458714070"/>
          <w:placeholder>
            <w:docPart w:val="AFF16A1E7F414FC08DD2FB5ED73E5820"/>
          </w:placeholder>
          <w15:color w:val="FF0000"/>
          <w:dropDownList>
            <w:listItem w:displayText="Select One" w:value="Select One"/>
            <w:listItem w:displayText="Selected FSMC" w:value="Selected FSMC"/>
            <w:listItem w:displayText="SFA" w:value="SFA"/>
          </w:dropDownList>
        </w:sdtPr>
        <w:sdtContent>
          <w:r w:rsidR="0037630D" w:rsidRPr="0037630D">
            <w:rPr>
              <w:rFonts w:ascii="Calibri" w:hAnsi="Calibri"/>
              <w:b/>
              <w:color w:val="FF0000"/>
              <w:sz w:val="22"/>
              <w:szCs w:val="22"/>
            </w:rPr>
            <w:t>Select One</w:t>
          </w:r>
        </w:sdtContent>
      </w:sdt>
      <w:r w:rsidR="0037630D" w:rsidRPr="0037630D" w:rsidDel="00923D60">
        <w:rPr>
          <w:rFonts w:ascii="Calibri" w:hAnsi="Calibri" w:cs="Calibri"/>
          <w:sz w:val="22"/>
        </w:rPr>
        <w:t xml:space="preserve"> </w:t>
      </w:r>
      <w:r w:rsidR="0037630D" w:rsidRPr="0037630D">
        <w:rPr>
          <w:rFonts w:ascii="Calibri" w:hAnsi="Calibri" w:cs="Calibri"/>
          <w:sz w:val="22"/>
        </w:rPr>
        <w:t xml:space="preserve"> be responsible for all storage and warehousing costs associated with USDA Foods. E</w:t>
      </w:r>
      <w:r w:rsidR="0037630D" w:rsidRPr="0037630D">
        <w:rPr>
          <w:rFonts w:ascii="Calibri" w:hAnsi="Calibri" w:cs="Calibri"/>
          <w:sz w:val="22"/>
          <w:szCs w:val="22"/>
        </w:rPr>
        <w:t>stimated annual delivery, freight/handling costs will be $7.37 per case ordered for school year 2025-2026. USDA food entitlement value for school year 2025-2026 was (INSERT</w:t>
      </w:r>
      <w:r w:rsidR="0037630D" w:rsidRPr="0037630D">
        <w:rPr>
          <w:rFonts w:ascii="Calibri" w:hAnsi="Calibri" w:cs="Calibri"/>
          <w:color w:val="FF0000"/>
          <w:sz w:val="22"/>
          <w:szCs w:val="22"/>
        </w:rPr>
        <w:t xml:space="preserve"> entitlement value from your </w:t>
      </w:r>
      <w:hyperlink r:id="rId64" w:history="1">
        <w:r w:rsidR="0037630D" w:rsidRPr="0037630D">
          <w:rPr>
            <w:rFonts w:ascii="Calibri" w:hAnsi="Calibri" w:cs="Calibri"/>
            <w:color w:val="0000FF"/>
            <w:sz w:val="22"/>
            <w:szCs w:val="22"/>
            <w:u w:val="single"/>
          </w:rPr>
          <w:t>Illinois Commodity System account</w:t>
        </w:r>
      </w:hyperlink>
      <w:r w:rsidR="0037630D" w:rsidRPr="0037630D">
        <w:rPr>
          <w:rFonts w:ascii="Calibri" w:hAnsi="Calibri" w:cs="Calibri"/>
          <w:color w:val="FF0000"/>
          <w:sz w:val="22"/>
          <w:szCs w:val="22"/>
        </w:rPr>
        <w:t xml:space="preserve">).  </w:t>
      </w:r>
      <w:r w:rsidR="0037630D" w:rsidRPr="0037630D">
        <w:rPr>
          <w:rFonts w:ascii="Calibri" w:hAnsi="Calibri" w:cs="Calibri"/>
          <w:sz w:val="22"/>
          <w:szCs w:val="22"/>
        </w:rPr>
        <w:t>Estimated USDA foods entitlement value for school year 2026-2027  is (</w:t>
      </w:r>
      <w:r w:rsidR="0037630D" w:rsidRPr="0037630D">
        <w:rPr>
          <w:rFonts w:ascii="Calibri" w:hAnsi="Calibri" w:cs="Calibri"/>
          <w:color w:val="FF0000"/>
          <w:sz w:val="22"/>
          <w:szCs w:val="22"/>
        </w:rPr>
        <w:t xml:space="preserve">INSERT the actual estimated entitlement value which can be found in the </w:t>
      </w:r>
      <w:hyperlink r:id="rId65" w:history="1">
        <w:r w:rsidR="0037630D" w:rsidRPr="0037630D">
          <w:rPr>
            <w:rFonts w:ascii="Calibri" w:hAnsi="Calibri" w:cs="Calibri"/>
            <w:color w:val="0000FF"/>
            <w:sz w:val="22"/>
            <w:szCs w:val="22"/>
            <w:u w:val="single"/>
          </w:rPr>
          <w:t>Illinois Commodity System</w:t>
        </w:r>
      </w:hyperlink>
      <w:r w:rsidR="0037630D" w:rsidRPr="0037630D">
        <w:rPr>
          <w:rFonts w:ascii="Calibri" w:hAnsi="Calibri" w:cs="Calibri"/>
          <w:color w:val="FF0000"/>
          <w:sz w:val="22"/>
          <w:szCs w:val="22"/>
        </w:rPr>
        <w:t xml:space="preserve"> or by emailing </w:t>
      </w:r>
      <w:hyperlink r:id="rId66" w:history="1">
        <w:r w:rsidR="0037630D" w:rsidRPr="0037630D">
          <w:rPr>
            <w:rFonts w:ascii="Calibri" w:hAnsi="Calibri" w:cs="Calibri"/>
            <w:color w:val="0000FF"/>
            <w:sz w:val="22"/>
            <w:szCs w:val="22"/>
            <w:u w:val="single"/>
          </w:rPr>
          <w:t>fdp@isbe.net</w:t>
        </w:r>
      </w:hyperlink>
      <w:r w:rsidR="0037630D" w:rsidRPr="0037630D">
        <w:rPr>
          <w:rFonts w:ascii="Calibri" w:hAnsi="Calibri" w:cs="Calibri"/>
          <w:sz w:val="22"/>
          <w:szCs w:val="22"/>
        </w:rPr>
        <w:t>).</w:t>
      </w:r>
    </w:p>
    <w:p w14:paraId="6594CEA4" w14:textId="77777777" w:rsidR="00AB28DF" w:rsidRDefault="00AB28DF" w:rsidP="00183CB3">
      <w:pPr>
        <w:ind w:left="720"/>
        <w:jc w:val="both"/>
        <w:rPr>
          <w:rFonts w:ascii="Calibri" w:hAnsi="Calibri" w:cs="Calibri"/>
          <w:sz w:val="22"/>
          <w:szCs w:val="22"/>
        </w:rPr>
      </w:pPr>
    </w:p>
    <w:p w14:paraId="1AC1CB50" w14:textId="38255931" w:rsidR="009735CD" w:rsidRPr="009735CD" w:rsidRDefault="00A36F82" w:rsidP="0070528A">
      <w:pPr>
        <w:numPr>
          <w:ilvl w:val="1"/>
          <w:numId w:val="92"/>
        </w:numPr>
        <w:jc w:val="both"/>
        <w:rPr>
          <w:rFonts w:ascii="Calibri" w:hAnsi="Calibri" w:cs="Calibri"/>
          <w:sz w:val="22"/>
          <w:szCs w:val="22"/>
        </w:rPr>
      </w:pPr>
      <w:r w:rsidRPr="009735CD">
        <w:rPr>
          <w:rFonts w:ascii="Calibri" w:hAnsi="Calibri" w:cs="Calibri"/>
          <w:sz w:val="22"/>
        </w:rPr>
        <w:t>If the SFA is responsible for all storage and warehouse costs associated with USDA Foods</w:t>
      </w:r>
      <w:r w:rsidR="009735CD" w:rsidRPr="009735CD">
        <w:rPr>
          <w:rFonts w:ascii="Calibri" w:hAnsi="Calibri" w:cs="Calibri"/>
          <w:sz w:val="22"/>
        </w:rPr>
        <w:t xml:space="preserve"> as designated in 6.18 above</w:t>
      </w:r>
      <w:r w:rsidRPr="009735CD">
        <w:rPr>
          <w:rFonts w:ascii="Calibri" w:hAnsi="Calibri" w:cs="Calibri"/>
          <w:sz w:val="22"/>
        </w:rPr>
        <w:t xml:space="preserve">, then the SFA shall provide reimbursement to the FSMC for USDA Foods that are lost, damaged, or become out-of-condition due to the SFA’s own negligence and for which the FSMC has already credited the SFA.  </w:t>
      </w:r>
    </w:p>
    <w:p w14:paraId="28B681FE" w14:textId="77777777" w:rsidR="009735CD" w:rsidRDefault="009735CD" w:rsidP="00183CB3">
      <w:pPr>
        <w:ind w:left="720"/>
        <w:jc w:val="both"/>
        <w:rPr>
          <w:rFonts w:ascii="Calibri" w:hAnsi="Calibri" w:cs="Calibri"/>
          <w:sz w:val="22"/>
          <w:szCs w:val="22"/>
        </w:rPr>
      </w:pPr>
    </w:p>
    <w:p w14:paraId="0013E3F8" w14:textId="106041A9" w:rsidR="00A36F82" w:rsidRPr="009735CD" w:rsidRDefault="00A36F82" w:rsidP="0070528A">
      <w:pPr>
        <w:numPr>
          <w:ilvl w:val="1"/>
          <w:numId w:val="92"/>
        </w:numPr>
        <w:jc w:val="both"/>
        <w:rPr>
          <w:rFonts w:ascii="Calibri" w:hAnsi="Calibri" w:cs="Calibri"/>
          <w:sz w:val="22"/>
          <w:szCs w:val="22"/>
        </w:rPr>
      </w:pPr>
      <w:r w:rsidRPr="009735CD">
        <w:rPr>
          <w:rFonts w:ascii="Calibri" w:hAnsi="Calibri" w:cs="Calibri"/>
          <w:b/>
          <w:bCs/>
          <w:i/>
          <w:iCs/>
          <w:sz w:val="22"/>
          <w:szCs w:val="22"/>
        </w:rPr>
        <w:t xml:space="preserve">In the event the Illinois State Board of Education pays the delivery fees of the USDA foods, this monthly cost savings </w:t>
      </w:r>
      <w:r w:rsidRPr="009735CD">
        <w:rPr>
          <w:rFonts w:ascii="Calibri" w:hAnsi="Calibri" w:cs="Calibri"/>
          <w:b/>
          <w:bCs/>
          <w:i/>
          <w:iCs/>
          <w:sz w:val="22"/>
          <w:szCs w:val="22"/>
          <w:u w:val="single"/>
        </w:rPr>
        <w:t>must</w:t>
      </w:r>
      <w:r w:rsidRPr="009735CD">
        <w:rPr>
          <w:rFonts w:ascii="Calibri" w:hAnsi="Calibri" w:cs="Calibri"/>
          <w:b/>
          <w:bCs/>
          <w:i/>
          <w:iCs/>
          <w:sz w:val="22"/>
          <w:szCs w:val="22"/>
        </w:rPr>
        <w:t xml:space="preserve"> be returned to the SFA as a </w:t>
      </w:r>
      <w:r w:rsidR="00706F7D" w:rsidRPr="009735CD">
        <w:rPr>
          <w:rFonts w:ascii="Calibri" w:hAnsi="Calibri" w:cs="Calibri"/>
          <w:b/>
          <w:bCs/>
          <w:i/>
          <w:iCs/>
          <w:sz w:val="22"/>
          <w:szCs w:val="22"/>
        </w:rPr>
        <w:t>line-item</w:t>
      </w:r>
      <w:r w:rsidRPr="009735CD">
        <w:rPr>
          <w:rFonts w:ascii="Calibri" w:hAnsi="Calibri" w:cs="Calibri"/>
          <w:b/>
          <w:bCs/>
          <w:i/>
          <w:iCs/>
          <w:sz w:val="22"/>
          <w:szCs w:val="22"/>
        </w:rPr>
        <w:t xml:space="preserve"> credit on the applicable monthly invoice. </w:t>
      </w:r>
    </w:p>
    <w:p w14:paraId="4BBCEEDD" w14:textId="77777777" w:rsidR="007A7714" w:rsidRPr="00EB39A4" w:rsidRDefault="007A7714" w:rsidP="00183CB3">
      <w:pPr>
        <w:jc w:val="both"/>
        <w:rPr>
          <w:rFonts w:asciiTheme="minorHAnsi" w:hAnsiTheme="minorHAnsi"/>
          <w:sz w:val="22"/>
        </w:rPr>
      </w:pPr>
    </w:p>
    <w:p w14:paraId="2A2464E9" w14:textId="57C39795" w:rsidR="007A7714" w:rsidRPr="00EB39A4" w:rsidRDefault="00974AC6" w:rsidP="0070528A">
      <w:pPr>
        <w:numPr>
          <w:ilvl w:val="1"/>
          <w:numId w:val="92"/>
        </w:numPr>
        <w:jc w:val="both"/>
        <w:rPr>
          <w:rFonts w:asciiTheme="minorHAnsi" w:hAnsiTheme="minorHAnsi" w:cs="Arial"/>
          <w:sz w:val="22"/>
        </w:rPr>
      </w:pPr>
      <w:r w:rsidRPr="00EB39A4">
        <w:rPr>
          <w:rFonts w:asciiTheme="minorHAnsi" w:hAnsiTheme="minorHAnsi" w:cs="Arial"/>
          <w:sz w:val="22"/>
        </w:rPr>
        <w:t xml:space="preserve">If the </w:t>
      </w:r>
      <w:r w:rsidR="00706F7D">
        <w:rPr>
          <w:rFonts w:asciiTheme="minorHAnsi" w:hAnsiTheme="minorHAnsi" w:cs="Arial"/>
          <w:sz w:val="22"/>
        </w:rPr>
        <w:t xml:space="preserve">Selected </w:t>
      </w:r>
      <w:r w:rsidRPr="00EB39A4">
        <w:rPr>
          <w:rFonts w:asciiTheme="minorHAnsi" w:hAnsiTheme="minorHAnsi" w:cs="Arial"/>
          <w:sz w:val="22"/>
        </w:rPr>
        <w:t>FSMC</w:t>
      </w:r>
      <w:r w:rsidR="007A7714" w:rsidRPr="00EB39A4">
        <w:rPr>
          <w:rFonts w:asciiTheme="minorHAnsi" w:hAnsiTheme="minorHAnsi" w:cs="Arial"/>
          <w:sz w:val="22"/>
        </w:rPr>
        <w:t xml:space="preserve"> acts as an intermediary between a p</w:t>
      </w:r>
      <w:r w:rsidR="00A208F4" w:rsidRPr="00EB39A4">
        <w:rPr>
          <w:rFonts w:asciiTheme="minorHAnsi" w:hAnsiTheme="minorHAnsi" w:cs="Arial"/>
          <w:sz w:val="22"/>
        </w:rPr>
        <w:t xml:space="preserve">rocessor and the SFA, the </w:t>
      </w:r>
      <w:r w:rsidR="00706F7D">
        <w:rPr>
          <w:rFonts w:asciiTheme="minorHAnsi" w:hAnsiTheme="minorHAnsi" w:cs="Arial"/>
          <w:sz w:val="22"/>
        </w:rPr>
        <w:t xml:space="preserve">Selected </w:t>
      </w:r>
      <w:r w:rsidR="00A208F4" w:rsidRPr="00EB39A4">
        <w:rPr>
          <w:rFonts w:asciiTheme="minorHAnsi" w:hAnsiTheme="minorHAnsi" w:cs="Arial"/>
          <w:sz w:val="22"/>
        </w:rPr>
        <w:t>FSMC</w:t>
      </w:r>
      <w:r w:rsidR="007A7714" w:rsidRPr="00EB39A4">
        <w:rPr>
          <w:rFonts w:asciiTheme="minorHAnsi" w:hAnsiTheme="minorHAnsi" w:cs="Arial"/>
          <w:sz w:val="22"/>
        </w:rPr>
        <w:t xml:space="preserve"> shall credit the SFA </w:t>
      </w:r>
      <w:r w:rsidR="00A16274" w:rsidRPr="00EB39A4">
        <w:rPr>
          <w:rFonts w:asciiTheme="minorHAnsi" w:hAnsiTheme="minorHAnsi" w:cs="Arial"/>
          <w:sz w:val="22"/>
        </w:rPr>
        <w:t xml:space="preserve">for the value of </w:t>
      </w:r>
      <w:r w:rsidR="007A7714" w:rsidRPr="00EB39A4">
        <w:rPr>
          <w:rFonts w:asciiTheme="minorHAnsi" w:hAnsiTheme="minorHAnsi" w:cs="Arial"/>
          <w:sz w:val="22"/>
        </w:rPr>
        <w:t>USDA</w:t>
      </w:r>
      <w:r w:rsidR="00404CA9" w:rsidRPr="00EB39A4">
        <w:rPr>
          <w:rFonts w:asciiTheme="minorHAnsi" w:hAnsiTheme="minorHAnsi"/>
          <w:sz w:val="22"/>
        </w:rPr>
        <w:t xml:space="preserve"> Foods </w:t>
      </w:r>
      <w:r w:rsidR="007A7714" w:rsidRPr="00EB39A4">
        <w:rPr>
          <w:rFonts w:asciiTheme="minorHAnsi" w:hAnsiTheme="minorHAnsi" w:cs="Arial"/>
          <w:sz w:val="22"/>
        </w:rPr>
        <w:t xml:space="preserve">contained in the processed end products </w:t>
      </w:r>
      <w:r w:rsidR="00A16274" w:rsidRPr="00EB39A4">
        <w:rPr>
          <w:rFonts w:asciiTheme="minorHAnsi" w:hAnsiTheme="minorHAnsi" w:cs="Arial"/>
          <w:sz w:val="22"/>
        </w:rPr>
        <w:t>at the USDA</w:t>
      </w:r>
      <w:r w:rsidR="00404CA9" w:rsidRPr="00EB39A4">
        <w:rPr>
          <w:rFonts w:asciiTheme="minorHAnsi" w:hAnsiTheme="minorHAnsi"/>
          <w:sz w:val="22"/>
        </w:rPr>
        <w:t xml:space="preserve"> Foods </w:t>
      </w:r>
      <w:r w:rsidR="00A16274" w:rsidRPr="00EB39A4">
        <w:rPr>
          <w:rFonts w:asciiTheme="minorHAnsi" w:hAnsiTheme="minorHAnsi" w:cs="Arial"/>
          <w:sz w:val="22"/>
        </w:rPr>
        <w:t xml:space="preserve">processing agreement value </w:t>
      </w:r>
      <w:r w:rsidR="007A7714" w:rsidRPr="00EB39A4">
        <w:rPr>
          <w:rFonts w:asciiTheme="minorHAnsi" w:hAnsiTheme="minorHAnsi" w:cs="Arial"/>
          <w:sz w:val="22"/>
        </w:rPr>
        <w:t>unless the processor is providing such credit</w:t>
      </w:r>
      <w:r w:rsidR="002410AF" w:rsidRPr="00EB39A4">
        <w:rPr>
          <w:rFonts w:asciiTheme="minorHAnsi" w:hAnsiTheme="minorHAnsi" w:cs="Arial"/>
          <w:sz w:val="22"/>
        </w:rPr>
        <w:t xml:space="preserve"> </w:t>
      </w:r>
      <w:r w:rsidR="00D15A6C" w:rsidRPr="00EB39A4">
        <w:rPr>
          <w:rFonts w:asciiTheme="minorHAnsi" w:hAnsiTheme="minorHAnsi" w:cs="Arial"/>
          <w:sz w:val="22"/>
        </w:rPr>
        <w:t xml:space="preserve">directly </w:t>
      </w:r>
      <w:r w:rsidR="002410AF" w:rsidRPr="00EB39A4">
        <w:rPr>
          <w:rFonts w:asciiTheme="minorHAnsi" w:hAnsiTheme="minorHAnsi" w:cs="Arial"/>
          <w:sz w:val="22"/>
        </w:rPr>
        <w:t>to the SFA</w:t>
      </w:r>
      <w:r w:rsidR="007A7714" w:rsidRPr="00EB39A4">
        <w:rPr>
          <w:rFonts w:asciiTheme="minorHAnsi" w:hAnsiTheme="minorHAnsi" w:cs="Arial"/>
          <w:sz w:val="22"/>
        </w:rPr>
        <w:t xml:space="preserve">.  Such credit shall be issued to the SFA on the monthly bill/invoice as a separate </w:t>
      </w:r>
      <w:r w:rsidR="00706F7D" w:rsidRPr="00EB39A4">
        <w:rPr>
          <w:rFonts w:asciiTheme="minorHAnsi" w:hAnsiTheme="minorHAnsi" w:cs="Arial"/>
          <w:sz w:val="22"/>
        </w:rPr>
        <w:t>line-item</w:t>
      </w:r>
      <w:r w:rsidR="007A7714" w:rsidRPr="00EB39A4">
        <w:rPr>
          <w:rFonts w:asciiTheme="minorHAnsi" w:hAnsiTheme="minorHAnsi" w:cs="Arial"/>
          <w:sz w:val="22"/>
        </w:rPr>
        <w:t xml:space="preserve"> entry and shall be clearly identified and labeled.</w:t>
      </w:r>
    </w:p>
    <w:p w14:paraId="51400334" w14:textId="77777777" w:rsidR="00D87511" w:rsidRPr="00EB39A4" w:rsidRDefault="00D87511" w:rsidP="00183CB3">
      <w:pPr>
        <w:jc w:val="both"/>
        <w:rPr>
          <w:rFonts w:asciiTheme="minorHAnsi" w:hAnsiTheme="minorHAnsi"/>
          <w:sz w:val="22"/>
        </w:rPr>
      </w:pPr>
    </w:p>
    <w:p w14:paraId="1FC7C373" w14:textId="79650A2F" w:rsidR="00D87511" w:rsidRPr="00EB39A4" w:rsidRDefault="00D87511" w:rsidP="0070528A">
      <w:pPr>
        <w:numPr>
          <w:ilvl w:val="1"/>
          <w:numId w:val="92"/>
        </w:numPr>
        <w:jc w:val="both"/>
        <w:rPr>
          <w:rFonts w:asciiTheme="minorHAnsi" w:hAnsiTheme="minorHAnsi"/>
          <w:sz w:val="22"/>
        </w:rPr>
      </w:pPr>
      <w:r w:rsidRPr="00EB39A4">
        <w:rPr>
          <w:rFonts w:asciiTheme="minorHAnsi" w:hAnsiTheme="minorHAnsi"/>
          <w:sz w:val="22"/>
        </w:rPr>
        <w:t>The</w:t>
      </w:r>
      <w:r w:rsidR="00706F7D">
        <w:rPr>
          <w:rFonts w:asciiTheme="minorHAnsi" w:hAnsiTheme="minorHAnsi"/>
          <w:sz w:val="22"/>
        </w:rPr>
        <w:t xml:space="preserve"> Selected</w:t>
      </w:r>
      <w:r w:rsidRPr="00EB39A4">
        <w:rPr>
          <w:rFonts w:asciiTheme="minorHAnsi" w:hAnsiTheme="minorHAnsi"/>
          <w:sz w:val="22"/>
        </w:rPr>
        <w:t xml:space="preserve"> FSMC shall have records maintained and available to substantiate the receipt, use, storage, and inventory of USDA</w:t>
      </w:r>
      <w:r w:rsidR="00404CA9" w:rsidRPr="00EB39A4">
        <w:rPr>
          <w:rFonts w:asciiTheme="minorHAnsi" w:hAnsiTheme="minorHAnsi"/>
          <w:sz w:val="22"/>
        </w:rPr>
        <w:t xml:space="preserve"> Foods</w:t>
      </w:r>
      <w:r w:rsidRPr="00EB39A4">
        <w:rPr>
          <w:rFonts w:asciiTheme="minorHAnsi" w:hAnsiTheme="minorHAnsi"/>
          <w:sz w:val="22"/>
        </w:rPr>
        <w:t xml:space="preserve">.  The </w:t>
      </w:r>
      <w:r w:rsidR="00706F7D">
        <w:rPr>
          <w:rFonts w:asciiTheme="minorHAnsi" w:hAnsiTheme="minorHAnsi"/>
          <w:sz w:val="22"/>
        </w:rPr>
        <w:t xml:space="preserve">Selected </w:t>
      </w:r>
      <w:r w:rsidRPr="00EB39A4">
        <w:rPr>
          <w:rFonts w:asciiTheme="minorHAnsi" w:hAnsiTheme="minorHAnsi"/>
          <w:sz w:val="22"/>
        </w:rPr>
        <w:t>FSMC must submit to the SFA monthly inventory reports showing all transactions for processed and</w:t>
      </w:r>
      <w:r w:rsidR="007810F9" w:rsidRPr="00EB39A4">
        <w:rPr>
          <w:rFonts w:asciiTheme="minorHAnsi" w:hAnsiTheme="minorHAnsi"/>
          <w:sz w:val="22"/>
        </w:rPr>
        <w:t>/or</w:t>
      </w:r>
      <w:r w:rsidRPr="00EB39A4">
        <w:rPr>
          <w:rFonts w:asciiTheme="minorHAnsi" w:hAnsiTheme="minorHAnsi"/>
          <w:sz w:val="22"/>
        </w:rPr>
        <w:t xml:space="preserve"> non-processed USDA</w:t>
      </w:r>
      <w:r w:rsidR="00404CA9" w:rsidRPr="00EB39A4">
        <w:rPr>
          <w:rFonts w:asciiTheme="minorHAnsi" w:hAnsiTheme="minorHAnsi"/>
          <w:sz w:val="22"/>
        </w:rPr>
        <w:t xml:space="preserve"> Foods</w:t>
      </w:r>
      <w:r w:rsidRPr="00EB39A4">
        <w:rPr>
          <w:rFonts w:asciiTheme="minorHAnsi" w:hAnsiTheme="minorHAnsi"/>
          <w:sz w:val="22"/>
        </w:rPr>
        <w:t xml:space="preserve">.  </w:t>
      </w:r>
    </w:p>
    <w:p w14:paraId="4DA1D949" w14:textId="77777777" w:rsidR="0080683A" w:rsidRPr="00EB39A4" w:rsidRDefault="0080683A" w:rsidP="00183CB3">
      <w:pPr>
        <w:jc w:val="both"/>
        <w:rPr>
          <w:rFonts w:asciiTheme="minorHAnsi" w:hAnsiTheme="minorHAnsi"/>
          <w:sz w:val="22"/>
        </w:rPr>
      </w:pPr>
    </w:p>
    <w:p w14:paraId="55199C6F" w14:textId="4AA34D44" w:rsidR="00D87511" w:rsidRPr="00EB39A4" w:rsidRDefault="00D87511" w:rsidP="0070528A">
      <w:pPr>
        <w:numPr>
          <w:ilvl w:val="1"/>
          <w:numId w:val="92"/>
        </w:numPr>
        <w:jc w:val="both"/>
        <w:rPr>
          <w:rFonts w:asciiTheme="minorHAnsi" w:hAnsiTheme="minorHAnsi"/>
          <w:sz w:val="22"/>
          <w:szCs w:val="22"/>
        </w:rPr>
      </w:pPr>
      <w:r w:rsidRPr="00EB39A4">
        <w:rPr>
          <w:rFonts w:asciiTheme="minorHAnsi" w:hAnsiTheme="minorHAnsi"/>
          <w:sz w:val="22"/>
        </w:rPr>
        <w:t xml:space="preserve">The SFA, Illinois State Board of Education, Comptroller General, and U.S. Department of Agriculture, or their duly authorized representatives, may perform on-site reviews of the </w:t>
      </w:r>
      <w:r w:rsidR="00706F7D">
        <w:rPr>
          <w:rFonts w:asciiTheme="minorHAnsi" w:hAnsiTheme="minorHAnsi"/>
          <w:sz w:val="22"/>
        </w:rPr>
        <w:t xml:space="preserve">Selected </w:t>
      </w:r>
      <w:r w:rsidRPr="00EB39A4">
        <w:rPr>
          <w:rFonts w:asciiTheme="minorHAnsi" w:hAnsiTheme="minorHAnsi"/>
          <w:sz w:val="22"/>
        </w:rPr>
        <w:t>FSMC’s food service operation, including the review of records, to ensure compliance with the requirements of t</w:t>
      </w:r>
      <w:r w:rsidR="00DB21E4">
        <w:rPr>
          <w:rFonts w:asciiTheme="minorHAnsi" w:hAnsiTheme="minorHAnsi"/>
          <w:sz w:val="22"/>
        </w:rPr>
        <w:t>he</w:t>
      </w:r>
      <w:r w:rsidRPr="00EB39A4">
        <w:rPr>
          <w:rFonts w:asciiTheme="minorHAnsi" w:hAnsiTheme="minorHAnsi"/>
          <w:sz w:val="22"/>
        </w:rPr>
        <w:t xml:space="preserve"> </w:t>
      </w:r>
      <w:r w:rsidR="00790D11" w:rsidRPr="00EB39A4">
        <w:rPr>
          <w:rFonts w:asciiTheme="minorHAnsi" w:hAnsiTheme="minorHAnsi"/>
          <w:sz w:val="22"/>
        </w:rPr>
        <w:t>Contract</w:t>
      </w:r>
      <w:r w:rsidR="00A75536" w:rsidRPr="00EB39A4">
        <w:rPr>
          <w:rFonts w:asciiTheme="minorHAnsi" w:hAnsiTheme="minorHAnsi"/>
          <w:sz w:val="22"/>
        </w:rPr>
        <w:t xml:space="preserve"> and federal regulations </w:t>
      </w:r>
      <w:r w:rsidR="006E4672">
        <w:rPr>
          <w:rFonts w:asciiTheme="minorHAnsi" w:hAnsiTheme="minorHAnsi"/>
          <w:sz w:val="22"/>
        </w:rPr>
        <w:t>(</w:t>
      </w:r>
      <w:hyperlink r:id="rId67" w:history="1">
        <w:r w:rsidR="006E4672" w:rsidRPr="00432385">
          <w:rPr>
            <w:rStyle w:val="Hyperlink"/>
            <w:rFonts w:asciiTheme="minorHAnsi" w:hAnsiTheme="minorHAnsi"/>
            <w:sz w:val="22"/>
          </w:rPr>
          <w:t>7 CFR 210</w:t>
        </w:r>
      </w:hyperlink>
      <w:r w:rsidR="006E4672" w:rsidRPr="00EB39A4">
        <w:rPr>
          <w:rFonts w:asciiTheme="minorHAnsi" w:hAnsiTheme="minorHAnsi"/>
          <w:sz w:val="22"/>
        </w:rPr>
        <w:t xml:space="preserve"> and </w:t>
      </w:r>
      <w:hyperlink r:id="rId68" w:history="1">
        <w:r w:rsidR="006E4672" w:rsidRPr="00432385">
          <w:rPr>
            <w:rStyle w:val="Hyperlink"/>
            <w:rFonts w:asciiTheme="minorHAnsi" w:hAnsiTheme="minorHAnsi"/>
            <w:sz w:val="22"/>
          </w:rPr>
          <w:t>250</w:t>
        </w:r>
      </w:hyperlink>
      <w:r w:rsidR="006E4672">
        <w:rPr>
          <w:rFonts w:asciiTheme="minorHAnsi" w:hAnsiTheme="minorHAnsi"/>
          <w:sz w:val="22"/>
        </w:rPr>
        <w:t>)</w:t>
      </w:r>
      <w:r w:rsidR="006E4672" w:rsidRPr="00EB39A4">
        <w:rPr>
          <w:rFonts w:asciiTheme="minorHAnsi" w:hAnsiTheme="minorHAnsi"/>
          <w:sz w:val="22"/>
        </w:rPr>
        <w:t>.</w:t>
      </w:r>
    </w:p>
    <w:p w14:paraId="52934323" w14:textId="77777777" w:rsidR="00D87511" w:rsidRPr="00EB39A4" w:rsidRDefault="00D87511" w:rsidP="00183CB3">
      <w:pPr>
        <w:jc w:val="both"/>
        <w:rPr>
          <w:rFonts w:asciiTheme="minorHAnsi" w:hAnsiTheme="minorHAnsi"/>
          <w:sz w:val="22"/>
          <w:szCs w:val="22"/>
        </w:rPr>
      </w:pPr>
    </w:p>
    <w:p w14:paraId="7683765F" w14:textId="2BC8588A" w:rsidR="00D87511" w:rsidRPr="00EB39A4" w:rsidRDefault="00D87511" w:rsidP="0070528A">
      <w:pPr>
        <w:numPr>
          <w:ilvl w:val="1"/>
          <w:numId w:val="92"/>
        </w:numPr>
        <w:jc w:val="both"/>
        <w:rPr>
          <w:rFonts w:asciiTheme="minorHAnsi" w:hAnsiTheme="minorHAnsi"/>
          <w:sz w:val="22"/>
          <w:szCs w:val="22"/>
        </w:rPr>
      </w:pPr>
      <w:r w:rsidRPr="00EB39A4">
        <w:rPr>
          <w:rFonts w:asciiTheme="minorHAnsi" w:hAnsiTheme="minorHAnsi"/>
          <w:sz w:val="22"/>
          <w:szCs w:val="22"/>
        </w:rPr>
        <w:t>The</w:t>
      </w:r>
      <w:r w:rsidR="00706F7D">
        <w:rPr>
          <w:rFonts w:asciiTheme="minorHAnsi" w:hAnsiTheme="minorHAnsi"/>
          <w:sz w:val="22"/>
          <w:szCs w:val="22"/>
        </w:rPr>
        <w:t xml:space="preserve"> Selected</w:t>
      </w:r>
      <w:r w:rsidRPr="00EB39A4">
        <w:rPr>
          <w:rFonts w:asciiTheme="minorHAnsi" w:hAnsiTheme="minorHAnsi"/>
          <w:sz w:val="22"/>
          <w:szCs w:val="22"/>
        </w:rPr>
        <w:t xml:space="preserve"> FSMC </w:t>
      </w:r>
      <w:r w:rsidR="00EE7FB1" w:rsidRPr="00EB39A4">
        <w:rPr>
          <w:rFonts w:asciiTheme="minorHAnsi" w:hAnsiTheme="minorHAnsi"/>
          <w:sz w:val="22"/>
          <w:szCs w:val="22"/>
        </w:rPr>
        <w:t>must</w:t>
      </w:r>
      <w:r w:rsidRPr="00EB39A4">
        <w:rPr>
          <w:rFonts w:asciiTheme="minorHAnsi" w:hAnsiTheme="minorHAnsi"/>
          <w:sz w:val="22"/>
          <w:szCs w:val="22"/>
        </w:rPr>
        <w:t xml:space="preserve"> return all unused USDA</w:t>
      </w:r>
      <w:r w:rsidR="005947D8" w:rsidRPr="00EB39A4">
        <w:rPr>
          <w:rFonts w:asciiTheme="minorHAnsi" w:hAnsiTheme="minorHAnsi"/>
          <w:sz w:val="22"/>
        </w:rPr>
        <w:t xml:space="preserve"> </w:t>
      </w:r>
      <w:r w:rsidRPr="00EB39A4">
        <w:rPr>
          <w:rFonts w:asciiTheme="minorHAnsi" w:hAnsiTheme="minorHAnsi"/>
          <w:sz w:val="22"/>
          <w:szCs w:val="22"/>
        </w:rPr>
        <w:t>ground beef</w:t>
      </w:r>
      <w:r w:rsidR="00BC4BD0" w:rsidRPr="00EB39A4">
        <w:rPr>
          <w:rFonts w:asciiTheme="minorHAnsi" w:hAnsiTheme="minorHAnsi"/>
          <w:sz w:val="22"/>
          <w:szCs w:val="22"/>
        </w:rPr>
        <w:t xml:space="preserve"> products,</w:t>
      </w:r>
      <w:r w:rsidR="00563FC4" w:rsidRPr="00EB39A4">
        <w:rPr>
          <w:rFonts w:asciiTheme="minorHAnsi" w:hAnsiTheme="minorHAnsi"/>
          <w:sz w:val="22"/>
          <w:szCs w:val="22"/>
        </w:rPr>
        <w:t xml:space="preserve"> ground pork products, and </w:t>
      </w:r>
      <w:r w:rsidR="00BC4BD0" w:rsidRPr="00EB39A4">
        <w:rPr>
          <w:rFonts w:asciiTheme="minorHAnsi" w:hAnsiTheme="minorHAnsi"/>
          <w:sz w:val="22"/>
          <w:szCs w:val="22"/>
        </w:rPr>
        <w:t>processed end products</w:t>
      </w:r>
      <w:r w:rsidRPr="00EB39A4">
        <w:rPr>
          <w:rFonts w:asciiTheme="minorHAnsi" w:hAnsiTheme="minorHAnsi"/>
          <w:sz w:val="22"/>
          <w:szCs w:val="22"/>
        </w:rPr>
        <w:t xml:space="preserve"> to the SFA upon termination, expiration, or non-renewal of the </w:t>
      </w:r>
      <w:r w:rsidR="00790D11" w:rsidRPr="00EB39A4">
        <w:rPr>
          <w:rFonts w:asciiTheme="minorHAnsi" w:hAnsiTheme="minorHAnsi"/>
          <w:sz w:val="22"/>
          <w:szCs w:val="22"/>
        </w:rPr>
        <w:t>Contract</w:t>
      </w:r>
      <w:r w:rsidRPr="00EB39A4">
        <w:rPr>
          <w:rFonts w:asciiTheme="minorHAnsi" w:hAnsiTheme="minorHAnsi"/>
          <w:sz w:val="22"/>
          <w:szCs w:val="22"/>
        </w:rPr>
        <w:t>.</w:t>
      </w:r>
    </w:p>
    <w:p w14:paraId="2C61007E" w14:textId="77777777" w:rsidR="00D87511" w:rsidRPr="00EB39A4" w:rsidRDefault="00D87511" w:rsidP="00183CB3">
      <w:pPr>
        <w:jc w:val="both"/>
        <w:rPr>
          <w:rFonts w:asciiTheme="minorHAnsi" w:hAnsiTheme="minorHAnsi"/>
          <w:sz w:val="22"/>
          <w:szCs w:val="22"/>
        </w:rPr>
      </w:pPr>
    </w:p>
    <w:p w14:paraId="205C9D7E" w14:textId="3B48C4D5" w:rsidR="00D87511" w:rsidRPr="00EB39A4" w:rsidRDefault="00D87511" w:rsidP="0070528A">
      <w:pPr>
        <w:numPr>
          <w:ilvl w:val="1"/>
          <w:numId w:val="92"/>
        </w:numPr>
        <w:jc w:val="both"/>
        <w:rPr>
          <w:rFonts w:asciiTheme="minorHAnsi" w:hAnsiTheme="minorHAnsi"/>
          <w:sz w:val="22"/>
          <w:szCs w:val="22"/>
        </w:rPr>
      </w:pPr>
      <w:r w:rsidRPr="00EB39A4">
        <w:rPr>
          <w:rFonts w:asciiTheme="minorHAnsi" w:hAnsiTheme="minorHAnsi"/>
          <w:sz w:val="22"/>
          <w:szCs w:val="22"/>
        </w:rPr>
        <w:t xml:space="preserve">At the discretion of the SFA, the </w:t>
      </w:r>
      <w:r w:rsidR="00706F7D">
        <w:rPr>
          <w:rFonts w:asciiTheme="minorHAnsi" w:hAnsiTheme="minorHAnsi"/>
          <w:sz w:val="22"/>
          <w:szCs w:val="22"/>
        </w:rPr>
        <w:t xml:space="preserve">Selected </w:t>
      </w:r>
      <w:r w:rsidRPr="00EB39A4">
        <w:rPr>
          <w:rFonts w:asciiTheme="minorHAnsi" w:hAnsiTheme="minorHAnsi"/>
          <w:sz w:val="22"/>
          <w:szCs w:val="22"/>
        </w:rPr>
        <w:t>FSMC may be required to return other unused USDA</w:t>
      </w:r>
      <w:r w:rsidR="00404CA9" w:rsidRPr="00EB39A4">
        <w:rPr>
          <w:rFonts w:asciiTheme="minorHAnsi" w:hAnsiTheme="minorHAnsi"/>
          <w:sz w:val="22"/>
        </w:rPr>
        <w:t xml:space="preserve"> Foods </w:t>
      </w:r>
      <w:r w:rsidRPr="00EB39A4">
        <w:rPr>
          <w:rFonts w:asciiTheme="minorHAnsi" w:hAnsiTheme="minorHAnsi"/>
          <w:sz w:val="22"/>
          <w:szCs w:val="22"/>
        </w:rPr>
        <w:t xml:space="preserve">to the SFA upon termination, expiration, or non-renewal of the </w:t>
      </w:r>
      <w:r w:rsidR="00790D11" w:rsidRPr="00EB39A4">
        <w:rPr>
          <w:rFonts w:asciiTheme="minorHAnsi" w:hAnsiTheme="minorHAnsi"/>
          <w:sz w:val="22"/>
          <w:szCs w:val="22"/>
        </w:rPr>
        <w:t>Contract</w:t>
      </w:r>
      <w:r w:rsidRPr="00EB39A4">
        <w:rPr>
          <w:rFonts w:asciiTheme="minorHAnsi" w:hAnsiTheme="minorHAnsi"/>
          <w:sz w:val="22"/>
          <w:szCs w:val="22"/>
        </w:rPr>
        <w:t>.</w:t>
      </w:r>
    </w:p>
    <w:p w14:paraId="1C12BBB3" w14:textId="77777777" w:rsidR="00D87511" w:rsidRPr="00EB39A4" w:rsidRDefault="00D87511" w:rsidP="00183CB3">
      <w:pPr>
        <w:jc w:val="both"/>
        <w:rPr>
          <w:rFonts w:asciiTheme="minorHAnsi" w:hAnsiTheme="minorHAnsi"/>
          <w:sz w:val="22"/>
          <w:szCs w:val="22"/>
        </w:rPr>
      </w:pPr>
    </w:p>
    <w:p w14:paraId="15B77C1A" w14:textId="059B08E6" w:rsidR="00D87511" w:rsidRPr="00EB39A4" w:rsidRDefault="00986694" w:rsidP="0070528A">
      <w:pPr>
        <w:numPr>
          <w:ilvl w:val="1"/>
          <w:numId w:val="92"/>
        </w:numPr>
        <w:jc w:val="both"/>
        <w:rPr>
          <w:rFonts w:asciiTheme="minorHAnsi" w:hAnsiTheme="minorHAnsi"/>
          <w:sz w:val="22"/>
          <w:szCs w:val="22"/>
        </w:rPr>
      </w:pPr>
      <w:bookmarkStart w:id="91" w:name="OLE_LINK8"/>
      <w:bookmarkStart w:id="92" w:name="OLE_LINK9"/>
      <w:r w:rsidRPr="00EB39A4">
        <w:rPr>
          <w:rFonts w:asciiTheme="minorHAnsi" w:hAnsiTheme="minorHAnsi"/>
          <w:sz w:val="22"/>
          <w:szCs w:val="22"/>
        </w:rPr>
        <w:t>The SFA shall retain</w:t>
      </w:r>
      <w:r w:rsidR="00D87511" w:rsidRPr="00EB39A4">
        <w:rPr>
          <w:rFonts w:asciiTheme="minorHAnsi" w:hAnsiTheme="minorHAnsi"/>
          <w:sz w:val="22"/>
          <w:szCs w:val="22"/>
        </w:rPr>
        <w:t xml:space="preserve"> title to all USDA</w:t>
      </w:r>
      <w:r w:rsidR="00404CA9" w:rsidRPr="00EB39A4">
        <w:rPr>
          <w:rFonts w:asciiTheme="minorHAnsi" w:hAnsiTheme="minorHAnsi"/>
          <w:sz w:val="22"/>
        </w:rPr>
        <w:t xml:space="preserve"> Foods </w:t>
      </w:r>
      <w:r w:rsidR="00A713DC" w:rsidRPr="00EB39A4">
        <w:rPr>
          <w:rFonts w:asciiTheme="minorHAnsi" w:hAnsiTheme="minorHAnsi"/>
          <w:sz w:val="22"/>
          <w:szCs w:val="22"/>
        </w:rPr>
        <w:t>provided to the</w:t>
      </w:r>
      <w:r w:rsidR="00706F7D">
        <w:rPr>
          <w:rFonts w:asciiTheme="minorHAnsi" w:hAnsiTheme="minorHAnsi"/>
          <w:sz w:val="22"/>
          <w:szCs w:val="22"/>
        </w:rPr>
        <w:t xml:space="preserve"> Selected </w:t>
      </w:r>
      <w:r w:rsidR="00A713DC" w:rsidRPr="00EB39A4">
        <w:rPr>
          <w:rFonts w:asciiTheme="minorHAnsi" w:hAnsiTheme="minorHAnsi"/>
          <w:sz w:val="22"/>
          <w:szCs w:val="22"/>
        </w:rPr>
        <w:t>FSMC for use in the SFA’s food service</w:t>
      </w:r>
      <w:r w:rsidR="00D87511" w:rsidRPr="00EB39A4">
        <w:rPr>
          <w:rFonts w:asciiTheme="minorHAnsi" w:hAnsiTheme="minorHAnsi"/>
          <w:sz w:val="22"/>
          <w:szCs w:val="22"/>
        </w:rPr>
        <w:t>.</w:t>
      </w:r>
    </w:p>
    <w:bookmarkEnd w:id="91"/>
    <w:bookmarkEnd w:id="92"/>
    <w:p w14:paraId="3B209C28" w14:textId="77777777" w:rsidR="00D87511" w:rsidRPr="00EB39A4" w:rsidRDefault="00D87511" w:rsidP="00183CB3">
      <w:pPr>
        <w:jc w:val="both"/>
        <w:rPr>
          <w:rFonts w:asciiTheme="minorHAnsi" w:hAnsiTheme="minorHAnsi"/>
          <w:sz w:val="22"/>
          <w:szCs w:val="22"/>
        </w:rPr>
      </w:pPr>
    </w:p>
    <w:p w14:paraId="6D137289" w14:textId="77777777" w:rsidR="00112557" w:rsidRDefault="00D87511" w:rsidP="0070528A">
      <w:pPr>
        <w:numPr>
          <w:ilvl w:val="1"/>
          <w:numId w:val="92"/>
        </w:numPr>
        <w:jc w:val="both"/>
        <w:rPr>
          <w:rFonts w:asciiTheme="minorHAnsi" w:hAnsiTheme="minorHAnsi"/>
          <w:sz w:val="22"/>
          <w:szCs w:val="22"/>
        </w:rPr>
      </w:pPr>
      <w:r w:rsidRPr="00EB39A4">
        <w:rPr>
          <w:rFonts w:asciiTheme="minorHAnsi" w:hAnsiTheme="minorHAnsi"/>
          <w:sz w:val="22"/>
          <w:szCs w:val="22"/>
        </w:rPr>
        <w:t>The bid rate per meal must be calculated as if no USDA</w:t>
      </w:r>
      <w:r w:rsidR="00404CA9" w:rsidRPr="00EB39A4">
        <w:rPr>
          <w:rFonts w:asciiTheme="minorHAnsi" w:hAnsiTheme="minorHAnsi"/>
          <w:sz w:val="22"/>
        </w:rPr>
        <w:t xml:space="preserve"> Foods </w:t>
      </w:r>
      <w:r w:rsidRPr="00EB39A4">
        <w:rPr>
          <w:rFonts w:asciiTheme="minorHAnsi" w:hAnsiTheme="minorHAnsi"/>
          <w:sz w:val="22"/>
          <w:szCs w:val="22"/>
        </w:rPr>
        <w:t>were available.</w:t>
      </w:r>
    </w:p>
    <w:p w14:paraId="1E1DE0F7" w14:textId="77777777" w:rsidR="00480A17" w:rsidRDefault="00480A17" w:rsidP="00183CB3">
      <w:pPr>
        <w:jc w:val="both"/>
        <w:rPr>
          <w:rFonts w:asciiTheme="minorHAnsi" w:hAnsiTheme="minorHAnsi"/>
          <w:sz w:val="22"/>
          <w:szCs w:val="22"/>
        </w:rPr>
      </w:pPr>
    </w:p>
    <w:p w14:paraId="7B4C2C7C" w14:textId="77777777" w:rsidR="000D7E5E" w:rsidRDefault="000D7E5E" w:rsidP="00183CB3">
      <w:pPr>
        <w:jc w:val="both"/>
        <w:rPr>
          <w:rFonts w:asciiTheme="minorHAnsi" w:hAnsiTheme="minorHAnsi"/>
          <w:sz w:val="22"/>
          <w:szCs w:val="22"/>
        </w:rPr>
      </w:pPr>
    </w:p>
    <w:p w14:paraId="34537933" w14:textId="77777777" w:rsidR="000D7E5E" w:rsidRDefault="000D7E5E" w:rsidP="00183CB3">
      <w:pPr>
        <w:jc w:val="both"/>
        <w:rPr>
          <w:rFonts w:asciiTheme="minorHAnsi" w:hAnsiTheme="minorHAnsi"/>
          <w:sz w:val="22"/>
          <w:szCs w:val="22"/>
        </w:rPr>
      </w:pPr>
    </w:p>
    <w:p w14:paraId="0BD0A498" w14:textId="77777777" w:rsidR="00480A17" w:rsidRDefault="00480A17" w:rsidP="00183CB3">
      <w:pPr>
        <w:jc w:val="both"/>
        <w:rPr>
          <w:rFonts w:asciiTheme="minorHAnsi" w:hAnsiTheme="minorHAnsi"/>
          <w:sz w:val="22"/>
          <w:szCs w:val="22"/>
        </w:rPr>
      </w:pPr>
    </w:p>
    <w:p w14:paraId="5E470CBF" w14:textId="79F4153E" w:rsidR="00295D09" w:rsidRPr="00EB39A4" w:rsidRDefault="00307396" w:rsidP="00183CB3">
      <w:pPr>
        <w:jc w:val="both"/>
        <w:rPr>
          <w:rFonts w:asciiTheme="minorHAnsi" w:hAnsiTheme="minorHAnsi"/>
          <w:sz w:val="22"/>
          <w:szCs w:val="22"/>
        </w:rPr>
      </w:pPr>
      <w:r>
        <w:rPr>
          <w:noProof/>
        </w:rPr>
        <w:lastRenderedPageBreak/>
        <mc:AlternateContent>
          <mc:Choice Requires="wps">
            <w:drawing>
              <wp:inline distT="0" distB="0" distL="0" distR="0" wp14:anchorId="6A6D3EB6" wp14:editId="1E88446B">
                <wp:extent cx="6541770" cy="194310"/>
                <wp:effectExtent l="0" t="0" r="11430" b="1524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770" cy="194310"/>
                        </a:xfrm>
                        <a:prstGeom prst="rect">
                          <a:avLst/>
                        </a:prstGeom>
                        <a:solidFill>
                          <a:srgbClr val="CCCCCC"/>
                        </a:solidFill>
                        <a:ln w="6096">
                          <a:solidFill>
                            <a:srgbClr val="000000"/>
                          </a:solidFill>
                          <a:miter lim="800000"/>
                          <a:headEnd/>
                          <a:tailEnd/>
                        </a:ln>
                      </wps:spPr>
                      <wps:txbx>
                        <w:txbxContent>
                          <w:p w14:paraId="4FAD3832" w14:textId="6DA239AF" w:rsidR="004E3F65" w:rsidRDefault="004E3F65" w:rsidP="005D4087">
                            <w:pPr>
                              <w:spacing w:line="321" w:lineRule="exact"/>
                              <w:ind w:right="1481"/>
                              <w:rPr>
                                <w:b/>
                              </w:rPr>
                            </w:pPr>
                            <w:r w:rsidRPr="00F64C1D">
                              <w:rPr>
                                <w:b/>
                                <w:szCs w:val="24"/>
                              </w:rPr>
                              <w:t xml:space="preserve"> SECTION 7:</w:t>
                            </w:r>
                            <w:r w:rsidRPr="00F64C1D">
                              <w:rPr>
                                <w:b/>
                                <w:szCs w:val="24"/>
                              </w:rPr>
                              <w:tab/>
                            </w:r>
                            <w:r w:rsidRPr="00F64C1D">
                              <w:rPr>
                                <w:b/>
                                <w:szCs w:val="24"/>
                              </w:rPr>
                              <w:tab/>
                              <w:t xml:space="preserve"> </w:t>
                            </w:r>
                            <w:r w:rsidRPr="00F64C1D">
                              <w:rPr>
                                <w:b/>
                                <w:szCs w:val="24"/>
                              </w:rPr>
                              <w:tab/>
                              <w:t xml:space="preserve">       </w:t>
                            </w:r>
                            <w:r w:rsidRPr="005D4087">
                              <w:rPr>
                                <w:b/>
                                <w:szCs w:val="24"/>
                              </w:rPr>
                              <w:t>PURCHASES/ BUY AMERICAN</w:t>
                            </w:r>
                            <w:r w:rsidR="0037630D">
                              <w:rPr>
                                <w:b/>
                                <w:szCs w:val="24"/>
                              </w:rPr>
                              <w:t>/ LOCAL FOODS</w:t>
                            </w:r>
                          </w:p>
                        </w:txbxContent>
                      </wps:txbx>
                      <wps:bodyPr rot="0" vert="horz" wrap="square" lIns="0" tIns="0" rIns="0" bIns="0" anchor="t" anchorCtr="0" upright="1">
                        <a:noAutofit/>
                      </wps:bodyPr>
                    </wps:wsp>
                  </a:graphicData>
                </a:graphic>
              </wp:inline>
            </w:drawing>
          </mc:Choice>
          <mc:Fallback>
            <w:pict>
              <v:shape w14:anchorId="6A6D3EB6" id="Text Box 17" o:spid="_x0000_s1033" type="#_x0000_t202" style="width:515.1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" fillcolor="#ccc" strokeweight=".48pt">
                <v:textbox inset="0,0,0,0">
                  <w:txbxContent>
                    <w:p w14:paraId="4FAD3832" w14:textId="6DA239AF" w:rsidR="004E3F65" w:rsidRDefault="004E3F65" w:rsidP="005D4087">
                      <w:pPr>
                        <w:spacing w:line="321" w:lineRule="exact"/>
                        <w:ind w:right="1481"/>
                        <w:rPr>
                          <w:b/>
                        </w:rPr>
                      </w:pPr>
                      <w:r w:rsidRPr="00F64C1D">
                        <w:rPr>
                          <w:b/>
                          <w:szCs w:val="24"/>
                        </w:rPr>
                        <w:t xml:space="preserve"> SECTION 7:</w:t>
                      </w:r>
                      <w:r w:rsidRPr="00F64C1D">
                        <w:rPr>
                          <w:b/>
                          <w:szCs w:val="24"/>
                        </w:rPr>
                        <w:tab/>
                      </w:r>
                      <w:r w:rsidRPr="00F64C1D">
                        <w:rPr>
                          <w:b/>
                          <w:szCs w:val="24"/>
                        </w:rPr>
                        <w:tab/>
                        <w:t xml:space="preserve"> </w:t>
                      </w:r>
                      <w:r w:rsidRPr="00F64C1D">
                        <w:rPr>
                          <w:b/>
                          <w:szCs w:val="24"/>
                        </w:rPr>
                        <w:tab/>
                        <w:t xml:space="preserve">       </w:t>
                      </w:r>
                      <w:r w:rsidRPr="005D4087">
                        <w:rPr>
                          <w:b/>
                          <w:szCs w:val="24"/>
                        </w:rPr>
                        <w:t>PURCHASES/ BUY AMERICAN</w:t>
                      </w:r>
                      <w:r w:rsidR="0037630D">
                        <w:rPr>
                          <w:b/>
                          <w:szCs w:val="24"/>
                        </w:rPr>
                        <w:t>/ LOCAL FOODS</w:t>
                      </w:r>
                    </w:p>
                  </w:txbxContent>
                </v:textbox>
                <w10:anchorlock/>
              </v:shape>
            </w:pict>
          </mc:Fallback>
        </mc:AlternateContent>
      </w:r>
    </w:p>
    <w:p w14:paraId="66C0D7B2" w14:textId="77777777" w:rsidR="003860DC" w:rsidRPr="00EB39A4" w:rsidRDefault="003860DC" w:rsidP="00183CB3">
      <w:pPr>
        <w:jc w:val="both"/>
        <w:rPr>
          <w:rFonts w:asciiTheme="minorHAnsi" w:hAnsiTheme="minorHAnsi"/>
          <w:b/>
          <w:szCs w:val="24"/>
        </w:rPr>
      </w:pPr>
    </w:p>
    <w:p w14:paraId="749D9C38" w14:textId="518457F0" w:rsidR="00F1266E" w:rsidRPr="00F1266E" w:rsidRDefault="00F1266E" w:rsidP="000C08A0">
      <w:pPr>
        <w:numPr>
          <w:ilvl w:val="1"/>
          <w:numId w:val="8"/>
        </w:numPr>
        <w:jc w:val="both"/>
        <w:rPr>
          <w:rFonts w:asciiTheme="minorHAnsi" w:hAnsiTheme="minorHAnsi"/>
          <w:sz w:val="22"/>
          <w:szCs w:val="22"/>
        </w:rPr>
      </w:pPr>
      <w:bookmarkStart w:id="93" w:name="_Hlk207286851"/>
      <w:r w:rsidRPr="003A6D31">
        <w:rPr>
          <w:rFonts w:asciiTheme="minorHAnsi" w:hAnsiTheme="minorHAnsi" w:cstheme="minorHAnsi"/>
          <w:sz w:val="22"/>
          <w:szCs w:val="22"/>
        </w:rPr>
        <w:t xml:space="preserve">If the Selected FSMC is procuring goods or services which are being charged to the </w:t>
      </w:r>
      <w:smartTag w:uri="urn:schemas-microsoft-com:office:smarttags" w:element="stockticker">
        <w:r w:rsidRPr="003A6D31">
          <w:rPr>
            <w:rFonts w:asciiTheme="minorHAnsi" w:hAnsiTheme="minorHAnsi" w:cstheme="minorHAnsi"/>
            <w:sz w:val="22"/>
            <w:szCs w:val="22"/>
          </w:rPr>
          <w:t>SFA</w:t>
        </w:r>
      </w:smartTag>
      <w:r w:rsidRPr="003A6D31">
        <w:rPr>
          <w:rFonts w:asciiTheme="minorHAnsi" w:hAnsiTheme="minorHAnsi" w:cstheme="minorHAnsi"/>
          <w:sz w:val="22"/>
          <w:szCs w:val="22"/>
        </w:rPr>
        <w:t xml:space="preserve"> under the Awarded Contract (e.g., equipment), the Selected FSMC is acting as an agent for the </w:t>
      </w:r>
      <w:smartTag w:uri="urn:schemas-microsoft-com:office:smarttags" w:element="stockticker">
        <w:r w:rsidRPr="003A6D31">
          <w:rPr>
            <w:rFonts w:asciiTheme="minorHAnsi" w:hAnsiTheme="minorHAnsi" w:cstheme="minorHAnsi"/>
            <w:sz w:val="22"/>
            <w:szCs w:val="22"/>
          </w:rPr>
          <w:t>SFA</w:t>
        </w:r>
      </w:smartTag>
      <w:r w:rsidRPr="003A6D31">
        <w:rPr>
          <w:rFonts w:asciiTheme="minorHAnsi" w:hAnsiTheme="minorHAnsi" w:cstheme="minorHAnsi"/>
          <w:sz w:val="22"/>
          <w:szCs w:val="22"/>
        </w:rPr>
        <w:t xml:space="preserve"> and must follow the same procurement rules under which the </w:t>
      </w:r>
      <w:smartTag w:uri="urn:schemas-microsoft-com:office:smarttags" w:element="stockticker">
        <w:r w:rsidRPr="003A6D31">
          <w:rPr>
            <w:rFonts w:asciiTheme="minorHAnsi" w:hAnsiTheme="minorHAnsi" w:cstheme="minorHAnsi"/>
            <w:sz w:val="22"/>
            <w:szCs w:val="22"/>
          </w:rPr>
          <w:t>SFA</w:t>
        </w:r>
      </w:smartTag>
      <w:r w:rsidRPr="003A6D31">
        <w:rPr>
          <w:rFonts w:asciiTheme="minorHAnsi" w:hAnsiTheme="minorHAnsi" w:cstheme="minorHAnsi"/>
          <w:sz w:val="22"/>
          <w:szCs w:val="22"/>
        </w:rPr>
        <w:t xml:space="preserve"> must operate and that the Selected FSMC may not serve as a vendor. Any rebates, discounts, or commissions associated in any manner with purchases must be returned to the nonprofit school food service account. Only net costs may be charged to the </w:t>
      </w:r>
      <w:smartTag w:uri="urn:schemas-microsoft-com:office:smarttags" w:element="stockticker">
        <w:r w:rsidRPr="003A6D31">
          <w:rPr>
            <w:rFonts w:asciiTheme="minorHAnsi" w:hAnsiTheme="minorHAnsi" w:cstheme="minorHAnsi"/>
            <w:sz w:val="22"/>
            <w:szCs w:val="22"/>
          </w:rPr>
          <w:t>SFA</w:t>
        </w:r>
      </w:smartTag>
      <w:r w:rsidRPr="003A6D31">
        <w:rPr>
          <w:rFonts w:asciiTheme="minorHAnsi" w:hAnsiTheme="minorHAnsi" w:cstheme="minorHAnsi"/>
          <w:sz w:val="22"/>
          <w:szCs w:val="22"/>
        </w:rPr>
        <w:t>.</w:t>
      </w:r>
    </w:p>
    <w:p w14:paraId="5D2E8055" w14:textId="77777777" w:rsidR="00F1266E" w:rsidRPr="00F1266E" w:rsidRDefault="00F1266E" w:rsidP="00183CB3">
      <w:pPr>
        <w:ind w:left="720"/>
        <w:jc w:val="both"/>
        <w:rPr>
          <w:rFonts w:asciiTheme="minorHAnsi" w:hAnsiTheme="minorHAnsi"/>
          <w:sz w:val="22"/>
          <w:szCs w:val="22"/>
        </w:rPr>
      </w:pPr>
    </w:p>
    <w:p w14:paraId="36E816E3" w14:textId="00C2DD95" w:rsidR="00F1266E" w:rsidRPr="00F1266E" w:rsidRDefault="00F1266E" w:rsidP="00F1266E">
      <w:pPr>
        <w:numPr>
          <w:ilvl w:val="1"/>
          <w:numId w:val="8"/>
        </w:numPr>
        <w:jc w:val="both"/>
        <w:rPr>
          <w:rFonts w:asciiTheme="minorHAnsi" w:hAnsiTheme="minorHAnsi"/>
          <w:sz w:val="22"/>
          <w:szCs w:val="22"/>
        </w:rPr>
      </w:pPr>
      <w:r w:rsidRPr="003A6D31">
        <w:rPr>
          <w:rFonts w:asciiTheme="minorHAnsi" w:hAnsiTheme="minorHAnsi" w:cstheme="minorHAnsi"/>
          <w:sz w:val="22"/>
          <w:szCs w:val="22"/>
        </w:rPr>
        <w:t xml:space="preserve">Any purchase of food must meet the </w:t>
      </w:r>
      <w:r>
        <w:rPr>
          <w:rFonts w:asciiTheme="minorHAnsi" w:hAnsiTheme="minorHAnsi" w:cstheme="minorHAnsi"/>
          <w:sz w:val="22"/>
          <w:szCs w:val="22"/>
        </w:rPr>
        <w:t>USDA Meal Pattern requirements and the Minimum Food Specifications listed in this IFB</w:t>
      </w:r>
      <w:r w:rsidRPr="003A6D31">
        <w:rPr>
          <w:rFonts w:asciiTheme="minorHAnsi" w:hAnsiTheme="minorHAnsi" w:cstheme="minorHAnsi"/>
          <w:sz w:val="22"/>
          <w:szCs w:val="22"/>
        </w:rPr>
        <w:t>.</w:t>
      </w:r>
    </w:p>
    <w:p w14:paraId="4EBB4BCF" w14:textId="77777777" w:rsidR="00F1266E" w:rsidRPr="00F1266E" w:rsidRDefault="00F1266E" w:rsidP="00183CB3">
      <w:pPr>
        <w:ind w:left="720"/>
        <w:jc w:val="both"/>
        <w:rPr>
          <w:rFonts w:asciiTheme="minorHAnsi" w:hAnsiTheme="minorHAnsi"/>
          <w:sz w:val="22"/>
          <w:szCs w:val="22"/>
        </w:rPr>
      </w:pPr>
    </w:p>
    <w:p w14:paraId="3BB48CFB" w14:textId="46B55E1B" w:rsidR="00F1266E" w:rsidRPr="00183CB3" w:rsidRDefault="00F1266E" w:rsidP="00183CB3">
      <w:pPr>
        <w:numPr>
          <w:ilvl w:val="1"/>
          <w:numId w:val="8"/>
        </w:numPr>
        <w:jc w:val="both"/>
        <w:rPr>
          <w:rFonts w:asciiTheme="minorHAnsi" w:hAnsiTheme="minorHAnsi"/>
          <w:sz w:val="22"/>
          <w:szCs w:val="22"/>
        </w:rPr>
      </w:pPr>
      <w:r w:rsidRPr="00183CB3">
        <w:rPr>
          <w:rFonts w:ascii="Calibri" w:hAnsi="Calibri" w:cs="Calibri"/>
          <w:b/>
          <w:bCs/>
          <w:iCs/>
          <w:sz w:val="22"/>
          <w:szCs w:val="22"/>
          <w:u w:val="single"/>
        </w:rPr>
        <w:t>Written Procurement Procedures</w:t>
      </w:r>
    </w:p>
    <w:p w14:paraId="189154E6" w14:textId="77777777" w:rsidR="00F1266E" w:rsidRDefault="00F1266E" w:rsidP="00183CB3">
      <w:pPr>
        <w:pStyle w:val="NumbersIndented10ptAfter"/>
        <w:spacing w:after="0"/>
        <w:ind w:left="720"/>
        <w:rPr>
          <w:rFonts w:ascii="Calibri" w:hAnsi="Calibri" w:cs="Calibri"/>
          <w:sz w:val="22"/>
          <w:szCs w:val="22"/>
        </w:rPr>
      </w:pPr>
      <w:r>
        <w:rPr>
          <w:rFonts w:ascii="Calibri" w:hAnsi="Calibri" w:cs="Calibri"/>
          <w:sz w:val="22"/>
          <w:szCs w:val="22"/>
        </w:rPr>
        <w:t>The</w:t>
      </w:r>
      <w:r w:rsidRPr="003A6D31">
        <w:rPr>
          <w:rFonts w:ascii="Calibri" w:hAnsi="Calibri" w:cs="Calibri"/>
          <w:sz w:val="22"/>
          <w:szCs w:val="22"/>
        </w:rPr>
        <w:t xml:space="preserve"> Selected FSMC must follow written procurement procedures estab</w:t>
      </w:r>
      <w:r w:rsidRPr="003A6D31">
        <w:rPr>
          <w:rFonts w:ascii="Calibri" w:hAnsi="Calibri" w:cs="Calibri"/>
          <w:sz w:val="22"/>
          <w:szCs w:val="22"/>
        </w:rPr>
        <w:softHyphen/>
        <w:t>lished by the SFA when making purchases on behalf of the SFA. These written procedures must be compliant with federal, state, and local government procurement rules and regulations. Written procure</w:t>
      </w:r>
      <w:r w:rsidRPr="003A6D31">
        <w:rPr>
          <w:rFonts w:ascii="Calibri" w:hAnsi="Calibri" w:cs="Calibri"/>
          <w:sz w:val="22"/>
          <w:szCs w:val="22"/>
        </w:rPr>
        <w:softHyphen/>
        <w:t xml:space="preserve">ment procedures will need to be kept on file at the SFA. These written procurement procedures will need to be made available during the SFA’s procurement review along with all procurement records. </w:t>
      </w:r>
    </w:p>
    <w:p w14:paraId="1A72BB9F" w14:textId="77777777" w:rsidR="00F1266E" w:rsidRPr="003A6D31" w:rsidRDefault="00F1266E" w:rsidP="00183CB3">
      <w:pPr>
        <w:pStyle w:val="NumbersIndented10ptAfter"/>
        <w:spacing w:after="0"/>
        <w:ind w:left="720"/>
        <w:rPr>
          <w:rFonts w:ascii="Calibri" w:hAnsi="Calibri" w:cs="Calibri"/>
          <w:sz w:val="22"/>
          <w:szCs w:val="22"/>
        </w:rPr>
      </w:pPr>
    </w:p>
    <w:p w14:paraId="6C2A90CC" w14:textId="773BEAFC" w:rsidR="00F1266E" w:rsidRPr="00183CB3" w:rsidRDefault="00B37225" w:rsidP="00183CB3">
      <w:pPr>
        <w:pStyle w:val="BodyTextIndentedUnder12310ptAfter"/>
        <w:rPr>
          <w:rFonts w:ascii="Calibri" w:hAnsi="Calibri" w:cs="Calibri"/>
          <w:sz w:val="22"/>
          <w:szCs w:val="22"/>
        </w:rPr>
      </w:pPr>
      <w:r>
        <w:rPr>
          <w:rFonts w:ascii="Calibri" w:hAnsi="Calibri" w:cs="Calibri"/>
          <w:sz w:val="22"/>
          <w:szCs w:val="22"/>
        </w:rPr>
        <w:t>W</w:t>
      </w:r>
      <w:r w:rsidR="00F1266E" w:rsidRPr="003A6D31">
        <w:rPr>
          <w:rFonts w:ascii="Calibri" w:hAnsi="Calibri" w:cs="Calibri"/>
          <w:sz w:val="22"/>
          <w:szCs w:val="22"/>
        </w:rPr>
        <w:t>hen making purchases on behalf of the SFA, the Selected FSMC may substitute its own procure</w:t>
      </w:r>
      <w:r w:rsidR="00F1266E" w:rsidRPr="003A6D31">
        <w:rPr>
          <w:rFonts w:ascii="Calibri" w:hAnsi="Calibri" w:cs="Calibri"/>
          <w:sz w:val="22"/>
          <w:szCs w:val="22"/>
        </w:rPr>
        <w:softHyphen/>
        <w:t>ment procedures</w:t>
      </w:r>
      <w:r w:rsidR="006E4672">
        <w:rPr>
          <w:rFonts w:ascii="Calibri" w:hAnsi="Calibri" w:cs="Calibri"/>
          <w:sz w:val="22"/>
          <w:szCs w:val="22"/>
        </w:rPr>
        <w:t>,</w:t>
      </w:r>
      <w:r w:rsidR="006E4672" w:rsidRPr="006E4672">
        <w:rPr>
          <w:rFonts w:ascii="Calibri" w:hAnsi="Calibri" w:cs="Calibri"/>
          <w:sz w:val="22"/>
          <w:szCs w:val="22"/>
        </w:rPr>
        <w:t xml:space="preserve"> </w:t>
      </w:r>
      <w:r w:rsidR="006E4672">
        <w:rPr>
          <w:rFonts w:ascii="Calibri" w:hAnsi="Calibri" w:cs="Calibri"/>
          <w:sz w:val="22"/>
          <w:szCs w:val="22"/>
        </w:rPr>
        <w:t>or otherwise deviate from the policies adopted by the SFA only with the approval of the SFA</w:t>
      </w:r>
      <w:r w:rsidR="006E4672" w:rsidRPr="003A6D31">
        <w:rPr>
          <w:rFonts w:ascii="Calibri" w:hAnsi="Calibri" w:cs="Calibri"/>
          <w:sz w:val="22"/>
          <w:szCs w:val="22"/>
        </w:rPr>
        <w:t>.</w:t>
      </w:r>
      <w:r w:rsidR="00F1266E" w:rsidRPr="003A6D31">
        <w:rPr>
          <w:rFonts w:ascii="Calibri" w:hAnsi="Calibri" w:cs="Calibri"/>
          <w:sz w:val="22"/>
          <w:szCs w:val="22"/>
        </w:rPr>
        <w:t xml:space="preserve"> In this event, the Selected FSMC must provide a copy of its procurement procedures to the SFA for approval by the SFA and procurement record requirements. Selected FSMC procurement proce</w:t>
      </w:r>
      <w:r w:rsidR="00F1266E" w:rsidRPr="003A6D31">
        <w:rPr>
          <w:rFonts w:ascii="Calibri" w:hAnsi="Calibri" w:cs="Calibri"/>
          <w:sz w:val="22"/>
          <w:szCs w:val="22"/>
        </w:rPr>
        <w:softHyphen/>
        <w:t xml:space="preserve">dures when used must be compliant with SFA’s procurement procedures as well as be compliant with federal, state, and local government procurement rules and regulations. </w:t>
      </w:r>
    </w:p>
    <w:p w14:paraId="0B5993B6" w14:textId="06847068" w:rsidR="00B37225" w:rsidRDefault="003860DC" w:rsidP="00B37225">
      <w:pPr>
        <w:numPr>
          <w:ilvl w:val="1"/>
          <w:numId w:val="8"/>
        </w:numPr>
        <w:jc w:val="both"/>
        <w:rPr>
          <w:rFonts w:asciiTheme="minorHAnsi" w:hAnsiTheme="minorHAnsi"/>
          <w:sz w:val="22"/>
          <w:szCs w:val="22"/>
        </w:rPr>
      </w:pPr>
      <w:r w:rsidRPr="00EB39A4">
        <w:rPr>
          <w:rFonts w:asciiTheme="minorHAnsi" w:hAnsiTheme="minorHAnsi"/>
          <w:sz w:val="22"/>
          <w:szCs w:val="22"/>
        </w:rPr>
        <w:t>The FSMC shall retain title of all purchased food and nonfood items.</w:t>
      </w:r>
    </w:p>
    <w:p w14:paraId="21D9091B" w14:textId="77777777" w:rsidR="00B37225" w:rsidRDefault="00B37225" w:rsidP="00183CB3">
      <w:pPr>
        <w:ind w:left="720"/>
        <w:jc w:val="both"/>
        <w:rPr>
          <w:rFonts w:asciiTheme="minorHAnsi" w:hAnsiTheme="minorHAnsi"/>
          <w:sz w:val="22"/>
          <w:szCs w:val="22"/>
        </w:rPr>
      </w:pPr>
    </w:p>
    <w:p w14:paraId="2CD8FF8A" w14:textId="006DB230" w:rsidR="00B37225" w:rsidRPr="00B37225" w:rsidRDefault="00B37225" w:rsidP="00183CB3">
      <w:pPr>
        <w:numPr>
          <w:ilvl w:val="1"/>
          <w:numId w:val="8"/>
        </w:numPr>
        <w:jc w:val="both"/>
        <w:rPr>
          <w:rFonts w:asciiTheme="minorHAnsi" w:hAnsiTheme="minorHAnsi"/>
          <w:sz w:val="22"/>
          <w:szCs w:val="22"/>
        </w:rPr>
      </w:pPr>
      <w:r w:rsidRPr="00B37225">
        <w:rPr>
          <w:rFonts w:asciiTheme="minorHAnsi" w:hAnsiTheme="minorHAnsi"/>
          <w:b/>
          <w:bCs/>
          <w:sz w:val="22"/>
          <w:szCs w:val="22"/>
          <w:u w:val="single"/>
        </w:rPr>
        <w:t>Buy American Provision</w:t>
      </w:r>
    </w:p>
    <w:p w14:paraId="74239CE5" w14:textId="72E04CEE" w:rsidR="0037630D" w:rsidRDefault="00B37225" w:rsidP="00254874">
      <w:pPr>
        <w:pStyle w:val="NumbersIndented10ptAfter"/>
        <w:ind w:left="720"/>
        <w:rPr>
          <w:rFonts w:asciiTheme="minorHAnsi" w:hAnsiTheme="minorHAnsi" w:cstheme="minorHAnsi"/>
          <w:sz w:val="22"/>
          <w:szCs w:val="22"/>
        </w:rPr>
      </w:pPr>
      <w:r w:rsidRPr="003A6D31">
        <w:rPr>
          <w:rFonts w:asciiTheme="minorHAnsi" w:hAnsiTheme="minorHAnsi" w:cstheme="minorHAnsi"/>
          <w:sz w:val="22"/>
          <w:szCs w:val="22"/>
        </w:rPr>
        <w:t xml:space="preserve">The </w:t>
      </w:r>
      <w:r w:rsidR="0037630D" w:rsidRPr="003A6D31">
        <w:rPr>
          <w:rFonts w:asciiTheme="minorHAnsi" w:hAnsiTheme="minorHAnsi" w:cstheme="minorHAnsi"/>
          <w:sz w:val="22"/>
          <w:szCs w:val="22"/>
        </w:rPr>
        <w:t xml:space="preserve">Selected FSMC </w:t>
      </w:r>
      <w:r w:rsidR="0037630D">
        <w:rPr>
          <w:rFonts w:asciiTheme="minorHAnsi" w:hAnsiTheme="minorHAnsi" w:cstheme="minorHAnsi"/>
          <w:sz w:val="22"/>
          <w:szCs w:val="22"/>
        </w:rPr>
        <w:t xml:space="preserve">must </w:t>
      </w:r>
      <w:r w:rsidR="0037630D" w:rsidRPr="003A6D31">
        <w:rPr>
          <w:rFonts w:asciiTheme="minorHAnsi" w:hAnsiTheme="minorHAnsi" w:cstheme="minorHAnsi"/>
          <w:sz w:val="22"/>
          <w:szCs w:val="22"/>
        </w:rPr>
        <w:t xml:space="preserve">comply with the </w:t>
      </w:r>
      <w:r w:rsidR="0037630D" w:rsidRPr="003A6D31">
        <w:rPr>
          <w:rFonts w:asciiTheme="minorHAnsi" w:hAnsiTheme="minorHAnsi" w:cstheme="minorHAnsi"/>
          <w:i/>
          <w:sz w:val="22"/>
          <w:szCs w:val="22"/>
        </w:rPr>
        <w:t>Buy American</w:t>
      </w:r>
      <w:r w:rsidR="0037630D" w:rsidRPr="003A6D31">
        <w:rPr>
          <w:rFonts w:asciiTheme="minorHAnsi" w:hAnsiTheme="minorHAnsi" w:cstheme="minorHAnsi"/>
          <w:sz w:val="22"/>
          <w:szCs w:val="22"/>
        </w:rPr>
        <w:t xml:space="preserve"> </w:t>
      </w:r>
      <w:r w:rsidR="0037630D" w:rsidRPr="003A6D31">
        <w:rPr>
          <w:rFonts w:asciiTheme="minorHAnsi" w:hAnsiTheme="minorHAnsi" w:cstheme="minorHAnsi"/>
          <w:i/>
          <w:iCs/>
          <w:sz w:val="22"/>
          <w:szCs w:val="22"/>
        </w:rPr>
        <w:t xml:space="preserve">Provision </w:t>
      </w:r>
      <w:r w:rsidR="0037630D" w:rsidRPr="003A6D31">
        <w:rPr>
          <w:rFonts w:asciiTheme="minorHAnsi" w:hAnsiTheme="minorHAnsi" w:cstheme="minorHAnsi"/>
          <w:sz w:val="22"/>
          <w:szCs w:val="22"/>
        </w:rPr>
        <w:t>for contracts that involve the purchase of applicable goods and services sold through Child Nutrition Programs the SFA participates</w:t>
      </w:r>
      <w:r w:rsidR="0037630D">
        <w:rPr>
          <w:rFonts w:asciiTheme="minorHAnsi" w:hAnsiTheme="minorHAnsi" w:cstheme="minorHAnsi"/>
          <w:sz w:val="22"/>
          <w:szCs w:val="22"/>
        </w:rPr>
        <w:t xml:space="preserve">. </w:t>
      </w:r>
      <w:r w:rsidR="0037630D" w:rsidRPr="003A6D31">
        <w:rPr>
          <w:rFonts w:asciiTheme="minorHAnsi" w:hAnsiTheme="minorHAnsi" w:cstheme="minorHAnsi"/>
          <w:sz w:val="22"/>
          <w:szCs w:val="22"/>
        </w:rPr>
        <w:t xml:space="preserve"> </w:t>
      </w:r>
    </w:p>
    <w:p w14:paraId="1546F501" w14:textId="77777777" w:rsidR="0037630D" w:rsidRDefault="0037630D" w:rsidP="0037630D">
      <w:pPr>
        <w:pStyle w:val="NumbersIndented10ptAfter"/>
        <w:ind w:left="720"/>
        <w:rPr>
          <w:rFonts w:asciiTheme="minorHAnsi" w:hAnsiTheme="minorHAnsi" w:cstheme="minorHAnsi"/>
          <w:sz w:val="22"/>
          <w:szCs w:val="22"/>
        </w:rPr>
      </w:pPr>
      <w:r w:rsidRPr="006F0C13">
        <w:rPr>
          <w:rFonts w:asciiTheme="minorHAnsi" w:hAnsiTheme="minorHAnsi" w:cstheme="minorHAnsi"/>
          <w:sz w:val="22"/>
          <w:szCs w:val="22"/>
        </w:rPr>
        <w:t>The Buy American provision requires school food authorities to purchase, to the maximum extent practicable, domestic commodities or products. The Buy American provision applies to school food authorities located in the 48 contiguous United States. Although Alaska, Hawaii, and the U.S. territories are exempt from the Buy American provision, school food authorities in Hawaii are required to purchase food products produced in Hawaii in sufficient quantities. Likewise, school food authorities in Puerto Rico are required to purchase food products produced in Puerto Rico in sufficient quantities.</w:t>
      </w:r>
    </w:p>
    <w:p w14:paraId="5E31EBEC" w14:textId="77777777" w:rsidR="0037630D" w:rsidRDefault="0037630D" w:rsidP="0037630D">
      <w:pPr>
        <w:pStyle w:val="NumbersIndented10ptAfter"/>
        <w:ind w:left="720"/>
        <w:rPr>
          <w:rFonts w:asciiTheme="minorHAnsi" w:hAnsiTheme="minorHAnsi" w:cstheme="minorHAnsi"/>
          <w:sz w:val="22"/>
          <w:szCs w:val="22"/>
        </w:rPr>
      </w:pPr>
      <w:r w:rsidRPr="006F0C13">
        <w:rPr>
          <w:rFonts w:asciiTheme="minorHAnsi" w:hAnsiTheme="minorHAnsi" w:cstheme="minorHAnsi"/>
          <w:sz w:val="22"/>
          <w:szCs w:val="22"/>
        </w:rPr>
        <w:t>This provision supports the mission of the child nutrition programs, which is to serve children nutritious meals and support American agriculture. Program regulations that govern this provision apply to school food authorities that operate the National School Lunch and/or School Breakfast Programs and are found at </w:t>
      </w:r>
      <w:hyperlink r:id="rId69" w:anchor="p-210.21(d)" w:tgtFrame="_blank" w:history="1">
        <w:r w:rsidRPr="006F0C13">
          <w:rPr>
            <w:rStyle w:val="Hyperlink"/>
            <w:rFonts w:asciiTheme="minorHAnsi" w:hAnsiTheme="minorHAnsi" w:cstheme="minorHAnsi"/>
            <w:sz w:val="22"/>
            <w:szCs w:val="22"/>
          </w:rPr>
          <w:t>7 CFR 210.21(d)</w:t>
        </w:r>
      </w:hyperlink>
      <w:r w:rsidRPr="006F0C13">
        <w:rPr>
          <w:rFonts w:asciiTheme="minorHAnsi" w:hAnsiTheme="minorHAnsi" w:cstheme="minorHAnsi"/>
          <w:sz w:val="22"/>
          <w:szCs w:val="22"/>
        </w:rPr>
        <w:t> and </w:t>
      </w:r>
      <w:hyperlink r:id="rId70" w:anchor="p-220.16(d)" w:tgtFrame="_blank" w:history="1">
        <w:r w:rsidRPr="006F0C13">
          <w:rPr>
            <w:rStyle w:val="Hyperlink"/>
            <w:rFonts w:asciiTheme="minorHAnsi" w:hAnsiTheme="minorHAnsi" w:cstheme="minorHAnsi"/>
            <w:sz w:val="22"/>
            <w:szCs w:val="22"/>
          </w:rPr>
          <w:t>7 CFR 220.16(d)</w:t>
        </w:r>
      </w:hyperlink>
      <w:r w:rsidRPr="006F0C13">
        <w:rPr>
          <w:rFonts w:asciiTheme="minorHAnsi" w:hAnsiTheme="minorHAnsi" w:cstheme="minorHAnsi"/>
          <w:sz w:val="22"/>
          <w:szCs w:val="22"/>
        </w:rPr>
        <w:t>, respectively. </w:t>
      </w:r>
      <w:r>
        <w:rPr>
          <w:rFonts w:asciiTheme="minorHAnsi" w:hAnsiTheme="minorHAnsi" w:cstheme="minorHAnsi"/>
          <w:sz w:val="22"/>
          <w:szCs w:val="22"/>
        </w:rPr>
        <w:t xml:space="preserve"> </w:t>
      </w:r>
    </w:p>
    <w:p w14:paraId="3C349E4B" w14:textId="77777777" w:rsidR="0037630D" w:rsidRDefault="0037630D" w:rsidP="0037630D">
      <w:pPr>
        <w:pStyle w:val="NumbersIndented10ptAfter"/>
        <w:ind w:left="720"/>
        <w:rPr>
          <w:rFonts w:asciiTheme="minorHAnsi" w:hAnsiTheme="minorHAnsi" w:cstheme="minorHAnsi"/>
          <w:sz w:val="22"/>
          <w:szCs w:val="22"/>
        </w:rPr>
      </w:pPr>
      <w:r>
        <w:rPr>
          <w:rFonts w:asciiTheme="minorHAnsi" w:hAnsiTheme="minorHAnsi" w:cstheme="minorHAnsi"/>
          <w:sz w:val="22"/>
          <w:szCs w:val="22"/>
        </w:rPr>
        <w:t xml:space="preserve">USDA policy memorandum </w:t>
      </w:r>
      <w:hyperlink r:id="rId71" w:history="1">
        <w:r w:rsidRPr="00AA5DFD">
          <w:rPr>
            <w:rStyle w:val="Hyperlink"/>
            <w:rFonts w:asciiTheme="minorHAnsi" w:hAnsiTheme="minorHAnsi" w:cstheme="minorHAnsi"/>
            <w:sz w:val="22"/>
            <w:szCs w:val="22"/>
          </w:rPr>
          <w:t>SP 23-2024</w:t>
        </w:r>
      </w:hyperlink>
      <w:r>
        <w:rPr>
          <w:rFonts w:asciiTheme="minorHAnsi" w:hAnsiTheme="minorHAnsi" w:cstheme="minorHAnsi"/>
          <w:sz w:val="22"/>
          <w:szCs w:val="22"/>
        </w:rPr>
        <w:t xml:space="preserve">, dated 05/29/24, </w:t>
      </w:r>
      <w:r w:rsidRPr="00543BBE">
        <w:rPr>
          <w:rFonts w:asciiTheme="minorHAnsi" w:hAnsiTheme="minorHAnsi" w:cstheme="minorHAnsi"/>
          <w:iCs/>
          <w:sz w:val="22"/>
          <w:szCs w:val="22"/>
        </w:rPr>
        <w:t xml:space="preserve">Buy American Provisions Related to the Final Rule Titled, Child Nutrition Programs: </w:t>
      </w:r>
      <w:r>
        <w:rPr>
          <w:rFonts w:asciiTheme="minorHAnsi" w:hAnsiTheme="minorHAnsi" w:cstheme="minorHAnsi"/>
          <w:i/>
          <w:sz w:val="22"/>
          <w:szCs w:val="22"/>
        </w:rPr>
        <w:t xml:space="preserve">Meal Patterns Consistent with the 2020-2025 Dietary Guidelines for Americans, </w:t>
      </w:r>
      <w:r w:rsidRPr="00B65506">
        <w:rPr>
          <w:rFonts w:asciiTheme="minorHAnsi" w:hAnsiTheme="minorHAnsi" w:cstheme="minorHAnsi"/>
          <w:iCs/>
          <w:sz w:val="22"/>
          <w:szCs w:val="22"/>
        </w:rPr>
        <w:t>provides information regarding the implementation of the Buy American Provision.</w:t>
      </w:r>
      <w:r>
        <w:rPr>
          <w:rFonts w:asciiTheme="minorHAnsi" w:hAnsiTheme="minorHAnsi" w:cstheme="minorHAnsi"/>
          <w:i/>
          <w:sz w:val="22"/>
          <w:szCs w:val="22"/>
        </w:rPr>
        <w:t xml:space="preserve"> </w:t>
      </w:r>
    </w:p>
    <w:p w14:paraId="49A969C1" w14:textId="77777777" w:rsidR="0037630D" w:rsidRPr="00B65506" w:rsidRDefault="0037630D" w:rsidP="0037630D">
      <w:pPr>
        <w:pStyle w:val="BodyTextIndentedUnder12310ptAfter"/>
        <w:rPr>
          <w:rFonts w:asciiTheme="minorHAnsi" w:hAnsiTheme="minorHAnsi" w:cstheme="minorHAnsi"/>
          <w:b/>
          <w:bCs/>
          <w:sz w:val="22"/>
          <w:szCs w:val="22"/>
        </w:rPr>
      </w:pPr>
      <w:r w:rsidRPr="00B65506">
        <w:rPr>
          <w:rFonts w:asciiTheme="minorHAnsi" w:hAnsiTheme="minorHAnsi" w:cstheme="minorHAnsi"/>
          <w:b/>
          <w:bCs/>
          <w:sz w:val="22"/>
          <w:szCs w:val="22"/>
        </w:rPr>
        <w:t>Definitions</w:t>
      </w:r>
    </w:p>
    <w:p w14:paraId="034AE809" w14:textId="77777777" w:rsidR="0037630D" w:rsidRPr="003A6D31" w:rsidRDefault="0037630D" w:rsidP="0037630D">
      <w:pPr>
        <w:pStyle w:val="BodyTextIndentedUnder12310ptAfter"/>
        <w:ind w:left="1440"/>
        <w:rPr>
          <w:rFonts w:asciiTheme="minorHAnsi" w:hAnsiTheme="minorHAnsi" w:cstheme="minorHAnsi"/>
          <w:sz w:val="22"/>
          <w:szCs w:val="22"/>
        </w:rPr>
      </w:pPr>
      <w:r w:rsidRPr="00B65506">
        <w:rPr>
          <w:rFonts w:asciiTheme="minorHAnsi" w:hAnsiTheme="minorHAnsi" w:cstheme="minorHAnsi"/>
          <w:b/>
          <w:bCs/>
          <w:i/>
          <w:sz w:val="22"/>
          <w:szCs w:val="22"/>
        </w:rPr>
        <w:lastRenderedPageBreak/>
        <w:t>Domestic commodity or product</w:t>
      </w:r>
      <w:r w:rsidRPr="003A6D31">
        <w:rPr>
          <w:rFonts w:asciiTheme="minorHAnsi" w:hAnsiTheme="minorHAnsi" w:cstheme="minorHAnsi"/>
          <w:sz w:val="22"/>
          <w:szCs w:val="22"/>
        </w:rPr>
        <w:t xml:space="preserve"> </w:t>
      </w:r>
      <w:r>
        <w:rPr>
          <w:rFonts w:asciiTheme="minorHAnsi" w:hAnsiTheme="minorHAnsi" w:cstheme="minorHAnsi"/>
          <w:sz w:val="22"/>
          <w:szCs w:val="22"/>
        </w:rPr>
        <w:t>means</w:t>
      </w:r>
      <w:r w:rsidRPr="003A6D31">
        <w:rPr>
          <w:rFonts w:asciiTheme="minorHAnsi" w:hAnsiTheme="minorHAnsi" w:cstheme="minorHAnsi"/>
          <w:sz w:val="22"/>
          <w:szCs w:val="22"/>
        </w:rPr>
        <w:t xml:space="preserve"> </w:t>
      </w:r>
      <w:r>
        <w:rPr>
          <w:rFonts w:asciiTheme="minorHAnsi" w:hAnsiTheme="minorHAnsi" w:cstheme="minorHAnsi"/>
          <w:sz w:val="22"/>
          <w:szCs w:val="22"/>
        </w:rPr>
        <w:t xml:space="preserve"> </w:t>
      </w:r>
      <w:r w:rsidRPr="008823F1">
        <w:rPr>
          <w:rFonts w:asciiTheme="minorHAnsi" w:hAnsiTheme="minorHAnsi" w:cstheme="minorHAnsi"/>
          <w:sz w:val="22"/>
          <w:szCs w:val="22"/>
        </w:rPr>
        <w:t>(A) An agricultural commodity that is produced in the United States; and</w:t>
      </w:r>
      <w:r>
        <w:rPr>
          <w:rFonts w:asciiTheme="minorHAnsi" w:hAnsiTheme="minorHAnsi" w:cstheme="minorHAnsi"/>
          <w:sz w:val="22"/>
          <w:szCs w:val="22"/>
        </w:rPr>
        <w:t xml:space="preserve"> </w:t>
      </w:r>
      <w:r w:rsidRPr="008823F1">
        <w:rPr>
          <w:rFonts w:asciiTheme="minorHAnsi" w:hAnsiTheme="minorHAnsi" w:cstheme="minorHAnsi"/>
          <w:sz w:val="22"/>
          <w:szCs w:val="22"/>
        </w:rPr>
        <w:t>(B) A food product that is processed in the United States substantially using agricultural commodities that are produced in the United States.</w:t>
      </w:r>
    </w:p>
    <w:p w14:paraId="6BB4495B" w14:textId="77777777" w:rsidR="0037630D" w:rsidRPr="003A6D31" w:rsidRDefault="0037630D" w:rsidP="0037630D">
      <w:pPr>
        <w:pStyle w:val="BodyTextIndentedUnder12310ptAfter"/>
        <w:ind w:left="1440"/>
        <w:rPr>
          <w:rFonts w:asciiTheme="minorHAnsi" w:hAnsiTheme="minorHAnsi" w:cstheme="minorHAnsi"/>
          <w:sz w:val="22"/>
          <w:szCs w:val="22"/>
        </w:rPr>
      </w:pPr>
      <w:r w:rsidRPr="00B65506">
        <w:rPr>
          <w:rFonts w:asciiTheme="minorHAnsi" w:hAnsiTheme="minorHAnsi" w:cstheme="minorHAnsi"/>
          <w:b/>
          <w:bCs/>
          <w:i/>
          <w:sz w:val="22"/>
          <w:szCs w:val="22"/>
        </w:rPr>
        <w:t>Substantially</w:t>
      </w:r>
      <w:r w:rsidRPr="00B65506">
        <w:rPr>
          <w:rFonts w:asciiTheme="minorHAnsi" w:hAnsiTheme="minorHAnsi" w:cstheme="minorHAnsi"/>
          <w:b/>
          <w:bCs/>
          <w:sz w:val="22"/>
          <w:szCs w:val="22"/>
        </w:rPr>
        <w:t xml:space="preserve"> </w:t>
      </w:r>
      <w:r w:rsidRPr="008823F1">
        <w:rPr>
          <w:rFonts w:asciiTheme="minorHAnsi" w:hAnsiTheme="minorHAnsi" w:cstheme="minorHAnsi"/>
          <w:b/>
          <w:bCs/>
          <w:i/>
          <w:iCs/>
          <w:sz w:val="22"/>
          <w:szCs w:val="22"/>
        </w:rPr>
        <w:t>using agriculture commodities that are produced in the United States</w:t>
      </w:r>
      <w:r w:rsidRPr="008823F1">
        <w:rPr>
          <w:rFonts w:asciiTheme="minorHAnsi" w:hAnsiTheme="minorHAnsi" w:cstheme="minorHAnsi"/>
          <w:sz w:val="22"/>
          <w:szCs w:val="22"/>
        </w:rPr>
        <w:t xml:space="preserve"> means over 51 percent of a food product must consist of agricultural commodities that were grown domestically.</w:t>
      </w:r>
      <w:r>
        <w:rPr>
          <w:rFonts w:asciiTheme="minorHAnsi" w:hAnsiTheme="minorHAnsi" w:cstheme="minorHAnsi"/>
          <w:sz w:val="22"/>
          <w:szCs w:val="22"/>
        </w:rPr>
        <w:tab/>
      </w:r>
      <w:r w:rsidRPr="003A6D31">
        <w:rPr>
          <w:rFonts w:asciiTheme="minorHAnsi" w:hAnsiTheme="minorHAnsi" w:cstheme="minorHAnsi"/>
          <w:sz w:val="22"/>
          <w:szCs w:val="22"/>
        </w:rPr>
        <w:t xml:space="preserve"> </w:t>
      </w:r>
    </w:p>
    <w:p w14:paraId="7E6F08B7" w14:textId="77777777" w:rsidR="0037630D" w:rsidRPr="003A6D31" w:rsidRDefault="0037630D" w:rsidP="0037630D">
      <w:pPr>
        <w:pStyle w:val="BodyTextIndentedUnder12310ptAfter"/>
        <w:ind w:left="1440"/>
        <w:rPr>
          <w:rFonts w:asciiTheme="minorHAnsi" w:hAnsiTheme="minorHAnsi" w:cstheme="minorHAnsi"/>
          <w:sz w:val="22"/>
          <w:szCs w:val="22"/>
        </w:rPr>
      </w:pPr>
      <w:r>
        <w:rPr>
          <w:rFonts w:asciiTheme="minorHAnsi" w:hAnsiTheme="minorHAnsi" w:cstheme="minorHAnsi"/>
          <w:sz w:val="22"/>
          <w:szCs w:val="22"/>
        </w:rPr>
        <w:t xml:space="preserve">A </w:t>
      </w:r>
      <w:r>
        <w:rPr>
          <w:rFonts w:asciiTheme="minorHAnsi" w:hAnsiTheme="minorHAnsi" w:cstheme="minorHAnsi"/>
          <w:b/>
          <w:bCs/>
          <w:i/>
          <w:iCs/>
          <w:sz w:val="22"/>
          <w:szCs w:val="22"/>
        </w:rPr>
        <w:t xml:space="preserve">meal </w:t>
      </w:r>
      <w:r w:rsidRPr="00B65506">
        <w:rPr>
          <w:rFonts w:asciiTheme="minorHAnsi" w:hAnsiTheme="minorHAnsi" w:cstheme="minorHAnsi"/>
          <w:b/>
          <w:bCs/>
          <w:i/>
          <w:iCs/>
          <w:sz w:val="22"/>
          <w:szCs w:val="22"/>
        </w:rPr>
        <w:t>component</w:t>
      </w:r>
      <w:r w:rsidRPr="003A6D31">
        <w:rPr>
          <w:rFonts w:asciiTheme="minorHAnsi" w:hAnsiTheme="minorHAnsi" w:cstheme="minorHAnsi"/>
          <w:sz w:val="22"/>
          <w:szCs w:val="22"/>
        </w:rPr>
        <w:t xml:space="preserve"> </w:t>
      </w:r>
      <w:r>
        <w:t xml:space="preserve">means one of the food groups which comprise reimbursable meals. The meal components are fruits, vegetables, grains, meats/meat alternates, and fluid milk. </w:t>
      </w:r>
      <w:r w:rsidRPr="00B65506">
        <w:rPr>
          <w:rFonts w:asciiTheme="minorHAnsi" w:hAnsiTheme="minorHAnsi" w:cstheme="minorHAnsi"/>
          <w:b/>
          <w:bCs/>
          <w:sz w:val="22"/>
          <w:szCs w:val="22"/>
        </w:rPr>
        <w:t>A meal component is considered an agricultural commodity.</w:t>
      </w:r>
      <w:r w:rsidRPr="003A6D31">
        <w:rPr>
          <w:rFonts w:asciiTheme="minorHAnsi" w:hAnsiTheme="minorHAnsi" w:cstheme="minorHAnsi"/>
          <w:sz w:val="22"/>
          <w:szCs w:val="22"/>
        </w:rPr>
        <w:t xml:space="preserve"> </w:t>
      </w:r>
    </w:p>
    <w:p w14:paraId="35F168C4" w14:textId="77777777" w:rsidR="00FF2601" w:rsidRPr="000E1849" w:rsidRDefault="0037630D" w:rsidP="00FF2601">
      <w:pPr>
        <w:pStyle w:val="BodyTextIndentedUnder12310ptAfter"/>
        <w:ind w:hanging="720"/>
        <w:rPr>
          <w:rFonts w:asciiTheme="minorHAnsi" w:hAnsiTheme="minorHAnsi" w:cstheme="minorHAnsi"/>
          <w:b/>
          <w:bCs/>
          <w:sz w:val="22"/>
          <w:szCs w:val="22"/>
          <w:u w:val="single"/>
        </w:rPr>
      </w:pPr>
      <w:r>
        <w:rPr>
          <w:rFonts w:asciiTheme="minorHAnsi" w:hAnsiTheme="minorHAnsi" w:cstheme="minorHAnsi"/>
          <w:sz w:val="22"/>
          <w:szCs w:val="22"/>
        </w:rPr>
        <w:t>7.6</w:t>
      </w:r>
      <w:r>
        <w:rPr>
          <w:rFonts w:asciiTheme="minorHAnsi" w:hAnsiTheme="minorHAnsi" w:cstheme="minorHAnsi"/>
          <w:sz w:val="22"/>
          <w:szCs w:val="22"/>
        </w:rPr>
        <w:tab/>
      </w:r>
      <w:r w:rsidR="00FF2601" w:rsidRPr="000E1849">
        <w:rPr>
          <w:rFonts w:asciiTheme="minorHAnsi" w:hAnsiTheme="minorHAnsi" w:cstheme="minorHAnsi"/>
          <w:b/>
          <w:bCs/>
          <w:sz w:val="22"/>
          <w:szCs w:val="22"/>
          <w:u w:val="single"/>
        </w:rPr>
        <w:t>Exceptions</w:t>
      </w:r>
    </w:p>
    <w:p w14:paraId="094CEB77" w14:textId="77777777" w:rsidR="00FF2601" w:rsidRDefault="00FF2601" w:rsidP="00FF2601">
      <w:pPr>
        <w:pStyle w:val="indent-2"/>
        <w:spacing w:before="0" w:beforeAutospacing="0" w:after="0" w:afterAutospacing="0"/>
        <w:ind w:left="720"/>
        <w:rPr>
          <w:rFonts w:asciiTheme="minorHAnsi" w:hAnsiTheme="minorHAnsi" w:cstheme="minorHAnsi"/>
          <w:sz w:val="22"/>
          <w:szCs w:val="22"/>
        </w:rPr>
      </w:pPr>
      <w:r>
        <w:rPr>
          <w:rFonts w:asciiTheme="minorHAnsi" w:hAnsiTheme="minorHAnsi" w:cstheme="minorHAnsi"/>
          <w:sz w:val="22"/>
          <w:szCs w:val="22"/>
        </w:rPr>
        <w:t xml:space="preserve">As per, </w:t>
      </w:r>
      <w:hyperlink r:id="rId72" w:anchor="p-210.21(d)(5)" w:history="1">
        <w:r w:rsidRPr="000E1849">
          <w:rPr>
            <w:rStyle w:val="Hyperlink"/>
            <w:rFonts w:asciiTheme="minorHAnsi" w:hAnsiTheme="minorHAnsi" w:cstheme="minorHAnsi"/>
            <w:sz w:val="22"/>
            <w:szCs w:val="22"/>
          </w:rPr>
          <w:t>7 CFR 210.21(d)(5):</w:t>
        </w:r>
      </w:hyperlink>
      <w:r>
        <w:rPr>
          <w:rFonts w:asciiTheme="minorHAnsi" w:hAnsiTheme="minorHAnsi" w:cstheme="minorHAnsi"/>
          <w:sz w:val="22"/>
          <w:szCs w:val="22"/>
        </w:rPr>
        <w:t xml:space="preserve"> </w:t>
      </w:r>
      <w:r w:rsidRPr="00B65506">
        <w:rPr>
          <w:rFonts w:asciiTheme="minorHAnsi" w:hAnsiTheme="minorHAnsi" w:cstheme="minorHAnsi"/>
          <w:sz w:val="22"/>
          <w:szCs w:val="22"/>
        </w:rPr>
        <w:t>The purchase of foods not meeting the definition</w:t>
      </w:r>
      <w:r>
        <w:rPr>
          <w:rFonts w:asciiTheme="minorHAnsi" w:hAnsiTheme="minorHAnsi" w:cstheme="minorHAnsi"/>
          <w:sz w:val="22"/>
          <w:szCs w:val="22"/>
        </w:rPr>
        <w:t xml:space="preserve">s outlined in section 8.5 above and in </w:t>
      </w:r>
      <w:hyperlink r:id="rId73" w:anchor="p-210.21(d)(1)" w:history="1">
        <w:r w:rsidRPr="000E1849">
          <w:rPr>
            <w:rStyle w:val="Hyperlink"/>
            <w:rFonts w:asciiTheme="minorHAnsi" w:hAnsiTheme="minorHAnsi" w:cstheme="minorHAnsi"/>
            <w:sz w:val="22"/>
            <w:szCs w:val="22"/>
          </w:rPr>
          <w:t>7 CFR 210.21(d)(1)</w:t>
        </w:r>
      </w:hyperlink>
      <w:r w:rsidRPr="00B65506">
        <w:rPr>
          <w:rFonts w:asciiTheme="minorHAnsi" w:hAnsiTheme="minorHAnsi" w:cstheme="minorHAnsi"/>
          <w:sz w:val="22"/>
          <w:szCs w:val="22"/>
        </w:rPr>
        <w:t xml:space="preserve"> is only permissible when the following criteria are met:</w:t>
      </w:r>
    </w:p>
    <w:p w14:paraId="66F1F9E9" w14:textId="77777777" w:rsidR="00FF2601" w:rsidRDefault="00FF2601" w:rsidP="00FF2601">
      <w:pPr>
        <w:pStyle w:val="indent-2"/>
        <w:numPr>
          <w:ilvl w:val="0"/>
          <w:numId w:val="144"/>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The school food authority determines that one of the following limited exceptions is met:</w:t>
      </w:r>
    </w:p>
    <w:p w14:paraId="6C0D5CFF" w14:textId="77777777" w:rsidR="00FF2601" w:rsidRDefault="00FF2601" w:rsidP="00FF2601">
      <w:pPr>
        <w:pStyle w:val="indent-2"/>
        <w:spacing w:before="0" w:beforeAutospacing="0" w:after="0" w:afterAutospacing="0"/>
        <w:rPr>
          <w:rFonts w:asciiTheme="minorHAnsi" w:hAnsiTheme="minorHAnsi" w:cstheme="minorHAnsi"/>
          <w:sz w:val="22"/>
          <w:szCs w:val="22"/>
        </w:rPr>
      </w:pPr>
    </w:p>
    <w:p w14:paraId="57B59E6B" w14:textId="77777777" w:rsidR="00FF2601" w:rsidRDefault="00FF2601" w:rsidP="00FF2601">
      <w:pPr>
        <w:pStyle w:val="indent-2"/>
        <w:numPr>
          <w:ilvl w:val="0"/>
          <w:numId w:val="145"/>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 xml:space="preserve">The product is listed in the Federal Acquisitions Regulations (FAR) at </w:t>
      </w:r>
      <w:hyperlink r:id="rId74" w:history="1">
        <w:r w:rsidRPr="00B65506">
          <w:rPr>
            <w:rFonts w:asciiTheme="minorHAnsi" w:hAnsiTheme="minorHAnsi" w:cstheme="minorHAnsi"/>
            <w:color w:val="0000FF"/>
            <w:sz w:val="22"/>
            <w:szCs w:val="22"/>
            <w:u w:val="single"/>
          </w:rPr>
          <w:t>48 CFR 25.104</w:t>
        </w:r>
      </w:hyperlink>
      <w:r w:rsidRPr="00B65506">
        <w:rPr>
          <w:rFonts w:asciiTheme="minorHAnsi" w:hAnsiTheme="minorHAnsi" w:cstheme="minorHAnsi"/>
          <w:sz w:val="22"/>
          <w:szCs w:val="22"/>
        </w:rPr>
        <w:t xml:space="preserve"> and/or is not produced or manufactured in the U.S. in sufficient and reasonably available quantities of a satisfactory quality; or</w:t>
      </w:r>
    </w:p>
    <w:p w14:paraId="6D8B4B68" w14:textId="77777777" w:rsidR="00FF2601" w:rsidRDefault="00FF2601" w:rsidP="00FF2601">
      <w:pPr>
        <w:pStyle w:val="indent-2"/>
        <w:numPr>
          <w:ilvl w:val="0"/>
          <w:numId w:val="145"/>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Competitive bids reveal the cost of a United States product is significantly higher than the non-domestic product.</w:t>
      </w:r>
    </w:p>
    <w:p w14:paraId="13D8BB23" w14:textId="77777777" w:rsidR="00FF2601" w:rsidRDefault="00FF2601" w:rsidP="00FF2601">
      <w:pPr>
        <w:pStyle w:val="indent-2"/>
        <w:spacing w:before="0" w:beforeAutospacing="0" w:after="0" w:afterAutospacing="0"/>
        <w:rPr>
          <w:rFonts w:asciiTheme="minorHAnsi" w:hAnsiTheme="minorHAnsi" w:cstheme="minorHAnsi"/>
          <w:sz w:val="22"/>
          <w:szCs w:val="22"/>
        </w:rPr>
      </w:pPr>
    </w:p>
    <w:p w14:paraId="3776DE32" w14:textId="10EE8FD6" w:rsidR="00FF2601" w:rsidRPr="00FF2601" w:rsidRDefault="00FF2601" w:rsidP="002A5279">
      <w:pPr>
        <w:pStyle w:val="indent-2"/>
        <w:numPr>
          <w:ilvl w:val="0"/>
          <w:numId w:val="144"/>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Non-domestic food purchases (those that do not meet the definition of domestic commodity or product, as defined</w:t>
      </w:r>
      <w:r>
        <w:rPr>
          <w:rFonts w:asciiTheme="minorHAnsi" w:hAnsiTheme="minorHAnsi" w:cstheme="minorHAnsi"/>
          <w:sz w:val="22"/>
          <w:szCs w:val="22"/>
        </w:rPr>
        <w:t xml:space="preserve"> in section 8.5 above and in </w:t>
      </w:r>
      <w:hyperlink r:id="rId75" w:anchor="p-210.21(d)(1)" w:history="1">
        <w:r w:rsidRPr="000E1849">
          <w:rPr>
            <w:rStyle w:val="Hyperlink"/>
            <w:rFonts w:asciiTheme="minorHAnsi" w:hAnsiTheme="minorHAnsi" w:cstheme="minorHAnsi"/>
            <w:sz w:val="22"/>
            <w:szCs w:val="22"/>
          </w:rPr>
          <w:t>7 CFR 210.21(d)(1)</w:t>
        </w:r>
      </w:hyperlink>
      <w:r w:rsidRPr="00B65506">
        <w:rPr>
          <w:rFonts w:asciiTheme="minorHAnsi" w:hAnsiTheme="minorHAnsi" w:cstheme="minorHAnsi"/>
          <w:sz w:val="22"/>
          <w:szCs w:val="22"/>
        </w:rPr>
        <w:t>) must not exceed the following caps by the established deadlines:</w:t>
      </w:r>
    </w:p>
    <w:p w14:paraId="6637027F" w14:textId="77777777" w:rsidR="00FF2601" w:rsidRDefault="00FF2601" w:rsidP="00FF2601">
      <w:pPr>
        <w:pStyle w:val="indent-2"/>
        <w:numPr>
          <w:ilvl w:val="0"/>
          <w:numId w:val="146"/>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By July 1, 2025, non-domestic food purchases must not exceed 10 percent of total annual commercial food costs that a school food authority purchases per school year.</w:t>
      </w:r>
    </w:p>
    <w:p w14:paraId="6767B646" w14:textId="77777777" w:rsidR="00FF2601" w:rsidRDefault="00FF2601" w:rsidP="00FF2601">
      <w:pPr>
        <w:pStyle w:val="indent-2"/>
        <w:numPr>
          <w:ilvl w:val="0"/>
          <w:numId w:val="146"/>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By July 1, 2028, non-domestic food purchases must not exceed 8 percent of total annual commercial food costs that a school food authority purchases per school year.</w:t>
      </w:r>
    </w:p>
    <w:p w14:paraId="10C88A1A" w14:textId="77777777" w:rsidR="00FF2601" w:rsidRDefault="00FF2601" w:rsidP="00FF2601">
      <w:pPr>
        <w:pStyle w:val="indent-2"/>
        <w:numPr>
          <w:ilvl w:val="0"/>
          <w:numId w:val="146"/>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By July 1, 2031, non-domestic food purchases must not exceed 5 percent of total annual commercial food costs that a school food authority purchases per school year.</w:t>
      </w:r>
    </w:p>
    <w:p w14:paraId="7866C5C8" w14:textId="77777777" w:rsidR="00FF2601" w:rsidRDefault="00FF2601" w:rsidP="00FF2601">
      <w:pPr>
        <w:pStyle w:val="indent-2"/>
        <w:spacing w:before="0" w:beforeAutospacing="0" w:after="0" w:afterAutospacing="0"/>
        <w:ind w:left="1800"/>
        <w:rPr>
          <w:rFonts w:asciiTheme="minorHAnsi" w:hAnsiTheme="minorHAnsi" w:cstheme="minorHAnsi"/>
          <w:sz w:val="22"/>
          <w:szCs w:val="22"/>
        </w:rPr>
      </w:pPr>
    </w:p>
    <w:p w14:paraId="3E738664" w14:textId="017B6146" w:rsidR="00FF2601" w:rsidRDefault="00FF2601" w:rsidP="00FF2601">
      <w:pPr>
        <w:pStyle w:val="indent-2"/>
        <w:numPr>
          <w:ilvl w:val="0"/>
          <w:numId w:val="144"/>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 xml:space="preserve">School food authorities must maintain documentation, except when the item purchased is found on the FAR at </w:t>
      </w:r>
      <w:hyperlink r:id="rId76" w:history="1">
        <w:r w:rsidRPr="00B65506">
          <w:rPr>
            <w:rFonts w:asciiTheme="minorHAnsi" w:hAnsiTheme="minorHAnsi" w:cstheme="minorHAnsi"/>
            <w:color w:val="0000FF"/>
            <w:sz w:val="22"/>
            <w:szCs w:val="22"/>
            <w:u w:val="single"/>
          </w:rPr>
          <w:t>48 CFR 25.104</w:t>
        </w:r>
      </w:hyperlink>
      <w:r w:rsidRPr="00B65506">
        <w:rPr>
          <w:rFonts w:asciiTheme="minorHAnsi" w:hAnsiTheme="minorHAnsi" w:cstheme="minorHAnsi"/>
          <w:sz w:val="22"/>
          <w:szCs w:val="22"/>
        </w:rPr>
        <w:t xml:space="preserve"> when using an exception under </w:t>
      </w:r>
      <w:hyperlink r:id="rId77" w:anchor="p-210.21(d)(5)(i)" w:history="1">
        <w:r w:rsidRPr="00B65506">
          <w:rPr>
            <w:rFonts w:asciiTheme="minorHAnsi" w:hAnsiTheme="minorHAnsi" w:cstheme="minorHAnsi"/>
            <w:color w:val="0000FF"/>
            <w:sz w:val="22"/>
            <w:szCs w:val="22"/>
            <w:u w:val="single"/>
          </w:rPr>
          <w:t>paragraph (d)(5)(i)</w:t>
        </w:r>
      </w:hyperlink>
      <w:r w:rsidRPr="00B65506">
        <w:rPr>
          <w:rFonts w:asciiTheme="minorHAnsi" w:hAnsiTheme="minorHAnsi" w:cstheme="minorHAnsi"/>
          <w:sz w:val="22"/>
          <w:szCs w:val="22"/>
        </w:rPr>
        <w:t xml:space="preserve"> of this section</w:t>
      </w:r>
      <w:r>
        <w:rPr>
          <w:rFonts w:asciiTheme="minorHAnsi" w:hAnsiTheme="minorHAnsi" w:cstheme="minorHAnsi"/>
          <w:sz w:val="22"/>
          <w:szCs w:val="22"/>
        </w:rPr>
        <w:t xml:space="preserve"> (and in section 8.6(i) above)</w:t>
      </w:r>
      <w:r w:rsidRPr="00B65506">
        <w:rPr>
          <w:rFonts w:asciiTheme="minorHAnsi" w:hAnsiTheme="minorHAnsi" w:cstheme="minorHAnsi"/>
          <w:sz w:val="22"/>
          <w:szCs w:val="22"/>
        </w:rPr>
        <w:t>.</w:t>
      </w:r>
    </w:p>
    <w:p w14:paraId="55A0FE93" w14:textId="77777777" w:rsidR="00FF2601" w:rsidRPr="00FF2601" w:rsidRDefault="00FF2601" w:rsidP="002A5279">
      <w:pPr>
        <w:pStyle w:val="indent-2"/>
        <w:spacing w:before="0" w:beforeAutospacing="0" w:after="0" w:afterAutospacing="0"/>
        <w:ind w:left="1440"/>
        <w:rPr>
          <w:rFonts w:asciiTheme="minorHAnsi" w:hAnsiTheme="minorHAnsi" w:cstheme="minorHAnsi"/>
          <w:sz w:val="22"/>
          <w:szCs w:val="22"/>
        </w:rPr>
      </w:pPr>
    </w:p>
    <w:p w14:paraId="70F78F7B" w14:textId="77777777" w:rsidR="00FF2601" w:rsidRDefault="00FF2601" w:rsidP="00FF2601">
      <w:pPr>
        <w:pStyle w:val="indent-2"/>
        <w:numPr>
          <w:ilvl w:val="0"/>
          <w:numId w:val="144"/>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 xml:space="preserve">School food authorities must maintain documentation, to demonstrate that when using an exception under </w:t>
      </w:r>
      <w:hyperlink r:id="rId78" w:anchor="p-210.21(d)(5)(i)" w:history="1">
        <w:r w:rsidRPr="00B65506">
          <w:rPr>
            <w:rFonts w:asciiTheme="minorHAnsi" w:hAnsiTheme="minorHAnsi" w:cstheme="minorHAnsi"/>
            <w:color w:val="0000FF"/>
            <w:sz w:val="22"/>
            <w:szCs w:val="22"/>
            <w:u w:val="single"/>
          </w:rPr>
          <w:t>paragraph (d)(5)(i)</w:t>
        </w:r>
      </w:hyperlink>
      <w:r w:rsidRPr="00B65506">
        <w:rPr>
          <w:rFonts w:asciiTheme="minorHAnsi" w:hAnsiTheme="minorHAnsi" w:cstheme="minorHAnsi"/>
          <w:sz w:val="22"/>
          <w:szCs w:val="22"/>
        </w:rPr>
        <w:t xml:space="preserve"> </w:t>
      </w:r>
      <w:r>
        <w:rPr>
          <w:rFonts w:asciiTheme="minorHAnsi" w:hAnsiTheme="minorHAnsi" w:cstheme="minorHAnsi"/>
          <w:sz w:val="22"/>
          <w:szCs w:val="22"/>
        </w:rPr>
        <w:t xml:space="preserve">(and in section 8.6(i) above) </w:t>
      </w:r>
      <w:r w:rsidRPr="00B65506">
        <w:rPr>
          <w:rFonts w:asciiTheme="minorHAnsi" w:hAnsiTheme="minorHAnsi" w:cstheme="minorHAnsi"/>
          <w:sz w:val="22"/>
          <w:szCs w:val="22"/>
        </w:rPr>
        <w:t xml:space="preserve">of this section their non-domestic food purchases do not exceed the annual threshold specified in </w:t>
      </w:r>
      <w:hyperlink r:id="rId79" w:anchor="p-210.21(d)(5)(ii)" w:history="1">
        <w:r w:rsidRPr="00B65506">
          <w:rPr>
            <w:rFonts w:asciiTheme="minorHAnsi" w:hAnsiTheme="minorHAnsi" w:cstheme="minorHAnsi"/>
            <w:color w:val="0000FF"/>
            <w:sz w:val="22"/>
            <w:szCs w:val="22"/>
            <w:u w:val="single"/>
          </w:rPr>
          <w:t>paragraph (d)(5)(ii)</w:t>
        </w:r>
      </w:hyperlink>
      <w:r w:rsidRPr="00B65506">
        <w:rPr>
          <w:rFonts w:asciiTheme="minorHAnsi" w:hAnsiTheme="minorHAnsi" w:cstheme="minorHAnsi"/>
          <w:sz w:val="22"/>
          <w:szCs w:val="22"/>
        </w:rPr>
        <w:t xml:space="preserve"> of this section</w:t>
      </w:r>
      <w:r>
        <w:rPr>
          <w:rFonts w:asciiTheme="minorHAnsi" w:hAnsiTheme="minorHAnsi" w:cstheme="minorHAnsi"/>
          <w:sz w:val="22"/>
          <w:szCs w:val="22"/>
        </w:rPr>
        <w:t xml:space="preserve"> (and in section 8.6(i) above)</w:t>
      </w:r>
      <w:r w:rsidRPr="002F7BB2">
        <w:rPr>
          <w:rFonts w:asciiTheme="minorHAnsi" w:hAnsiTheme="minorHAnsi" w:cstheme="minorHAnsi"/>
          <w:sz w:val="22"/>
          <w:szCs w:val="22"/>
        </w:rPr>
        <w:t>.</w:t>
      </w:r>
    </w:p>
    <w:p w14:paraId="249BC72B" w14:textId="77777777" w:rsidR="00FF2601" w:rsidRPr="00B65506" w:rsidRDefault="00FF2601" w:rsidP="002A5279">
      <w:pPr>
        <w:pStyle w:val="indent-2"/>
        <w:spacing w:before="0" w:beforeAutospacing="0" w:after="0" w:afterAutospacing="0"/>
        <w:ind w:left="1440"/>
        <w:rPr>
          <w:rFonts w:asciiTheme="minorHAnsi" w:hAnsiTheme="minorHAnsi" w:cstheme="minorHAnsi"/>
          <w:sz w:val="22"/>
          <w:szCs w:val="22"/>
        </w:rPr>
      </w:pPr>
    </w:p>
    <w:p w14:paraId="4AA5323F" w14:textId="77777777" w:rsidR="00FF2601" w:rsidRPr="003A6D31" w:rsidRDefault="00FF2601" w:rsidP="00FF2601">
      <w:pPr>
        <w:pStyle w:val="BodyTextIndentedUnder12310ptAfter"/>
        <w:spacing w:after="40"/>
        <w:ind w:left="0"/>
        <w:rPr>
          <w:rFonts w:asciiTheme="minorHAnsi" w:hAnsiTheme="minorHAnsi" w:cstheme="minorHAnsi"/>
          <w:sz w:val="22"/>
          <w:szCs w:val="22"/>
        </w:rPr>
      </w:pPr>
      <w:r>
        <w:rPr>
          <w:rFonts w:asciiTheme="minorHAnsi" w:hAnsiTheme="minorHAnsi" w:cstheme="minorHAnsi"/>
          <w:sz w:val="22"/>
          <w:szCs w:val="22"/>
        </w:rPr>
        <w:t>7.7</w:t>
      </w:r>
      <w:r>
        <w:rPr>
          <w:rFonts w:asciiTheme="minorHAnsi" w:hAnsiTheme="minorHAnsi" w:cstheme="minorHAnsi"/>
          <w:sz w:val="22"/>
          <w:szCs w:val="22"/>
        </w:rPr>
        <w:tab/>
      </w:r>
      <w:r w:rsidRPr="003A6D31">
        <w:rPr>
          <w:rFonts w:asciiTheme="minorHAnsi" w:hAnsiTheme="minorHAnsi" w:cstheme="minorHAnsi"/>
          <w:sz w:val="22"/>
          <w:szCs w:val="22"/>
        </w:rPr>
        <w:t>In the event a domestic product is not available, the Selected FSMC must</w:t>
      </w:r>
      <w:r>
        <w:rPr>
          <w:rFonts w:asciiTheme="minorHAnsi" w:hAnsiTheme="minorHAnsi" w:cstheme="minorHAnsi"/>
          <w:sz w:val="22"/>
          <w:szCs w:val="22"/>
        </w:rPr>
        <w:t>:</w:t>
      </w:r>
      <w:r w:rsidRPr="003A6D31">
        <w:rPr>
          <w:rFonts w:asciiTheme="minorHAnsi" w:hAnsiTheme="minorHAnsi" w:cstheme="minorHAnsi"/>
          <w:sz w:val="22"/>
          <w:szCs w:val="22"/>
        </w:rPr>
        <w:t xml:space="preserve"> </w:t>
      </w:r>
    </w:p>
    <w:p w14:paraId="3E856F7B" w14:textId="77777777" w:rsidR="00FF2601" w:rsidRPr="003A6D31" w:rsidRDefault="00FF2601" w:rsidP="00FF2601">
      <w:pPr>
        <w:pStyle w:val="BulletsunderABC3ptsAfter"/>
        <w:numPr>
          <w:ilvl w:val="0"/>
          <w:numId w:val="53"/>
        </w:numPr>
        <w:spacing w:before="0"/>
        <w:ind w:left="1080"/>
        <w:rPr>
          <w:rFonts w:asciiTheme="minorHAnsi" w:hAnsiTheme="minorHAnsi" w:cstheme="minorHAnsi"/>
          <w:sz w:val="22"/>
          <w:szCs w:val="22"/>
        </w:rPr>
      </w:pPr>
      <w:r w:rsidRPr="003A6D31">
        <w:rPr>
          <w:rFonts w:asciiTheme="minorHAnsi" w:hAnsiTheme="minorHAnsi" w:cstheme="minorHAnsi"/>
          <w:sz w:val="22"/>
          <w:szCs w:val="22"/>
        </w:rPr>
        <w:t>Requests consideration from SFA (written documentation require) on the use of domestic alternative foods before approving an exception.</w:t>
      </w:r>
    </w:p>
    <w:p w14:paraId="20129E4C" w14:textId="77777777" w:rsidR="00FF2601" w:rsidRPr="003A6D31" w:rsidRDefault="00FF2601" w:rsidP="00FF2601">
      <w:pPr>
        <w:pStyle w:val="BulletsunderABC3ptsAfter"/>
        <w:numPr>
          <w:ilvl w:val="0"/>
          <w:numId w:val="53"/>
        </w:numPr>
        <w:ind w:left="1080"/>
        <w:rPr>
          <w:rFonts w:asciiTheme="minorHAnsi" w:hAnsiTheme="minorHAnsi" w:cstheme="minorHAnsi"/>
          <w:sz w:val="22"/>
          <w:szCs w:val="22"/>
        </w:rPr>
      </w:pPr>
      <w:r w:rsidRPr="003A6D31">
        <w:rPr>
          <w:rFonts w:asciiTheme="minorHAnsi" w:hAnsiTheme="minorHAnsi" w:cstheme="minorHAnsi"/>
          <w:sz w:val="22"/>
          <w:szCs w:val="22"/>
        </w:rPr>
        <w:t>Document the use of a non-domestic food exception when competition reveals the cost of domestic is significantly higher than non-domestic food.</w:t>
      </w:r>
    </w:p>
    <w:p w14:paraId="054F9092" w14:textId="77777777" w:rsidR="00FF2601" w:rsidRDefault="00FF2601" w:rsidP="00FF2601">
      <w:pPr>
        <w:pStyle w:val="BulletsunderABC3ptsAfter"/>
        <w:numPr>
          <w:ilvl w:val="0"/>
          <w:numId w:val="53"/>
        </w:numPr>
        <w:spacing w:after="160"/>
        <w:ind w:left="1080"/>
        <w:rPr>
          <w:rFonts w:asciiTheme="minorHAnsi" w:hAnsiTheme="minorHAnsi" w:cstheme="minorHAnsi"/>
          <w:sz w:val="22"/>
          <w:szCs w:val="22"/>
        </w:rPr>
      </w:pPr>
      <w:r w:rsidRPr="003A6D31">
        <w:rPr>
          <w:rFonts w:asciiTheme="minorHAnsi" w:hAnsiTheme="minorHAnsi" w:cstheme="minorHAnsi"/>
          <w:sz w:val="22"/>
          <w:szCs w:val="22"/>
        </w:rPr>
        <w:t>Document the use of a non-domestic alternative food due to the domestic food not produced or manufactured in sufficient and reasonable available quantities of a satisfactory quality</w:t>
      </w:r>
      <w:r>
        <w:rPr>
          <w:rFonts w:asciiTheme="minorHAnsi" w:hAnsiTheme="minorHAnsi" w:cstheme="minorHAnsi"/>
          <w:sz w:val="22"/>
          <w:szCs w:val="22"/>
        </w:rPr>
        <w:t>.</w:t>
      </w:r>
    </w:p>
    <w:p w14:paraId="50016FCE" w14:textId="27725BFB" w:rsidR="00D96903" w:rsidRPr="00EB39A4" w:rsidRDefault="00FF2601" w:rsidP="002A5279">
      <w:pPr>
        <w:pStyle w:val="BulletsunderABC3ptsAfter"/>
      </w:pPr>
      <w:r w:rsidRPr="00B65506">
        <w:rPr>
          <w:rFonts w:asciiTheme="minorHAnsi" w:hAnsiTheme="minorHAnsi" w:cstheme="minorHAnsi"/>
          <w:sz w:val="22"/>
          <w:szCs w:val="22"/>
          <w:shd w:val="clear" w:color="auto" w:fill="FFFFFF"/>
        </w:rPr>
        <w:lastRenderedPageBreak/>
        <w:t>A sample exception form is the </w:t>
      </w:r>
      <w:r w:rsidRPr="00B65506">
        <w:rPr>
          <w:rStyle w:val="Strong"/>
          <w:rFonts w:asciiTheme="minorHAnsi" w:hAnsiTheme="minorHAnsi" w:cstheme="minorHAnsi"/>
          <w:sz w:val="22"/>
          <w:szCs w:val="22"/>
          <w:shd w:val="clear" w:color="auto" w:fill="FFFFFF"/>
        </w:rPr>
        <w:t>“</w:t>
      </w:r>
      <w:hyperlink r:id="rId80" w:history="1">
        <w:r w:rsidRPr="00B65506">
          <w:rPr>
            <w:rStyle w:val="Strong"/>
            <w:rFonts w:asciiTheme="minorHAnsi" w:hAnsiTheme="minorHAnsi" w:cstheme="minorHAnsi"/>
            <w:color w:val="005E94"/>
            <w:sz w:val="22"/>
            <w:szCs w:val="22"/>
            <w:shd w:val="clear" w:color="auto" w:fill="FFFFFF"/>
          </w:rPr>
          <w:t>Buy American – Record of Exception</w:t>
        </w:r>
        <w:r w:rsidRPr="00B65506">
          <w:rPr>
            <w:rFonts w:asciiTheme="minorHAnsi" w:hAnsiTheme="minorHAnsi" w:cstheme="minorHAnsi"/>
            <w:noProof/>
            <w:color w:val="005E94"/>
            <w:sz w:val="22"/>
            <w:szCs w:val="22"/>
            <w:shd w:val="clear" w:color="auto" w:fill="FFFFFF"/>
          </w:rPr>
          <w:drawing>
            <wp:inline distT="0" distB="0" distL="0" distR="0" wp14:anchorId="051751C1" wp14:editId="6AA80398">
              <wp:extent cx="152400" cy="152400"/>
              <wp:effectExtent l="0" t="0" r="0" b="0"/>
              <wp:docPr id="23" name="Picture 23" descr="Excel Document">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el Document">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Pr="00B65506">
        <w:rPr>
          <w:rStyle w:val="Strong"/>
          <w:rFonts w:asciiTheme="minorHAnsi" w:hAnsiTheme="minorHAnsi" w:cstheme="minorHAnsi"/>
          <w:sz w:val="22"/>
          <w:szCs w:val="22"/>
          <w:shd w:val="clear" w:color="auto" w:fill="FFFFFF"/>
        </w:rPr>
        <w:t xml:space="preserve">.” </w:t>
      </w:r>
    </w:p>
    <w:p w14:paraId="13D2CB7F" w14:textId="29D9E405" w:rsidR="00FF2601" w:rsidRPr="003A6D31" w:rsidRDefault="00FF2601" w:rsidP="00FF2601">
      <w:pPr>
        <w:pStyle w:val="BodyTextIndentedUnder12310ptAfter"/>
        <w:ind w:hanging="720"/>
        <w:rPr>
          <w:rFonts w:asciiTheme="minorHAnsi" w:hAnsiTheme="minorHAnsi" w:cstheme="minorHAnsi"/>
          <w:sz w:val="22"/>
          <w:szCs w:val="22"/>
        </w:rPr>
      </w:pPr>
      <w:r>
        <w:rPr>
          <w:rFonts w:asciiTheme="minorHAnsi" w:hAnsiTheme="minorHAnsi" w:cstheme="minorHAnsi"/>
          <w:sz w:val="22"/>
          <w:szCs w:val="22"/>
        </w:rPr>
        <w:t>7.8</w:t>
      </w:r>
      <w:r>
        <w:rPr>
          <w:rFonts w:asciiTheme="minorHAnsi" w:hAnsiTheme="minorHAnsi" w:cstheme="minorHAnsi"/>
          <w:sz w:val="22"/>
          <w:szCs w:val="22"/>
        </w:rPr>
        <w:tab/>
      </w:r>
      <w:r w:rsidRPr="003A6D31">
        <w:rPr>
          <w:rFonts w:asciiTheme="minorHAnsi" w:hAnsiTheme="minorHAnsi" w:cstheme="minorHAnsi"/>
          <w:sz w:val="22"/>
          <w:szCs w:val="22"/>
        </w:rPr>
        <w:t xml:space="preserve">The </w:t>
      </w:r>
      <w:r>
        <w:rPr>
          <w:rFonts w:asciiTheme="minorHAnsi" w:hAnsiTheme="minorHAnsi" w:cstheme="minorHAnsi"/>
          <w:sz w:val="22"/>
          <w:szCs w:val="22"/>
        </w:rPr>
        <w:t>Bidder</w:t>
      </w:r>
      <w:r w:rsidRPr="003A6D31">
        <w:rPr>
          <w:rFonts w:asciiTheme="minorHAnsi" w:hAnsiTheme="minorHAnsi" w:cstheme="minorHAnsi"/>
          <w:sz w:val="22"/>
          <w:szCs w:val="22"/>
        </w:rPr>
        <w:t xml:space="preserve"> by signing the </w:t>
      </w:r>
      <w:r>
        <w:rPr>
          <w:rFonts w:asciiTheme="minorHAnsi" w:hAnsiTheme="minorHAnsi" w:cstheme="minorHAnsi"/>
          <w:sz w:val="22"/>
          <w:szCs w:val="22"/>
        </w:rPr>
        <w:t>Bid</w:t>
      </w:r>
      <w:r w:rsidRPr="003A6D31">
        <w:rPr>
          <w:rFonts w:asciiTheme="minorHAnsi" w:hAnsiTheme="minorHAnsi" w:cstheme="minorHAnsi"/>
          <w:sz w:val="22"/>
          <w:szCs w:val="22"/>
        </w:rPr>
        <w:t xml:space="preserve"> </w:t>
      </w:r>
      <w:r>
        <w:rPr>
          <w:rFonts w:asciiTheme="minorHAnsi" w:hAnsiTheme="minorHAnsi" w:cstheme="minorHAnsi"/>
          <w:sz w:val="22"/>
          <w:szCs w:val="22"/>
        </w:rPr>
        <w:t xml:space="preserve">and Contract </w:t>
      </w:r>
      <w:r w:rsidRPr="003A6D31">
        <w:rPr>
          <w:rFonts w:asciiTheme="minorHAnsi" w:hAnsiTheme="minorHAnsi" w:cstheme="minorHAnsi"/>
          <w:sz w:val="22"/>
          <w:szCs w:val="22"/>
        </w:rPr>
        <w:t xml:space="preserve">is certifying meals sold through the SFA’s </w:t>
      </w:r>
      <w:r>
        <w:rPr>
          <w:rFonts w:asciiTheme="minorHAnsi" w:hAnsiTheme="minorHAnsi" w:cstheme="minorHAnsi"/>
          <w:sz w:val="22"/>
          <w:szCs w:val="22"/>
        </w:rPr>
        <w:t>Child N</w:t>
      </w:r>
      <w:r w:rsidRPr="003A6D31">
        <w:rPr>
          <w:rFonts w:asciiTheme="minorHAnsi" w:hAnsiTheme="minorHAnsi" w:cstheme="minorHAnsi"/>
          <w:sz w:val="22"/>
          <w:szCs w:val="22"/>
        </w:rPr>
        <w:t xml:space="preserve">utrition </w:t>
      </w:r>
      <w:r>
        <w:rPr>
          <w:rFonts w:asciiTheme="minorHAnsi" w:hAnsiTheme="minorHAnsi" w:cstheme="minorHAnsi"/>
          <w:sz w:val="22"/>
          <w:szCs w:val="22"/>
        </w:rPr>
        <w:t>P</w:t>
      </w:r>
      <w:r w:rsidRPr="003A6D31">
        <w:rPr>
          <w:rFonts w:asciiTheme="minorHAnsi" w:hAnsiTheme="minorHAnsi" w:cstheme="minorHAnsi"/>
          <w:sz w:val="22"/>
          <w:szCs w:val="22"/>
        </w:rPr>
        <w:t xml:space="preserve">rogram are prepared and processed in </w:t>
      </w:r>
      <w:r>
        <w:rPr>
          <w:rFonts w:asciiTheme="minorHAnsi" w:hAnsiTheme="minorHAnsi" w:cstheme="minorHAnsi"/>
          <w:sz w:val="22"/>
          <w:szCs w:val="22"/>
        </w:rPr>
        <w:t xml:space="preserve">compliance with the Buy American Provisions. </w:t>
      </w:r>
      <w:r w:rsidRPr="003A6D31">
        <w:rPr>
          <w:rFonts w:asciiTheme="minorHAnsi" w:hAnsiTheme="minorHAnsi" w:cstheme="minorHAnsi"/>
          <w:sz w:val="22"/>
          <w:szCs w:val="22"/>
        </w:rPr>
        <w:t xml:space="preserve"> </w:t>
      </w:r>
    </w:p>
    <w:p w14:paraId="79D4899D" w14:textId="40D7E2D3" w:rsidR="00FF2601" w:rsidRDefault="00FF2601" w:rsidP="00FF2601">
      <w:pPr>
        <w:numPr>
          <w:ilvl w:val="1"/>
          <w:numId w:val="147"/>
        </w:numPr>
        <w:jc w:val="both"/>
        <w:rPr>
          <w:rFonts w:asciiTheme="minorHAnsi" w:hAnsiTheme="minorHAnsi"/>
          <w:sz w:val="22"/>
          <w:szCs w:val="22"/>
        </w:rPr>
      </w:pPr>
      <w:r>
        <w:rPr>
          <w:rFonts w:asciiTheme="minorHAnsi" w:hAnsiTheme="minorHAnsi" w:cstheme="minorHAnsi"/>
          <w:sz w:val="22"/>
          <w:szCs w:val="22"/>
        </w:rPr>
        <w:t>T</w:t>
      </w:r>
      <w:r w:rsidRPr="003A6D31">
        <w:rPr>
          <w:rFonts w:asciiTheme="minorHAnsi" w:hAnsiTheme="minorHAnsi" w:cstheme="minorHAnsi"/>
          <w:sz w:val="22"/>
          <w:szCs w:val="22"/>
        </w:rPr>
        <w:t xml:space="preserve">he Selected FSMC will supply </w:t>
      </w:r>
      <w:r>
        <w:rPr>
          <w:rFonts w:asciiTheme="minorHAnsi" w:hAnsiTheme="minorHAnsi" w:cstheme="minorHAnsi"/>
          <w:sz w:val="22"/>
          <w:szCs w:val="22"/>
        </w:rPr>
        <w:t xml:space="preserve">a detailed data report, with a certification of the percentage of U.S. content in the products supplied to the SFA, </w:t>
      </w:r>
      <w:r w:rsidRPr="003A6D31">
        <w:rPr>
          <w:rFonts w:asciiTheme="minorHAnsi" w:hAnsiTheme="minorHAnsi" w:cstheme="minorHAnsi"/>
          <w:sz w:val="22"/>
          <w:szCs w:val="22"/>
        </w:rPr>
        <w:t xml:space="preserve"> </w:t>
      </w:r>
      <w:r>
        <w:rPr>
          <w:rFonts w:asciiTheme="minorHAnsi" w:hAnsiTheme="minorHAnsi" w:cstheme="minorHAnsi"/>
          <w:sz w:val="22"/>
          <w:szCs w:val="22"/>
        </w:rPr>
        <w:t>that shows</w:t>
      </w:r>
      <w:r w:rsidRPr="003A6D31">
        <w:rPr>
          <w:rFonts w:asciiTheme="minorHAnsi" w:hAnsiTheme="minorHAnsi" w:cstheme="minorHAnsi"/>
          <w:sz w:val="22"/>
          <w:szCs w:val="22"/>
        </w:rPr>
        <w:t xml:space="preserve"> compliance with the Buy American provision</w:t>
      </w:r>
      <w:r>
        <w:rPr>
          <w:rFonts w:asciiTheme="minorHAnsi" w:hAnsiTheme="minorHAnsi" w:cstheme="minorHAnsi"/>
          <w:sz w:val="22"/>
          <w:szCs w:val="22"/>
        </w:rPr>
        <w:t xml:space="preserve"> to the SFA (</w:t>
      </w:r>
      <w:r w:rsidRPr="00B65506">
        <w:rPr>
          <w:rFonts w:asciiTheme="minorHAnsi" w:hAnsiTheme="minorHAnsi" w:cstheme="minorHAnsi"/>
          <w:color w:val="FF0000"/>
          <w:sz w:val="22"/>
          <w:szCs w:val="22"/>
        </w:rPr>
        <w:t>INSERT SFA EXPECTAITON OF DATA REPORTING- MONTHLY/QUARTELRY/ BI-ANNUALLY</w:t>
      </w:r>
      <w:r>
        <w:rPr>
          <w:rFonts w:asciiTheme="minorHAnsi" w:hAnsiTheme="minorHAnsi" w:cstheme="minorHAnsi"/>
          <w:sz w:val="22"/>
          <w:szCs w:val="22"/>
        </w:rPr>
        <w:t>)</w:t>
      </w:r>
      <w:r w:rsidRPr="003A6D31">
        <w:rPr>
          <w:rFonts w:asciiTheme="minorHAnsi" w:hAnsiTheme="minorHAnsi" w:cstheme="minorHAnsi"/>
          <w:sz w:val="22"/>
          <w:szCs w:val="22"/>
        </w:rPr>
        <w:t>.</w:t>
      </w:r>
    </w:p>
    <w:p w14:paraId="525DBCE3" w14:textId="77777777" w:rsidR="00FF2601" w:rsidRDefault="00FF2601" w:rsidP="002A5279">
      <w:pPr>
        <w:ind w:left="720"/>
        <w:jc w:val="both"/>
        <w:rPr>
          <w:rFonts w:asciiTheme="minorHAnsi" w:hAnsiTheme="minorHAnsi"/>
          <w:sz w:val="22"/>
          <w:szCs w:val="22"/>
        </w:rPr>
      </w:pPr>
    </w:p>
    <w:p w14:paraId="622B0C6C" w14:textId="45546970" w:rsidR="00CA7E24" w:rsidRPr="00EB39A4" w:rsidRDefault="003860DC" w:rsidP="002A5279">
      <w:pPr>
        <w:numPr>
          <w:ilvl w:val="1"/>
          <w:numId w:val="147"/>
        </w:numPr>
        <w:jc w:val="both"/>
        <w:rPr>
          <w:rFonts w:asciiTheme="minorHAnsi" w:hAnsiTheme="minorHAnsi"/>
          <w:sz w:val="22"/>
          <w:szCs w:val="22"/>
        </w:rPr>
      </w:pPr>
      <w:r w:rsidRPr="00EB39A4">
        <w:rPr>
          <w:rFonts w:asciiTheme="minorHAnsi" w:hAnsiTheme="minorHAnsi"/>
          <w:sz w:val="22"/>
          <w:szCs w:val="22"/>
        </w:rPr>
        <w:t xml:space="preserve">The </w:t>
      </w:r>
      <w:r w:rsidR="00B37225">
        <w:rPr>
          <w:rFonts w:asciiTheme="minorHAnsi" w:hAnsiTheme="minorHAnsi"/>
          <w:sz w:val="22"/>
          <w:szCs w:val="22"/>
        </w:rPr>
        <w:t xml:space="preserve">Selected </w:t>
      </w:r>
      <w:r w:rsidRPr="00EB39A4">
        <w:rPr>
          <w:rFonts w:asciiTheme="minorHAnsi" w:hAnsiTheme="minorHAnsi"/>
          <w:sz w:val="22"/>
          <w:szCs w:val="22"/>
        </w:rPr>
        <w:t xml:space="preserve">FSMC shall purchase, to the maximum extent practicable, domestic commodities or products which are either an agricultural commodity produced in the United </w:t>
      </w:r>
      <w:r w:rsidR="00183CB3" w:rsidRPr="00EB39A4">
        <w:rPr>
          <w:rFonts w:asciiTheme="minorHAnsi" w:hAnsiTheme="minorHAnsi"/>
          <w:sz w:val="22"/>
          <w:szCs w:val="22"/>
        </w:rPr>
        <w:t>States,</w:t>
      </w:r>
      <w:r w:rsidRPr="00EB39A4">
        <w:rPr>
          <w:rFonts w:asciiTheme="minorHAnsi" w:hAnsiTheme="minorHAnsi"/>
          <w:sz w:val="22"/>
          <w:szCs w:val="22"/>
        </w:rPr>
        <w:t xml:space="preserve"> or a food product processed in the United States substantially using agricultural commodities produced in the United States (U.S.).</w:t>
      </w:r>
    </w:p>
    <w:p w14:paraId="28887C3A" w14:textId="77777777" w:rsidR="00CA7E24" w:rsidRPr="00EB39A4" w:rsidRDefault="00CA7E24" w:rsidP="00183CB3">
      <w:pPr>
        <w:jc w:val="both"/>
        <w:rPr>
          <w:rFonts w:asciiTheme="minorHAnsi" w:hAnsiTheme="minorHAnsi"/>
          <w:sz w:val="22"/>
          <w:szCs w:val="22"/>
        </w:rPr>
      </w:pPr>
    </w:p>
    <w:p w14:paraId="1712939E" w14:textId="757AB224" w:rsidR="00397CA0" w:rsidRPr="00EB39A4" w:rsidRDefault="00397CA0" w:rsidP="002A5279">
      <w:pPr>
        <w:numPr>
          <w:ilvl w:val="1"/>
          <w:numId w:val="147"/>
        </w:numPr>
        <w:jc w:val="both"/>
        <w:rPr>
          <w:rFonts w:asciiTheme="minorHAnsi" w:hAnsiTheme="minorHAnsi"/>
          <w:sz w:val="22"/>
          <w:szCs w:val="22"/>
        </w:rPr>
      </w:pPr>
      <w:r w:rsidRPr="00EB39A4">
        <w:rPr>
          <w:rFonts w:asciiTheme="minorHAnsi" w:hAnsiTheme="minorHAnsi"/>
          <w:sz w:val="22"/>
          <w:szCs w:val="22"/>
        </w:rPr>
        <w:t xml:space="preserve">The </w:t>
      </w:r>
      <w:r w:rsidR="00B37225">
        <w:rPr>
          <w:rFonts w:asciiTheme="minorHAnsi" w:hAnsiTheme="minorHAnsi"/>
          <w:sz w:val="22"/>
          <w:szCs w:val="22"/>
        </w:rPr>
        <w:t xml:space="preserve">Selected </w:t>
      </w:r>
      <w:r w:rsidRPr="00EB39A4">
        <w:rPr>
          <w:rFonts w:asciiTheme="minorHAnsi" w:hAnsiTheme="minorHAnsi"/>
          <w:sz w:val="22"/>
          <w:szCs w:val="22"/>
        </w:rPr>
        <w:t xml:space="preserve">FSMC shall not substitute </w:t>
      </w:r>
      <w:r w:rsidR="00DB21E4" w:rsidRPr="00EB39A4">
        <w:rPr>
          <w:rFonts w:asciiTheme="minorHAnsi" w:hAnsiTheme="minorHAnsi"/>
          <w:sz w:val="22"/>
          <w:szCs w:val="22"/>
        </w:rPr>
        <w:t>commercially purchased</w:t>
      </w:r>
      <w:r w:rsidRPr="00EB39A4">
        <w:rPr>
          <w:rFonts w:asciiTheme="minorHAnsi" w:hAnsiTheme="minorHAnsi"/>
          <w:sz w:val="22"/>
          <w:szCs w:val="22"/>
        </w:rPr>
        <w:t xml:space="preserve"> </w:t>
      </w:r>
      <w:r w:rsidR="00C04E24" w:rsidRPr="00EB39A4">
        <w:rPr>
          <w:rFonts w:asciiTheme="minorHAnsi" w:hAnsiTheme="minorHAnsi"/>
          <w:sz w:val="22"/>
          <w:szCs w:val="22"/>
        </w:rPr>
        <w:t>foods</w:t>
      </w:r>
      <w:r w:rsidRPr="00EB39A4">
        <w:rPr>
          <w:rFonts w:asciiTheme="minorHAnsi" w:hAnsiTheme="minorHAnsi"/>
          <w:sz w:val="22"/>
          <w:szCs w:val="22"/>
        </w:rPr>
        <w:t xml:space="preserve"> for </w:t>
      </w:r>
      <w:r w:rsidRPr="00EB39A4">
        <w:rPr>
          <w:rFonts w:asciiTheme="minorHAnsi" w:hAnsiTheme="minorHAnsi"/>
          <w:sz w:val="22"/>
        </w:rPr>
        <w:t>USDA ground beef, ground pork, and processed end products received.</w:t>
      </w:r>
      <w:r w:rsidRPr="00EB39A4">
        <w:rPr>
          <w:rFonts w:asciiTheme="minorHAnsi" w:hAnsiTheme="minorHAnsi"/>
          <w:sz w:val="22"/>
          <w:szCs w:val="22"/>
        </w:rPr>
        <w:t xml:space="preserve"> </w:t>
      </w:r>
    </w:p>
    <w:p w14:paraId="3EB5C002" w14:textId="77777777" w:rsidR="008E6B1A" w:rsidRPr="00EB39A4" w:rsidRDefault="008E6B1A" w:rsidP="00183CB3">
      <w:pPr>
        <w:jc w:val="both"/>
        <w:rPr>
          <w:rFonts w:asciiTheme="minorHAnsi" w:hAnsiTheme="minorHAnsi"/>
          <w:sz w:val="22"/>
          <w:szCs w:val="22"/>
        </w:rPr>
      </w:pPr>
    </w:p>
    <w:p w14:paraId="5D93DBA0" w14:textId="2FCA5A36" w:rsidR="008E6B1A" w:rsidRPr="00EB39A4" w:rsidRDefault="008E6B1A" w:rsidP="002A5279">
      <w:pPr>
        <w:numPr>
          <w:ilvl w:val="1"/>
          <w:numId w:val="147"/>
        </w:numPr>
        <w:jc w:val="both"/>
        <w:rPr>
          <w:rFonts w:asciiTheme="minorHAnsi" w:hAnsiTheme="minorHAnsi"/>
          <w:sz w:val="22"/>
          <w:szCs w:val="22"/>
        </w:rPr>
      </w:pPr>
      <w:r w:rsidRPr="00EB39A4">
        <w:rPr>
          <w:rFonts w:asciiTheme="minorHAnsi" w:hAnsiTheme="minorHAnsi"/>
          <w:sz w:val="22"/>
          <w:szCs w:val="22"/>
        </w:rPr>
        <w:t xml:space="preserve">The </w:t>
      </w:r>
      <w:r w:rsidR="00B37225">
        <w:rPr>
          <w:rFonts w:asciiTheme="minorHAnsi" w:hAnsiTheme="minorHAnsi"/>
          <w:sz w:val="22"/>
          <w:szCs w:val="22"/>
        </w:rPr>
        <w:t xml:space="preserve">Selected </w:t>
      </w:r>
      <w:r w:rsidRPr="00EB39A4">
        <w:rPr>
          <w:rFonts w:asciiTheme="minorHAnsi" w:hAnsiTheme="minorHAnsi"/>
          <w:sz w:val="22"/>
          <w:szCs w:val="22"/>
        </w:rPr>
        <w:t xml:space="preserve">FSMC may substitute </w:t>
      </w:r>
      <w:r w:rsidR="00DB21E4" w:rsidRPr="00EB39A4">
        <w:rPr>
          <w:rFonts w:asciiTheme="minorHAnsi" w:hAnsiTheme="minorHAnsi"/>
          <w:sz w:val="22"/>
          <w:szCs w:val="22"/>
        </w:rPr>
        <w:t>commercially purchased</w:t>
      </w:r>
      <w:r w:rsidRPr="00EB39A4">
        <w:rPr>
          <w:rFonts w:asciiTheme="minorHAnsi" w:hAnsiTheme="minorHAnsi"/>
          <w:sz w:val="22"/>
          <w:szCs w:val="22"/>
        </w:rPr>
        <w:t xml:space="preserve"> foods for all other USDA</w:t>
      </w:r>
      <w:r w:rsidR="000A5C26" w:rsidRPr="00EB39A4">
        <w:rPr>
          <w:rFonts w:asciiTheme="minorHAnsi" w:hAnsiTheme="minorHAnsi"/>
          <w:sz w:val="22"/>
          <w:szCs w:val="22"/>
        </w:rPr>
        <w:t xml:space="preserve"> Foods</w:t>
      </w:r>
      <w:r w:rsidRPr="00EB39A4">
        <w:rPr>
          <w:rFonts w:asciiTheme="minorHAnsi" w:hAnsiTheme="minorHAnsi"/>
          <w:sz w:val="22"/>
          <w:szCs w:val="22"/>
        </w:rPr>
        <w:t xml:space="preserve"> received.  All </w:t>
      </w:r>
      <w:r w:rsidR="00DB21E4" w:rsidRPr="00EB39A4">
        <w:rPr>
          <w:rFonts w:asciiTheme="minorHAnsi" w:hAnsiTheme="minorHAnsi"/>
          <w:sz w:val="22"/>
          <w:szCs w:val="22"/>
        </w:rPr>
        <w:t>commercially purchased</w:t>
      </w:r>
      <w:r w:rsidRPr="00EB39A4">
        <w:rPr>
          <w:rFonts w:asciiTheme="minorHAnsi" w:hAnsiTheme="minorHAnsi"/>
          <w:sz w:val="22"/>
          <w:szCs w:val="22"/>
        </w:rPr>
        <w:t xml:space="preserve"> food substitutes must be of the same generic identity</w:t>
      </w:r>
      <w:r w:rsidR="00867922" w:rsidRPr="00EB39A4">
        <w:rPr>
          <w:rFonts w:asciiTheme="minorHAnsi" w:hAnsiTheme="minorHAnsi"/>
          <w:sz w:val="22"/>
          <w:szCs w:val="22"/>
        </w:rPr>
        <w:t xml:space="preserve"> as the USDA</w:t>
      </w:r>
      <w:r w:rsidR="000A5C26" w:rsidRPr="00EB39A4">
        <w:rPr>
          <w:rFonts w:asciiTheme="minorHAnsi" w:hAnsiTheme="minorHAnsi"/>
          <w:sz w:val="22"/>
          <w:szCs w:val="22"/>
        </w:rPr>
        <w:t xml:space="preserve"> Foods</w:t>
      </w:r>
      <w:r w:rsidR="00867922" w:rsidRPr="00EB39A4">
        <w:rPr>
          <w:rFonts w:asciiTheme="minorHAnsi" w:hAnsiTheme="minorHAnsi"/>
          <w:sz w:val="22"/>
          <w:szCs w:val="22"/>
        </w:rPr>
        <w:t xml:space="preserve"> received</w:t>
      </w:r>
      <w:r w:rsidRPr="00EB39A4">
        <w:rPr>
          <w:rFonts w:asciiTheme="minorHAnsi" w:hAnsiTheme="minorHAnsi"/>
          <w:sz w:val="22"/>
          <w:szCs w:val="22"/>
        </w:rPr>
        <w:t>, of U.S. origin, and of equal or better quality than the USDA</w:t>
      </w:r>
      <w:r w:rsidR="000A5C26" w:rsidRPr="00EB39A4">
        <w:rPr>
          <w:rFonts w:asciiTheme="minorHAnsi" w:hAnsiTheme="minorHAnsi"/>
          <w:sz w:val="22"/>
          <w:szCs w:val="22"/>
        </w:rPr>
        <w:t xml:space="preserve"> Foods</w:t>
      </w:r>
      <w:r w:rsidR="006A1EFD" w:rsidRPr="00EB39A4">
        <w:rPr>
          <w:rFonts w:asciiTheme="minorHAnsi" w:hAnsiTheme="minorHAnsi"/>
          <w:sz w:val="22"/>
          <w:szCs w:val="22"/>
        </w:rPr>
        <w:t xml:space="preserve"> </w:t>
      </w:r>
      <w:r w:rsidR="006A1EFD" w:rsidRPr="00EB39A4">
        <w:rPr>
          <w:rFonts w:asciiTheme="minorHAnsi" w:hAnsiTheme="minorHAnsi"/>
          <w:sz w:val="22"/>
        </w:rPr>
        <w:t>as determined by the SFA</w:t>
      </w:r>
      <w:r w:rsidRPr="00EB39A4">
        <w:rPr>
          <w:rFonts w:asciiTheme="minorHAnsi" w:hAnsiTheme="minorHAnsi"/>
          <w:sz w:val="22"/>
          <w:szCs w:val="22"/>
        </w:rPr>
        <w:t xml:space="preserve">.  </w:t>
      </w:r>
    </w:p>
    <w:p w14:paraId="0C5D6D3C" w14:textId="77777777" w:rsidR="00397CA0" w:rsidRPr="00EB39A4" w:rsidRDefault="00397CA0" w:rsidP="00183CB3">
      <w:pPr>
        <w:jc w:val="both"/>
        <w:rPr>
          <w:rFonts w:asciiTheme="minorHAnsi" w:hAnsiTheme="minorHAnsi"/>
          <w:sz w:val="22"/>
          <w:szCs w:val="22"/>
        </w:rPr>
      </w:pPr>
    </w:p>
    <w:p w14:paraId="77343DAE" w14:textId="69D2D1A3" w:rsidR="00D96903" w:rsidRPr="00EB39A4" w:rsidRDefault="00CA7E24" w:rsidP="002A5279">
      <w:pPr>
        <w:numPr>
          <w:ilvl w:val="1"/>
          <w:numId w:val="147"/>
        </w:numPr>
        <w:jc w:val="both"/>
        <w:rPr>
          <w:rFonts w:asciiTheme="minorHAnsi" w:hAnsiTheme="minorHAnsi"/>
          <w:sz w:val="22"/>
          <w:szCs w:val="22"/>
        </w:rPr>
      </w:pPr>
      <w:r w:rsidRPr="00EB39A4">
        <w:rPr>
          <w:rFonts w:asciiTheme="minorHAnsi" w:hAnsiTheme="minorHAnsi"/>
          <w:sz w:val="22"/>
          <w:szCs w:val="22"/>
        </w:rPr>
        <w:t xml:space="preserve">The </w:t>
      </w:r>
      <w:r w:rsidR="008E6B1A" w:rsidRPr="00EB39A4">
        <w:rPr>
          <w:rFonts w:asciiTheme="minorHAnsi" w:hAnsiTheme="minorHAnsi"/>
          <w:sz w:val="22"/>
          <w:szCs w:val="22"/>
        </w:rPr>
        <w:t>SFA</w:t>
      </w:r>
      <w:r w:rsidRPr="00EB39A4">
        <w:rPr>
          <w:rFonts w:asciiTheme="minorHAnsi" w:hAnsiTheme="minorHAnsi"/>
          <w:sz w:val="22"/>
          <w:szCs w:val="22"/>
        </w:rPr>
        <w:t xml:space="preserve"> shall ensure </w:t>
      </w:r>
      <w:r w:rsidR="00DB21E4" w:rsidRPr="00EB39A4">
        <w:rPr>
          <w:rFonts w:asciiTheme="minorHAnsi" w:hAnsiTheme="minorHAnsi"/>
          <w:sz w:val="22"/>
          <w:szCs w:val="22"/>
        </w:rPr>
        <w:t>commercially purchased</w:t>
      </w:r>
      <w:r w:rsidRPr="00EB39A4">
        <w:rPr>
          <w:rFonts w:asciiTheme="minorHAnsi" w:hAnsiTheme="minorHAnsi"/>
          <w:sz w:val="22"/>
          <w:szCs w:val="22"/>
        </w:rPr>
        <w:t xml:space="preserve"> foods </w:t>
      </w:r>
      <w:r w:rsidR="00867922" w:rsidRPr="00EB39A4">
        <w:rPr>
          <w:rFonts w:asciiTheme="minorHAnsi" w:hAnsiTheme="minorHAnsi"/>
          <w:sz w:val="22"/>
          <w:szCs w:val="22"/>
        </w:rPr>
        <w:t>used in place of USDA</w:t>
      </w:r>
      <w:r w:rsidR="000A5C26" w:rsidRPr="00EB39A4">
        <w:rPr>
          <w:rFonts w:asciiTheme="minorHAnsi" w:hAnsiTheme="minorHAnsi"/>
          <w:sz w:val="22"/>
          <w:szCs w:val="22"/>
        </w:rPr>
        <w:t xml:space="preserve"> Foods</w:t>
      </w:r>
      <w:r w:rsidR="00867922" w:rsidRPr="00EB39A4">
        <w:rPr>
          <w:rFonts w:asciiTheme="minorHAnsi" w:hAnsiTheme="minorHAnsi"/>
          <w:sz w:val="22"/>
          <w:szCs w:val="22"/>
        </w:rPr>
        <w:t xml:space="preserve"> received are </w:t>
      </w:r>
      <w:r w:rsidRPr="00EB39A4">
        <w:rPr>
          <w:rFonts w:asciiTheme="minorHAnsi" w:hAnsiTheme="minorHAnsi"/>
          <w:sz w:val="22"/>
          <w:szCs w:val="22"/>
        </w:rPr>
        <w:t xml:space="preserve">of the same generic identity </w:t>
      </w:r>
      <w:r w:rsidR="00867922" w:rsidRPr="00EB39A4">
        <w:rPr>
          <w:rFonts w:asciiTheme="minorHAnsi" w:hAnsiTheme="minorHAnsi"/>
          <w:sz w:val="22"/>
          <w:szCs w:val="22"/>
        </w:rPr>
        <w:t>as the USDA</w:t>
      </w:r>
      <w:r w:rsidR="000A5C26" w:rsidRPr="00EB39A4">
        <w:rPr>
          <w:rFonts w:asciiTheme="minorHAnsi" w:hAnsiTheme="minorHAnsi"/>
          <w:sz w:val="22"/>
          <w:szCs w:val="22"/>
        </w:rPr>
        <w:t xml:space="preserve"> Foods</w:t>
      </w:r>
      <w:r w:rsidR="00867922" w:rsidRPr="00EB39A4">
        <w:rPr>
          <w:rFonts w:asciiTheme="minorHAnsi" w:hAnsiTheme="minorHAnsi"/>
          <w:sz w:val="22"/>
          <w:szCs w:val="22"/>
        </w:rPr>
        <w:t xml:space="preserve"> received, of U.S. origin, and of equal or better quality than the USDA</w:t>
      </w:r>
      <w:r w:rsidR="000A5C26" w:rsidRPr="00EB39A4">
        <w:rPr>
          <w:rFonts w:asciiTheme="minorHAnsi" w:hAnsiTheme="minorHAnsi"/>
          <w:sz w:val="22"/>
          <w:szCs w:val="22"/>
        </w:rPr>
        <w:t xml:space="preserve"> Foods</w:t>
      </w:r>
      <w:r w:rsidR="00782243" w:rsidRPr="00EB39A4">
        <w:rPr>
          <w:rFonts w:asciiTheme="minorHAnsi" w:hAnsiTheme="minorHAnsi"/>
          <w:sz w:val="22"/>
          <w:szCs w:val="22"/>
        </w:rPr>
        <w:t xml:space="preserve"> </w:t>
      </w:r>
      <w:r w:rsidR="00782243" w:rsidRPr="00EB39A4">
        <w:rPr>
          <w:rFonts w:asciiTheme="minorHAnsi" w:hAnsiTheme="minorHAnsi"/>
          <w:sz w:val="22"/>
        </w:rPr>
        <w:t>as determined by the SFA</w:t>
      </w:r>
      <w:r w:rsidR="00867922" w:rsidRPr="00EB39A4">
        <w:rPr>
          <w:rFonts w:asciiTheme="minorHAnsi" w:hAnsiTheme="minorHAnsi"/>
          <w:sz w:val="22"/>
          <w:szCs w:val="22"/>
        </w:rPr>
        <w:t>.</w:t>
      </w:r>
      <w:r w:rsidRPr="00EB39A4">
        <w:rPr>
          <w:rFonts w:asciiTheme="minorHAnsi" w:hAnsiTheme="minorHAnsi"/>
          <w:sz w:val="22"/>
          <w:szCs w:val="22"/>
        </w:rPr>
        <w:t xml:space="preserve"> </w:t>
      </w:r>
    </w:p>
    <w:p w14:paraId="646697AC" w14:textId="77777777" w:rsidR="00D96903" w:rsidRPr="00EB39A4" w:rsidRDefault="00D96903" w:rsidP="00183CB3">
      <w:pPr>
        <w:jc w:val="both"/>
        <w:rPr>
          <w:rFonts w:asciiTheme="minorHAnsi" w:hAnsiTheme="minorHAnsi"/>
          <w:sz w:val="22"/>
          <w:szCs w:val="22"/>
        </w:rPr>
      </w:pPr>
    </w:p>
    <w:p w14:paraId="4ED591CD" w14:textId="5E40210D" w:rsidR="003860DC" w:rsidRPr="00EB39A4" w:rsidRDefault="00604D46" w:rsidP="002A5279">
      <w:pPr>
        <w:numPr>
          <w:ilvl w:val="1"/>
          <w:numId w:val="147"/>
        </w:numPr>
        <w:jc w:val="both"/>
        <w:rPr>
          <w:rFonts w:asciiTheme="minorHAnsi" w:hAnsiTheme="minorHAnsi"/>
          <w:sz w:val="22"/>
          <w:szCs w:val="22"/>
        </w:rPr>
      </w:pPr>
      <w:r w:rsidRPr="00EB39A4">
        <w:rPr>
          <w:rFonts w:asciiTheme="minorHAnsi" w:hAnsiTheme="minorHAnsi"/>
          <w:sz w:val="22"/>
          <w:szCs w:val="22"/>
        </w:rPr>
        <w:t xml:space="preserve">The </w:t>
      </w:r>
      <w:r w:rsidR="00B37225">
        <w:rPr>
          <w:rFonts w:asciiTheme="minorHAnsi" w:hAnsiTheme="minorHAnsi"/>
          <w:sz w:val="22"/>
          <w:szCs w:val="22"/>
        </w:rPr>
        <w:t xml:space="preserve">Selected </w:t>
      </w:r>
      <w:r w:rsidRPr="00EB39A4">
        <w:rPr>
          <w:rFonts w:asciiTheme="minorHAnsi" w:hAnsiTheme="minorHAnsi"/>
          <w:sz w:val="22"/>
          <w:szCs w:val="22"/>
        </w:rPr>
        <w:t xml:space="preserve">FSMC shall provide </w:t>
      </w:r>
      <w:r w:rsidR="00BC4BD0" w:rsidRPr="00EB39A4">
        <w:rPr>
          <w:rFonts w:asciiTheme="minorHAnsi" w:hAnsiTheme="minorHAnsi"/>
          <w:sz w:val="22"/>
          <w:szCs w:val="22"/>
        </w:rPr>
        <w:t>N</w:t>
      </w:r>
      <w:r w:rsidRPr="00EB39A4">
        <w:rPr>
          <w:rFonts w:asciiTheme="minorHAnsi" w:hAnsiTheme="minorHAnsi"/>
          <w:sz w:val="22"/>
          <w:szCs w:val="22"/>
        </w:rPr>
        <w:t xml:space="preserve">utrition </w:t>
      </w:r>
      <w:r w:rsidR="00BC4BD0" w:rsidRPr="00EB39A4">
        <w:rPr>
          <w:rFonts w:asciiTheme="minorHAnsi" w:hAnsiTheme="minorHAnsi"/>
          <w:sz w:val="22"/>
          <w:szCs w:val="22"/>
        </w:rPr>
        <w:t>F</w:t>
      </w:r>
      <w:r w:rsidRPr="00EB39A4">
        <w:rPr>
          <w:rFonts w:asciiTheme="minorHAnsi" w:hAnsiTheme="minorHAnsi"/>
          <w:sz w:val="22"/>
          <w:szCs w:val="22"/>
        </w:rPr>
        <w:t>acts labels and any other documentation requested by the SFA to ensure compliance with U.S. content requirements.</w:t>
      </w:r>
    </w:p>
    <w:p w14:paraId="72474A06" w14:textId="77777777" w:rsidR="00CB6069" w:rsidRPr="00EB39A4" w:rsidRDefault="00CB6069" w:rsidP="00183CB3">
      <w:pPr>
        <w:pStyle w:val="ListParagraph"/>
        <w:jc w:val="both"/>
        <w:rPr>
          <w:rFonts w:asciiTheme="minorHAnsi" w:hAnsiTheme="minorHAnsi"/>
          <w:sz w:val="22"/>
          <w:szCs w:val="22"/>
        </w:rPr>
      </w:pPr>
    </w:p>
    <w:p w14:paraId="33EFBF3E" w14:textId="3B6A7970" w:rsidR="00CB6069" w:rsidRPr="00EB39A4" w:rsidRDefault="002D16D7" w:rsidP="002A5279">
      <w:pPr>
        <w:numPr>
          <w:ilvl w:val="1"/>
          <w:numId w:val="147"/>
        </w:numPr>
        <w:jc w:val="both"/>
        <w:rPr>
          <w:rFonts w:asciiTheme="minorHAnsi" w:hAnsiTheme="minorHAnsi"/>
          <w:sz w:val="22"/>
          <w:szCs w:val="22"/>
        </w:rPr>
      </w:pPr>
      <w:r w:rsidRPr="00EB39A4">
        <w:rPr>
          <w:rFonts w:asciiTheme="minorHAnsi" w:hAnsiTheme="minorHAnsi"/>
          <w:sz w:val="22"/>
          <w:szCs w:val="22"/>
        </w:rPr>
        <w:t>For the duration of the Cont</w:t>
      </w:r>
      <w:r w:rsidR="001566F3" w:rsidRPr="00EB39A4">
        <w:rPr>
          <w:rFonts w:asciiTheme="minorHAnsi" w:hAnsiTheme="minorHAnsi"/>
          <w:sz w:val="22"/>
          <w:szCs w:val="22"/>
        </w:rPr>
        <w:t>ract</w:t>
      </w:r>
      <w:r w:rsidR="00734ADB">
        <w:rPr>
          <w:rFonts w:asciiTheme="minorHAnsi" w:hAnsiTheme="minorHAnsi"/>
          <w:sz w:val="22"/>
          <w:szCs w:val="22"/>
        </w:rPr>
        <w:t xml:space="preserve"> </w:t>
      </w:r>
      <w:r w:rsidR="001566F3" w:rsidRPr="00EB39A4">
        <w:rPr>
          <w:rFonts w:asciiTheme="minorHAnsi" w:hAnsiTheme="minorHAnsi"/>
          <w:sz w:val="22"/>
          <w:szCs w:val="22"/>
        </w:rPr>
        <w:t>and all subsequent renewal Terms</w:t>
      </w:r>
      <w:r w:rsidRPr="00EB39A4">
        <w:rPr>
          <w:rFonts w:asciiTheme="minorHAnsi" w:hAnsiTheme="minorHAnsi"/>
          <w:sz w:val="22"/>
          <w:szCs w:val="22"/>
        </w:rPr>
        <w:t>, as applicable, t</w:t>
      </w:r>
      <w:r w:rsidR="00CB6069" w:rsidRPr="00EB39A4">
        <w:rPr>
          <w:rFonts w:asciiTheme="minorHAnsi" w:hAnsiTheme="minorHAnsi"/>
          <w:sz w:val="22"/>
          <w:szCs w:val="22"/>
        </w:rPr>
        <w:t>he FSMC shall purchase foods and beverages that are</w:t>
      </w:r>
      <w:r w:rsidRPr="00EB39A4">
        <w:rPr>
          <w:rFonts w:asciiTheme="minorHAnsi" w:hAnsiTheme="minorHAnsi"/>
          <w:sz w:val="22"/>
          <w:szCs w:val="22"/>
        </w:rPr>
        <w:t xml:space="preserve"> equivalent </w:t>
      </w:r>
      <w:r w:rsidR="0079092C" w:rsidRPr="00EB39A4">
        <w:rPr>
          <w:rFonts w:asciiTheme="minorHAnsi" w:hAnsiTheme="minorHAnsi"/>
          <w:sz w:val="22"/>
          <w:szCs w:val="22"/>
        </w:rPr>
        <w:t>or bet</w:t>
      </w:r>
      <w:r w:rsidRPr="00EB39A4">
        <w:rPr>
          <w:rFonts w:asciiTheme="minorHAnsi" w:hAnsiTheme="minorHAnsi"/>
          <w:sz w:val="22"/>
          <w:szCs w:val="22"/>
        </w:rPr>
        <w:t xml:space="preserve">ter in </w:t>
      </w:r>
      <w:r w:rsidR="00F00B5D" w:rsidRPr="00EB39A4">
        <w:rPr>
          <w:rFonts w:asciiTheme="minorHAnsi" w:hAnsiTheme="minorHAnsi"/>
          <w:sz w:val="22"/>
          <w:szCs w:val="22"/>
        </w:rPr>
        <w:t>quality</w:t>
      </w:r>
      <w:r w:rsidRPr="00EB39A4">
        <w:rPr>
          <w:rFonts w:asciiTheme="minorHAnsi" w:hAnsiTheme="minorHAnsi"/>
          <w:sz w:val="22"/>
          <w:szCs w:val="22"/>
        </w:rPr>
        <w:t xml:space="preserve"> and </w:t>
      </w:r>
      <w:r w:rsidR="000A5C26" w:rsidRPr="00EB39A4">
        <w:rPr>
          <w:rFonts w:asciiTheme="minorHAnsi" w:hAnsiTheme="minorHAnsi"/>
          <w:sz w:val="22"/>
          <w:szCs w:val="22"/>
        </w:rPr>
        <w:t>variety</w:t>
      </w:r>
      <w:r w:rsidRPr="00EB39A4">
        <w:rPr>
          <w:rFonts w:asciiTheme="minorHAnsi" w:hAnsiTheme="minorHAnsi"/>
          <w:sz w:val="22"/>
          <w:szCs w:val="22"/>
        </w:rPr>
        <w:t xml:space="preserve"> as those items </w:t>
      </w:r>
      <w:r w:rsidR="005E342E" w:rsidRPr="00EB39A4">
        <w:rPr>
          <w:rFonts w:asciiTheme="minorHAnsi" w:hAnsiTheme="minorHAnsi"/>
          <w:sz w:val="22"/>
          <w:szCs w:val="22"/>
        </w:rPr>
        <w:t>requir</w:t>
      </w:r>
      <w:r w:rsidRPr="00EB39A4">
        <w:rPr>
          <w:rFonts w:asciiTheme="minorHAnsi" w:hAnsiTheme="minorHAnsi"/>
          <w:sz w:val="22"/>
          <w:szCs w:val="22"/>
        </w:rPr>
        <w:t xml:space="preserve">ed in the 21-day cycle menu, per </w:t>
      </w:r>
      <w:r w:rsidR="004B081F" w:rsidRPr="00EB39A4">
        <w:rPr>
          <w:rFonts w:asciiTheme="minorHAnsi" w:hAnsiTheme="minorHAnsi"/>
          <w:sz w:val="22"/>
          <w:szCs w:val="22"/>
        </w:rPr>
        <w:t>the requirements outlined above</w:t>
      </w:r>
      <w:r w:rsidR="00B37225">
        <w:rPr>
          <w:rFonts w:asciiTheme="minorHAnsi" w:hAnsiTheme="minorHAnsi"/>
          <w:sz w:val="22"/>
          <w:szCs w:val="22"/>
        </w:rPr>
        <w:t xml:space="preserve"> </w:t>
      </w:r>
      <w:r w:rsidR="005E342E" w:rsidRPr="00EB39A4">
        <w:rPr>
          <w:rFonts w:asciiTheme="minorHAnsi" w:hAnsiTheme="minorHAnsi"/>
          <w:sz w:val="22"/>
          <w:szCs w:val="22"/>
        </w:rPr>
        <w:t>and the food specifications contained herein</w:t>
      </w:r>
      <w:r w:rsidRPr="00EB39A4">
        <w:rPr>
          <w:rFonts w:asciiTheme="minorHAnsi" w:hAnsiTheme="minorHAnsi"/>
          <w:sz w:val="22"/>
          <w:szCs w:val="22"/>
        </w:rPr>
        <w:t>.</w:t>
      </w:r>
      <w:r w:rsidR="00CB6069" w:rsidRPr="00EB39A4">
        <w:rPr>
          <w:rFonts w:asciiTheme="minorHAnsi" w:hAnsiTheme="minorHAnsi"/>
          <w:sz w:val="22"/>
          <w:szCs w:val="22"/>
        </w:rPr>
        <w:t xml:space="preserve"> </w:t>
      </w:r>
    </w:p>
    <w:p w14:paraId="0F887921" w14:textId="77777777" w:rsidR="000D7E5E" w:rsidRDefault="000D7E5E" w:rsidP="00183CB3">
      <w:pPr>
        <w:jc w:val="both"/>
        <w:rPr>
          <w:rFonts w:asciiTheme="minorHAnsi" w:hAnsiTheme="minorHAnsi"/>
          <w:sz w:val="22"/>
          <w:szCs w:val="22"/>
        </w:rPr>
      </w:pPr>
    </w:p>
    <w:p w14:paraId="37E98FA2" w14:textId="0B21A16D" w:rsidR="00FF2601" w:rsidRDefault="00FF2601" w:rsidP="00FF2601">
      <w:pPr>
        <w:jc w:val="both"/>
        <w:rPr>
          <w:rFonts w:asciiTheme="minorHAnsi" w:hAnsiTheme="minorHAnsi"/>
          <w:b/>
          <w:bCs/>
          <w:sz w:val="22"/>
          <w:szCs w:val="22"/>
          <w:u w:val="single"/>
        </w:rPr>
      </w:pPr>
      <w:r>
        <w:rPr>
          <w:rFonts w:asciiTheme="minorHAnsi" w:hAnsiTheme="minorHAnsi"/>
          <w:sz w:val="22"/>
          <w:szCs w:val="22"/>
        </w:rPr>
        <w:t>7.16</w:t>
      </w:r>
      <w:r>
        <w:rPr>
          <w:rFonts w:asciiTheme="minorHAnsi" w:hAnsiTheme="minorHAnsi"/>
          <w:sz w:val="22"/>
          <w:szCs w:val="22"/>
        </w:rPr>
        <w:tab/>
      </w:r>
      <w:r w:rsidRPr="00306258">
        <w:rPr>
          <w:rFonts w:asciiTheme="minorHAnsi" w:hAnsiTheme="minorHAnsi"/>
          <w:b/>
          <w:bCs/>
          <w:sz w:val="22"/>
          <w:szCs w:val="22"/>
          <w:u w:val="single"/>
        </w:rPr>
        <w:t>Local</w:t>
      </w:r>
      <w:r>
        <w:rPr>
          <w:rFonts w:asciiTheme="minorHAnsi" w:hAnsiTheme="minorHAnsi"/>
          <w:b/>
          <w:bCs/>
          <w:sz w:val="22"/>
          <w:szCs w:val="22"/>
          <w:u w:val="single"/>
        </w:rPr>
        <w:t xml:space="preserve">ly grown and locally raised unprocessed agricultural </w:t>
      </w:r>
      <w:proofErr w:type="gramStart"/>
      <w:r>
        <w:rPr>
          <w:rFonts w:asciiTheme="minorHAnsi" w:hAnsiTheme="minorHAnsi"/>
          <w:b/>
          <w:bCs/>
          <w:sz w:val="22"/>
          <w:szCs w:val="22"/>
          <w:u w:val="single"/>
        </w:rPr>
        <w:t>products</w:t>
      </w:r>
      <w:proofErr w:type="gramEnd"/>
    </w:p>
    <w:p w14:paraId="766B3945" w14:textId="64289738" w:rsidR="00943DAC" w:rsidRDefault="00943DAC" w:rsidP="002A5279">
      <w:pPr>
        <w:ind w:left="720"/>
        <w:jc w:val="both"/>
        <w:rPr>
          <w:rFonts w:asciiTheme="minorHAnsi" w:hAnsiTheme="minorHAnsi"/>
          <w:sz w:val="22"/>
          <w:szCs w:val="22"/>
        </w:rPr>
      </w:pPr>
      <w:r>
        <w:rPr>
          <w:rFonts w:asciiTheme="minorHAnsi" w:hAnsiTheme="minorHAnsi"/>
          <w:b/>
          <w:bCs/>
          <w:sz w:val="22"/>
          <w:szCs w:val="22"/>
          <w:u w:val="single"/>
        </w:rPr>
        <w:t>(</w:t>
      </w:r>
      <w:r w:rsidRPr="002A5279">
        <w:rPr>
          <w:rFonts w:asciiTheme="minorHAnsi" w:hAnsiTheme="minorHAnsi"/>
          <w:b/>
          <w:bCs/>
          <w:color w:val="FF0000"/>
          <w:sz w:val="22"/>
          <w:szCs w:val="22"/>
          <w:u w:val="single"/>
        </w:rPr>
        <w:t>DELETE INSTRUCTIONS: If not requiring local products to be incorporated into the food service delete this entire section. However, if requiring local products to be incorporated into the food service complete the below</w:t>
      </w:r>
      <w:r>
        <w:rPr>
          <w:rFonts w:asciiTheme="minorHAnsi" w:hAnsiTheme="minorHAnsi"/>
          <w:b/>
          <w:bCs/>
          <w:sz w:val="22"/>
          <w:szCs w:val="22"/>
          <w:u w:val="single"/>
        </w:rPr>
        <w:t xml:space="preserve">). </w:t>
      </w:r>
    </w:p>
    <w:p w14:paraId="1637FBB7" w14:textId="3E462D52" w:rsidR="00FF2601" w:rsidRDefault="00FF2601" w:rsidP="00FF2601">
      <w:pPr>
        <w:pStyle w:val="ListParagraph"/>
        <w:numPr>
          <w:ilvl w:val="0"/>
          <w:numId w:val="148"/>
        </w:numPr>
        <w:jc w:val="both"/>
        <w:rPr>
          <w:rFonts w:asciiTheme="minorHAnsi" w:hAnsiTheme="minorHAnsi"/>
          <w:color w:val="FF0000"/>
          <w:sz w:val="22"/>
          <w:szCs w:val="22"/>
        </w:rPr>
      </w:pPr>
      <w:r w:rsidRPr="00B65506">
        <w:rPr>
          <w:rFonts w:asciiTheme="minorHAnsi" w:hAnsiTheme="minorHAnsi"/>
          <w:color w:val="FF0000"/>
          <w:sz w:val="22"/>
          <w:szCs w:val="22"/>
        </w:rPr>
        <w:t>SFA insert their definition of local food and/or products. Please note that when defining local, origin is tied to the agricultural product not the location of the respondent.)</w:t>
      </w:r>
    </w:p>
    <w:p w14:paraId="7CC0685A" w14:textId="7FBEA49A" w:rsidR="00FF2601" w:rsidRDefault="00FF2601" w:rsidP="00FF2601">
      <w:pPr>
        <w:pStyle w:val="ListParagraph"/>
        <w:numPr>
          <w:ilvl w:val="0"/>
          <w:numId w:val="148"/>
        </w:numPr>
        <w:jc w:val="both"/>
        <w:rPr>
          <w:rFonts w:asciiTheme="minorHAnsi" w:hAnsiTheme="minorHAnsi"/>
          <w:color w:val="FF0000"/>
          <w:sz w:val="22"/>
          <w:szCs w:val="22"/>
        </w:rPr>
      </w:pPr>
      <w:r w:rsidRPr="00290977">
        <w:rPr>
          <w:rFonts w:asciiTheme="minorHAnsi" w:hAnsiTheme="minorHAnsi"/>
          <w:color w:val="FF0000"/>
          <w:sz w:val="22"/>
          <w:szCs w:val="22"/>
        </w:rPr>
        <w:t xml:space="preserve">SFA insert </w:t>
      </w:r>
      <w:r>
        <w:rPr>
          <w:rFonts w:asciiTheme="minorHAnsi" w:hAnsiTheme="minorHAnsi"/>
          <w:color w:val="FF0000"/>
          <w:sz w:val="22"/>
          <w:szCs w:val="22"/>
        </w:rPr>
        <w:t>how frequently local products must appear on the menu)</w:t>
      </w:r>
    </w:p>
    <w:p w14:paraId="7C7052D5" w14:textId="77777777" w:rsidR="00FF2601" w:rsidRPr="00B65506" w:rsidRDefault="00FF2601" w:rsidP="00FF2601">
      <w:pPr>
        <w:pStyle w:val="ListParagraph"/>
        <w:numPr>
          <w:ilvl w:val="0"/>
          <w:numId w:val="148"/>
        </w:numPr>
        <w:jc w:val="both"/>
        <w:rPr>
          <w:rFonts w:asciiTheme="minorHAnsi" w:hAnsiTheme="minorHAnsi"/>
          <w:sz w:val="22"/>
          <w:szCs w:val="22"/>
        </w:rPr>
      </w:pPr>
      <w:r w:rsidRPr="00B65506">
        <w:rPr>
          <w:rFonts w:asciiTheme="minorHAnsi" w:hAnsiTheme="minorHAnsi"/>
          <w:sz w:val="22"/>
          <w:szCs w:val="22"/>
        </w:rPr>
        <w:t>The Awarded FSMC must clearly identify on the menu the local product and the where the product originated from.</w:t>
      </w:r>
    </w:p>
    <w:p w14:paraId="7C26A53E" w14:textId="77777777" w:rsidR="00FF2601" w:rsidRPr="00B65506" w:rsidRDefault="00FF2601" w:rsidP="00FF2601">
      <w:pPr>
        <w:pStyle w:val="ListParagraph"/>
        <w:numPr>
          <w:ilvl w:val="0"/>
          <w:numId w:val="148"/>
        </w:numPr>
        <w:jc w:val="both"/>
        <w:rPr>
          <w:rFonts w:asciiTheme="minorHAnsi" w:hAnsiTheme="minorHAnsi"/>
          <w:sz w:val="22"/>
          <w:szCs w:val="22"/>
        </w:rPr>
      </w:pPr>
      <w:r w:rsidRPr="00B65506">
        <w:rPr>
          <w:rFonts w:asciiTheme="minorHAnsi" w:hAnsiTheme="minorHAnsi"/>
          <w:sz w:val="22"/>
          <w:szCs w:val="22"/>
        </w:rPr>
        <w:t xml:space="preserve">The Awarded FSMC must provide, upon request from the SFA, State Agency and/or USDA,  supporting documentation on the local products served. Supporting documentation shall include, at a minimum, the name of the Farm/Ranch/Producer, location of the   Farm/Ranch/Producer, and purchase volume. </w:t>
      </w:r>
    </w:p>
    <w:bookmarkEnd w:id="93"/>
    <w:p w14:paraId="019BA508" w14:textId="77777777" w:rsidR="000D7E5E" w:rsidRDefault="000D7E5E" w:rsidP="00183CB3">
      <w:pPr>
        <w:jc w:val="both"/>
        <w:rPr>
          <w:rFonts w:asciiTheme="minorHAnsi" w:hAnsiTheme="minorHAnsi"/>
          <w:sz w:val="22"/>
          <w:szCs w:val="22"/>
        </w:rPr>
      </w:pPr>
    </w:p>
    <w:p w14:paraId="4B16E6AB" w14:textId="77777777" w:rsidR="000D7E5E" w:rsidRDefault="000D7E5E" w:rsidP="00183CB3">
      <w:pPr>
        <w:jc w:val="both"/>
        <w:rPr>
          <w:rFonts w:asciiTheme="minorHAnsi" w:hAnsiTheme="minorHAnsi"/>
          <w:sz w:val="22"/>
          <w:szCs w:val="22"/>
        </w:rPr>
      </w:pPr>
    </w:p>
    <w:p w14:paraId="76F97F28" w14:textId="77777777" w:rsidR="00134C37" w:rsidRDefault="00134C37" w:rsidP="00183CB3">
      <w:pPr>
        <w:jc w:val="both"/>
        <w:rPr>
          <w:rFonts w:asciiTheme="minorHAnsi" w:hAnsiTheme="minorHAnsi"/>
          <w:sz w:val="22"/>
          <w:szCs w:val="22"/>
        </w:rPr>
      </w:pPr>
    </w:p>
    <w:p w14:paraId="37761EA6" w14:textId="77777777" w:rsidR="00480A17" w:rsidRDefault="00480A17" w:rsidP="00183CB3">
      <w:pPr>
        <w:jc w:val="both"/>
        <w:rPr>
          <w:rFonts w:asciiTheme="minorHAnsi" w:hAnsiTheme="minorHAnsi"/>
          <w:sz w:val="22"/>
          <w:szCs w:val="22"/>
        </w:rPr>
      </w:pPr>
    </w:p>
    <w:p w14:paraId="498297C0" w14:textId="7F78957A" w:rsidR="00480A17" w:rsidRPr="00EB39A4" w:rsidRDefault="00307396" w:rsidP="00183CB3">
      <w:pPr>
        <w:jc w:val="both"/>
        <w:rPr>
          <w:rFonts w:asciiTheme="minorHAnsi" w:hAnsiTheme="minorHAnsi"/>
          <w:sz w:val="22"/>
          <w:szCs w:val="22"/>
        </w:rPr>
      </w:pPr>
      <w:r>
        <w:rPr>
          <w:noProof/>
        </w:rPr>
        <w:lastRenderedPageBreak/>
        <mc:AlternateContent>
          <mc:Choice Requires="wps">
            <w:drawing>
              <wp:inline distT="0" distB="0" distL="0" distR="0" wp14:anchorId="100C8F45" wp14:editId="4F295397">
                <wp:extent cx="6562725" cy="200025"/>
                <wp:effectExtent l="11430" t="5715" r="7620" b="1333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00025"/>
                        </a:xfrm>
                        <a:prstGeom prst="rect">
                          <a:avLst/>
                        </a:prstGeom>
                        <a:solidFill>
                          <a:srgbClr val="CCCCCC"/>
                        </a:solidFill>
                        <a:ln w="6096">
                          <a:solidFill>
                            <a:srgbClr val="000000"/>
                          </a:solidFill>
                          <a:miter lim="800000"/>
                          <a:headEnd/>
                          <a:tailEnd/>
                        </a:ln>
                      </wps:spPr>
                      <wps:txbx>
                        <w:txbxContent>
                          <w:p w14:paraId="32860942" w14:textId="4C36FF1E" w:rsidR="004E3F65" w:rsidRPr="005D4087" w:rsidRDefault="004E3F65" w:rsidP="00295D09">
                            <w:pPr>
                              <w:spacing w:line="321" w:lineRule="exact"/>
                              <w:ind w:right="1481"/>
                              <w:rPr>
                                <w:b/>
                                <w:szCs w:val="24"/>
                              </w:rPr>
                            </w:pPr>
                            <w:r w:rsidRPr="00F64C1D">
                              <w:rPr>
                                <w:b/>
                                <w:szCs w:val="24"/>
                              </w:rPr>
                              <w:t xml:space="preserve"> SECTION 8:</w:t>
                            </w:r>
                            <w:r w:rsidRPr="00F64C1D">
                              <w:rPr>
                                <w:b/>
                                <w:szCs w:val="24"/>
                              </w:rPr>
                              <w:tab/>
                              <w:t xml:space="preserve">       </w:t>
                            </w:r>
                            <w:r w:rsidR="00DA1F74">
                              <w:rPr>
                                <w:b/>
                                <w:sz w:val="20"/>
                              </w:rPr>
                              <w:t xml:space="preserve">     </w:t>
                            </w:r>
                            <w:r w:rsidR="00DA1F74" w:rsidRPr="00183CB3">
                              <w:rPr>
                                <w:b/>
                                <w:sz w:val="20"/>
                              </w:rPr>
                              <w:t>USE OF FACILITIES, INVENTORY, EQUIPMENT AND</w:t>
                            </w:r>
                            <w:r w:rsidR="00DA1F74" w:rsidRPr="00BB5532">
                              <w:rPr>
                                <w:b/>
                                <w:sz w:val="22"/>
                                <w:szCs w:val="22"/>
                              </w:rPr>
                              <w:t xml:space="preserve"> STORAGE</w:t>
                            </w:r>
                          </w:p>
                          <w:p w14:paraId="5B1DECA3" w14:textId="77777777" w:rsidR="004E3F65" w:rsidRDefault="004E3F65" w:rsidP="00295D09">
                            <w:pPr>
                              <w:ind w:left="1483" w:right="1481"/>
                              <w:rPr>
                                <w:b/>
                              </w:rPr>
                            </w:pPr>
                          </w:p>
                        </w:txbxContent>
                      </wps:txbx>
                      <wps:bodyPr rot="0" vert="horz" wrap="square" lIns="0" tIns="0" rIns="0" bIns="0" anchor="t" anchorCtr="0" upright="1">
                        <a:noAutofit/>
                      </wps:bodyPr>
                    </wps:wsp>
                  </a:graphicData>
                </a:graphic>
              </wp:inline>
            </w:drawing>
          </mc:Choice>
          <mc:Fallback>
            <w:pict>
              <v:shape w14:anchorId="100C8F45" id="Text Box 16" o:spid="_x0000_s1034" type="#_x0000_t202" style="width:516.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" fillcolor="#ccc" strokeweight=".48pt">
                <v:textbox inset="0,0,0,0">
                  <w:txbxContent>
                    <w:p w14:paraId="32860942" w14:textId="4C36FF1E" w:rsidR="004E3F65" w:rsidRPr="005D4087" w:rsidRDefault="004E3F65" w:rsidP="00295D09">
                      <w:pPr>
                        <w:spacing w:line="321" w:lineRule="exact"/>
                        <w:ind w:right="1481"/>
                        <w:rPr>
                          <w:b/>
                          <w:szCs w:val="24"/>
                        </w:rPr>
                      </w:pPr>
                      <w:r w:rsidRPr="00F64C1D">
                        <w:rPr>
                          <w:b/>
                          <w:szCs w:val="24"/>
                        </w:rPr>
                        <w:t xml:space="preserve"> SECTION 8:</w:t>
                      </w:r>
                      <w:r w:rsidRPr="00F64C1D">
                        <w:rPr>
                          <w:b/>
                          <w:szCs w:val="24"/>
                        </w:rPr>
                        <w:tab/>
                        <w:t xml:space="preserve">       </w:t>
                      </w:r>
                      <w:r w:rsidR="00DA1F74">
                        <w:rPr>
                          <w:b/>
                          <w:sz w:val="20"/>
                        </w:rPr>
                        <w:t xml:space="preserve">     </w:t>
                      </w:r>
                      <w:r w:rsidR="00DA1F74" w:rsidRPr="00183CB3">
                        <w:rPr>
                          <w:b/>
                          <w:sz w:val="20"/>
                        </w:rPr>
                        <w:t>USE OF FACILITIES, INVENTORY, EQUIPMENT AND</w:t>
                      </w:r>
                      <w:r w:rsidR="00DA1F74" w:rsidRPr="00BB5532">
                        <w:rPr>
                          <w:b/>
                          <w:sz w:val="22"/>
                          <w:szCs w:val="22"/>
                        </w:rPr>
                        <w:t xml:space="preserve"> STORAGE</w:t>
                      </w:r>
                    </w:p>
                    <w:p w14:paraId="5B1DECA3" w14:textId="77777777" w:rsidR="004E3F65" w:rsidRDefault="004E3F65" w:rsidP="00295D09">
                      <w:pPr>
                        <w:ind w:left="1483" w:right="1481"/>
                        <w:rPr>
                          <w:b/>
                        </w:rPr>
                      </w:pPr>
                    </w:p>
                  </w:txbxContent>
                </v:textbox>
                <w10:anchorlock/>
              </v:shape>
            </w:pict>
          </mc:Fallback>
        </mc:AlternateContent>
      </w:r>
    </w:p>
    <w:p w14:paraId="1FBE82CE" w14:textId="77777777" w:rsidR="00134C37" w:rsidRPr="00A43CB0" w:rsidRDefault="00134C37" w:rsidP="00134C37">
      <w:pPr>
        <w:rPr>
          <w:rFonts w:asciiTheme="minorHAnsi" w:hAnsiTheme="minorHAnsi"/>
          <w:color w:val="FF0000"/>
          <w:sz w:val="22"/>
          <w:szCs w:val="22"/>
        </w:rPr>
      </w:pPr>
      <w:r w:rsidRPr="005D4087">
        <w:rPr>
          <w:rFonts w:asciiTheme="minorHAnsi" w:hAnsiTheme="minorHAnsi"/>
          <w:caps/>
          <w:color w:val="FF0000"/>
          <w:sz w:val="22"/>
          <w:szCs w:val="22"/>
        </w:rPr>
        <w:t>(</w:t>
      </w:r>
      <w:r w:rsidRPr="005D4087">
        <w:rPr>
          <w:rFonts w:asciiTheme="minorHAnsi" w:hAnsiTheme="minorHAnsi"/>
          <w:i/>
          <w:caps/>
          <w:color w:val="FF0000"/>
          <w:sz w:val="22"/>
          <w:szCs w:val="22"/>
        </w:rPr>
        <w:t>delete THESE INSTRUCTIONS</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This section outlines the purpose of your solicitation and provides general information regarding the </w:t>
      </w:r>
      <w:r>
        <w:rPr>
          <w:rFonts w:asciiTheme="minorHAnsi" w:hAnsiTheme="minorHAnsi"/>
          <w:color w:val="FF0000"/>
          <w:sz w:val="22"/>
          <w:szCs w:val="22"/>
        </w:rPr>
        <w:t>solicitation</w:t>
      </w:r>
      <w:r w:rsidRPr="005D4087">
        <w:rPr>
          <w:rFonts w:asciiTheme="minorHAnsi" w:hAnsiTheme="minorHAnsi"/>
          <w:color w:val="FF0000"/>
          <w:sz w:val="22"/>
          <w:szCs w:val="22"/>
        </w:rPr>
        <w:t xml:space="preserve"> procedures.  This section may be in bulleted or narrative-letter format.</w:t>
      </w:r>
      <w:r>
        <w:rPr>
          <w:rFonts w:asciiTheme="minorHAnsi" w:hAnsiTheme="minorHAnsi"/>
          <w:color w:val="FF0000"/>
          <w:sz w:val="22"/>
          <w:szCs w:val="22"/>
        </w:rPr>
        <w:t xml:space="preserve"> Areas in red must be completed.)</w:t>
      </w:r>
      <w:r w:rsidRPr="005D4087">
        <w:rPr>
          <w:rFonts w:asciiTheme="minorHAnsi" w:hAnsiTheme="minorHAnsi"/>
          <w:color w:val="FF0000"/>
          <w:sz w:val="22"/>
          <w:szCs w:val="22"/>
        </w:rPr>
        <w:t xml:space="preserve">  </w:t>
      </w:r>
    </w:p>
    <w:p w14:paraId="32048B99" w14:textId="77777777" w:rsidR="00FB43F2" w:rsidRPr="00EB39A4" w:rsidRDefault="00FB43F2" w:rsidP="00183CB3">
      <w:pPr>
        <w:jc w:val="both"/>
        <w:rPr>
          <w:rFonts w:asciiTheme="minorHAnsi" w:hAnsiTheme="minorHAnsi"/>
          <w:b/>
          <w:sz w:val="22"/>
          <w:szCs w:val="22"/>
        </w:rPr>
      </w:pPr>
    </w:p>
    <w:p w14:paraId="79CAB454" w14:textId="2D38D715" w:rsidR="00134C37" w:rsidRPr="00183CB3" w:rsidRDefault="00134C37" w:rsidP="000C08A0">
      <w:pPr>
        <w:numPr>
          <w:ilvl w:val="1"/>
          <w:numId w:val="9"/>
        </w:numPr>
        <w:jc w:val="both"/>
        <w:rPr>
          <w:rFonts w:asciiTheme="minorHAnsi" w:hAnsiTheme="minorHAnsi"/>
          <w:sz w:val="22"/>
          <w:szCs w:val="22"/>
        </w:rPr>
      </w:pPr>
      <w:bookmarkStart w:id="94" w:name="_Hlk207344577"/>
      <w:r w:rsidRPr="003C72C4">
        <w:rPr>
          <w:rFonts w:ascii="Calibri" w:hAnsi="Calibri" w:cs="Calibri"/>
          <w:sz w:val="22"/>
          <w:szCs w:val="22"/>
        </w:rPr>
        <w:t xml:space="preserve">The Selected FSMC shall maintain adequate storage procedures, inventory, and control of USDA Foods in conformance with the </w:t>
      </w:r>
      <w:smartTag w:uri="urn:schemas-microsoft-com:office:smarttags" w:element="stockticker">
        <w:r w:rsidRPr="003C72C4">
          <w:rPr>
            <w:rFonts w:ascii="Calibri" w:hAnsi="Calibri" w:cs="Calibri"/>
            <w:sz w:val="22"/>
            <w:szCs w:val="22"/>
          </w:rPr>
          <w:t>SFA</w:t>
        </w:r>
      </w:smartTag>
      <w:r w:rsidRPr="003C72C4">
        <w:rPr>
          <w:rFonts w:ascii="Calibri" w:hAnsi="Calibri" w:cs="Calibri"/>
          <w:sz w:val="22"/>
          <w:szCs w:val="22"/>
        </w:rPr>
        <w:t>’s agreement with the ISBE.</w:t>
      </w:r>
    </w:p>
    <w:p w14:paraId="78A01765" w14:textId="77777777" w:rsidR="00134C37" w:rsidRDefault="00134C37" w:rsidP="00183CB3">
      <w:pPr>
        <w:ind w:left="720"/>
        <w:jc w:val="both"/>
        <w:rPr>
          <w:rFonts w:asciiTheme="minorHAnsi" w:hAnsiTheme="minorHAnsi"/>
          <w:sz w:val="22"/>
          <w:szCs w:val="22"/>
        </w:rPr>
      </w:pPr>
    </w:p>
    <w:p w14:paraId="2F341E6E" w14:textId="7D802F22" w:rsidR="00134C37" w:rsidRDefault="00134C37" w:rsidP="000C08A0">
      <w:pPr>
        <w:numPr>
          <w:ilvl w:val="1"/>
          <w:numId w:val="9"/>
        </w:numPr>
        <w:jc w:val="both"/>
        <w:rPr>
          <w:rFonts w:asciiTheme="minorHAnsi" w:hAnsiTheme="minorHAnsi"/>
          <w:sz w:val="22"/>
          <w:szCs w:val="22"/>
        </w:rPr>
      </w:pPr>
      <w:r w:rsidRPr="00BB5532">
        <w:rPr>
          <w:rFonts w:asciiTheme="minorHAnsi" w:hAnsiTheme="minorHAnsi"/>
          <w:b/>
          <w:bCs/>
          <w:sz w:val="22"/>
          <w:szCs w:val="22"/>
          <w:u w:val="single"/>
        </w:rPr>
        <w:t>Facilities</w:t>
      </w:r>
    </w:p>
    <w:p w14:paraId="419C1F53" w14:textId="77777777" w:rsidR="00A938E5" w:rsidRPr="00FD02C9" w:rsidRDefault="00A938E5" w:rsidP="0070528A">
      <w:pPr>
        <w:pStyle w:val="ListParagraph"/>
        <w:numPr>
          <w:ilvl w:val="1"/>
          <w:numId w:val="56"/>
        </w:numPr>
        <w:jc w:val="both"/>
        <w:rPr>
          <w:rFonts w:asciiTheme="minorHAnsi" w:hAnsiTheme="minorHAnsi" w:cstheme="minorHAnsi"/>
          <w:sz w:val="22"/>
          <w:szCs w:val="22"/>
        </w:rPr>
      </w:pPr>
      <w:r w:rsidRPr="00FD02C9">
        <w:rPr>
          <w:rFonts w:asciiTheme="minorHAnsi" w:hAnsiTheme="minorHAnsi" w:cstheme="minorHAnsi"/>
          <w:sz w:val="22"/>
          <w:szCs w:val="22"/>
        </w:rPr>
        <w:t>The SFA shall make available without any cost or charge to the Selected FSMC, the areas and premises agreeable to both parties in which the Selected FSMC shall render its services.</w:t>
      </w:r>
    </w:p>
    <w:p w14:paraId="1D6A9336" w14:textId="77777777" w:rsidR="00A938E5" w:rsidRPr="00FD02C9" w:rsidRDefault="00A938E5" w:rsidP="0070528A">
      <w:pPr>
        <w:ind w:left="360"/>
        <w:jc w:val="both"/>
        <w:rPr>
          <w:rFonts w:asciiTheme="minorHAnsi" w:hAnsiTheme="minorHAnsi" w:cstheme="minorHAnsi"/>
          <w:sz w:val="22"/>
          <w:szCs w:val="22"/>
        </w:rPr>
      </w:pPr>
    </w:p>
    <w:p w14:paraId="1C9E5337" w14:textId="77777777" w:rsidR="00A938E5" w:rsidRPr="00FD02C9" w:rsidRDefault="00A938E5" w:rsidP="0070528A">
      <w:pPr>
        <w:pStyle w:val="ListParagraph"/>
        <w:numPr>
          <w:ilvl w:val="1"/>
          <w:numId w:val="56"/>
        </w:numPr>
        <w:jc w:val="both"/>
        <w:rPr>
          <w:rFonts w:asciiTheme="minorHAnsi" w:hAnsiTheme="minorHAnsi" w:cstheme="minorHAnsi"/>
          <w:sz w:val="22"/>
          <w:szCs w:val="22"/>
        </w:rPr>
      </w:pPr>
      <w:r w:rsidRPr="00FD02C9">
        <w:rPr>
          <w:rFonts w:asciiTheme="minorHAnsi" w:hAnsiTheme="minorHAnsi" w:cstheme="minorHAnsi"/>
          <w:sz w:val="22"/>
          <w:szCs w:val="22"/>
        </w:rPr>
        <w:t>The Selected FSMC shall not use the SFA’s facilities to produce food, meals, or services for other organizations or otherwise use the facilities of the SFA for any reason other than those specifically provided for in the Contract without the express written consent of the SFA.</w:t>
      </w:r>
    </w:p>
    <w:p w14:paraId="00EB1B3C" w14:textId="77777777" w:rsidR="00A938E5" w:rsidRPr="00FD02C9" w:rsidRDefault="00A938E5" w:rsidP="0070528A">
      <w:pPr>
        <w:ind w:left="360"/>
        <w:jc w:val="both"/>
        <w:rPr>
          <w:rFonts w:asciiTheme="minorHAnsi" w:hAnsiTheme="minorHAnsi" w:cstheme="minorHAnsi"/>
          <w:sz w:val="22"/>
          <w:szCs w:val="22"/>
        </w:rPr>
      </w:pPr>
    </w:p>
    <w:p w14:paraId="56806D64" w14:textId="77777777" w:rsidR="00A938E5" w:rsidRPr="00CA7F6E" w:rsidRDefault="00A938E5" w:rsidP="0070528A">
      <w:pPr>
        <w:pStyle w:val="ListParagraph"/>
        <w:numPr>
          <w:ilvl w:val="1"/>
          <w:numId w:val="56"/>
        </w:numPr>
        <w:jc w:val="both"/>
        <w:rPr>
          <w:rFonts w:asciiTheme="minorHAnsi" w:hAnsiTheme="minorHAnsi" w:cstheme="minorHAnsi"/>
          <w:sz w:val="22"/>
          <w:szCs w:val="22"/>
        </w:rPr>
      </w:pPr>
      <w:r w:rsidRPr="00CA7F6E">
        <w:rPr>
          <w:rFonts w:asciiTheme="minorHAnsi" w:hAnsiTheme="minorHAnsi" w:cstheme="minorHAnsi"/>
          <w:sz w:val="22"/>
          <w:szCs w:val="22"/>
        </w:rPr>
        <w:t xml:space="preserve">The Selected FSMC shall provide the </w:t>
      </w:r>
      <w:smartTag w:uri="urn:schemas-microsoft-com:office:smarttags" w:element="stockticker">
        <w:r w:rsidRPr="00CA7F6E">
          <w:rPr>
            <w:rFonts w:asciiTheme="minorHAnsi" w:hAnsiTheme="minorHAnsi" w:cstheme="minorHAnsi"/>
            <w:sz w:val="22"/>
            <w:szCs w:val="22"/>
          </w:rPr>
          <w:t>SFA</w:t>
        </w:r>
      </w:smartTag>
      <w:r w:rsidRPr="00CA7F6E">
        <w:rPr>
          <w:rFonts w:asciiTheme="minorHAnsi" w:hAnsiTheme="minorHAnsi" w:cstheme="minorHAnsi"/>
          <w:sz w:val="22"/>
          <w:szCs w:val="22"/>
        </w:rPr>
        <w:t xml:space="preserve"> with one set of keys for all food service areas secured with locks.</w:t>
      </w:r>
    </w:p>
    <w:p w14:paraId="17F16FB2" w14:textId="77777777" w:rsidR="00A938E5" w:rsidRPr="00CA7F6E" w:rsidRDefault="00A938E5" w:rsidP="0070528A">
      <w:pPr>
        <w:ind w:left="360"/>
        <w:jc w:val="both"/>
        <w:rPr>
          <w:rFonts w:asciiTheme="minorHAnsi" w:hAnsiTheme="minorHAnsi" w:cstheme="minorHAnsi"/>
          <w:sz w:val="22"/>
          <w:szCs w:val="22"/>
        </w:rPr>
      </w:pPr>
    </w:p>
    <w:p w14:paraId="2456C0DB" w14:textId="77777777" w:rsidR="00A938E5" w:rsidRPr="00C946B9" w:rsidRDefault="00A938E5" w:rsidP="0070528A">
      <w:pPr>
        <w:pStyle w:val="ListParagraph"/>
        <w:numPr>
          <w:ilvl w:val="1"/>
          <w:numId w:val="56"/>
        </w:numPr>
        <w:jc w:val="both"/>
        <w:rPr>
          <w:rFonts w:asciiTheme="minorHAnsi" w:hAnsiTheme="minorHAnsi" w:cstheme="minorHAnsi"/>
          <w:sz w:val="22"/>
          <w:szCs w:val="22"/>
        </w:rPr>
      </w:pPr>
      <w:r w:rsidRPr="00C946B9">
        <w:rPr>
          <w:rFonts w:asciiTheme="minorHAnsi" w:hAnsiTheme="minorHAnsi" w:cstheme="minorHAnsi"/>
          <w:sz w:val="22"/>
          <w:szCs w:val="22"/>
        </w:rPr>
        <w:t>The SFA shall return facilities and equipment to the Selected FSMC in the same condition as received when the SFA uses the facilities for extra-curricular activities.</w:t>
      </w:r>
    </w:p>
    <w:p w14:paraId="2F314616" w14:textId="77777777" w:rsidR="00A938E5" w:rsidRPr="0063674A" w:rsidRDefault="00A938E5" w:rsidP="0070528A">
      <w:pPr>
        <w:ind w:left="360"/>
        <w:jc w:val="both"/>
        <w:rPr>
          <w:rFonts w:asciiTheme="minorHAnsi" w:hAnsiTheme="minorHAnsi" w:cstheme="minorHAnsi"/>
          <w:sz w:val="22"/>
          <w:szCs w:val="22"/>
        </w:rPr>
      </w:pPr>
    </w:p>
    <w:p w14:paraId="105A7A22" w14:textId="77777777" w:rsidR="00A938E5" w:rsidRPr="0063674A" w:rsidRDefault="00A938E5" w:rsidP="0070528A">
      <w:pPr>
        <w:pStyle w:val="ListParagraph"/>
        <w:numPr>
          <w:ilvl w:val="1"/>
          <w:numId w:val="56"/>
        </w:numPr>
        <w:jc w:val="both"/>
        <w:rPr>
          <w:rFonts w:asciiTheme="minorHAnsi" w:hAnsiTheme="minorHAnsi" w:cstheme="minorHAnsi"/>
          <w:sz w:val="22"/>
          <w:szCs w:val="22"/>
        </w:rPr>
      </w:pPr>
      <w:r w:rsidRPr="0063674A">
        <w:rPr>
          <w:rFonts w:asciiTheme="minorHAnsi" w:hAnsiTheme="minorHAnsi" w:cstheme="minorHAnsi"/>
          <w:sz w:val="22"/>
          <w:szCs w:val="22"/>
        </w:rPr>
        <w:t>The SFA shall provide sanitary toilet facilities for the Selected FSMC employees.</w:t>
      </w:r>
    </w:p>
    <w:p w14:paraId="7A0C3068" w14:textId="77777777" w:rsidR="00A938E5" w:rsidRPr="00721483" w:rsidRDefault="00A938E5" w:rsidP="0070528A">
      <w:pPr>
        <w:ind w:left="360"/>
        <w:jc w:val="both"/>
        <w:rPr>
          <w:rFonts w:asciiTheme="minorHAnsi" w:hAnsiTheme="minorHAnsi" w:cstheme="minorHAnsi"/>
          <w:sz w:val="22"/>
          <w:szCs w:val="22"/>
        </w:rPr>
      </w:pPr>
    </w:p>
    <w:p w14:paraId="40A9FF9D" w14:textId="77777777" w:rsidR="00A938E5" w:rsidRPr="00FD02C9" w:rsidRDefault="00A938E5" w:rsidP="0070528A">
      <w:pPr>
        <w:pStyle w:val="ListParagraph"/>
        <w:numPr>
          <w:ilvl w:val="1"/>
          <w:numId w:val="56"/>
        </w:numPr>
        <w:jc w:val="both"/>
        <w:rPr>
          <w:rFonts w:asciiTheme="minorHAnsi" w:hAnsiTheme="minorHAnsi" w:cstheme="minorHAnsi"/>
          <w:sz w:val="22"/>
          <w:szCs w:val="22"/>
        </w:rPr>
      </w:pPr>
      <w:r w:rsidRPr="00721483">
        <w:rPr>
          <w:rFonts w:asciiTheme="minorHAnsi" w:hAnsiTheme="minorHAnsi" w:cstheme="minorHAnsi"/>
          <w:sz w:val="22"/>
          <w:szCs w:val="22"/>
        </w:rPr>
        <w:t xml:space="preserve">The Selected FSMC is responsible and liable for any physical, persona, property damages caused by the Selected FSMC, its employees, or </w:t>
      </w:r>
      <w:r w:rsidRPr="006E53E0">
        <w:rPr>
          <w:rFonts w:asciiTheme="minorHAnsi" w:hAnsiTheme="minorHAnsi" w:cstheme="minorHAnsi"/>
          <w:sz w:val="22"/>
          <w:szCs w:val="22"/>
        </w:rPr>
        <w:t>any subcontractors.</w:t>
      </w:r>
    </w:p>
    <w:p w14:paraId="54C0115C" w14:textId="77777777" w:rsidR="00A938E5" w:rsidRPr="00FD02C9" w:rsidRDefault="00A938E5" w:rsidP="0070528A">
      <w:pPr>
        <w:pStyle w:val="ListParagraph"/>
        <w:ind w:left="1440"/>
        <w:jc w:val="both"/>
        <w:rPr>
          <w:rFonts w:asciiTheme="minorHAnsi" w:hAnsiTheme="minorHAnsi" w:cstheme="minorHAnsi"/>
          <w:sz w:val="22"/>
          <w:szCs w:val="22"/>
        </w:rPr>
      </w:pPr>
    </w:p>
    <w:p w14:paraId="6766E2C4" w14:textId="77777777" w:rsidR="00A938E5" w:rsidRPr="00FD02C9" w:rsidRDefault="00A938E5" w:rsidP="0070528A">
      <w:pPr>
        <w:numPr>
          <w:ilvl w:val="1"/>
          <w:numId w:val="56"/>
        </w:numPr>
        <w:jc w:val="both"/>
        <w:rPr>
          <w:rFonts w:asciiTheme="minorHAnsi" w:hAnsiTheme="minorHAnsi" w:cstheme="minorHAnsi"/>
          <w:sz w:val="22"/>
          <w:szCs w:val="22"/>
        </w:rPr>
      </w:pPr>
      <w:r w:rsidRPr="00FD02C9">
        <w:rPr>
          <w:rFonts w:asciiTheme="minorHAnsi" w:hAnsiTheme="minorHAnsi" w:cstheme="minorHAnsi"/>
          <w:sz w:val="22"/>
          <w:szCs w:val="22"/>
        </w:rPr>
        <w:t>The SFA reserves the right, at its sole discretion, to use its facilities to sell or dispense any food or beverage before or after regularly scheduled lunch or breakfast periods provided such use does not interfere with the operation of the Child Nutrition Programs.</w:t>
      </w:r>
    </w:p>
    <w:p w14:paraId="71166C11" w14:textId="77777777" w:rsidR="00A938E5" w:rsidRPr="00FD02C9" w:rsidRDefault="00A938E5" w:rsidP="0070528A">
      <w:pPr>
        <w:ind w:left="1440"/>
        <w:jc w:val="both"/>
        <w:rPr>
          <w:rFonts w:asciiTheme="minorHAnsi" w:hAnsiTheme="minorHAnsi" w:cstheme="minorHAnsi"/>
          <w:sz w:val="22"/>
          <w:szCs w:val="22"/>
        </w:rPr>
      </w:pPr>
    </w:p>
    <w:p w14:paraId="043CB37A" w14:textId="77777777" w:rsidR="00A938E5" w:rsidRPr="00FD02C9" w:rsidRDefault="00A938E5" w:rsidP="0070528A">
      <w:pPr>
        <w:numPr>
          <w:ilvl w:val="1"/>
          <w:numId w:val="56"/>
        </w:numPr>
        <w:jc w:val="both"/>
        <w:rPr>
          <w:rFonts w:asciiTheme="minorHAnsi" w:hAnsiTheme="minorHAnsi" w:cstheme="minorHAnsi"/>
          <w:sz w:val="22"/>
          <w:szCs w:val="22"/>
        </w:rPr>
      </w:pPr>
      <w:r w:rsidRPr="00FD02C9">
        <w:rPr>
          <w:rFonts w:asciiTheme="minorHAnsi" w:hAnsiTheme="minorHAnsi" w:cstheme="minorHAnsi"/>
          <w:sz w:val="22"/>
          <w:szCs w:val="22"/>
        </w:rPr>
        <w:t>The SFA shall have access, with or without notice to the Selected FSMC, to all SFA facilities used by the Selected FSMC for inspection and audit purposes.</w:t>
      </w:r>
    </w:p>
    <w:p w14:paraId="1BF32D9E" w14:textId="77777777" w:rsidR="00FB43F2" w:rsidRPr="00EB39A4" w:rsidRDefault="00FB43F2" w:rsidP="0070528A">
      <w:pPr>
        <w:ind w:left="720"/>
        <w:jc w:val="both"/>
        <w:rPr>
          <w:rFonts w:asciiTheme="minorHAnsi" w:hAnsiTheme="minorHAnsi"/>
          <w:sz w:val="22"/>
          <w:szCs w:val="22"/>
        </w:rPr>
      </w:pPr>
    </w:p>
    <w:p w14:paraId="466F0827" w14:textId="3025D1F2" w:rsidR="00727E20" w:rsidRDefault="00727E20" w:rsidP="00727E20">
      <w:pPr>
        <w:pStyle w:val="NumbersIndented10ptAfter"/>
        <w:spacing w:after="0"/>
      </w:pPr>
      <w:r w:rsidRPr="00183CB3">
        <w:t>8.3</w:t>
      </w:r>
      <w:r w:rsidRPr="00183CB3">
        <w:tab/>
      </w:r>
      <w:r w:rsidRPr="002437E0">
        <w:rPr>
          <w:rFonts w:asciiTheme="minorHAnsi" w:hAnsiTheme="minorHAnsi" w:cstheme="minorHAnsi"/>
          <w:b/>
          <w:bCs/>
          <w:sz w:val="22"/>
          <w:szCs w:val="22"/>
          <w:u w:val="single"/>
        </w:rPr>
        <w:t>Inventory</w:t>
      </w:r>
      <w:r w:rsidRPr="002437E0">
        <w:rPr>
          <w:rFonts w:asciiTheme="minorHAnsi" w:hAnsiTheme="minorHAnsi" w:cstheme="minorHAnsi"/>
          <w:sz w:val="22"/>
          <w:szCs w:val="22"/>
        </w:rPr>
        <w:t xml:space="preserve"> </w:t>
      </w:r>
    </w:p>
    <w:p w14:paraId="1EE46C63" w14:textId="77777777" w:rsidR="00727E20" w:rsidRDefault="00727E20" w:rsidP="00727E20">
      <w:pPr>
        <w:pStyle w:val="NumbersIndented10ptAfter"/>
        <w:numPr>
          <w:ilvl w:val="0"/>
          <w:numId w:val="58"/>
        </w:numPr>
        <w:spacing w:after="0"/>
      </w:pPr>
      <w:r w:rsidRPr="009306D3">
        <w:rPr>
          <w:rFonts w:ascii="Calibri" w:hAnsi="Calibri" w:cs="Calibri"/>
          <w:sz w:val="22"/>
          <w:szCs w:val="22"/>
        </w:rPr>
        <w:t xml:space="preserve">Prior to the start of initial operations, the Selected FSMC and the </w:t>
      </w:r>
      <w:smartTag w:uri="urn:schemas-microsoft-com:office:smarttags" w:element="stockticker">
        <w:r w:rsidRPr="009306D3">
          <w:rPr>
            <w:rFonts w:ascii="Calibri" w:hAnsi="Calibri" w:cs="Calibri"/>
            <w:sz w:val="22"/>
            <w:szCs w:val="22"/>
          </w:rPr>
          <w:t>SFA</w:t>
        </w:r>
      </w:smartTag>
      <w:r w:rsidRPr="009306D3">
        <w:rPr>
          <w:rFonts w:ascii="Calibri" w:hAnsi="Calibri" w:cs="Calibri"/>
          <w:sz w:val="22"/>
          <w:szCs w:val="22"/>
        </w:rPr>
        <w:t xml:space="preserve"> will take a beginning inventory of all usable food, supplies, and USDA Foods on the premises. The Selected FSMC will utilize such inven</w:t>
      </w:r>
      <w:r w:rsidRPr="009306D3">
        <w:rPr>
          <w:rFonts w:ascii="Calibri" w:hAnsi="Calibri" w:cs="Calibri"/>
          <w:sz w:val="22"/>
          <w:szCs w:val="22"/>
        </w:rPr>
        <w:softHyphen/>
        <w:t xml:space="preserve">tory at a value determined by invoice. On termination of the contract, the Selected FSMC and the SFA will take a similar inventory. If the value of the ending inventory is greater than the beginning inventory, the difference shall be added to the Selected FSMC’s Cost of Business and if lesser, the difference shall be </w:t>
      </w:r>
      <w:r>
        <w:rPr>
          <w:rFonts w:ascii="Calibri" w:hAnsi="Calibri" w:cs="Calibri"/>
          <w:sz w:val="22"/>
          <w:szCs w:val="22"/>
        </w:rPr>
        <w:tab/>
      </w:r>
      <w:r w:rsidRPr="009306D3">
        <w:rPr>
          <w:rFonts w:ascii="Calibri" w:hAnsi="Calibri" w:cs="Calibri"/>
          <w:sz w:val="22"/>
          <w:szCs w:val="22"/>
        </w:rPr>
        <w:t xml:space="preserve">subtracted from the Selected FSMC’s Cost of Business. It is understood that all usable food, supplies, and USDA Foods on the SFA’s premises are the property of the SFA and not on loan from the Selected FSMC. The Selected FSMC shall </w:t>
      </w:r>
      <w:r w:rsidRPr="009306D3">
        <w:rPr>
          <w:rFonts w:ascii="Calibri" w:hAnsi="Calibri" w:cs="Calibri"/>
          <w:b/>
          <w:sz w:val="22"/>
          <w:szCs w:val="22"/>
        </w:rPr>
        <w:t>never</w:t>
      </w:r>
      <w:r w:rsidRPr="009306D3">
        <w:rPr>
          <w:rFonts w:ascii="Calibri" w:hAnsi="Calibri" w:cs="Calibri"/>
          <w:sz w:val="22"/>
          <w:szCs w:val="22"/>
        </w:rPr>
        <w:t xml:space="preserve"> remove any usable food, supplies, or USDA Foods from SFA premises, regardless of ownership, without authorization from SFA. Any missing usable food, supplies, or</w:t>
      </w:r>
      <w:r>
        <w:rPr>
          <w:rFonts w:ascii="Calibri" w:hAnsi="Calibri" w:cs="Calibri"/>
          <w:sz w:val="22"/>
          <w:szCs w:val="22"/>
        </w:rPr>
        <w:t xml:space="preserve"> </w:t>
      </w:r>
      <w:r w:rsidRPr="009306D3">
        <w:rPr>
          <w:rFonts w:ascii="Calibri" w:hAnsi="Calibri" w:cs="Calibri"/>
          <w:sz w:val="22"/>
          <w:szCs w:val="22"/>
        </w:rPr>
        <w:t xml:space="preserve">USDA Foods will be deducted from the Selected FSMC invoice. Any remaining balance will be billed </w:t>
      </w:r>
      <w:r>
        <w:rPr>
          <w:rFonts w:ascii="Calibri" w:hAnsi="Calibri" w:cs="Calibri"/>
          <w:sz w:val="22"/>
          <w:szCs w:val="22"/>
        </w:rPr>
        <w:tab/>
      </w:r>
      <w:r w:rsidRPr="009306D3">
        <w:rPr>
          <w:rFonts w:ascii="Calibri" w:hAnsi="Calibri" w:cs="Calibri"/>
          <w:sz w:val="22"/>
          <w:szCs w:val="22"/>
        </w:rPr>
        <w:t xml:space="preserve">to the Selected FSMC. Supplies include but are not limited to the following: manuals of any kind, </w:t>
      </w:r>
      <w:r w:rsidRPr="009306D3">
        <w:rPr>
          <w:rFonts w:ascii="Calibri" w:hAnsi="Calibri" w:cs="Calibri"/>
          <w:sz w:val="22"/>
          <w:szCs w:val="22"/>
        </w:rPr>
        <w:lastRenderedPageBreak/>
        <w:t xml:space="preserve">menus, </w:t>
      </w:r>
      <w:r>
        <w:rPr>
          <w:rFonts w:ascii="Calibri" w:hAnsi="Calibri" w:cs="Calibri"/>
          <w:sz w:val="22"/>
          <w:szCs w:val="22"/>
        </w:rPr>
        <w:tab/>
      </w:r>
      <w:r w:rsidRPr="009306D3">
        <w:rPr>
          <w:rFonts w:ascii="Calibri" w:hAnsi="Calibri" w:cs="Calibri"/>
          <w:sz w:val="22"/>
          <w:szCs w:val="22"/>
        </w:rPr>
        <w:t>small wares, equipment, and office supplies of any kind, furniture, and records of any kind.</w:t>
      </w:r>
      <w:r>
        <w:t xml:space="preserve"> </w:t>
      </w:r>
    </w:p>
    <w:p w14:paraId="6F739BFE" w14:textId="45942F36" w:rsidR="00727E20" w:rsidRPr="00183CB3" w:rsidRDefault="00727E20" w:rsidP="00727E20">
      <w:pPr>
        <w:pStyle w:val="NumbersIndented10ptAfter"/>
        <w:numPr>
          <w:ilvl w:val="0"/>
          <w:numId w:val="58"/>
        </w:numPr>
        <w:spacing w:after="0"/>
      </w:pPr>
      <w:r w:rsidRPr="00727E20">
        <w:rPr>
          <w:rFonts w:asciiTheme="minorHAnsi" w:hAnsiTheme="minorHAnsi" w:cstheme="minorHAnsi"/>
          <w:sz w:val="22"/>
          <w:szCs w:val="22"/>
        </w:rPr>
        <w:t xml:space="preserve">In section II, “Designation of Program Expenses to be completed by SFA”, Section </w:t>
      </w:r>
      <w:r>
        <w:rPr>
          <w:rFonts w:asciiTheme="minorHAnsi" w:hAnsiTheme="minorHAnsi" w:cstheme="minorHAnsi"/>
          <w:sz w:val="22"/>
          <w:szCs w:val="22"/>
        </w:rPr>
        <w:t>11 of this IFB</w:t>
      </w:r>
      <w:r w:rsidRPr="00727E20">
        <w:rPr>
          <w:rFonts w:asciiTheme="minorHAnsi" w:hAnsiTheme="minorHAnsi" w:cstheme="minorHAnsi"/>
          <w:sz w:val="22"/>
          <w:szCs w:val="22"/>
        </w:rPr>
        <w:t>, if SFA designates itself under column II (SFA) as the responsible party for described item; “Equipment—Expend</w:t>
      </w:r>
      <w:r w:rsidRPr="00727E20">
        <w:rPr>
          <w:rFonts w:asciiTheme="minorHAnsi" w:hAnsiTheme="minorHAnsi" w:cstheme="minorHAnsi"/>
          <w:sz w:val="22"/>
          <w:szCs w:val="22"/>
        </w:rPr>
        <w:softHyphen/>
        <w:t>able” (e.g., trays, tableware, glassware, utensils, silverware</w:t>
      </w:r>
      <w:r w:rsidRPr="00DA1F74">
        <w:rPr>
          <w:rFonts w:asciiTheme="minorHAnsi" w:hAnsiTheme="minorHAnsi" w:cstheme="minorHAnsi"/>
          <w:sz w:val="22"/>
          <w:szCs w:val="22"/>
        </w:rPr>
        <w:t>, kitchen utensils, and other operating items necessary for the food service operation), the SFA will replace expendable equipment and replace, repair, and maintain nonexpendable equipment except when damages result from the use of less than reasonable care by the employees of the Selected FSMC. Otherwise, if the Selected FSMC is designated in column I (Selected FSMC) with this responsibility, then the Selected FSMC shall maintain this inventory at the inventory level as specified by the SFA</w:t>
      </w:r>
      <w:r>
        <w:rPr>
          <w:rFonts w:asciiTheme="minorHAnsi" w:hAnsiTheme="minorHAnsi" w:cstheme="minorHAnsi"/>
          <w:sz w:val="22"/>
          <w:szCs w:val="22"/>
        </w:rPr>
        <w:t xml:space="preserve">. </w:t>
      </w:r>
    </w:p>
    <w:p w14:paraId="00452E38" w14:textId="7252B101" w:rsidR="00727E20" w:rsidRPr="00183CB3" w:rsidRDefault="00727E20" w:rsidP="00727E20">
      <w:pPr>
        <w:pStyle w:val="NumbersIndented10ptAfter"/>
        <w:numPr>
          <w:ilvl w:val="0"/>
          <w:numId w:val="58"/>
        </w:numPr>
        <w:spacing w:after="0"/>
      </w:pPr>
      <w:r w:rsidRPr="00727E20">
        <w:rPr>
          <w:rFonts w:asciiTheme="minorHAnsi" w:hAnsiTheme="minorHAnsi" w:cstheme="minorHAnsi"/>
          <w:sz w:val="22"/>
          <w:szCs w:val="22"/>
        </w:rPr>
        <w:t>The Selected FSMC shall maintain the inventory of silverware, tableware, kitchen utensils, and other operating items necessary for the food service operation and at the inventory level as specified by the SFA.</w:t>
      </w:r>
    </w:p>
    <w:p w14:paraId="695D6327" w14:textId="77777777" w:rsidR="00DA1F74" w:rsidRPr="00183CB3" w:rsidRDefault="00DA1F74" w:rsidP="00183CB3">
      <w:pPr>
        <w:pStyle w:val="NumbersIndented10ptAfter"/>
        <w:spacing w:after="0"/>
        <w:ind w:left="1440"/>
      </w:pPr>
    </w:p>
    <w:p w14:paraId="50AF1DEE" w14:textId="063E151E" w:rsidR="00DA1F74" w:rsidRDefault="00DA1F74" w:rsidP="00DA1F74">
      <w:pPr>
        <w:jc w:val="both"/>
        <w:rPr>
          <w:rFonts w:asciiTheme="minorHAnsi" w:hAnsiTheme="minorHAnsi"/>
          <w:sz w:val="22"/>
          <w:szCs w:val="22"/>
        </w:rPr>
      </w:pPr>
      <w:r w:rsidRPr="00183CB3">
        <w:rPr>
          <w:rFonts w:asciiTheme="minorHAnsi" w:hAnsiTheme="minorHAnsi"/>
          <w:sz w:val="22"/>
          <w:szCs w:val="22"/>
        </w:rPr>
        <w:t>8.4</w:t>
      </w:r>
      <w:r w:rsidRPr="00183CB3">
        <w:rPr>
          <w:rFonts w:asciiTheme="minorHAnsi" w:hAnsiTheme="minorHAnsi"/>
          <w:sz w:val="22"/>
          <w:szCs w:val="22"/>
        </w:rPr>
        <w:tab/>
      </w:r>
      <w:r w:rsidRPr="003C72C4">
        <w:rPr>
          <w:rFonts w:asciiTheme="minorHAnsi" w:hAnsiTheme="minorHAnsi"/>
          <w:b/>
          <w:bCs/>
          <w:sz w:val="22"/>
          <w:szCs w:val="22"/>
          <w:u w:val="single"/>
        </w:rPr>
        <w:t>Equipment</w:t>
      </w:r>
    </w:p>
    <w:p w14:paraId="06B96827"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The SFA shall furnish and install any equipment and make any structural changes needed to comply with federal, state, and local laws, ordinances, rules, and regulations.</w:t>
      </w:r>
    </w:p>
    <w:p w14:paraId="11DD5824" w14:textId="77777777" w:rsidR="00A938E5" w:rsidRPr="00A938E5" w:rsidRDefault="00A938E5" w:rsidP="00A938E5">
      <w:pPr>
        <w:jc w:val="both"/>
        <w:rPr>
          <w:rFonts w:asciiTheme="minorHAnsi" w:hAnsiTheme="minorHAnsi"/>
          <w:sz w:val="22"/>
          <w:szCs w:val="22"/>
        </w:rPr>
      </w:pPr>
    </w:p>
    <w:p w14:paraId="738B2ADA"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 xml:space="preserve">The Selected FSMC and SFA shall inventory the equipment and supplies owned by the SFA at the beginning of the school year and the end of the school year, including but not limited to flatware, trays, tableware, glassware, and kitchen utensils.  The Selected FSMC will be responsible for correcting any discrepancies and any equipment repairs that are not the result of normal wear and tear within 30 days of the end-of-the-school-year inventory, or, in the case of repairs of equipment necessary for the preparation of food or other services to be provided under this Contract, no later than 30 days after discovery of any defect in such equipment requiring pair. </w:t>
      </w:r>
    </w:p>
    <w:p w14:paraId="3CF7DBDD" w14:textId="77777777" w:rsidR="00A938E5" w:rsidRPr="00A938E5" w:rsidRDefault="00A938E5" w:rsidP="00A938E5">
      <w:pPr>
        <w:jc w:val="both"/>
        <w:rPr>
          <w:rFonts w:asciiTheme="minorHAnsi" w:hAnsiTheme="minorHAnsi"/>
          <w:sz w:val="22"/>
          <w:szCs w:val="22"/>
        </w:rPr>
      </w:pPr>
    </w:p>
    <w:p w14:paraId="0BBA9211"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 xml:space="preserve">The SFA shall repair and service equipment except when damages result from the use of less-than-reasonable care by the FSMC employees or agents as determined by the SFA.  When damage results from less-than-reasonable care on the part of any FSMC employees or agents, it will be the FSMCs responsibility to repair and service the damaged equipment, incurring all applicable fees and costs, within a reasonable timeframe to ensure no disruption in service. Title and all warranties to such equipment shall be transferred or assigned to SFA. </w:t>
      </w:r>
    </w:p>
    <w:p w14:paraId="0F82556B" w14:textId="77777777" w:rsidR="00A938E5" w:rsidRPr="00A938E5" w:rsidRDefault="00A938E5" w:rsidP="00A938E5">
      <w:pPr>
        <w:jc w:val="both"/>
        <w:rPr>
          <w:rFonts w:asciiTheme="minorHAnsi" w:hAnsiTheme="minorHAnsi"/>
          <w:sz w:val="22"/>
          <w:szCs w:val="22"/>
        </w:rPr>
      </w:pPr>
    </w:p>
    <w:p w14:paraId="1613A90A"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 xml:space="preserve">The Selected FSMC shall provide, at no cost to the SFA, complete maintenance, repair, and replacement services for all FSMC-owned property and equipment. </w:t>
      </w:r>
    </w:p>
    <w:p w14:paraId="0B489CD5" w14:textId="77777777" w:rsidR="00A938E5" w:rsidRPr="00A938E5" w:rsidRDefault="00A938E5" w:rsidP="00A938E5">
      <w:pPr>
        <w:jc w:val="both"/>
        <w:rPr>
          <w:rFonts w:asciiTheme="minorHAnsi" w:hAnsiTheme="minorHAnsi"/>
          <w:sz w:val="22"/>
          <w:szCs w:val="22"/>
        </w:rPr>
      </w:pPr>
    </w:p>
    <w:p w14:paraId="7BB553B1"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The Selected FSMC shall maintain the inventory of expendable equipment necessary for the food service and at the inventory level as specified by the SFA.</w:t>
      </w:r>
    </w:p>
    <w:p w14:paraId="7658B5F8" w14:textId="77777777" w:rsidR="00A938E5" w:rsidRPr="00A938E5" w:rsidRDefault="00A938E5" w:rsidP="00A938E5">
      <w:pPr>
        <w:jc w:val="both"/>
        <w:rPr>
          <w:rFonts w:asciiTheme="minorHAnsi" w:hAnsiTheme="minorHAnsi"/>
          <w:sz w:val="22"/>
          <w:szCs w:val="22"/>
        </w:rPr>
      </w:pPr>
    </w:p>
    <w:p w14:paraId="4449D0EC"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The Selected FSMC and/or its employees or agents shall not remove equipment or property of the SFA from the SFA’s premises including, but not limited to, food preparation and/or serving equipment without the permission of the SFA.</w:t>
      </w:r>
    </w:p>
    <w:p w14:paraId="5EE0C1E1" w14:textId="77777777" w:rsidR="00A938E5" w:rsidRPr="00A938E5" w:rsidRDefault="00A938E5" w:rsidP="00A938E5">
      <w:pPr>
        <w:jc w:val="both"/>
        <w:rPr>
          <w:rFonts w:asciiTheme="minorHAnsi" w:hAnsiTheme="minorHAnsi"/>
          <w:sz w:val="22"/>
          <w:szCs w:val="22"/>
        </w:rPr>
      </w:pPr>
    </w:p>
    <w:p w14:paraId="6F7AADE6"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 xml:space="preserve">The SFA must give prior approval and have final authority for the purchase of equipment used for the storage, preparation, serving, and/or delivery of school meals. The Selected FSMC shall comply with all state laws and regulations governing public works projects if such equipment or the installation of such equipment constitutes a public work under Illinois law, including without limitation the Illinois Prevailing Wage Act. </w:t>
      </w:r>
    </w:p>
    <w:p w14:paraId="506E569A" w14:textId="77777777" w:rsidR="00A938E5" w:rsidRPr="00A938E5" w:rsidRDefault="00A938E5" w:rsidP="00A938E5">
      <w:pPr>
        <w:jc w:val="both"/>
        <w:rPr>
          <w:rFonts w:asciiTheme="minorHAnsi" w:hAnsiTheme="minorHAnsi"/>
          <w:sz w:val="22"/>
          <w:szCs w:val="22"/>
        </w:rPr>
      </w:pPr>
    </w:p>
    <w:p w14:paraId="33FD2A23"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lastRenderedPageBreak/>
        <w:t>The Selected FSMC shall provide written notification to the SFA of any equipment belonging to the Selected FSMC within ten days of its placement on SFA premises.</w:t>
      </w:r>
    </w:p>
    <w:p w14:paraId="1246528A" w14:textId="77777777" w:rsidR="00A938E5" w:rsidRPr="00A938E5" w:rsidRDefault="00A938E5" w:rsidP="00A938E5">
      <w:pPr>
        <w:jc w:val="both"/>
        <w:rPr>
          <w:rFonts w:asciiTheme="minorHAnsi" w:hAnsiTheme="minorHAnsi"/>
          <w:sz w:val="22"/>
          <w:szCs w:val="22"/>
        </w:rPr>
      </w:pPr>
    </w:p>
    <w:p w14:paraId="2ED93919" w14:textId="77777777" w:rsidR="00A938E5" w:rsidRPr="00A938E5" w:rsidRDefault="00A938E5" w:rsidP="00A938E5">
      <w:pPr>
        <w:numPr>
          <w:ilvl w:val="0"/>
          <w:numId w:val="59"/>
        </w:numPr>
        <w:jc w:val="both"/>
        <w:rPr>
          <w:rFonts w:asciiTheme="minorHAnsi" w:hAnsiTheme="minorHAnsi"/>
          <w:sz w:val="22"/>
          <w:szCs w:val="22"/>
        </w:rPr>
      </w:pPr>
      <w:bookmarkStart w:id="95" w:name="_Hlk80346143"/>
      <w:r w:rsidRPr="00A938E5">
        <w:rPr>
          <w:rFonts w:asciiTheme="minorHAnsi" w:hAnsiTheme="minorHAnsi"/>
          <w:sz w:val="22"/>
          <w:szCs w:val="22"/>
        </w:rPr>
        <w:t>The Selected FSMC shall retain title to all FSMC-owned property and equipment when placed in service.</w:t>
      </w:r>
      <w:bookmarkEnd w:id="95"/>
      <w:r w:rsidRPr="00A938E5">
        <w:rPr>
          <w:rFonts w:asciiTheme="minorHAnsi" w:hAnsiTheme="minorHAnsi"/>
          <w:sz w:val="22"/>
          <w:szCs w:val="22"/>
        </w:rPr>
        <w:t xml:space="preserve"> If the property and/or equipment is amortized through the FSMC and the Contract expires or is terminated, the SFA can return the property to the FSMC for full release of the unpaid balance or continue to make payments in accordance with amortization schedules. </w:t>
      </w:r>
    </w:p>
    <w:p w14:paraId="5E703A10" w14:textId="77777777" w:rsidR="00A938E5" w:rsidRPr="00A938E5" w:rsidRDefault="00A938E5" w:rsidP="00A938E5">
      <w:pPr>
        <w:jc w:val="both"/>
        <w:rPr>
          <w:rFonts w:asciiTheme="minorHAnsi" w:hAnsiTheme="minorHAnsi"/>
          <w:sz w:val="22"/>
          <w:szCs w:val="22"/>
        </w:rPr>
      </w:pPr>
    </w:p>
    <w:p w14:paraId="12706AAE"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The SFA shall not be legally responsible for loss or damage to equipment and/or vehicles owned by the Selected FSMC and located on SFA premises.</w:t>
      </w:r>
    </w:p>
    <w:p w14:paraId="7DB95A24" w14:textId="77777777" w:rsidR="00A938E5" w:rsidRPr="00A938E5" w:rsidRDefault="00A938E5" w:rsidP="00A938E5">
      <w:pPr>
        <w:jc w:val="both"/>
        <w:rPr>
          <w:rFonts w:asciiTheme="minorHAnsi" w:hAnsiTheme="minorHAnsi"/>
          <w:sz w:val="22"/>
          <w:szCs w:val="22"/>
        </w:rPr>
      </w:pPr>
    </w:p>
    <w:p w14:paraId="4AC41B7A"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 xml:space="preserve">The Selected FSMC shall surrender all SFA owned equipment and furnishings in good repair and condition to the SFA upon termination of the Contract, reasonable wear and tear excepted. An inventory file must be presented to the SFA with proof of purchase that the items were in fact purchased by the Selected FSMC. If the Selected FSMC cannot provide an inventory and receipt of purchase, the items will stay as property of the SFA. </w:t>
      </w:r>
    </w:p>
    <w:p w14:paraId="605EEFA9" w14:textId="77777777" w:rsidR="00A938E5" w:rsidRPr="00A938E5" w:rsidRDefault="00A938E5" w:rsidP="00A938E5">
      <w:pPr>
        <w:jc w:val="both"/>
        <w:rPr>
          <w:rFonts w:asciiTheme="minorHAnsi" w:hAnsiTheme="minorHAnsi"/>
          <w:sz w:val="22"/>
          <w:szCs w:val="22"/>
        </w:rPr>
      </w:pPr>
    </w:p>
    <w:p w14:paraId="351D0627"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The SFA shall be legally responsible for any losses of USDA Foods which may arise due to equipment malfunction or loss of electrical power not within the control of the Selected FSMC.</w:t>
      </w:r>
    </w:p>
    <w:p w14:paraId="3581E541" w14:textId="77777777" w:rsidR="00A938E5" w:rsidRPr="00A938E5" w:rsidRDefault="00A938E5" w:rsidP="00A938E5">
      <w:pPr>
        <w:jc w:val="both"/>
        <w:rPr>
          <w:rFonts w:asciiTheme="minorHAnsi" w:hAnsiTheme="minorHAnsi"/>
          <w:sz w:val="22"/>
          <w:szCs w:val="22"/>
        </w:rPr>
      </w:pPr>
    </w:p>
    <w:p w14:paraId="5344B558"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Upon expiration or termination of the Contract, it shall be the Selected FSMC’s responsibility to remove all Selected FSMC-owned property and equipment within a timely manner and without damage to SFA facilities.</w:t>
      </w:r>
    </w:p>
    <w:p w14:paraId="0DEDDCCB" w14:textId="77777777" w:rsidR="00A938E5" w:rsidRPr="00A938E5" w:rsidRDefault="00A938E5" w:rsidP="00A938E5">
      <w:pPr>
        <w:jc w:val="both"/>
        <w:rPr>
          <w:rFonts w:asciiTheme="minorHAnsi" w:hAnsiTheme="minorHAnsi"/>
          <w:sz w:val="22"/>
          <w:szCs w:val="22"/>
        </w:rPr>
      </w:pPr>
    </w:p>
    <w:p w14:paraId="793C19D4" w14:textId="77777777" w:rsidR="00A938E5" w:rsidRPr="00A938E5" w:rsidRDefault="00A938E5" w:rsidP="00A938E5">
      <w:pPr>
        <w:numPr>
          <w:ilvl w:val="0"/>
          <w:numId w:val="59"/>
        </w:numPr>
        <w:jc w:val="both"/>
        <w:rPr>
          <w:rFonts w:asciiTheme="minorHAnsi" w:hAnsiTheme="minorHAnsi"/>
          <w:sz w:val="22"/>
          <w:szCs w:val="22"/>
        </w:rPr>
      </w:pPr>
      <w:r w:rsidRPr="00A938E5">
        <w:rPr>
          <w:rFonts w:asciiTheme="minorHAnsi" w:hAnsiTheme="minorHAnsi"/>
          <w:sz w:val="22"/>
          <w:szCs w:val="22"/>
        </w:rPr>
        <w:t>The SFA shall retain title to all SFA-owned property and equipment when placed in service.  If the property and/or equipment is amortized through the Selected FSMC and the Contract expires or is terminated, the SFA can return the property to the Selected FSMC for full release of the unpaid balance or continue to make payments in accordance with amortization schedules.</w:t>
      </w:r>
    </w:p>
    <w:p w14:paraId="4DED7C60" w14:textId="3845262F" w:rsidR="0040048D" w:rsidRDefault="0040048D" w:rsidP="00183CB3">
      <w:pPr>
        <w:ind w:left="720"/>
        <w:jc w:val="both"/>
        <w:rPr>
          <w:rFonts w:asciiTheme="minorHAnsi" w:hAnsiTheme="minorHAnsi"/>
          <w:sz w:val="22"/>
          <w:szCs w:val="22"/>
        </w:rPr>
      </w:pPr>
    </w:p>
    <w:p w14:paraId="13D5D1B9" w14:textId="16850AC9" w:rsidR="00DA1F74" w:rsidRDefault="00DA1F74" w:rsidP="00DA1F74">
      <w:pPr>
        <w:rPr>
          <w:rFonts w:asciiTheme="minorHAnsi" w:hAnsiTheme="minorHAnsi" w:cstheme="minorHAnsi"/>
          <w:b/>
          <w:bCs/>
          <w:sz w:val="22"/>
          <w:szCs w:val="22"/>
          <w:u w:val="single"/>
        </w:rPr>
      </w:pPr>
      <w:bookmarkStart w:id="96" w:name="_Hlk80346324"/>
      <w:r w:rsidRPr="00183CB3">
        <w:rPr>
          <w:rFonts w:asciiTheme="minorHAnsi" w:hAnsiTheme="minorHAnsi" w:cstheme="minorHAnsi"/>
          <w:sz w:val="22"/>
          <w:szCs w:val="22"/>
        </w:rPr>
        <w:t>8.5</w:t>
      </w:r>
      <w:r w:rsidRPr="00183CB3">
        <w:rPr>
          <w:rFonts w:asciiTheme="minorHAnsi" w:hAnsiTheme="minorHAnsi" w:cstheme="minorHAnsi"/>
          <w:sz w:val="22"/>
          <w:szCs w:val="22"/>
        </w:rPr>
        <w:tab/>
      </w:r>
      <w:r w:rsidRPr="007E0273">
        <w:rPr>
          <w:rFonts w:asciiTheme="minorHAnsi" w:hAnsiTheme="minorHAnsi" w:cstheme="minorHAnsi"/>
          <w:b/>
          <w:bCs/>
          <w:sz w:val="22"/>
          <w:szCs w:val="22"/>
          <w:u w:val="single"/>
        </w:rPr>
        <w:t>Acquisition of Equipment, Marketing Materials or Supplies for the Food Service Program</w:t>
      </w:r>
    </w:p>
    <w:p w14:paraId="7D1E9C69" w14:textId="37743BA4" w:rsidR="00943DAC" w:rsidRDefault="00943DAC" w:rsidP="00943DAC">
      <w:pPr>
        <w:ind w:left="720"/>
        <w:rPr>
          <w:rStyle w:val="Strong"/>
          <w:rFonts w:asciiTheme="minorHAnsi" w:hAnsiTheme="minorHAnsi" w:cstheme="minorHAnsi"/>
          <w:b w:val="0"/>
          <w:bCs w:val="0"/>
          <w:color w:val="000000"/>
          <w:sz w:val="22"/>
          <w:szCs w:val="22"/>
          <w:shd w:val="clear" w:color="auto" w:fill="FFFFFF"/>
        </w:rPr>
      </w:pPr>
      <w:r w:rsidRPr="00B65506">
        <w:rPr>
          <w:rStyle w:val="Strong"/>
          <w:rFonts w:asciiTheme="minorHAnsi" w:hAnsiTheme="minorHAnsi" w:cstheme="minorHAnsi"/>
          <w:color w:val="000000"/>
          <w:sz w:val="22"/>
          <w:szCs w:val="22"/>
          <w:shd w:val="clear" w:color="auto" w:fill="FFFFFF"/>
        </w:rPr>
        <w:t>All equipment purchased must be deemed necessary, reasonable and allocable (</w:t>
      </w:r>
      <w:hyperlink r:id="rId82" w:tgtFrame="_blank" w:history="1">
        <w:r w:rsidRPr="00B65506">
          <w:rPr>
            <w:rStyle w:val="Strong"/>
            <w:rFonts w:asciiTheme="minorHAnsi" w:hAnsiTheme="minorHAnsi" w:cstheme="minorHAnsi"/>
            <w:color w:val="005E94"/>
            <w:sz w:val="22"/>
            <w:szCs w:val="22"/>
            <w:shd w:val="clear" w:color="auto" w:fill="FFFFFF"/>
          </w:rPr>
          <w:t>2 CFR 200.403</w:t>
        </w:r>
      </w:hyperlink>
      <w:r w:rsidRPr="00B65506">
        <w:rPr>
          <w:rStyle w:val="Strong"/>
          <w:rFonts w:asciiTheme="minorHAnsi" w:hAnsiTheme="minorHAnsi" w:cstheme="minorHAnsi"/>
          <w:color w:val="000000"/>
          <w:sz w:val="22"/>
          <w:szCs w:val="22"/>
          <w:shd w:val="clear" w:color="auto" w:fill="FFFFFF"/>
        </w:rPr>
        <w:t>, </w:t>
      </w:r>
      <w:hyperlink r:id="rId83" w:tgtFrame="_blank" w:history="1">
        <w:r w:rsidRPr="00B65506">
          <w:rPr>
            <w:rStyle w:val="Strong"/>
            <w:rFonts w:asciiTheme="minorHAnsi" w:hAnsiTheme="minorHAnsi" w:cstheme="minorHAnsi"/>
            <w:color w:val="005E94"/>
            <w:sz w:val="22"/>
            <w:szCs w:val="22"/>
            <w:shd w:val="clear" w:color="auto" w:fill="FFFFFF"/>
          </w:rPr>
          <w:t>2 CFR 200.404</w:t>
        </w:r>
      </w:hyperlink>
      <w:r w:rsidRPr="00B65506">
        <w:rPr>
          <w:rStyle w:val="Strong"/>
          <w:rFonts w:asciiTheme="minorHAnsi" w:hAnsiTheme="minorHAnsi" w:cstheme="minorHAnsi"/>
          <w:color w:val="000000"/>
          <w:sz w:val="22"/>
          <w:szCs w:val="22"/>
          <w:shd w:val="clear" w:color="auto" w:fill="FFFFFF"/>
        </w:rPr>
        <w:t>, </w:t>
      </w:r>
      <w:hyperlink r:id="rId84" w:tgtFrame="_blank" w:history="1">
        <w:r w:rsidRPr="00B65506">
          <w:rPr>
            <w:rStyle w:val="Strong"/>
            <w:rFonts w:asciiTheme="minorHAnsi" w:hAnsiTheme="minorHAnsi" w:cstheme="minorHAnsi"/>
            <w:color w:val="005E94"/>
            <w:sz w:val="22"/>
            <w:szCs w:val="22"/>
            <w:shd w:val="clear" w:color="auto" w:fill="FFFFFF"/>
          </w:rPr>
          <w:t>2 CFR 200.405</w:t>
        </w:r>
      </w:hyperlink>
      <w:r w:rsidRPr="00B65506">
        <w:rPr>
          <w:rStyle w:val="Strong"/>
          <w:rFonts w:asciiTheme="minorHAnsi" w:hAnsiTheme="minorHAnsi" w:cstheme="minorHAnsi"/>
          <w:color w:val="000000"/>
          <w:sz w:val="22"/>
          <w:szCs w:val="22"/>
          <w:shd w:val="clear" w:color="auto" w:fill="FFFFFF"/>
        </w:rPr>
        <w:t>) for proper and efficient performance and administration of the Child Nutrition Programs (CNP) prior to purchasing.</w:t>
      </w:r>
    </w:p>
    <w:p w14:paraId="0599A7E1" w14:textId="1A6373BD" w:rsidR="00943DAC" w:rsidRPr="007E0273" w:rsidRDefault="00943DAC" w:rsidP="00DA1F74">
      <w:pPr>
        <w:rPr>
          <w:rFonts w:asciiTheme="minorHAnsi" w:hAnsiTheme="minorHAnsi" w:cstheme="minorHAnsi"/>
          <w:sz w:val="22"/>
          <w:szCs w:val="22"/>
        </w:rPr>
      </w:pPr>
    </w:p>
    <w:p w14:paraId="4764A29C" w14:textId="77777777" w:rsidR="006C6741" w:rsidRPr="00EB6E78" w:rsidRDefault="006C6741" w:rsidP="006C6741">
      <w:pPr>
        <w:pStyle w:val="NumbersIndented10ptAfter"/>
        <w:numPr>
          <w:ilvl w:val="0"/>
          <w:numId w:val="61"/>
        </w:numPr>
        <w:spacing w:after="120"/>
        <w:ind w:left="1080"/>
        <w:rPr>
          <w:rFonts w:asciiTheme="minorHAnsi" w:hAnsiTheme="minorHAnsi" w:cstheme="minorHAnsi"/>
          <w:sz w:val="22"/>
          <w:szCs w:val="22"/>
        </w:rPr>
      </w:pPr>
      <w:r w:rsidRPr="00EB6E78">
        <w:rPr>
          <w:rFonts w:asciiTheme="minorHAnsi" w:hAnsiTheme="minorHAnsi" w:cstheme="minorHAnsi"/>
          <w:sz w:val="22"/>
          <w:szCs w:val="22"/>
        </w:rPr>
        <w:t>The following provisions will</w:t>
      </w:r>
      <w:r w:rsidRPr="00EB6E78">
        <w:rPr>
          <w:rFonts w:asciiTheme="minorHAnsi" w:hAnsiTheme="minorHAnsi" w:cstheme="minorHAnsi"/>
          <w:color w:val="FF0000"/>
          <w:sz w:val="22"/>
          <w:szCs w:val="22"/>
        </w:rPr>
        <w:t xml:space="preserve"> </w:t>
      </w:r>
      <w:r w:rsidRPr="00EB6E78">
        <w:rPr>
          <w:rFonts w:asciiTheme="minorHAnsi" w:hAnsiTheme="minorHAnsi" w:cstheme="minorHAnsi"/>
          <w:sz w:val="22"/>
          <w:szCs w:val="22"/>
        </w:rPr>
        <w:t>apply to Selected FSMC acquisition of equipment, marketing materials, or other supplies for the food service program, as applicable:</w:t>
      </w:r>
    </w:p>
    <w:p w14:paraId="7ABF236B" w14:textId="77777777" w:rsidR="006C6741" w:rsidRDefault="006C6741" w:rsidP="006C6741">
      <w:pPr>
        <w:pStyle w:val="ListParagraph"/>
        <w:numPr>
          <w:ilvl w:val="0"/>
          <w:numId w:val="93"/>
        </w:numPr>
        <w:ind w:left="1800"/>
        <w:jc w:val="both"/>
        <w:rPr>
          <w:rFonts w:asciiTheme="minorHAnsi" w:hAnsiTheme="minorHAnsi" w:cstheme="minorHAnsi"/>
          <w:sz w:val="22"/>
          <w:szCs w:val="22"/>
        </w:rPr>
      </w:pPr>
      <w:r>
        <w:rPr>
          <w:rFonts w:asciiTheme="minorHAnsi" w:hAnsiTheme="minorHAnsi" w:cstheme="minorHAnsi"/>
          <w:sz w:val="22"/>
          <w:szCs w:val="22"/>
        </w:rPr>
        <w:t xml:space="preserve">Non-Expendable Equipment: </w:t>
      </w:r>
      <w:bookmarkStart w:id="97" w:name="_Hlk202959240"/>
      <w:r w:rsidRPr="00963575">
        <w:rPr>
          <w:rFonts w:asciiTheme="minorHAnsi" w:hAnsiTheme="minorHAnsi" w:cstheme="minorHAnsi"/>
          <w:sz w:val="22"/>
          <w:szCs w:val="22"/>
        </w:rPr>
        <w:t>is define</w:t>
      </w:r>
      <w:r>
        <w:rPr>
          <w:rFonts w:asciiTheme="minorHAnsi" w:hAnsiTheme="minorHAnsi" w:cstheme="minorHAnsi"/>
          <w:sz w:val="22"/>
          <w:szCs w:val="22"/>
        </w:rPr>
        <w:t>d</w:t>
      </w:r>
      <w:r w:rsidRPr="00963575">
        <w:rPr>
          <w:rFonts w:asciiTheme="minorHAnsi" w:hAnsiTheme="minorHAnsi" w:cstheme="minorHAnsi"/>
          <w:sz w:val="22"/>
          <w:szCs w:val="22"/>
        </w:rPr>
        <w:t xml:space="preserve"> as equipment with a value </w:t>
      </w:r>
      <w:r w:rsidRPr="00B82D5D">
        <w:rPr>
          <w:rFonts w:asciiTheme="minorHAnsi" w:hAnsiTheme="minorHAnsi" w:cstheme="minorHAnsi"/>
          <w:sz w:val="22"/>
          <w:szCs w:val="22"/>
        </w:rPr>
        <w:t>over $</w:t>
      </w:r>
      <w:r>
        <w:rPr>
          <w:rFonts w:asciiTheme="minorHAnsi" w:hAnsiTheme="minorHAnsi" w:cstheme="minorHAnsi"/>
          <w:sz w:val="22"/>
          <w:szCs w:val="22"/>
        </w:rPr>
        <w:t>10</w:t>
      </w:r>
      <w:r w:rsidRPr="00B82D5D">
        <w:rPr>
          <w:rFonts w:asciiTheme="minorHAnsi" w:hAnsiTheme="minorHAnsi" w:cstheme="minorHAnsi"/>
          <w:sz w:val="22"/>
          <w:szCs w:val="22"/>
        </w:rPr>
        <w:t>,000, or lower local threshold per unit and expected to last over one year</w:t>
      </w:r>
      <w:r>
        <w:rPr>
          <w:rFonts w:asciiTheme="minorHAnsi" w:hAnsiTheme="minorHAnsi" w:cstheme="minorHAnsi"/>
          <w:sz w:val="22"/>
          <w:szCs w:val="22"/>
        </w:rPr>
        <w:t>.</w:t>
      </w:r>
      <w:r w:rsidRPr="00EB6E78">
        <w:rPr>
          <w:rFonts w:asciiTheme="minorHAnsi" w:hAnsiTheme="minorHAnsi" w:cstheme="minorHAnsi"/>
          <w:sz w:val="22"/>
          <w:szCs w:val="22"/>
        </w:rPr>
        <w:t xml:space="preserve"> The Selected FSMC </w:t>
      </w:r>
      <w:sdt>
        <w:sdtPr>
          <w:rPr>
            <w:rStyle w:val="Style7"/>
            <w:color w:val="FF0000"/>
            <w:sz w:val="22"/>
            <w:szCs w:val="22"/>
          </w:rPr>
          <w:id w:val="-1880388427"/>
          <w:placeholder>
            <w:docPart w:val="840733AD5CBA48A185054A5A24020937"/>
          </w:placeholder>
          <w15:color w:val="FF0000"/>
          <w:dropDownList>
            <w:listItem w:displayText="Select One" w:value="Select One"/>
            <w:listItem w:displayText="will" w:value="will"/>
            <w:listItem w:displayText="will not" w:value="will not"/>
          </w:dropDownList>
        </w:sdtPr>
        <w:sdtContent>
          <w:r>
            <w:rPr>
              <w:rStyle w:val="Style7"/>
              <w:color w:val="FF0000"/>
              <w:sz w:val="22"/>
              <w:szCs w:val="22"/>
            </w:rPr>
            <w:t>Select One</w:t>
          </w:r>
        </w:sdtContent>
      </w:sdt>
      <w:r w:rsidRPr="001B1B55" w:rsidDel="00FE18C2">
        <w:rPr>
          <w:rFonts w:asciiTheme="minorHAnsi" w:hAnsiTheme="minorHAnsi" w:cstheme="minorHAnsi"/>
          <w:sz w:val="22"/>
          <w:szCs w:val="22"/>
        </w:rPr>
        <w:t xml:space="preserve"> </w:t>
      </w:r>
      <w:r w:rsidRPr="00EB6E78">
        <w:rPr>
          <w:rFonts w:asciiTheme="minorHAnsi" w:hAnsiTheme="minorHAnsi" w:cstheme="minorHAnsi"/>
          <w:sz w:val="22"/>
          <w:szCs w:val="22"/>
        </w:rPr>
        <w:t>purchase</w:t>
      </w:r>
      <w:r>
        <w:rPr>
          <w:rFonts w:asciiTheme="minorHAnsi" w:hAnsiTheme="minorHAnsi" w:cstheme="minorHAnsi"/>
          <w:sz w:val="22"/>
          <w:szCs w:val="22"/>
        </w:rPr>
        <w:t xml:space="preserve"> non-expendable</w:t>
      </w:r>
      <w:r w:rsidRPr="00EB6E78">
        <w:rPr>
          <w:rFonts w:asciiTheme="minorHAnsi" w:hAnsiTheme="minorHAnsi" w:cstheme="minorHAnsi"/>
          <w:sz w:val="22"/>
          <w:szCs w:val="22"/>
        </w:rPr>
        <w:t xml:space="preserve"> equipment or other supplies for the food service program</w:t>
      </w:r>
      <w:r>
        <w:rPr>
          <w:rFonts w:asciiTheme="minorHAnsi" w:hAnsiTheme="minorHAnsi" w:cstheme="minorHAnsi"/>
          <w:sz w:val="22"/>
          <w:szCs w:val="22"/>
        </w:rPr>
        <w:t xml:space="preserve">. </w:t>
      </w:r>
    </w:p>
    <w:p w14:paraId="11BEBD87" w14:textId="77777777" w:rsidR="006C6741" w:rsidRDefault="006C6741" w:rsidP="006C6741">
      <w:pPr>
        <w:pStyle w:val="ListParagraph"/>
        <w:numPr>
          <w:ilvl w:val="1"/>
          <w:numId w:val="93"/>
        </w:numPr>
        <w:ind w:left="2520"/>
        <w:jc w:val="both"/>
        <w:rPr>
          <w:rFonts w:asciiTheme="minorHAnsi" w:hAnsiTheme="minorHAnsi" w:cstheme="minorHAnsi"/>
          <w:sz w:val="22"/>
          <w:szCs w:val="22"/>
        </w:rPr>
      </w:pPr>
      <w:r w:rsidRPr="00E11015">
        <w:rPr>
          <w:rFonts w:asciiTheme="minorHAnsi" w:hAnsiTheme="minorHAnsi" w:cstheme="minorHAnsi"/>
          <w:color w:val="FF0000"/>
          <w:sz w:val="22"/>
          <w:szCs w:val="22"/>
        </w:rPr>
        <w:t xml:space="preserve">(DELETE INSTRCUTIONS: IF FSMC will purchase non-expandable equipment complete the following, if not delete) </w:t>
      </w:r>
      <w:r>
        <w:rPr>
          <w:rFonts w:asciiTheme="minorHAnsi" w:hAnsiTheme="minorHAnsi" w:cstheme="minorHAnsi"/>
          <w:sz w:val="22"/>
          <w:szCs w:val="22"/>
        </w:rPr>
        <w:t xml:space="preserve">The selected FSMC will purchase  </w:t>
      </w:r>
      <w:r w:rsidRPr="00EB6E78">
        <w:rPr>
          <w:rFonts w:asciiTheme="minorHAnsi" w:hAnsiTheme="minorHAnsi" w:cstheme="minorHAnsi"/>
          <w:sz w:val="22"/>
          <w:szCs w:val="22"/>
        </w:rPr>
        <w:t xml:space="preserve">in an amount not to exceed </w:t>
      </w:r>
      <w:r>
        <w:rPr>
          <w:rFonts w:asciiTheme="minorHAnsi" w:hAnsiTheme="minorHAnsi" w:cstheme="minorHAnsi"/>
          <w:sz w:val="22"/>
          <w:szCs w:val="22"/>
        </w:rPr>
        <w:t xml:space="preserve">a total value of </w:t>
      </w:r>
      <w:r w:rsidRPr="00EB6E78">
        <w:rPr>
          <w:rFonts w:asciiTheme="minorHAnsi" w:hAnsiTheme="minorHAnsi" w:cstheme="minorHAnsi"/>
          <w:sz w:val="22"/>
          <w:szCs w:val="22"/>
        </w:rPr>
        <w:t>$(</w:t>
      </w:r>
      <w:r>
        <w:rPr>
          <w:rFonts w:asciiTheme="minorHAnsi" w:hAnsiTheme="minorHAnsi" w:cstheme="minorHAnsi"/>
          <w:color w:val="FF0000"/>
          <w:sz w:val="22"/>
          <w:szCs w:val="22"/>
        </w:rPr>
        <w:t>INSERT</w:t>
      </w:r>
      <w:r w:rsidRPr="00EB6E78">
        <w:rPr>
          <w:rFonts w:asciiTheme="minorHAnsi" w:hAnsiTheme="minorHAnsi" w:cstheme="minorHAnsi"/>
          <w:color w:val="FF0000"/>
          <w:sz w:val="22"/>
          <w:szCs w:val="22"/>
        </w:rPr>
        <w:t xml:space="preserve"> dollar value</w:t>
      </w:r>
      <w:r w:rsidRPr="00EB6E78">
        <w:rPr>
          <w:rFonts w:asciiTheme="minorHAnsi" w:hAnsiTheme="minorHAnsi" w:cstheme="minorHAnsi"/>
          <w:sz w:val="22"/>
          <w:szCs w:val="22"/>
        </w:rPr>
        <w:t>)</w:t>
      </w:r>
      <w:r>
        <w:rPr>
          <w:rFonts w:asciiTheme="minorHAnsi" w:hAnsiTheme="minorHAnsi" w:cstheme="minorHAnsi"/>
          <w:sz w:val="22"/>
          <w:szCs w:val="22"/>
        </w:rPr>
        <w:t xml:space="preserve">. This purchase is to occur during the initial contract term only.  </w:t>
      </w:r>
    </w:p>
    <w:p w14:paraId="5D79AF0B" w14:textId="77777777" w:rsidR="006C6741" w:rsidRDefault="006C6741" w:rsidP="006C6741">
      <w:pPr>
        <w:pStyle w:val="ListParagraph"/>
        <w:numPr>
          <w:ilvl w:val="0"/>
          <w:numId w:val="93"/>
        </w:numPr>
        <w:ind w:left="1800"/>
        <w:jc w:val="both"/>
        <w:rPr>
          <w:rFonts w:asciiTheme="minorHAnsi" w:hAnsiTheme="minorHAnsi" w:cstheme="minorHAnsi"/>
          <w:sz w:val="22"/>
          <w:szCs w:val="22"/>
        </w:rPr>
      </w:pPr>
      <w:r>
        <w:rPr>
          <w:rFonts w:asciiTheme="minorHAnsi" w:hAnsiTheme="minorHAnsi" w:cstheme="minorHAnsi"/>
          <w:sz w:val="22"/>
          <w:szCs w:val="22"/>
        </w:rPr>
        <w:t xml:space="preserve">Expendable Equipment: is defined as equipment with  a value under $10,000, or lower local threshold per unit, commonly referred to as smallware's (serving utensils, trays, etc.). </w:t>
      </w:r>
      <w:r w:rsidRPr="00EB6E78">
        <w:rPr>
          <w:rFonts w:asciiTheme="minorHAnsi" w:hAnsiTheme="minorHAnsi" w:cstheme="minorHAnsi"/>
          <w:sz w:val="22"/>
          <w:szCs w:val="22"/>
        </w:rPr>
        <w:t xml:space="preserve">The Selected FSMC </w:t>
      </w:r>
      <w:sdt>
        <w:sdtPr>
          <w:rPr>
            <w:rStyle w:val="Style7"/>
            <w:color w:val="FF0000"/>
            <w:sz w:val="22"/>
            <w:szCs w:val="22"/>
          </w:rPr>
          <w:id w:val="-1833819986"/>
          <w:placeholder>
            <w:docPart w:val="3AEAFC5081374FEDAFF4A035EE070D5B"/>
          </w:placeholder>
          <w15:color w:val="FF0000"/>
          <w:dropDownList>
            <w:listItem w:displayText="Select One" w:value="Select One"/>
            <w:listItem w:displayText="will" w:value="will"/>
            <w:listItem w:displayText="will not" w:value="will not"/>
          </w:dropDownList>
        </w:sdtPr>
        <w:sdtContent>
          <w:r>
            <w:rPr>
              <w:rStyle w:val="Style7"/>
              <w:color w:val="FF0000"/>
              <w:sz w:val="22"/>
              <w:szCs w:val="22"/>
            </w:rPr>
            <w:t>Select One</w:t>
          </w:r>
        </w:sdtContent>
      </w:sdt>
      <w:r w:rsidRPr="001B1B55" w:rsidDel="00FE18C2">
        <w:rPr>
          <w:rFonts w:asciiTheme="minorHAnsi" w:hAnsiTheme="minorHAnsi" w:cstheme="minorHAnsi"/>
          <w:sz w:val="22"/>
          <w:szCs w:val="22"/>
        </w:rPr>
        <w:t xml:space="preserve"> </w:t>
      </w:r>
      <w:r w:rsidRPr="00EB6E78">
        <w:rPr>
          <w:rFonts w:asciiTheme="minorHAnsi" w:hAnsiTheme="minorHAnsi" w:cstheme="minorHAnsi"/>
          <w:sz w:val="22"/>
          <w:szCs w:val="22"/>
        </w:rPr>
        <w:t>purchase</w:t>
      </w:r>
      <w:r>
        <w:rPr>
          <w:rFonts w:asciiTheme="minorHAnsi" w:hAnsiTheme="minorHAnsi" w:cstheme="minorHAnsi"/>
          <w:sz w:val="22"/>
          <w:szCs w:val="22"/>
        </w:rPr>
        <w:t xml:space="preserve"> expendable</w:t>
      </w:r>
      <w:r w:rsidRPr="00EB6E78">
        <w:rPr>
          <w:rFonts w:asciiTheme="minorHAnsi" w:hAnsiTheme="minorHAnsi" w:cstheme="minorHAnsi"/>
          <w:sz w:val="22"/>
          <w:szCs w:val="22"/>
        </w:rPr>
        <w:t xml:space="preserve"> equipment or other supplies for the food service program</w:t>
      </w:r>
      <w:r>
        <w:rPr>
          <w:rFonts w:asciiTheme="minorHAnsi" w:hAnsiTheme="minorHAnsi" w:cstheme="minorHAnsi"/>
          <w:sz w:val="22"/>
          <w:szCs w:val="22"/>
        </w:rPr>
        <w:t>.</w:t>
      </w:r>
    </w:p>
    <w:p w14:paraId="203D3262" w14:textId="77777777" w:rsidR="006C6741" w:rsidRPr="00B65506" w:rsidRDefault="006C6741" w:rsidP="006C6741">
      <w:pPr>
        <w:pStyle w:val="ListParagraph"/>
        <w:numPr>
          <w:ilvl w:val="1"/>
          <w:numId w:val="93"/>
        </w:numPr>
        <w:ind w:left="2520"/>
        <w:jc w:val="both"/>
        <w:rPr>
          <w:rFonts w:asciiTheme="minorHAnsi" w:hAnsiTheme="minorHAnsi" w:cstheme="minorHAnsi"/>
          <w:color w:val="FF0000"/>
          <w:sz w:val="22"/>
          <w:szCs w:val="22"/>
        </w:rPr>
      </w:pPr>
      <w:r w:rsidRPr="00E11015">
        <w:rPr>
          <w:rFonts w:asciiTheme="minorHAnsi" w:hAnsiTheme="minorHAnsi" w:cstheme="minorHAnsi"/>
          <w:sz w:val="22"/>
          <w:szCs w:val="22"/>
        </w:rPr>
        <w:lastRenderedPageBreak/>
        <w:t xml:space="preserve"> </w:t>
      </w:r>
      <w:r w:rsidRPr="00B65506">
        <w:rPr>
          <w:rFonts w:asciiTheme="minorHAnsi" w:hAnsiTheme="minorHAnsi" w:cstheme="minorHAnsi"/>
          <w:color w:val="FF0000"/>
          <w:sz w:val="22"/>
          <w:szCs w:val="22"/>
        </w:rPr>
        <w:t xml:space="preserve">(DELETE INSTRCUTIONS: IF FSMC will purchase non-expandable equipment complete the following, if not delete) </w:t>
      </w:r>
      <w:r w:rsidRPr="00B65506">
        <w:rPr>
          <w:rFonts w:asciiTheme="minorHAnsi" w:hAnsiTheme="minorHAnsi" w:cstheme="minorHAnsi"/>
          <w:sz w:val="22"/>
          <w:szCs w:val="22"/>
        </w:rPr>
        <w:t>The selected FSMC will purchase  in an amount not to exceed a total annual value of $(</w:t>
      </w:r>
      <w:r w:rsidRPr="00B65506">
        <w:rPr>
          <w:rFonts w:asciiTheme="minorHAnsi" w:hAnsiTheme="minorHAnsi" w:cstheme="minorHAnsi"/>
          <w:color w:val="FF0000"/>
          <w:sz w:val="22"/>
          <w:szCs w:val="22"/>
        </w:rPr>
        <w:t>INSERT dollar value</w:t>
      </w:r>
      <w:r w:rsidRPr="00B65506">
        <w:rPr>
          <w:rFonts w:asciiTheme="minorHAnsi" w:hAnsiTheme="minorHAnsi" w:cstheme="minorHAnsi"/>
          <w:sz w:val="22"/>
          <w:szCs w:val="22"/>
        </w:rPr>
        <w:t>).</w:t>
      </w:r>
    </w:p>
    <w:p w14:paraId="66C296F7" w14:textId="77777777" w:rsidR="006C6741" w:rsidRPr="00E11015" w:rsidRDefault="006C6741" w:rsidP="006C6741">
      <w:pPr>
        <w:pStyle w:val="ListParagraph"/>
        <w:numPr>
          <w:ilvl w:val="0"/>
          <w:numId w:val="93"/>
        </w:numPr>
        <w:ind w:left="1800"/>
        <w:jc w:val="both"/>
        <w:rPr>
          <w:rFonts w:asciiTheme="minorHAnsi" w:hAnsiTheme="minorHAnsi" w:cstheme="minorHAnsi"/>
          <w:sz w:val="22"/>
          <w:szCs w:val="22"/>
        </w:rPr>
      </w:pPr>
      <w:r w:rsidRPr="00E11015">
        <w:rPr>
          <w:rFonts w:asciiTheme="minorHAnsi" w:hAnsiTheme="minorHAnsi" w:cstheme="minorHAnsi"/>
          <w:sz w:val="22"/>
          <w:szCs w:val="22"/>
        </w:rPr>
        <w:t xml:space="preserve">Exhibit F is a list of equipment (expendable and/or non-expendable) that the Selected FSMC is expected to provide and are included in the investment value(s) above. </w:t>
      </w:r>
    </w:p>
    <w:p w14:paraId="522678DE" w14:textId="77777777" w:rsidR="006C6741" w:rsidRDefault="006C6741" w:rsidP="006C6741">
      <w:pPr>
        <w:pStyle w:val="ListParagraph"/>
        <w:numPr>
          <w:ilvl w:val="0"/>
          <w:numId w:val="93"/>
        </w:numPr>
        <w:ind w:left="1800"/>
        <w:jc w:val="both"/>
        <w:rPr>
          <w:rFonts w:asciiTheme="minorHAnsi" w:hAnsiTheme="minorHAnsi" w:cstheme="minorHAnsi"/>
          <w:sz w:val="22"/>
          <w:szCs w:val="22"/>
        </w:rPr>
      </w:pPr>
      <w:r>
        <w:rPr>
          <w:rFonts w:asciiTheme="minorHAnsi" w:hAnsiTheme="minorHAnsi" w:cstheme="minorHAnsi"/>
          <w:sz w:val="22"/>
          <w:szCs w:val="22"/>
        </w:rPr>
        <w:t xml:space="preserve">The Selected FSMC must receive written approval from the SFA prior to making an </w:t>
      </w:r>
      <w:r w:rsidRPr="00E11015">
        <w:rPr>
          <w:rFonts w:asciiTheme="minorHAnsi" w:hAnsiTheme="minorHAnsi" w:cstheme="minorHAnsi"/>
          <w:sz w:val="22"/>
          <w:szCs w:val="22"/>
        </w:rPr>
        <w:t xml:space="preserve">equipment (expendable and/or non-expendable) </w:t>
      </w:r>
      <w:r>
        <w:rPr>
          <w:rFonts w:asciiTheme="minorHAnsi" w:hAnsiTheme="minorHAnsi" w:cstheme="minorHAnsi"/>
          <w:sz w:val="22"/>
          <w:szCs w:val="22"/>
        </w:rPr>
        <w:t xml:space="preserve"> purchase on behalf of the SFA. </w:t>
      </w:r>
    </w:p>
    <w:p w14:paraId="28F7AF25" w14:textId="77777777" w:rsidR="006C6741" w:rsidRDefault="006C6741" w:rsidP="006C6741">
      <w:pPr>
        <w:pStyle w:val="ListParagraph"/>
        <w:numPr>
          <w:ilvl w:val="0"/>
          <w:numId w:val="93"/>
        </w:numPr>
        <w:ind w:left="1800"/>
        <w:jc w:val="both"/>
        <w:rPr>
          <w:rFonts w:asciiTheme="minorHAnsi" w:hAnsiTheme="minorHAnsi" w:cstheme="minorHAnsi"/>
          <w:sz w:val="22"/>
          <w:szCs w:val="22"/>
        </w:rPr>
      </w:pPr>
      <w:r>
        <w:rPr>
          <w:rFonts w:asciiTheme="minorHAnsi" w:hAnsiTheme="minorHAnsi" w:cstheme="minorHAnsi"/>
          <w:sz w:val="22"/>
          <w:szCs w:val="22"/>
        </w:rPr>
        <w:t xml:space="preserve">The Selected FSMC purchases cannot exceed the values outlined above. </w:t>
      </w:r>
    </w:p>
    <w:p w14:paraId="4106F7C2" w14:textId="77777777" w:rsidR="006C6741" w:rsidRDefault="006C6741" w:rsidP="006C6741">
      <w:pPr>
        <w:pStyle w:val="ListParagraph"/>
        <w:numPr>
          <w:ilvl w:val="0"/>
          <w:numId w:val="93"/>
        </w:numPr>
        <w:ind w:left="1800"/>
        <w:jc w:val="both"/>
        <w:rPr>
          <w:rFonts w:asciiTheme="minorHAnsi" w:hAnsiTheme="minorHAnsi" w:cstheme="minorHAnsi"/>
          <w:sz w:val="22"/>
          <w:szCs w:val="22"/>
        </w:rPr>
      </w:pPr>
      <w:r w:rsidRPr="00EB6E78">
        <w:rPr>
          <w:rFonts w:asciiTheme="minorHAnsi" w:hAnsiTheme="minorHAnsi" w:cstheme="minorHAnsi"/>
          <w:sz w:val="22"/>
          <w:szCs w:val="22"/>
        </w:rPr>
        <w:t xml:space="preserve">The Selected FSMC shall be subject to the same procurement requirements to which the </w:t>
      </w:r>
      <w:smartTag w:uri="urn:schemas-microsoft-com:office:smarttags" w:element="stockticker">
        <w:r w:rsidRPr="00EB6E78">
          <w:rPr>
            <w:rFonts w:asciiTheme="minorHAnsi" w:hAnsiTheme="minorHAnsi" w:cstheme="minorHAnsi"/>
            <w:sz w:val="22"/>
            <w:szCs w:val="22"/>
          </w:rPr>
          <w:t>SFA</w:t>
        </w:r>
      </w:smartTag>
      <w:r w:rsidRPr="00EB6E78">
        <w:rPr>
          <w:rFonts w:asciiTheme="minorHAnsi" w:hAnsiTheme="minorHAnsi" w:cstheme="minorHAnsi"/>
          <w:sz w:val="22"/>
          <w:szCs w:val="22"/>
        </w:rPr>
        <w:t xml:space="preserve"> is subject in any procurement action</w:t>
      </w:r>
      <w:r>
        <w:rPr>
          <w:rFonts w:asciiTheme="minorHAnsi" w:hAnsiTheme="minorHAnsi" w:cstheme="minorHAnsi"/>
          <w:sz w:val="22"/>
          <w:szCs w:val="22"/>
        </w:rPr>
        <w:t>, as per local, state, and/or federal rules and regulations, including providing detailed supporting documentation for the purchases.</w:t>
      </w:r>
    </w:p>
    <w:p w14:paraId="435B94BC" w14:textId="77777777" w:rsidR="006C6741" w:rsidRDefault="006C6741" w:rsidP="006C6741">
      <w:pPr>
        <w:pStyle w:val="ListParagraph"/>
        <w:numPr>
          <w:ilvl w:val="0"/>
          <w:numId w:val="93"/>
        </w:numPr>
        <w:ind w:left="1800"/>
        <w:jc w:val="both"/>
        <w:rPr>
          <w:rFonts w:asciiTheme="minorHAnsi" w:hAnsiTheme="minorHAnsi" w:cstheme="minorHAnsi"/>
          <w:sz w:val="22"/>
          <w:szCs w:val="22"/>
        </w:rPr>
      </w:pPr>
      <w:r>
        <w:rPr>
          <w:rFonts w:asciiTheme="minorHAnsi" w:hAnsiTheme="minorHAnsi" w:cstheme="minorHAnsi"/>
          <w:sz w:val="22"/>
          <w:szCs w:val="22"/>
        </w:rPr>
        <w:t xml:space="preserve">The SFA must track all purchases, if required, to ensure value is met and not exceeded. </w:t>
      </w:r>
    </w:p>
    <w:p w14:paraId="2B65C02C" w14:textId="77777777" w:rsidR="006C6741" w:rsidRDefault="006C6741" w:rsidP="006C6741">
      <w:pPr>
        <w:pStyle w:val="ListParagraph"/>
        <w:numPr>
          <w:ilvl w:val="0"/>
          <w:numId w:val="93"/>
        </w:numPr>
        <w:ind w:left="1800"/>
        <w:jc w:val="both"/>
        <w:rPr>
          <w:rFonts w:asciiTheme="minorHAnsi" w:hAnsiTheme="minorHAnsi" w:cstheme="minorHAnsi"/>
          <w:sz w:val="22"/>
          <w:szCs w:val="22"/>
        </w:rPr>
      </w:pPr>
      <w:r w:rsidRPr="00EB6E78">
        <w:rPr>
          <w:rFonts w:asciiTheme="minorHAnsi" w:hAnsiTheme="minorHAnsi" w:cstheme="minorHAnsi"/>
          <w:sz w:val="22"/>
          <w:szCs w:val="22"/>
        </w:rPr>
        <w:t xml:space="preserve">The Selected FSMC may not serve as a vendor or supplier when procuring on behalf of the SFA’s food service. </w:t>
      </w:r>
    </w:p>
    <w:p w14:paraId="798A2395" w14:textId="77777777" w:rsidR="006C6741" w:rsidRDefault="006C6741" w:rsidP="006C6741">
      <w:pPr>
        <w:pStyle w:val="ListParagraph"/>
        <w:numPr>
          <w:ilvl w:val="0"/>
          <w:numId w:val="93"/>
        </w:numPr>
        <w:ind w:left="1800"/>
        <w:jc w:val="both"/>
        <w:rPr>
          <w:rFonts w:asciiTheme="minorHAnsi" w:hAnsiTheme="minorHAnsi" w:cstheme="minorHAnsi"/>
          <w:sz w:val="22"/>
          <w:szCs w:val="22"/>
        </w:rPr>
      </w:pPr>
      <w:r w:rsidRPr="00EB6E78">
        <w:rPr>
          <w:rFonts w:asciiTheme="minorHAnsi" w:hAnsiTheme="minorHAnsi" w:cstheme="minorHAnsi"/>
          <w:sz w:val="22"/>
          <w:szCs w:val="22"/>
        </w:rPr>
        <w:t xml:space="preserve">Ownership of the equipment, or other supplies will vest in the </w:t>
      </w:r>
      <w:smartTag w:uri="urn:schemas-microsoft-com:office:smarttags" w:element="stockticker">
        <w:r w:rsidRPr="00EB6E78">
          <w:rPr>
            <w:rFonts w:asciiTheme="minorHAnsi" w:hAnsiTheme="minorHAnsi" w:cstheme="minorHAnsi"/>
            <w:sz w:val="22"/>
            <w:szCs w:val="22"/>
          </w:rPr>
          <w:t>SFA</w:t>
        </w:r>
      </w:smartTag>
      <w:r w:rsidRPr="00EB6E78">
        <w:rPr>
          <w:rFonts w:asciiTheme="minorHAnsi" w:hAnsiTheme="minorHAnsi" w:cstheme="minorHAnsi"/>
          <w:sz w:val="22"/>
          <w:szCs w:val="22"/>
        </w:rPr>
        <w:t xml:space="preserve"> upon </w:t>
      </w:r>
      <w:r>
        <w:rPr>
          <w:rFonts w:asciiTheme="minorHAnsi" w:hAnsiTheme="minorHAnsi" w:cstheme="minorHAnsi"/>
          <w:sz w:val="22"/>
          <w:szCs w:val="22"/>
        </w:rPr>
        <w:t>installation/addition within the SFA facility.</w:t>
      </w:r>
      <w:r w:rsidRPr="00EB6E78">
        <w:rPr>
          <w:rFonts w:asciiTheme="minorHAnsi" w:hAnsiTheme="minorHAnsi" w:cstheme="minorHAnsi"/>
          <w:sz w:val="22"/>
          <w:szCs w:val="22"/>
        </w:rPr>
        <w:t xml:space="preserve"> </w:t>
      </w:r>
      <w:r>
        <w:rPr>
          <w:rFonts w:asciiTheme="minorHAnsi" w:hAnsiTheme="minorHAnsi" w:cstheme="minorHAnsi"/>
          <w:sz w:val="22"/>
          <w:szCs w:val="22"/>
        </w:rPr>
        <w:t>At such time</w:t>
      </w:r>
      <w:r w:rsidRPr="00EB6E78">
        <w:rPr>
          <w:rFonts w:asciiTheme="minorHAnsi" w:hAnsiTheme="minorHAnsi" w:cstheme="minorHAnsi"/>
          <w:sz w:val="22"/>
          <w:szCs w:val="22"/>
        </w:rPr>
        <w:t xml:space="preserve">, the Selected FSMC shall deliver a bill of sale evidencing transfer of title to the equipment to the </w:t>
      </w:r>
      <w:smartTag w:uri="urn:schemas-microsoft-com:office:smarttags" w:element="stockticker">
        <w:r w:rsidRPr="00EB6E78">
          <w:rPr>
            <w:rFonts w:asciiTheme="minorHAnsi" w:hAnsiTheme="minorHAnsi" w:cstheme="minorHAnsi"/>
            <w:sz w:val="22"/>
            <w:szCs w:val="22"/>
          </w:rPr>
          <w:t>SFA</w:t>
        </w:r>
      </w:smartTag>
      <w:r w:rsidRPr="00EB6E78">
        <w:rPr>
          <w:rFonts w:asciiTheme="minorHAnsi" w:hAnsiTheme="minorHAnsi" w:cstheme="minorHAnsi"/>
          <w:sz w:val="22"/>
          <w:szCs w:val="22"/>
        </w:rPr>
        <w:t xml:space="preserve">. Purchases made by the Selected FSMC that are part of and/or included in the fixed meal price, administration fee, or management fee may </w:t>
      </w:r>
      <w:r>
        <w:rPr>
          <w:rFonts w:asciiTheme="minorHAnsi" w:hAnsiTheme="minorHAnsi" w:cstheme="minorHAnsi"/>
          <w:sz w:val="22"/>
          <w:szCs w:val="22"/>
        </w:rPr>
        <w:t xml:space="preserve">not </w:t>
      </w:r>
      <w:r w:rsidRPr="00EB6E78">
        <w:rPr>
          <w:rFonts w:asciiTheme="minorHAnsi" w:hAnsiTheme="minorHAnsi" w:cstheme="minorHAnsi"/>
          <w:sz w:val="22"/>
          <w:szCs w:val="22"/>
        </w:rPr>
        <w:t>contain FSMC logos.</w:t>
      </w:r>
    </w:p>
    <w:p w14:paraId="438415E5" w14:textId="77777777" w:rsidR="006C6741" w:rsidRPr="0063674A" w:rsidRDefault="006C6741" w:rsidP="006C6741">
      <w:pPr>
        <w:pStyle w:val="ListParagraph"/>
        <w:numPr>
          <w:ilvl w:val="0"/>
          <w:numId w:val="93"/>
        </w:numPr>
        <w:ind w:left="1800"/>
        <w:jc w:val="both"/>
        <w:rPr>
          <w:rFonts w:asciiTheme="minorHAnsi" w:hAnsiTheme="minorHAnsi" w:cstheme="minorHAnsi"/>
          <w:sz w:val="22"/>
          <w:szCs w:val="22"/>
        </w:rPr>
      </w:pPr>
      <w:r w:rsidRPr="00EB6E78">
        <w:rPr>
          <w:rFonts w:asciiTheme="minorHAnsi" w:hAnsiTheme="minorHAnsi" w:cstheme="minorHAnsi"/>
          <w:sz w:val="22"/>
          <w:szCs w:val="22"/>
        </w:rPr>
        <w:t xml:space="preserve">The Selected FSMC </w:t>
      </w:r>
      <w:r w:rsidRPr="00B82D5D">
        <w:rPr>
          <w:rFonts w:asciiTheme="minorHAnsi" w:hAnsiTheme="minorHAnsi" w:cstheme="minorHAnsi"/>
          <w:sz w:val="22"/>
          <w:szCs w:val="22"/>
        </w:rPr>
        <w:t xml:space="preserve">may create and/or provide </w:t>
      </w:r>
      <w:r w:rsidRPr="00EB6E78">
        <w:rPr>
          <w:rFonts w:asciiTheme="minorHAnsi" w:hAnsiTheme="minorHAnsi" w:cstheme="minorHAnsi"/>
          <w:sz w:val="22"/>
          <w:szCs w:val="22"/>
        </w:rPr>
        <w:t>marketing materials for the food service program</w:t>
      </w:r>
      <w:r>
        <w:rPr>
          <w:rFonts w:asciiTheme="minorHAnsi" w:hAnsiTheme="minorHAnsi" w:cstheme="minorHAnsi"/>
          <w:sz w:val="22"/>
          <w:szCs w:val="22"/>
        </w:rPr>
        <w:t xml:space="preserve"> with or without FSMC logos</w:t>
      </w:r>
      <w:r w:rsidRPr="00EB6E78">
        <w:rPr>
          <w:rFonts w:asciiTheme="minorHAnsi" w:hAnsiTheme="minorHAnsi" w:cstheme="minorHAnsi"/>
          <w:sz w:val="22"/>
          <w:szCs w:val="22"/>
        </w:rPr>
        <w:t xml:space="preserve">. These costs are not to be billed/ invoiced to the SFA. </w:t>
      </w:r>
      <w:r w:rsidRPr="00C946B9">
        <w:rPr>
          <w:rFonts w:asciiTheme="minorHAnsi" w:hAnsiTheme="minorHAnsi" w:cstheme="minorHAnsi"/>
          <w:sz w:val="22"/>
          <w:szCs w:val="22"/>
        </w:rPr>
        <w:t>The FSMC awarded the Contract shall be responsible for providing and installing, as applicable, all marketing materials as deemed necessary to meet the terms of this contract</w:t>
      </w:r>
      <w:r w:rsidRPr="0063674A">
        <w:rPr>
          <w:rFonts w:asciiTheme="minorHAnsi" w:hAnsiTheme="minorHAnsi" w:cstheme="minorHAnsi"/>
          <w:sz w:val="22"/>
          <w:szCs w:val="22"/>
        </w:rPr>
        <w:t xml:space="preserve"> for the provision of the contractual services required by the Contract.</w:t>
      </w:r>
    </w:p>
    <w:bookmarkEnd w:id="97"/>
    <w:p w14:paraId="3D48DB51" w14:textId="77777777" w:rsidR="006C6741" w:rsidRPr="00C946B9" w:rsidRDefault="006C6741" w:rsidP="006C6741">
      <w:pPr>
        <w:pStyle w:val="ListParagraph"/>
        <w:ind w:left="1800"/>
        <w:jc w:val="both"/>
        <w:rPr>
          <w:rFonts w:asciiTheme="minorHAnsi" w:hAnsiTheme="minorHAnsi" w:cstheme="minorHAnsi"/>
          <w:sz w:val="22"/>
          <w:szCs w:val="22"/>
        </w:rPr>
      </w:pPr>
    </w:p>
    <w:p w14:paraId="2F128632" w14:textId="77777777" w:rsidR="006C6741" w:rsidRPr="00EB6E78" w:rsidRDefault="006C6741" w:rsidP="006C6741">
      <w:pPr>
        <w:pStyle w:val="abcUnderIndented12310ptsAfter"/>
        <w:numPr>
          <w:ilvl w:val="0"/>
          <w:numId w:val="61"/>
        </w:numPr>
        <w:spacing w:after="120"/>
        <w:ind w:left="1080"/>
        <w:rPr>
          <w:rFonts w:asciiTheme="minorHAnsi" w:hAnsiTheme="minorHAnsi" w:cstheme="minorHAnsi"/>
          <w:sz w:val="22"/>
          <w:szCs w:val="22"/>
        </w:rPr>
      </w:pPr>
      <w:r w:rsidRPr="00EB6E78">
        <w:rPr>
          <w:rFonts w:asciiTheme="minorHAnsi" w:hAnsiTheme="minorHAnsi" w:cstheme="minorHAnsi"/>
          <w:sz w:val="22"/>
          <w:szCs w:val="22"/>
        </w:rPr>
        <w:t xml:space="preserve">Except as otherwise expressly provided in this contract, the Selected FSMC will defend, indemnify, and hold the </w:t>
      </w:r>
      <w:smartTag w:uri="urn:schemas-microsoft-com:office:smarttags" w:element="stockticker">
        <w:r w:rsidRPr="00EB6E78">
          <w:rPr>
            <w:rFonts w:asciiTheme="minorHAnsi" w:hAnsiTheme="minorHAnsi" w:cstheme="minorHAnsi"/>
            <w:sz w:val="22"/>
            <w:szCs w:val="22"/>
          </w:rPr>
          <w:t>SFA</w:t>
        </w:r>
      </w:smartTag>
      <w:r w:rsidRPr="00EB6E78">
        <w:rPr>
          <w:rFonts w:asciiTheme="minorHAnsi" w:hAnsiTheme="minorHAnsi" w:cstheme="minorHAnsi"/>
          <w:sz w:val="22"/>
          <w:szCs w:val="22"/>
        </w:rPr>
        <w:t xml:space="preserve"> harmless from and against all claims, liability, loss and expense, including reasonable collection expenses, attorneys’ fees and court costs that may rise because of the sole negligence, misconduct, or other fault of the Selected FSMC, its agents or employees in the performance of its obligations under this contract, except to the extent any such claims or actions result from the negligence of the </w:t>
      </w:r>
      <w:smartTag w:uri="urn:schemas-microsoft-com:office:smarttags" w:element="stockticker">
        <w:r w:rsidRPr="00EB6E78">
          <w:rPr>
            <w:rFonts w:asciiTheme="minorHAnsi" w:hAnsiTheme="minorHAnsi" w:cstheme="minorHAnsi"/>
            <w:sz w:val="22"/>
            <w:szCs w:val="22"/>
          </w:rPr>
          <w:t>SFA</w:t>
        </w:r>
      </w:smartTag>
      <w:r w:rsidRPr="00EB6E78">
        <w:rPr>
          <w:rFonts w:asciiTheme="minorHAnsi" w:hAnsiTheme="minorHAnsi" w:cstheme="minorHAnsi"/>
          <w:sz w:val="22"/>
          <w:szCs w:val="22"/>
        </w:rPr>
        <w:t>, its employees or agents. This clause shall survive termina</w:t>
      </w:r>
      <w:r w:rsidRPr="00EB6E78">
        <w:rPr>
          <w:rFonts w:asciiTheme="minorHAnsi" w:hAnsiTheme="minorHAnsi" w:cstheme="minorHAnsi"/>
          <w:sz w:val="22"/>
          <w:szCs w:val="22"/>
        </w:rPr>
        <w:softHyphen/>
        <w:t>tion of the Awarded Contract.</w:t>
      </w:r>
    </w:p>
    <w:p w14:paraId="74B308D9" w14:textId="77777777" w:rsidR="006C6741" w:rsidRPr="002B1FB1" w:rsidRDefault="006C6741" w:rsidP="006C6741">
      <w:pPr>
        <w:pStyle w:val="NumbersIndented10ptAfter"/>
        <w:numPr>
          <w:ilvl w:val="0"/>
          <w:numId w:val="61"/>
        </w:numPr>
        <w:spacing w:after="120"/>
        <w:ind w:left="1080"/>
        <w:rPr>
          <w:rFonts w:asciiTheme="minorHAnsi" w:hAnsiTheme="minorHAnsi" w:cstheme="minorHAnsi"/>
          <w:sz w:val="22"/>
          <w:szCs w:val="22"/>
        </w:rPr>
      </w:pPr>
      <w:r w:rsidRPr="00B82D5D">
        <w:rPr>
          <w:rFonts w:asciiTheme="minorHAnsi" w:hAnsiTheme="minorHAnsi" w:cstheme="minorHAnsi"/>
          <w:sz w:val="22"/>
          <w:szCs w:val="22"/>
        </w:rPr>
        <w:t xml:space="preserve">The </w:t>
      </w:r>
      <w:smartTag w:uri="urn:schemas-microsoft-com:office:smarttags" w:element="stockticker">
        <w:r w:rsidRPr="00B82D5D">
          <w:rPr>
            <w:rFonts w:asciiTheme="minorHAnsi" w:hAnsiTheme="minorHAnsi" w:cstheme="minorHAnsi"/>
            <w:sz w:val="22"/>
            <w:szCs w:val="22"/>
          </w:rPr>
          <w:t>SFA</w:t>
        </w:r>
      </w:smartTag>
      <w:r w:rsidRPr="00B82D5D">
        <w:rPr>
          <w:rFonts w:asciiTheme="minorHAnsi" w:hAnsiTheme="minorHAnsi" w:cstheme="minorHAnsi"/>
          <w:sz w:val="22"/>
          <w:szCs w:val="22"/>
        </w:rPr>
        <w:t xml:space="preserve"> and the Selected FSMC shall work together to ensure a financially sound operation.</w:t>
      </w:r>
    </w:p>
    <w:p w14:paraId="71C7F8DF" w14:textId="77777777" w:rsidR="00A938E5" w:rsidRPr="00EB6E78" w:rsidRDefault="00A938E5" w:rsidP="00A938E5">
      <w:pPr>
        <w:pStyle w:val="NumbersIndented10ptAfter"/>
        <w:spacing w:after="0"/>
        <w:ind w:left="2160"/>
        <w:rPr>
          <w:rFonts w:asciiTheme="minorHAnsi" w:hAnsiTheme="minorHAnsi" w:cstheme="minorHAnsi"/>
          <w:sz w:val="22"/>
          <w:szCs w:val="22"/>
        </w:rPr>
      </w:pPr>
    </w:p>
    <w:p w14:paraId="1FA36CF6" w14:textId="557CE3D8" w:rsidR="00A938E5" w:rsidRPr="00B82D5D" w:rsidRDefault="00CC2631" w:rsidP="00A938E5">
      <w:pPr>
        <w:pStyle w:val="NumbersIndented10ptAfter"/>
        <w:spacing w:after="0"/>
        <w:jc w:val="left"/>
        <w:rPr>
          <w:rFonts w:asciiTheme="minorHAnsi" w:hAnsiTheme="minorHAnsi" w:cstheme="minorHAnsi"/>
          <w:sz w:val="22"/>
          <w:szCs w:val="22"/>
        </w:rPr>
      </w:pPr>
      <w:r>
        <w:rPr>
          <w:rFonts w:asciiTheme="minorHAnsi" w:hAnsiTheme="minorHAnsi" w:cstheme="minorHAnsi"/>
          <w:sz w:val="22"/>
          <w:szCs w:val="22"/>
        </w:rPr>
        <w:t>8</w:t>
      </w:r>
      <w:r w:rsidR="00A938E5" w:rsidRPr="00B82D5D">
        <w:rPr>
          <w:rFonts w:asciiTheme="minorHAnsi" w:hAnsiTheme="minorHAnsi" w:cstheme="minorHAnsi"/>
          <w:sz w:val="22"/>
          <w:szCs w:val="22"/>
        </w:rPr>
        <w:t xml:space="preserve">.6 </w:t>
      </w:r>
      <w:r w:rsidR="00A938E5" w:rsidRPr="00B82D5D">
        <w:rPr>
          <w:rFonts w:asciiTheme="minorHAnsi" w:hAnsiTheme="minorHAnsi" w:cstheme="minorHAnsi"/>
          <w:sz w:val="22"/>
          <w:szCs w:val="22"/>
        </w:rPr>
        <w:tab/>
      </w:r>
      <w:r w:rsidR="00A938E5" w:rsidRPr="00B82D5D">
        <w:rPr>
          <w:rFonts w:asciiTheme="minorHAnsi" w:hAnsiTheme="minorHAnsi" w:cstheme="minorHAnsi"/>
          <w:b/>
          <w:bCs/>
          <w:sz w:val="22"/>
          <w:szCs w:val="22"/>
          <w:u w:val="single"/>
        </w:rPr>
        <w:t>Vehicle</w:t>
      </w:r>
    </w:p>
    <w:p w14:paraId="5B97ED36" w14:textId="77777777" w:rsidR="00A938E5" w:rsidRDefault="00A938E5" w:rsidP="00A938E5">
      <w:pPr>
        <w:pStyle w:val="NumbersIndented10ptAfter"/>
        <w:spacing w:after="0"/>
        <w:rPr>
          <w:rFonts w:asciiTheme="minorHAnsi" w:hAnsiTheme="minorHAnsi" w:cstheme="minorHAnsi"/>
          <w:sz w:val="22"/>
          <w:szCs w:val="22"/>
        </w:rPr>
      </w:pPr>
      <w:r w:rsidRPr="00B82D5D">
        <w:rPr>
          <w:rFonts w:asciiTheme="minorHAnsi" w:hAnsiTheme="minorHAnsi" w:cstheme="minorHAnsi"/>
          <w:sz w:val="22"/>
          <w:szCs w:val="22"/>
        </w:rPr>
        <w:tab/>
        <w:t xml:space="preserve">The Selected FSMC shall provide all necessary vehicles and transportation required for the delivery of </w:t>
      </w:r>
      <w:r w:rsidRPr="00B82D5D">
        <w:rPr>
          <w:rFonts w:asciiTheme="minorHAnsi" w:hAnsiTheme="minorHAnsi" w:cstheme="minorHAnsi"/>
          <w:sz w:val="22"/>
          <w:szCs w:val="22"/>
        </w:rPr>
        <w:tab/>
        <w:t xml:space="preserve">meals or other service in accordance with this Contract. At all times during the term of this Contract </w:t>
      </w:r>
      <w:r w:rsidRPr="00B82D5D">
        <w:rPr>
          <w:rFonts w:asciiTheme="minorHAnsi" w:hAnsiTheme="minorHAnsi" w:cstheme="minorHAnsi"/>
          <w:sz w:val="22"/>
          <w:szCs w:val="22"/>
        </w:rPr>
        <w:tab/>
        <w:t xml:space="preserve">and as more fully set forth herein, the Selected FSMC shall maintain all required automobile liability </w:t>
      </w:r>
      <w:r w:rsidRPr="00B82D5D">
        <w:rPr>
          <w:rFonts w:asciiTheme="minorHAnsi" w:hAnsiTheme="minorHAnsi" w:cstheme="minorHAnsi"/>
          <w:sz w:val="22"/>
          <w:szCs w:val="22"/>
        </w:rPr>
        <w:tab/>
        <w:t xml:space="preserve">insurance for vehicles owned or leased by the FSM that are used to provide services under this </w:t>
      </w:r>
      <w:r w:rsidRPr="00B82D5D">
        <w:rPr>
          <w:rFonts w:asciiTheme="minorHAnsi" w:hAnsiTheme="minorHAnsi" w:cstheme="minorHAnsi"/>
          <w:sz w:val="22"/>
          <w:szCs w:val="22"/>
        </w:rPr>
        <w:tab/>
        <w:t xml:space="preserve">Contract. Such vehicles shall be maintained in good and working conditions. </w:t>
      </w:r>
      <w:r>
        <w:rPr>
          <w:rFonts w:asciiTheme="minorHAnsi" w:hAnsiTheme="minorHAnsi" w:cstheme="minorHAnsi"/>
          <w:sz w:val="22"/>
          <w:szCs w:val="22"/>
        </w:rPr>
        <w:t xml:space="preserve">The </w:t>
      </w:r>
      <w:r w:rsidRPr="00B82D5D">
        <w:rPr>
          <w:rFonts w:asciiTheme="minorHAnsi" w:hAnsiTheme="minorHAnsi" w:cstheme="minorHAnsi"/>
          <w:sz w:val="22"/>
          <w:szCs w:val="22"/>
        </w:rPr>
        <w:t>S</w:t>
      </w:r>
      <w:r>
        <w:rPr>
          <w:rFonts w:asciiTheme="minorHAnsi" w:hAnsiTheme="minorHAnsi" w:cstheme="minorHAnsi"/>
          <w:sz w:val="22"/>
          <w:szCs w:val="22"/>
        </w:rPr>
        <w:t>FA</w:t>
      </w:r>
      <w:r w:rsidRPr="00B82D5D">
        <w:rPr>
          <w:rFonts w:asciiTheme="minorHAnsi" w:hAnsiTheme="minorHAnsi" w:cstheme="minorHAnsi"/>
          <w:sz w:val="22"/>
          <w:szCs w:val="22"/>
        </w:rPr>
        <w:t xml:space="preserve"> shall not be </w:t>
      </w:r>
      <w:r w:rsidRPr="00B82D5D">
        <w:rPr>
          <w:rFonts w:asciiTheme="minorHAnsi" w:hAnsiTheme="minorHAnsi" w:cstheme="minorHAnsi"/>
          <w:sz w:val="22"/>
          <w:szCs w:val="22"/>
        </w:rPr>
        <w:tab/>
        <w:t xml:space="preserve">responsible for any loss or damage to vehicles owned by the FSMC arising as a result of or in </w:t>
      </w:r>
      <w:r w:rsidRPr="00B82D5D">
        <w:rPr>
          <w:rFonts w:asciiTheme="minorHAnsi" w:hAnsiTheme="minorHAnsi" w:cstheme="minorHAnsi"/>
          <w:sz w:val="22"/>
          <w:szCs w:val="22"/>
        </w:rPr>
        <w:tab/>
        <w:t xml:space="preserve">connection with this Contract. </w:t>
      </w:r>
    </w:p>
    <w:p w14:paraId="6E741445" w14:textId="77777777" w:rsidR="00A938E5" w:rsidRPr="00B82D5D" w:rsidRDefault="00A938E5" w:rsidP="00A938E5">
      <w:pPr>
        <w:pStyle w:val="NumbersIndented10ptAfter"/>
        <w:spacing w:after="0"/>
        <w:rPr>
          <w:rFonts w:asciiTheme="minorHAnsi" w:hAnsiTheme="minorHAnsi" w:cstheme="minorHAnsi"/>
          <w:sz w:val="22"/>
          <w:szCs w:val="22"/>
        </w:rPr>
      </w:pPr>
    </w:p>
    <w:p w14:paraId="763A8B3B" w14:textId="5F5328B1" w:rsidR="00A938E5" w:rsidRPr="00B82D5D" w:rsidRDefault="00CC2631" w:rsidP="00A938E5">
      <w:pPr>
        <w:pStyle w:val="NumbersIndented10ptAfter"/>
        <w:spacing w:after="0"/>
        <w:rPr>
          <w:rFonts w:asciiTheme="minorHAnsi" w:hAnsiTheme="minorHAnsi" w:cstheme="minorHAnsi"/>
          <w:sz w:val="22"/>
          <w:szCs w:val="22"/>
        </w:rPr>
      </w:pPr>
      <w:r>
        <w:rPr>
          <w:rFonts w:asciiTheme="minorHAnsi" w:hAnsiTheme="minorHAnsi" w:cstheme="minorHAnsi"/>
          <w:sz w:val="22"/>
          <w:szCs w:val="22"/>
        </w:rPr>
        <w:t>8</w:t>
      </w:r>
      <w:r w:rsidR="00A938E5" w:rsidRPr="00B82D5D">
        <w:rPr>
          <w:rFonts w:asciiTheme="minorHAnsi" w:hAnsiTheme="minorHAnsi" w:cstheme="minorHAnsi"/>
          <w:sz w:val="22"/>
          <w:szCs w:val="22"/>
        </w:rPr>
        <w:t>.7</w:t>
      </w:r>
      <w:r w:rsidR="00A938E5" w:rsidRPr="00B82D5D">
        <w:rPr>
          <w:rFonts w:asciiTheme="minorHAnsi" w:hAnsiTheme="minorHAnsi" w:cstheme="minorHAnsi"/>
          <w:sz w:val="22"/>
          <w:szCs w:val="22"/>
        </w:rPr>
        <w:tab/>
      </w:r>
      <w:r w:rsidR="00A938E5" w:rsidRPr="00B82D5D">
        <w:rPr>
          <w:rFonts w:asciiTheme="minorHAnsi" w:hAnsiTheme="minorHAnsi" w:cstheme="minorHAnsi"/>
          <w:b/>
          <w:bCs/>
          <w:sz w:val="22"/>
          <w:szCs w:val="22"/>
          <w:u w:val="single"/>
        </w:rPr>
        <w:t>Point of Sale (POS) System</w:t>
      </w:r>
    </w:p>
    <w:p w14:paraId="69AAB91D" w14:textId="77777777" w:rsidR="006C6741" w:rsidRPr="00B82D5D" w:rsidRDefault="006C6741" w:rsidP="006C6741">
      <w:pPr>
        <w:pStyle w:val="NumbersIndented10ptAfter"/>
        <w:spacing w:after="0"/>
        <w:ind w:left="720"/>
        <w:rPr>
          <w:rFonts w:asciiTheme="minorHAnsi" w:hAnsiTheme="minorHAnsi" w:cstheme="minorHAnsi"/>
          <w:sz w:val="22"/>
          <w:szCs w:val="22"/>
        </w:rPr>
      </w:pPr>
      <w:r w:rsidRPr="00B82D5D">
        <w:rPr>
          <w:rFonts w:asciiTheme="minorHAnsi" w:hAnsiTheme="minorHAnsi" w:cstheme="minorHAnsi"/>
          <w:sz w:val="22"/>
          <w:szCs w:val="22"/>
        </w:rPr>
        <w:t xml:space="preserve">The Selected FSMC </w:t>
      </w:r>
      <w:sdt>
        <w:sdtPr>
          <w:rPr>
            <w:rStyle w:val="Style7"/>
            <w:color w:val="FF0000"/>
            <w:sz w:val="22"/>
            <w:szCs w:val="22"/>
          </w:rPr>
          <w:id w:val="840276760"/>
          <w:placeholder>
            <w:docPart w:val="54B052F8D13C4F1683AA1E8CDA4DAE06"/>
          </w:placeholder>
          <w15:color w:val="FF0000"/>
          <w:dropDownList>
            <w:listItem w:displayText="Select One" w:value="Select One"/>
            <w:listItem w:displayText="is" w:value="is"/>
            <w:listItem w:displayText="is not" w:value="is not"/>
          </w:dropDownList>
        </w:sdtPr>
        <w:sdtContent>
          <w:r>
            <w:rPr>
              <w:rStyle w:val="Style7"/>
              <w:color w:val="FF0000"/>
              <w:sz w:val="22"/>
              <w:szCs w:val="22"/>
            </w:rPr>
            <w:t>Select One</w:t>
          </w:r>
        </w:sdtContent>
      </w:sdt>
      <w:r w:rsidRPr="001B1B55" w:rsidDel="00FE18C2">
        <w:rPr>
          <w:rFonts w:asciiTheme="minorHAnsi" w:hAnsiTheme="minorHAnsi" w:cstheme="minorHAnsi"/>
          <w:sz w:val="22"/>
          <w:szCs w:val="22"/>
        </w:rPr>
        <w:t xml:space="preserve"> </w:t>
      </w:r>
      <w:r w:rsidRPr="00B82D5D">
        <w:rPr>
          <w:rFonts w:asciiTheme="minorHAnsi" w:hAnsiTheme="minorHAnsi" w:cstheme="minorHAnsi"/>
          <w:sz w:val="22"/>
          <w:szCs w:val="22"/>
        </w:rPr>
        <w:t xml:space="preserve"> responsible for the </w:t>
      </w:r>
      <w:r>
        <w:rPr>
          <w:rFonts w:asciiTheme="minorHAnsi" w:hAnsiTheme="minorHAnsi" w:cstheme="minorHAnsi"/>
          <w:sz w:val="22"/>
          <w:szCs w:val="22"/>
        </w:rPr>
        <w:t xml:space="preserve">daily </w:t>
      </w:r>
      <w:r w:rsidRPr="00B82D5D">
        <w:rPr>
          <w:rFonts w:asciiTheme="minorHAnsi" w:hAnsiTheme="minorHAnsi" w:cstheme="minorHAnsi"/>
          <w:sz w:val="22"/>
          <w:szCs w:val="22"/>
        </w:rPr>
        <w:t>operation and technical support of the SFA Point of Sale (POS) System, (</w:t>
      </w:r>
      <w:r>
        <w:rPr>
          <w:rFonts w:asciiTheme="minorHAnsi" w:hAnsiTheme="minorHAnsi" w:cstheme="minorHAnsi"/>
          <w:color w:val="FF0000"/>
          <w:sz w:val="22"/>
          <w:szCs w:val="22"/>
        </w:rPr>
        <w:t>INSERT</w:t>
      </w:r>
      <w:r w:rsidRPr="00B82D5D">
        <w:rPr>
          <w:rFonts w:asciiTheme="minorHAnsi" w:hAnsiTheme="minorHAnsi" w:cstheme="minorHAnsi"/>
          <w:color w:val="FF0000"/>
          <w:sz w:val="22"/>
          <w:szCs w:val="22"/>
        </w:rPr>
        <w:t xml:space="preserve"> name of POS system</w:t>
      </w:r>
      <w:r w:rsidRPr="00B82D5D">
        <w:rPr>
          <w:rFonts w:asciiTheme="minorHAnsi" w:hAnsiTheme="minorHAnsi" w:cstheme="minorHAnsi"/>
          <w:sz w:val="22"/>
          <w:szCs w:val="22"/>
        </w:rPr>
        <w:t xml:space="preserve">). All FSMC employees must be professionally trained in the use of the </w:t>
      </w:r>
      <w:r>
        <w:rPr>
          <w:rFonts w:asciiTheme="minorHAnsi" w:hAnsiTheme="minorHAnsi" w:cstheme="minorHAnsi"/>
          <w:sz w:val="22"/>
          <w:szCs w:val="22"/>
        </w:rPr>
        <w:t xml:space="preserve">SFA’s POS </w:t>
      </w:r>
      <w:r w:rsidRPr="00B82D5D">
        <w:rPr>
          <w:rFonts w:asciiTheme="minorHAnsi" w:hAnsiTheme="minorHAnsi" w:cstheme="minorHAnsi"/>
          <w:sz w:val="22"/>
          <w:szCs w:val="22"/>
        </w:rPr>
        <w:t xml:space="preserve">system. </w:t>
      </w:r>
    </w:p>
    <w:bookmarkEnd w:id="94"/>
    <w:bookmarkEnd w:id="96"/>
    <w:p w14:paraId="3CCCDA10" w14:textId="77777777" w:rsidR="000D7E5E" w:rsidRDefault="000D7E5E" w:rsidP="000C08A0">
      <w:pPr>
        <w:tabs>
          <w:tab w:val="left" w:pos="2685"/>
          <w:tab w:val="left" w:pos="3390"/>
        </w:tabs>
        <w:jc w:val="both"/>
        <w:rPr>
          <w:rFonts w:asciiTheme="minorHAnsi" w:hAnsiTheme="minorHAnsi"/>
          <w:sz w:val="22"/>
          <w:szCs w:val="22"/>
        </w:rPr>
      </w:pPr>
    </w:p>
    <w:p w14:paraId="28B1B056" w14:textId="77777777" w:rsidR="0040048D" w:rsidRDefault="0040048D" w:rsidP="00134C37">
      <w:pPr>
        <w:tabs>
          <w:tab w:val="left" w:pos="2685"/>
          <w:tab w:val="left" w:pos="3390"/>
        </w:tabs>
        <w:jc w:val="both"/>
        <w:rPr>
          <w:rFonts w:asciiTheme="minorHAnsi" w:hAnsiTheme="minorHAnsi"/>
          <w:sz w:val="22"/>
          <w:szCs w:val="22"/>
        </w:rPr>
      </w:pPr>
    </w:p>
    <w:p w14:paraId="5E2DF99C" w14:textId="7FDF4731" w:rsidR="00480A17" w:rsidRPr="00EB39A4" w:rsidRDefault="00307396" w:rsidP="00183CB3">
      <w:pPr>
        <w:jc w:val="both"/>
        <w:rPr>
          <w:rFonts w:asciiTheme="minorHAnsi" w:hAnsiTheme="minorHAnsi"/>
          <w:sz w:val="22"/>
          <w:szCs w:val="22"/>
        </w:rPr>
      </w:pPr>
      <w:r>
        <w:rPr>
          <w:noProof/>
        </w:rPr>
        <w:lastRenderedPageBreak/>
        <mc:AlternateContent>
          <mc:Choice Requires="wps">
            <w:drawing>
              <wp:inline distT="0" distB="0" distL="0" distR="0" wp14:anchorId="7006D694" wp14:editId="6B1781E6">
                <wp:extent cx="6463030" cy="210820"/>
                <wp:effectExtent l="11430" t="5715" r="12065" b="1206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030" cy="210820"/>
                        </a:xfrm>
                        <a:prstGeom prst="rect">
                          <a:avLst/>
                        </a:prstGeom>
                        <a:solidFill>
                          <a:srgbClr val="CCCCCC"/>
                        </a:solidFill>
                        <a:ln w="6096">
                          <a:solidFill>
                            <a:srgbClr val="000000"/>
                          </a:solidFill>
                          <a:miter lim="800000"/>
                          <a:headEnd/>
                          <a:tailEnd/>
                        </a:ln>
                      </wps:spPr>
                      <wps:txbx>
                        <w:txbxContent>
                          <w:p w14:paraId="35FDA056" w14:textId="637EB320" w:rsidR="004E3F65" w:rsidRPr="005D4087" w:rsidRDefault="004E3F65" w:rsidP="00175DF2">
                            <w:pPr>
                              <w:spacing w:line="321" w:lineRule="exact"/>
                              <w:ind w:right="1481"/>
                              <w:rPr>
                                <w:b/>
                                <w:szCs w:val="24"/>
                              </w:rPr>
                            </w:pPr>
                            <w:r w:rsidRPr="00F64C1D">
                              <w:rPr>
                                <w:b/>
                                <w:szCs w:val="24"/>
                              </w:rPr>
                              <w:t xml:space="preserve"> SECTION 9:</w:t>
                            </w:r>
                            <w:r w:rsidRPr="00F64C1D">
                              <w:rPr>
                                <w:b/>
                                <w:szCs w:val="24"/>
                              </w:rPr>
                              <w:tab/>
                            </w:r>
                            <w:r w:rsidRPr="00F64C1D">
                              <w:rPr>
                                <w:b/>
                                <w:szCs w:val="24"/>
                              </w:rPr>
                              <w:tab/>
                              <w:t xml:space="preserve"> </w:t>
                            </w:r>
                            <w:r w:rsidRPr="00F64C1D">
                              <w:rPr>
                                <w:b/>
                                <w:szCs w:val="24"/>
                              </w:rPr>
                              <w:tab/>
                              <w:t xml:space="preserve">        </w:t>
                            </w:r>
                            <w:r>
                              <w:rPr>
                                <w:b/>
                                <w:szCs w:val="24"/>
                              </w:rPr>
                              <w:tab/>
                            </w:r>
                            <w:r w:rsidR="00176048">
                              <w:rPr>
                                <w:b/>
                                <w:szCs w:val="24"/>
                              </w:rPr>
                              <w:t>FOOD SAFETY AND</w:t>
                            </w:r>
                            <w:r w:rsidRPr="00F64C1D">
                              <w:rPr>
                                <w:b/>
                                <w:szCs w:val="24"/>
                              </w:rPr>
                              <w:t xml:space="preserve"> SANITATION</w:t>
                            </w:r>
                          </w:p>
                          <w:p w14:paraId="5DFCD5A9" w14:textId="77777777" w:rsidR="004E3F65" w:rsidRDefault="004E3F65" w:rsidP="00175DF2">
                            <w:pPr>
                              <w:ind w:left="1483" w:right="1481"/>
                              <w:rPr>
                                <w:b/>
                              </w:rPr>
                            </w:pPr>
                          </w:p>
                        </w:txbxContent>
                      </wps:txbx>
                      <wps:bodyPr rot="0" vert="horz" wrap="square" lIns="0" tIns="0" rIns="0" bIns="0" anchor="t" anchorCtr="0" upright="1">
                        <a:noAutofit/>
                      </wps:bodyPr>
                    </wps:wsp>
                  </a:graphicData>
                </a:graphic>
              </wp:inline>
            </w:drawing>
          </mc:Choice>
          <mc:Fallback>
            <w:pict>
              <v:shape w14:anchorId="7006D694" id="Text Box 15" o:spid="_x0000_s1035" type="#_x0000_t202" style="width:508.9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" fillcolor="#ccc" strokeweight=".48pt">
                <v:textbox inset="0,0,0,0">
                  <w:txbxContent>
                    <w:p w14:paraId="35FDA056" w14:textId="637EB320" w:rsidR="004E3F65" w:rsidRPr="005D4087" w:rsidRDefault="004E3F65" w:rsidP="00175DF2">
                      <w:pPr>
                        <w:spacing w:line="321" w:lineRule="exact"/>
                        <w:ind w:right="1481"/>
                        <w:rPr>
                          <w:b/>
                          <w:szCs w:val="24"/>
                        </w:rPr>
                      </w:pPr>
                      <w:r w:rsidRPr="00F64C1D">
                        <w:rPr>
                          <w:b/>
                          <w:szCs w:val="24"/>
                        </w:rPr>
                        <w:t xml:space="preserve"> SECTION 9:</w:t>
                      </w:r>
                      <w:r w:rsidRPr="00F64C1D">
                        <w:rPr>
                          <w:b/>
                          <w:szCs w:val="24"/>
                        </w:rPr>
                        <w:tab/>
                      </w:r>
                      <w:r w:rsidRPr="00F64C1D">
                        <w:rPr>
                          <w:b/>
                          <w:szCs w:val="24"/>
                        </w:rPr>
                        <w:tab/>
                        <w:t xml:space="preserve"> </w:t>
                      </w:r>
                      <w:r w:rsidRPr="00F64C1D">
                        <w:rPr>
                          <w:b/>
                          <w:szCs w:val="24"/>
                        </w:rPr>
                        <w:tab/>
                        <w:t xml:space="preserve">        </w:t>
                      </w:r>
                      <w:r>
                        <w:rPr>
                          <w:b/>
                          <w:szCs w:val="24"/>
                        </w:rPr>
                        <w:tab/>
                      </w:r>
                      <w:r w:rsidR="00176048">
                        <w:rPr>
                          <w:b/>
                          <w:szCs w:val="24"/>
                        </w:rPr>
                        <w:t>FOOD SAFETY AND</w:t>
                      </w:r>
                      <w:r w:rsidRPr="00F64C1D">
                        <w:rPr>
                          <w:b/>
                          <w:szCs w:val="24"/>
                        </w:rPr>
                        <w:t xml:space="preserve"> SANITATION</w:t>
                      </w:r>
                    </w:p>
                    <w:p w14:paraId="5DFCD5A9" w14:textId="77777777" w:rsidR="004E3F65" w:rsidRDefault="004E3F65" w:rsidP="00175DF2">
                      <w:pPr>
                        <w:ind w:left="1483" w:right="1481"/>
                        <w:rPr>
                          <w:b/>
                        </w:rPr>
                      </w:pPr>
                    </w:p>
                  </w:txbxContent>
                </v:textbox>
                <w10:anchorlock/>
              </v:shape>
            </w:pict>
          </mc:Fallback>
        </mc:AlternateContent>
      </w:r>
    </w:p>
    <w:p w14:paraId="247BCFB3" w14:textId="77777777" w:rsidR="00176048" w:rsidRPr="00A43CB0" w:rsidRDefault="00176048" w:rsidP="00176048">
      <w:pPr>
        <w:rPr>
          <w:rFonts w:asciiTheme="minorHAnsi" w:hAnsiTheme="minorHAnsi"/>
          <w:color w:val="FF0000"/>
          <w:sz w:val="22"/>
          <w:szCs w:val="22"/>
        </w:rPr>
      </w:pPr>
      <w:r w:rsidRPr="005D4087">
        <w:rPr>
          <w:rFonts w:asciiTheme="minorHAnsi" w:hAnsiTheme="minorHAnsi"/>
          <w:caps/>
          <w:color w:val="FF0000"/>
          <w:sz w:val="22"/>
          <w:szCs w:val="22"/>
        </w:rPr>
        <w:t>(</w:t>
      </w:r>
      <w:r w:rsidRPr="005D4087">
        <w:rPr>
          <w:rFonts w:asciiTheme="minorHAnsi" w:hAnsiTheme="minorHAnsi"/>
          <w:i/>
          <w:caps/>
          <w:color w:val="FF0000"/>
          <w:sz w:val="22"/>
          <w:szCs w:val="22"/>
        </w:rPr>
        <w:t>delete THESE INSTRUCTIONS</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This section outlines the purpose of your solicitation and provides general information regarding the </w:t>
      </w:r>
      <w:r>
        <w:rPr>
          <w:rFonts w:asciiTheme="minorHAnsi" w:hAnsiTheme="minorHAnsi"/>
          <w:color w:val="FF0000"/>
          <w:sz w:val="22"/>
          <w:szCs w:val="22"/>
        </w:rPr>
        <w:t>solicitation</w:t>
      </w:r>
      <w:r w:rsidRPr="005D4087">
        <w:rPr>
          <w:rFonts w:asciiTheme="minorHAnsi" w:hAnsiTheme="minorHAnsi"/>
          <w:color w:val="FF0000"/>
          <w:sz w:val="22"/>
          <w:szCs w:val="22"/>
        </w:rPr>
        <w:t xml:space="preserve"> procedures.  This section may be in bulleted or narrative-letter format.</w:t>
      </w:r>
      <w:r>
        <w:rPr>
          <w:rFonts w:asciiTheme="minorHAnsi" w:hAnsiTheme="minorHAnsi"/>
          <w:color w:val="FF0000"/>
          <w:sz w:val="22"/>
          <w:szCs w:val="22"/>
        </w:rPr>
        <w:t xml:space="preserve"> Areas in red must be completed.)</w:t>
      </w:r>
      <w:r w:rsidRPr="005D4087">
        <w:rPr>
          <w:rFonts w:asciiTheme="minorHAnsi" w:hAnsiTheme="minorHAnsi"/>
          <w:color w:val="FF0000"/>
          <w:sz w:val="22"/>
          <w:szCs w:val="22"/>
        </w:rPr>
        <w:t xml:space="preserve">  </w:t>
      </w:r>
    </w:p>
    <w:p w14:paraId="24CDC3D2" w14:textId="77777777" w:rsidR="0023683F" w:rsidRPr="00EB39A4" w:rsidRDefault="0023683F" w:rsidP="000C08A0">
      <w:pPr>
        <w:jc w:val="both"/>
        <w:rPr>
          <w:rFonts w:asciiTheme="minorHAnsi" w:hAnsiTheme="minorHAnsi"/>
          <w:b/>
          <w:sz w:val="22"/>
          <w:szCs w:val="22"/>
        </w:rPr>
      </w:pPr>
    </w:p>
    <w:p w14:paraId="43C801D0" w14:textId="2863CFD8" w:rsidR="00176048" w:rsidRPr="00176048" w:rsidRDefault="00176048" w:rsidP="000C08A0">
      <w:pPr>
        <w:numPr>
          <w:ilvl w:val="1"/>
          <w:numId w:val="10"/>
        </w:numPr>
        <w:jc w:val="both"/>
        <w:rPr>
          <w:rFonts w:asciiTheme="minorHAnsi" w:hAnsiTheme="minorHAnsi"/>
          <w:sz w:val="22"/>
          <w:szCs w:val="22"/>
        </w:rPr>
      </w:pPr>
      <w:r w:rsidRPr="002C6699">
        <w:rPr>
          <w:rFonts w:asciiTheme="minorHAnsi" w:hAnsiTheme="minorHAnsi" w:cstheme="minorHAnsi"/>
          <w:sz w:val="22"/>
          <w:szCs w:val="22"/>
        </w:rPr>
        <w:t xml:space="preserve">The </w:t>
      </w:r>
      <w:smartTag w:uri="urn:schemas-microsoft-com:office:smarttags" w:element="stockticker">
        <w:r w:rsidRPr="002C6699">
          <w:rPr>
            <w:rFonts w:asciiTheme="minorHAnsi" w:hAnsiTheme="minorHAnsi" w:cstheme="minorHAnsi"/>
            <w:sz w:val="22"/>
            <w:szCs w:val="22"/>
          </w:rPr>
          <w:t>SFA</w:t>
        </w:r>
      </w:smartTag>
      <w:r w:rsidRPr="002C6699">
        <w:rPr>
          <w:rFonts w:asciiTheme="minorHAnsi" w:hAnsiTheme="minorHAnsi" w:cstheme="minorHAnsi"/>
          <w:sz w:val="22"/>
          <w:szCs w:val="22"/>
        </w:rPr>
        <w:t xml:space="preserve"> shall comply with food safety inspection requirements as prescribed by USDA for its facilities and shall ensure that all state and local regulations are being met by the Selected FSMC preparing or serving meals at any </w:t>
      </w:r>
      <w:smartTag w:uri="urn:schemas-microsoft-com:office:smarttags" w:element="stockticker">
        <w:r w:rsidRPr="002C6699">
          <w:rPr>
            <w:rFonts w:asciiTheme="minorHAnsi" w:hAnsiTheme="minorHAnsi" w:cstheme="minorHAnsi"/>
            <w:sz w:val="22"/>
            <w:szCs w:val="22"/>
          </w:rPr>
          <w:t>SFA</w:t>
        </w:r>
      </w:smartTag>
      <w:r w:rsidRPr="002C6699">
        <w:rPr>
          <w:rFonts w:asciiTheme="minorHAnsi" w:hAnsiTheme="minorHAnsi" w:cstheme="minorHAnsi"/>
          <w:sz w:val="22"/>
          <w:szCs w:val="22"/>
        </w:rPr>
        <w:t xml:space="preserve"> facility</w:t>
      </w:r>
      <w:r>
        <w:rPr>
          <w:rFonts w:asciiTheme="minorHAnsi" w:hAnsiTheme="minorHAnsi" w:cstheme="minorHAnsi"/>
          <w:sz w:val="22"/>
          <w:szCs w:val="22"/>
        </w:rPr>
        <w:t>.</w:t>
      </w:r>
    </w:p>
    <w:p w14:paraId="182961F2" w14:textId="77777777" w:rsidR="00176048" w:rsidRPr="00176048" w:rsidRDefault="00176048" w:rsidP="00183CB3">
      <w:pPr>
        <w:ind w:left="720"/>
        <w:jc w:val="both"/>
        <w:rPr>
          <w:rFonts w:asciiTheme="minorHAnsi" w:hAnsiTheme="minorHAnsi"/>
          <w:sz w:val="22"/>
          <w:szCs w:val="22"/>
        </w:rPr>
      </w:pPr>
    </w:p>
    <w:p w14:paraId="1A859360" w14:textId="3065AD2C" w:rsidR="00176048" w:rsidRPr="00176048" w:rsidRDefault="00176048" w:rsidP="000C08A0">
      <w:pPr>
        <w:numPr>
          <w:ilvl w:val="1"/>
          <w:numId w:val="10"/>
        </w:numPr>
        <w:jc w:val="both"/>
        <w:rPr>
          <w:rFonts w:asciiTheme="minorHAnsi" w:hAnsiTheme="minorHAnsi"/>
          <w:sz w:val="22"/>
          <w:szCs w:val="22"/>
        </w:rPr>
      </w:pPr>
      <w:r w:rsidRPr="002C6699">
        <w:rPr>
          <w:rFonts w:asciiTheme="minorHAnsi" w:hAnsiTheme="minorHAnsi" w:cstheme="minorHAnsi"/>
          <w:sz w:val="22"/>
          <w:szCs w:val="22"/>
        </w:rPr>
        <w:t xml:space="preserve">The Selected FSMC shall maintain state and/or local health certifications for any facility outside the </w:t>
      </w:r>
      <w:smartTag w:uri="urn:schemas-microsoft-com:office:smarttags" w:element="stockticker">
        <w:r w:rsidRPr="002C6699">
          <w:rPr>
            <w:rFonts w:asciiTheme="minorHAnsi" w:hAnsiTheme="minorHAnsi" w:cstheme="minorHAnsi"/>
            <w:sz w:val="22"/>
            <w:szCs w:val="22"/>
          </w:rPr>
          <w:t>SFA</w:t>
        </w:r>
      </w:smartTag>
      <w:r w:rsidRPr="002C6699">
        <w:rPr>
          <w:rFonts w:asciiTheme="minorHAnsi" w:hAnsiTheme="minorHAnsi" w:cstheme="minorHAnsi"/>
          <w:sz w:val="22"/>
          <w:szCs w:val="22"/>
        </w:rPr>
        <w:t xml:space="preserve"> in which it proposes to prepare meals and shall maintain this health certification for the duration of the Awarded Contract as required under USDA Regulations </w:t>
      </w:r>
      <w:hyperlink r:id="rId85" w:anchor="p-210.16(c)" w:history="1">
        <w:r w:rsidR="00A938E5" w:rsidRPr="003D19D9">
          <w:rPr>
            <w:rStyle w:val="Hyperlink"/>
            <w:rFonts w:asciiTheme="minorHAnsi" w:hAnsiTheme="minorHAnsi" w:cstheme="minorHAnsi"/>
            <w:sz w:val="22"/>
            <w:szCs w:val="22"/>
          </w:rPr>
          <w:t>7 CFR 210.16(c)</w:t>
        </w:r>
      </w:hyperlink>
      <w:r w:rsidRPr="002C6699">
        <w:rPr>
          <w:rFonts w:asciiTheme="minorHAnsi" w:hAnsiTheme="minorHAnsi" w:cstheme="minorHAnsi"/>
          <w:sz w:val="22"/>
          <w:szCs w:val="22"/>
        </w:rPr>
        <w:t>and shall comply with food safety inspection requirements as prescribed by USDA for its facilities and shall ensure that all state and local regulations are being met in its facilities.</w:t>
      </w:r>
    </w:p>
    <w:p w14:paraId="0CBCB462" w14:textId="77777777" w:rsidR="00176048" w:rsidRPr="00176048" w:rsidRDefault="00176048" w:rsidP="00183CB3">
      <w:pPr>
        <w:ind w:left="720"/>
        <w:jc w:val="both"/>
        <w:rPr>
          <w:rFonts w:asciiTheme="minorHAnsi" w:hAnsiTheme="minorHAnsi"/>
          <w:sz w:val="22"/>
          <w:szCs w:val="22"/>
        </w:rPr>
      </w:pPr>
    </w:p>
    <w:p w14:paraId="49F7DFA7" w14:textId="6B87F55F" w:rsidR="00176048" w:rsidRPr="00176048" w:rsidRDefault="00176048" w:rsidP="000C08A0">
      <w:pPr>
        <w:numPr>
          <w:ilvl w:val="1"/>
          <w:numId w:val="10"/>
        </w:numPr>
        <w:jc w:val="both"/>
        <w:rPr>
          <w:rFonts w:asciiTheme="minorHAnsi" w:hAnsiTheme="minorHAnsi"/>
          <w:sz w:val="22"/>
          <w:szCs w:val="22"/>
        </w:rPr>
      </w:pPr>
      <w:r w:rsidRPr="00AC71E8">
        <w:rPr>
          <w:rFonts w:asciiTheme="minorHAnsi" w:hAnsiTheme="minorHAnsi" w:cstheme="minorHAnsi"/>
          <w:b/>
          <w:bCs/>
          <w:sz w:val="22"/>
          <w:szCs w:val="22"/>
        </w:rPr>
        <w:t>The Food Handling Regulation Enforcement Act</w:t>
      </w:r>
      <w:r>
        <w:rPr>
          <w:rFonts w:asciiTheme="minorHAnsi" w:hAnsiTheme="minorHAnsi" w:cstheme="minorHAnsi"/>
          <w:sz w:val="22"/>
          <w:szCs w:val="22"/>
        </w:rPr>
        <w:t xml:space="preserve">: The Selected FSMC must adhere to The Food Handling Regulation </w:t>
      </w:r>
      <w:r w:rsidRPr="002C6699">
        <w:rPr>
          <w:rFonts w:ascii="Calibri" w:hAnsi="Calibri" w:cs="Calibri"/>
          <w:sz w:val="22"/>
          <w:szCs w:val="22"/>
        </w:rPr>
        <w:t>Enforcement Act</w:t>
      </w:r>
      <w:r>
        <w:rPr>
          <w:rFonts w:ascii="Calibri" w:hAnsi="Calibri" w:cs="Calibri"/>
          <w:sz w:val="22"/>
          <w:szCs w:val="22"/>
        </w:rPr>
        <w:t xml:space="preserve"> (</w:t>
      </w:r>
      <w:hyperlink r:id="rId86" w:history="1">
        <w:r w:rsidR="00A87D97" w:rsidRPr="003D19D9">
          <w:rPr>
            <w:rStyle w:val="Hyperlink"/>
            <w:rFonts w:ascii="Calibri" w:hAnsi="Calibri" w:cs="Calibri"/>
            <w:sz w:val="22"/>
            <w:szCs w:val="22"/>
          </w:rPr>
          <w:t>410 ILCS 625</w:t>
        </w:r>
      </w:hyperlink>
      <w:r w:rsidR="00A87D97">
        <w:rPr>
          <w:rFonts w:ascii="Calibri" w:hAnsi="Calibri" w:cs="Calibri"/>
          <w:sz w:val="22"/>
          <w:szCs w:val="22"/>
        </w:rPr>
        <w:t xml:space="preserve">) </w:t>
      </w:r>
      <w:r w:rsidRPr="002C6699">
        <w:rPr>
          <w:rFonts w:ascii="Calibri" w:hAnsi="Calibri" w:cs="Calibri"/>
          <w:sz w:val="22"/>
          <w:szCs w:val="22"/>
        </w:rPr>
        <w:t xml:space="preserve">which </w:t>
      </w:r>
      <w:r w:rsidR="00C76058">
        <w:rPr>
          <w:rFonts w:ascii="Calibri" w:hAnsi="Calibri" w:cs="Calibri"/>
          <w:color w:val="000000"/>
          <w:sz w:val="22"/>
          <w:szCs w:val="22"/>
          <w:shd w:val="clear" w:color="auto" w:fill="FFFFFF"/>
        </w:rPr>
        <w:t>includes</w:t>
      </w:r>
      <w:r w:rsidR="00DA4232">
        <w:rPr>
          <w:rFonts w:ascii="Calibri" w:hAnsi="Calibri" w:cs="Calibri"/>
          <w:color w:val="000000"/>
          <w:sz w:val="22"/>
          <w:szCs w:val="22"/>
          <w:shd w:val="clear" w:color="auto" w:fill="FFFFFF"/>
        </w:rPr>
        <w:t xml:space="preserve"> the requirement of</w:t>
      </w:r>
      <w:r w:rsidR="00C76058" w:rsidRPr="002C6699">
        <w:rPr>
          <w:rFonts w:ascii="Calibri" w:hAnsi="Calibri" w:cs="Calibri"/>
          <w:color w:val="000000"/>
          <w:sz w:val="22"/>
          <w:szCs w:val="22"/>
          <w:shd w:val="clear" w:color="auto" w:fill="FFFFFF"/>
        </w:rPr>
        <w:t xml:space="preserve"> </w:t>
      </w:r>
      <w:r w:rsidRPr="002C6699">
        <w:rPr>
          <w:rFonts w:ascii="Calibri" w:hAnsi="Calibri" w:cs="Calibri"/>
          <w:color w:val="000000"/>
          <w:sz w:val="22"/>
          <w:szCs w:val="22"/>
          <w:shd w:val="clear" w:color="auto" w:fill="FFFFFF"/>
        </w:rPr>
        <w:t>all food service area employees or food handlers that work with open/unpackaged foods, food service equipment or utensils, or any food contact surfaces to receive an approved food handler training.</w:t>
      </w:r>
    </w:p>
    <w:p w14:paraId="48E46FF9" w14:textId="77777777" w:rsidR="00176048" w:rsidRDefault="00176048" w:rsidP="00183CB3">
      <w:pPr>
        <w:ind w:left="720"/>
        <w:jc w:val="both"/>
        <w:rPr>
          <w:rFonts w:asciiTheme="minorHAnsi" w:hAnsiTheme="minorHAnsi"/>
          <w:sz w:val="22"/>
          <w:szCs w:val="22"/>
        </w:rPr>
      </w:pPr>
    </w:p>
    <w:p w14:paraId="04DE0338" w14:textId="4F199922" w:rsidR="0023683F" w:rsidRPr="00EB39A4" w:rsidRDefault="0023683F" w:rsidP="00183CB3">
      <w:pPr>
        <w:numPr>
          <w:ilvl w:val="1"/>
          <w:numId w:val="10"/>
        </w:numPr>
        <w:jc w:val="both"/>
        <w:rPr>
          <w:rFonts w:asciiTheme="minorHAnsi" w:hAnsiTheme="minorHAnsi"/>
          <w:sz w:val="22"/>
          <w:szCs w:val="22"/>
        </w:rPr>
      </w:pPr>
      <w:r w:rsidRPr="00EB39A4">
        <w:rPr>
          <w:rFonts w:asciiTheme="minorHAnsi" w:hAnsiTheme="minorHAnsi"/>
          <w:sz w:val="22"/>
          <w:szCs w:val="22"/>
        </w:rPr>
        <w:t xml:space="preserve">The </w:t>
      </w:r>
      <w:r w:rsidR="00176048">
        <w:rPr>
          <w:rFonts w:asciiTheme="minorHAnsi" w:hAnsiTheme="minorHAnsi"/>
          <w:sz w:val="22"/>
          <w:szCs w:val="22"/>
        </w:rPr>
        <w:t xml:space="preserve">Selected </w:t>
      </w:r>
      <w:r w:rsidRPr="00EB39A4">
        <w:rPr>
          <w:rFonts w:asciiTheme="minorHAnsi" w:hAnsiTheme="minorHAnsi"/>
          <w:sz w:val="22"/>
          <w:szCs w:val="22"/>
        </w:rPr>
        <w:t>FSMC shall place garbage and trash in containers as specified by the SFA and place them in designated areas.</w:t>
      </w:r>
    </w:p>
    <w:p w14:paraId="542E2A19" w14:textId="77777777" w:rsidR="0023683F" w:rsidRPr="00EB39A4" w:rsidRDefault="0023683F" w:rsidP="00183CB3">
      <w:pPr>
        <w:jc w:val="both"/>
        <w:rPr>
          <w:rFonts w:asciiTheme="minorHAnsi" w:hAnsiTheme="minorHAnsi"/>
          <w:sz w:val="22"/>
          <w:szCs w:val="22"/>
        </w:rPr>
      </w:pPr>
    </w:p>
    <w:p w14:paraId="0A11E81D" w14:textId="77777777" w:rsidR="0023683F" w:rsidRPr="00EB39A4" w:rsidRDefault="0023683F" w:rsidP="00183CB3">
      <w:pPr>
        <w:numPr>
          <w:ilvl w:val="1"/>
          <w:numId w:val="10"/>
        </w:numPr>
        <w:jc w:val="both"/>
        <w:rPr>
          <w:rFonts w:asciiTheme="minorHAnsi" w:hAnsiTheme="minorHAnsi"/>
          <w:sz w:val="22"/>
          <w:szCs w:val="22"/>
        </w:rPr>
      </w:pPr>
      <w:r w:rsidRPr="00EB39A4">
        <w:rPr>
          <w:rFonts w:asciiTheme="minorHAnsi" w:hAnsiTheme="minorHAnsi"/>
          <w:sz w:val="22"/>
          <w:szCs w:val="22"/>
        </w:rPr>
        <w:t>The SFA shall remove all garbage and trash from the designated areas.</w:t>
      </w:r>
    </w:p>
    <w:p w14:paraId="6C024AA4" w14:textId="77777777" w:rsidR="0023683F" w:rsidRPr="00EB39A4" w:rsidRDefault="0023683F" w:rsidP="00183CB3">
      <w:pPr>
        <w:jc w:val="both"/>
        <w:rPr>
          <w:rFonts w:asciiTheme="minorHAnsi" w:hAnsiTheme="minorHAnsi"/>
          <w:sz w:val="22"/>
          <w:szCs w:val="22"/>
        </w:rPr>
      </w:pPr>
    </w:p>
    <w:p w14:paraId="2EF678EE" w14:textId="4512CDD0" w:rsidR="0023683F" w:rsidRPr="00EB39A4" w:rsidRDefault="0023683F" w:rsidP="00183CB3">
      <w:pPr>
        <w:numPr>
          <w:ilvl w:val="1"/>
          <w:numId w:val="10"/>
        </w:numPr>
        <w:jc w:val="both"/>
        <w:rPr>
          <w:rFonts w:asciiTheme="minorHAnsi" w:hAnsiTheme="minorHAnsi"/>
          <w:sz w:val="22"/>
          <w:szCs w:val="22"/>
        </w:rPr>
      </w:pPr>
      <w:r w:rsidRPr="00EB39A4">
        <w:rPr>
          <w:rFonts w:asciiTheme="minorHAnsi" w:hAnsiTheme="minorHAnsi"/>
          <w:sz w:val="22"/>
          <w:szCs w:val="22"/>
        </w:rPr>
        <w:t xml:space="preserve">The </w:t>
      </w:r>
      <w:r w:rsidR="00176048">
        <w:rPr>
          <w:rFonts w:asciiTheme="minorHAnsi" w:hAnsiTheme="minorHAnsi"/>
          <w:sz w:val="22"/>
          <w:szCs w:val="22"/>
        </w:rPr>
        <w:t xml:space="preserve">Selected </w:t>
      </w:r>
      <w:r w:rsidRPr="00EB39A4">
        <w:rPr>
          <w:rFonts w:asciiTheme="minorHAnsi" w:hAnsiTheme="minorHAnsi"/>
          <w:sz w:val="22"/>
          <w:szCs w:val="22"/>
        </w:rPr>
        <w:t xml:space="preserve">FSMC </w:t>
      </w:r>
      <w:r w:rsidR="00A54C37" w:rsidRPr="00EB39A4">
        <w:rPr>
          <w:rFonts w:asciiTheme="minorHAnsi" w:hAnsiTheme="minorHAnsi"/>
          <w:sz w:val="22"/>
          <w:szCs w:val="22"/>
        </w:rPr>
        <w:t>shall clean the kitchen area</w:t>
      </w:r>
      <w:r w:rsidR="00A54C37">
        <w:rPr>
          <w:rFonts w:asciiTheme="minorHAnsi" w:hAnsiTheme="minorHAnsi"/>
          <w:sz w:val="22"/>
          <w:szCs w:val="22"/>
        </w:rPr>
        <w:t>s for each site listed in Exhibit A School/Site Data Listing</w:t>
      </w:r>
      <w:r w:rsidR="00A54C37" w:rsidRPr="00EB39A4">
        <w:rPr>
          <w:rFonts w:asciiTheme="minorHAnsi" w:hAnsiTheme="minorHAnsi"/>
          <w:sz w:val="22"/>
          <w:szCs w:val="22"/>
        </w:rPr>
        <w:t xml:space="preserve"> </w:t>
      </w:r>
      <w:r w:rsidR="00A54C37">
        <w:rPr>
          <w:rFonts w:asciiTheme="minorHAnsi" w:hAnsiTheme="minorHAnsi"/>
          <w:sz w:val="22"/>
          <w:szCs w:val="22"/>
        </w:rPr>
        <w:t>i</w:t>
      </w:r>
      <w:r w:rsidR="00A54C37" w:rsidRPr="00EB39A4">
        <w:rPr>
          <w:rFonts w:asciiTheme="minorHAnsi" w:hAnsiTheme="minorHAnsi"/>
          <w:sz w:val="22"/>
          <w:szCs w:val="22"/>
        </w:rPr>
        <w:t xml:space="preserve">ncluding, but not limited to, sinks, </w:t>
      </w:r>
      <w:r w:rsidR="00A54C37">
        <w:rPr>
          <w:rFonts w:asciiTheme="minorHAnsi" w:hAnsiTheme="minorHAnsi"/>
          <w:sz w:val="22"/>
          <w:szCs w:val="22"/>
        </w:rPr>
        <w:t xml:space="preserve">refrigerators, freezers, stoves, ovens, warming units, </w:t>
      </w:r>
      <w:r w:rsidR="00A54C37" w:rsidRPr="00EB39A4">
        <w:rPr>
          <w:rFonts w:asciiTheme="minorHAnsi" w:hAnsiTheme="minorHAnsi"/>
          <w:sz w:val="22"/>
          <w:szCs w:val="22"/>
        </w:rPr>
        <w:t>counters</w:t>
      </w:r>
      <w:r w:rsidR="00A54C37" w:rsidRPr="00EB39A4" w:rsidDel="00EB016A">
        <w:rPr>
          <w:rFonts w:asciiTheme="minorHAnsi" w:hAnsiTheme="minorHAnsi"/>
          <w:sz w:val="22"/>
          <w:szCs w:val="22"/>
        </w:rPr>
        <w:t xml:space="preserve"> </w:t>
      </w:r>
      <w:r w:rsidR="00A54C37" w:rsidRPr="00EB39A4">
        <w:rPr>
          <w:rFonts w:asciiTheme="minorHAnsi" w:hAnsiTheme="minorHAnsi"/>
          <w:sz w:val="22"/>
          <w:szCs w:val="22"/>
        </w:rPr>
        <w:t>tables, chairs, flatware, and utensils.</w:t>
      </w:r>
    </w:p>
    <w:p w14:paraId="408A05F9" w14:textId="77777777" w:rsidR="0023683F" w:rsidRPr="00EB39A4" w:rsidRDefault="0023683F" w:rsidP="00183CB3">
      <w:pPr>
        <w:jc w:val="both"/>
        <w:rPr>
          <w:rFonts w:asciiTheme="minorHAnsi" w:hAnsiTheme="minorHAnsi"/>
          <w:sz w:val="22"/>
          <w:szCs w:val="22"/>
        </w:rPr>
      </w:pPr>
    </w:p>
    <w:p w14:paraId="0A13EE30" w14:textId="7E5FE54A" w:rsidR="0023683F" w:rsidRPr="00EB39A4" w:rsidRDefault="0023683F" w:rsidP="00183CB3">
      <w:pPr>
        <w:numPr>
          <w:ilvl w:val="1"/>
          <w:numId w:val="10"/>
        </w:numPr>
        <w:jc w:val="both"/>
        <w:rPr>
          <w:rFonts w:asciiTheme="minorHAnsi" w:hAnsiTheme="minorHAnsi"/>
          <w:sz w:val="22"/>
          <w:szCs w:val="22"/>
        </w:rPr>
      </w:pPr>
      <w:r w:rsidRPr="00EB39A4">
        <w:rPr>
          <w:rFonts w:asciiTheme="minorHAnsi" w:hAnsiTheme="minorHAnsi"/>
          <w:sz w:val="22"/>
          <w:szCs w:val="22"/>
        </w:rPr>
        <w:t xml:space="preserve">The </w:t>
      </w:r>
      <w:r w:rsidR="00176048">
        <w:rPr>
          <w:rFonts w:asciiTheme="minorHAnsi" w:hAnsiTheme="minorHAnsi"/>
          <w:sz w:val="22"/>
          <w:szCs w:val="22"/>
        </w:rPr>
        <w:t xml:space="preserve">Selected </w:t>
      </w:r>
      <w:r w:rsidRPr="00EB39A4">
        <w:rPr>
          <w:rFonts w:asciiTheme="minorHAnsi" w:hAnsiTheme="minorHAnsi"/>
          <w:sz w:val="22"/>
          <w:szCs w:val="22"/>
        </w:rPr>
        <w:t>FSMC shall operate and care for all equipment and food service areas in a clean, safe, and healthy condition in accordance with standards acceptable to the SFA and comply with all applicable laws, ordinances, regulations, and rules of federal, state, and local authorities.</w:t>
      </w:r>
    </w:p>
    <w:p w14:paraId="39A55AEA" w14:textId="77777777" w:rsidR="0023683F" w:rsidRPr="00EB39A4" w:rsidRDefault="0023683F" w:rsidP="00183CB3">
      <w:pPr>
        <w:jc w:val="both"/>
        <w:rPr>
          <w:rFonts w:asciiTheme="minorHAnsi" w:hAnsiTheme="minorHAnsi"/>
          <w:sz w:val="22"/>
          <w:szCs w:val="22"/>
        </w:rPr>
      </w:pPr>
    </w:p>
    <w:p w14:paraId="179D94AF" w14:textId="77777777" w:rsidR="0023683F" w:rsidRPr="00EB39A4" w:rsidRDefault="0023683F" w:rsidP="00183CB3">
      <w:pPr>
        <w:numPr>
          <w:ilvl w:val="1"/>
          <w:numId w:val="10"/>
        </w:numPr>
        <w:jc w:val="both"/>
        <w:rPr>
          <w:rFonts w:asciiTheme="minorHAnsi" w:hAnsiTheme="minorHAnsi"/>
          <w:sz w:val="22"/>
          <w:szCs w:val="22"/>
        </w:rPr>
      </w:pPr>
      <w:r w:rsidRPr="00EB39A4">
        <w:rPr>
          <w:rFonts w:asciiTheme="minorHAnsi" w:hAnsiTheme="minorHAnsi"/>
          <w:sz w:val="22"/>
          <w:szCs w:val="22"/>
        </w:rPr>
        <w:t>The SFA shall clean</w:t>
      </w:r>
      <w:r w:rsidR="00095A11" w:rsidRPr="00EB39A4">
        <w:rPr>
          <w:rFonts w:asciiTheme="minorHAnsi" w:hAnsiTheme="minorHAnsi"/>
          <w:sz w:val="22"/>
          <w:szCs w:val="22"/>
        </w:rPr>
        <w:t xml:space="preserve"> grease traps, walls, floors, light fixtures, window coverings, and </w:t>
      </w:r>
      <w:r w:rsidRPr="00EB39A4">
        <w:rPr>
          <w:rFonts w:asciiTheme="minorHAnsi" w:hAnsiTheme="minorHAnsi"/>
          <w:sz w:val="22"/>
          <w:szCs w:val="22"/>
        </w:rPr>
        <w:t>ducts and hoods above the filter line.</w:t>
      </w:r>
    </w:p>
    <w:p w14:paraId="135DB09A" w14:textId="77777777" w:rsidR="0023683F" w:rsidRPr="00EB39A4" w:rsidRDefault="0023683F" w:rsidP="00183CB3">
      <w:pPr>
        <w:jc w:val="both"/>
        <w:rPr>
          <w:rFonts w:asciiTheme="minorHAnsi" w:hAnsiTheme="minorHAnsi"/>
          <w:sz w:val="22"/>
          <w:szCs w:val="22"/>
        </w:rPr>
      </w:pPr>
    </w:p>
    <w:p w14:paraId="0C4CD22D" w14:textId="6375D3FB" w:rsidR="0023683F" w:rsidRPr="00EB39A4" w:rsidRDefault="0023683F" w:rsidP="00183CB3">
      <w:pPr>
        <w:numPr>
          <w:ilvl w:val="1"/>
          <w:numId w:val="10"/>
        </w:numPr>
        <w:jc w:val="both"/>
        <w:rPr>
          <w:rFonts w:asciiTheme="minorHAnsi" w:hAnsiTheme="minorHAnsi"/>
          <w:sz w:val="22"/>
          <w:szCs w:val="22"/>
        </w:rPr>
      </w:pPr>
      <w:r w:rsidRPr="00EB39A4">
        <w:rPr>
          <w:rFonts w:asciiTheme="minorHAnsi" w:hAnsiTheme="minorHAnsi"/>
          <w:sz w:val="22"/>
          <w:szCs w:val="22"/>
        </w:rPr>
        <w:t xml:space="preserve">The SFA shall provide </w:t>
      </w:r>
      <w:r w:rsidR="0040048D">
        <w:rPr>
          <w:rFonts w:asciiTheme="minorHAnsi" w:hAnsiTheme="minorHAnsi"/>
          <w:sz w:val="22"/>
          <w:szCs w:val="22"/>
        </w:rPr>
        <w:t xml:space="preserve">pest control </w:t>
      </w:r>
      <w:r w:rsidRPr="00EB39A4">
        <w:rPr>
          <w:rFonts w:asciiTheme="minorHAnsi" w:hAnsiTheme="minorHAnsi"/>
          <w:sz w:val="22"/>
          <w:szCs w:val="22"/>
        </w:rPr>
        <w:t>services as needed.</w:t>
      </w:r>
    </w:p>
    <w:p w14:paraId="7A27ADBC" w14:textId="77777777" w:rsidR="0023683F" w:rsidRPr="00EB39A4" w:rsidRDefault="0023683F" w:rsidP="00183CB3">
      <w:pPr>
        <w:jc w:val="both"/>
        <w:rPr>
          <w:rFonts w:asciiTheme="minorHAnsi" w:hAnsiTheme="minorHAnsi"/>
          <w:sz w:val="22"/>
          <w:szCs w:val="22"/>
        </w:rPr>
      </w:pPr>
    </w:p>
    <w:p w14:paraId="5F40F7A3" w14:textId="77777777" w:rsidR="0023683F" w:rsidRDefault="00126FC6" w:rsidP="00183CB3">
      <w:pPr>
        <w:numPr>
          <w:ilvl w:val="1"/>
          <w:numId w:val="10"/>
        </w:numPr>
        <w:jc w:val="both"/>
        <w:rPr>
          <w:rFonts w:asciiTheme="minorHAnsi" w:hAnsiTheme="minorHAnsi"/>
          <w:sz w:val="22"/>
          <w:szCs w:val="22"/>
        </w:rPr>
      </w:pPr>
      <w:r w:rsidRPr="00EB39A4">
        <w:rPr>
          <w:rFonts w:asciiTheme="minorHAnsi" w:hAnsiTheme="minorHAnsi"/>
          <w:sz w:val="22"/>
          <w:szCs w:val="22"/>
        </w:rPr>
        <w:t>The SFA shall clean the dining/cafeteria area, including tables, chairs, and floors after the meal service.</w:t>
      </w:r>
    </w:p>
    <w:p w14:paraId="5A69093F" w14:textId="77777777" w:rsidR="00A577AC" w:rsidRDefault="00A577AC" w:rsidP="00183CB3">
      <w:pPr>
        <w:ind w:left="720"/>
        <w:jc w:val="both"/>
        <w:rPr>
          <w:rFonts w:asciiTheme="minorHAnsi" w:hAnsiTheme="minorHAnsi"/>
          <w:sz w:val="22"/>
          <w:szCs w:val="22"/>
        </w:rPr>
      </w:pPr>
    </w:p>
    <w:p w14:paraId="0A949859" w14:textId="58ADF3AC" w:rsidR="00A577AC" w:rsidRDefault="00A577AC" w:rsidP="00183CB3">
      <w:pPr>
        <w:numPr>
          <w:ilvl w:val="1"/>
          <w:numId w:val="10"/>
        </w:numPr>
        <w:jc w:val="both"/>
        <w:rPr>
          <w:rFonts w:asciiTheme="minorHAnsi" w:hAnsiTheme="minorHAnsi" w:cs="Arial"/>
          <w:sz w:val="22"/>
          <w:szCs w:val="22"/>
        </w:rPr>
      </w:pPr>
      <w:r w:rsidRPr="000653BB">
        <w:rPr>
          <w:rFonts w:asciiTheme="minorHAnsi" w:hAnsiTheme="minorHAnsi" w:cs="Arial"/>
          <w:sz w:val="22"/>
          <w:szCs w:val="22"/>
        </w:rPr>
        <w:t xml:space="preserve">The SFA, the Illinois State Board of Education, and the U.S. Department of Agriculture reserve the right to inspect the FSMC’s preparation and storage </w:t>
      </w:r>
      <w:r w:rsidR="005D4087" w:rsidRPr="000653BB">
        <w:rPr>
          <w:rFonts w:asciiTheme="minorHAnsi" w:hAnsiTheme="minorHAnsi" w:cs="Arial"/>
          <w:sz w:val="22"/>
          <w:szCs w:val="22"/>
        </w:rPr>
        <w:t>facilities and</w:t>
      </w:r>
      <w:r w:rsidRPr="000653BB">
        <w:rPr>
          <w:rFonts w:asciiTheme="minorHAnsi" w:hAnsiTheme="minorHAnsi" w:cs="Arial"/>
          <w:sz w:val="22"/>
          <w:szCs w:val="22"/>
        </w:rPr>
        <w:t xml:space="preserve"> transporting vehicles prior to award of Contract and without notice at any time during each Contract Term</w:t>
      </w:r>
      <w:r w:rsidR="0040048D">
        <w:rPr>
          <w:rFonts w:asciiTheme="minorHAnsi" w:hAnsiTheme="minorHAnsi" w:cs="Arial"/>
          <w:sz w:val="22"/>
          <w:szCs w:val="22"/>
        </w:rPr>
        <w:t xml:space="preserve"> </w:t>
      </w:r>
      <w:bookmarkStart w:id="98" w:name="_Hlk80346368"/>
      <w:r w:rsidR="0040048D">
        <w:rPr>
          <w:rFonts w:asciiTheme="minorHAnsi" w:hAnsiTheme="minorHAnsi" w:cs="Arial"/>
          <w:sz w:val="22"/>
          <w:szCs w:val="22"/>
        </w:rPr>
        <w:t>(or any Renewal Terms as applicable)</w:t>
      </w:r>
      <w:r w:rsidRPr="000653BB">
        <w:rPr>
          <w:rFonts w:asciiTheme="minorHAnsi" w:hAnsiTheme="minorHAnsi" w:cs="Arial"/>
          <w:sz w:val="22"/>
          <w:szCs w:val="22"/>
        </w:rPr>
        <w:t xml:space="preserve">, </w:t>
      </w:r>
      <w:bookmarkEnd w:id="98"/>
      <w:r w:rsidRPr="000653BB">
        <w:rPr>
          <w:rFonts w:asciiTheme="minorHAnsi" w:hAnsiTheme="minorHAnsi" w:cs="Arial"/>
          <w:sz w:val="22"/>
          <w:szCs w:val="22"/>
        </w:rPr>
        <w:t>including the right to be present during preparation and delivery of meals.</w:t>
      </w:r>
    </w:p>
    <w:p w14:paraId="01A53560" w14:textId="77777777" w:rsidR="00A577AC" w:rsidRPr="000653BB" w:rsidRDefault="00A577AC" w:rsidP="00183CB3">
      <w:pPr>
        <w:ind w:left="720"/>
        <w:jc w:val="both"/>
        <w:rPr>
          <w:rFonts w:asciiTheme="minorHAnsi" w:hAnsiTheme="minorHAnsi" w:cs="Arial"/>
          <w:sz w:val="22"/>
          <w:szCs w:val="22"/>
        </w:rPr>
      </w:pPr>
    </w:p>
    <w:p w14:paraId="41081218" w14:textId="35A0E2E4" w:rsidR="00A577AC" w:rsidRDefault="00A577AC" w:rsidP="00183CB3">
      <w:pPr>
        <w:numPr>
          <w:ilvl w:val="1"/>
          <w:numId w:val="10"/>
        </w:numPr>
        <w:jc w:val="both"/>
        <w:rPr>
          <w:rFonts w:asciiTheme="minorHAnsi" w:hAnsiTheme="minorHAnsi" w:cs="Arial"/>
          <w:sz w:val="22"/>
          <w:szCs w:val="22"/>
        </w:rPr>
      </w:pPr>
      <w:r w:rsidRPr="000653BB">
        <w:rPr>
          <w:rFonts w:asciiTheme="minorHAnsi" w:hAnsiTheme="minorHAnsi" w:cs="Arial"/>
          <w:sz w:val="22"/>
          <w:szCs w:val="22"/>
        </w:rPr>
        <w:t xml:space="preserve">The </w:t>
      </w:r>
      <w:r w:rsidR="00176048">
        <w:rPr>
          <w:rFonts w:asciiTheme="minorHAnsi" w:hAnsiTheme="minorHAnsi" w:cs="Arial"/>
          <w:sz w:val="22"/>
          <w:szCs w:val="22"/>
        </w:rPr>
        <w:t xml:space="preserve">Selected </w:t>
      </w:r>
      <w:r w:rsidRPr="000653BB">
        <w:rPr>
          <w:rFonts w:asciiTheme="minorHAnsi" w:hAnsiTheme="minorHAnsi" w:cs="Arial"/>
          <w:sz w:val="22"/>
          <w:szCs w:val="22"/>
        </w:rPr>
        <w:t>FSMC must provide meals when requested for periodic inspection by the local or state health department or an independent agency to determine the bacterial levels in the meals served.</w:t>
      </w:r>
    </w:p>
    <w:p w14:paraId="782D0603" w14:textId="77777777" w:rsidR="00F336A3" w:rsidRPr="00F336A3" w:rsidRDefault="00F336A3" w:rsidP="00F336A3">
      <w:pPr>
        <w:ind w:left="720"/>
        <w:jc w:val="both"/>
        <w:rPr>
          <w:rFonts w:asciiTheme="minorHAnsi" w:hAnsiTheme="minorHAnsi" w:cs="Arial"/>
          <w:sz w:val="22"/>
          <w:szCs w:val="22"/>
        </w:rPr>
      </w:pPr>
    </w:p>
    <w:p w14:paraId="6DAAF330" w14:textId="122E4797" w:rsidR="00126FC6" w:rsidRPr="00EB39A4" w:rsidRDefault="00307396" w:rsidP="00183CB3">
      <w:pPr>
        <w:jc w:val="both"/>
        <w:rPr>
          <w:rFonts w:asciiTheme="minorHAnsi" w:hAnsiTheme="minorHAnsi"/>
          <w:sz w:val="22"/>
          <w:szCs w:val="22"/>
        </w:rPr>
      </w:pPr>
      <w:r>
        <w:rPr>
          <w:noProof/>
        </w:rPr>
        <w:lastRenderedPageBreak/>
        <mc:AlternateContent>
          <mc:Choice Requires="wps">
            <w:drawing>
              <wp:inline distT="0" distB="0" distL="0" distR="0" wp14:anchorId="3F7C0B39" wp14:editId="2CB761C3">
                <wp:extent cx="6455410" cy="210820"/>
                <wp:effectExtent l="11430" t="5715" r="10160" b="1206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10820"/>
                        </a:xfrm>
                        <a:prstGeom prst="rect">
                          <a:avLst/>
                        </a:prstGeom>
                        <a:solidFill>
                          <a:srgbClr val="CCCCCC"/>
                        </a:solidFill>
                        <a:ln w="6096">
                          <a:solidFill>
                            <a:srgbClr val="000000"/>
                          </a:solidFill>
                          <a:miter lim="800000"/>
                          <a:headEnd/>
                          <a:tailEnd/>
                        </a:ln>
                      </wps:spPr>
                      <wps:txbx>
                        <w:txbxContent>
                          <w:p w14:paraId="0706B031" w14:textId="77777777" w:rsidR="004E3F65" w:rsidRPr="005D4087" w:rsidRDefault="004E3F65" w:rsidP="00175DF2">
                            <w:pPr>
                              <w:spacing w:line="321" w:lineRule="exact"/>
                              <w:ind w:right="1481"/>
                              <w:rPr>
                                <w:b/>
                                <w:szCs w:val="24"/>
                              </w:rPr>
                            </w:pPr>
                            <w:r w:rsidRPr="00F64C1D">
                              <w:rPr>
                                <w:b/>
                                <w:szCs w:val="24"/>
                              </w:rPr>
                              <w:t xml:space="preserve"> SECTION 10:</w:t>
                            </w:r>
                            <w:r w:rsidRPr="00F64C1D">
                              <w:rPr>
                                <w:b/>
                                <w:szCs w:val="24"/>
                              </w:rPr>
                              <w:tab/>
                            </w:r>
                            <w:r w:rsidRPr="00F64C1D">
                              <w:rPr>
                                <w:b/>
                                <w:szCs w:val="24"/>
                              </w:rPr>
                              <w:tab/>
                              <w:t xml:space="preserve"> </w:t>
                            </w:r>
                            <w:r w:rsidRPr="00F64C1D">
                              <w:rPr>
                                <w:b/>
                                <w:szCs w:val="24"/>
                              </w:rPr>
                              <w:tab/>
                              <w:t xml:space="preserve">     </w:t>
                            </w:r>
                            <w:r w:rsidRPr="005D4087">
                              <w:rPr>
                                <w:b/>
                                <w:szCs w:val="24"/>
                              </w:rPr>
                              <w:t>EMPLOYEES</w:t>
                            </w:r>
                          </w:p>
                          <w:p w14:paraId="26A1F0F0" w14:textId="77777777" w:rsidR="004E3F65" w:rsidRDefault="004E3F65" w:rsidP="00175DF2">
                            <w:pPr>
                              <w:ind w:left="1483" w:right="1481"/>
                              <w:rPr>
                                <w:b/>
                              </w:rPr>
                            </w:pPr>
                          </w:p>
                        </w:txbxContent>
                      </wps:txbx>
                      <wps:bodyPr rot="0" vert="horz" wrap="square" lIns="0" tIns="0" rIns="0" bIns="0" anchor="t" anchorCtr="0" upright="1">
                        <a:noAutofit/>
                      </wps:bodyPr>
                    </wps:wsp>
                  </a:graphicData>
                </a:graphic>
              </wp:inline>
            </w:drawing>
          </mc:Choice>
          <mc:Fallback>
            <w:pict>
              <v:shape w14:anchorId="3F7C0B39" id="Text Box 14" o:spid="_x0000_s1036" type="#_x0000_t202" style="width:508.3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" fillcolor="#ccc" strokeweight=".48pt">
                <v:textbox inset="0,0,0,0">
                  <w:txbxContent>
                    <w:p w14:paraId="0706B031" w14:textId="77777777" w:rsidR="004E3F65" w:rsidRPr="005D4087" w:rsidRDefault="004E3F65" w:rsidP="00175DF2">
                      <w:pPr>
                        <w:spacing w:line="321" w:lineRule="exact"/>
                        <w:ind w:right="1481"/>
                        <w:rPr>
                          <w:b/>
                          <w:szCs w:val="24"/>
                        </w:rPr>
                      </w:pPr>
                      <w:r w:rsidRPr="00F64C1D">
                        <w:rPr>
                          <w:b/>
                          <w:szCs w:val="24"/>
                        </w:rPr>
                        <w:t xml:space="preserve"> SECTION 10:</w:t>
                      </w:r>
                      <w:r w:rsidRPr="00F64C1D">
                        <w:rPr>
                          <w:b/>
                          <w:szCs w:val="24"/>
                        </w:rPr>
                        <w:tab/>
                      </w:r>
                      <w:r w:rsidRPr="00F64C1D">
                        <w:rPr>
                          <w:b/>
                          <w:szCs w:val="24"/>
                        </w:rPr>
                        <w:tab/>
                        <w:t xml:space="preserve"> </w:t>
                      </w:r>
                      <w:r w:rsidRPr="00F64C1D">
                        <w:rPr>
                          <w:b/>
                          <w:szCs w:val="24"/>
                        </w:rPr>
                        <w:tab/>
                        <w:t xml:space="preserve">     </w:t>
                      </w:r>
                      <w:r w:rsidRPr="005D4087">
                        <w:rPr>
                          <w:b/>
                          <w:szCs w:val="24"/>
                        </w:rPr>
                        <w:t>EMPLOYEES</w:t>
                      </w:r>
                    </w:p>
                    <w:p w14:paraId="26A1F0F0" w14:textId="77777777" w:rsidR="004E3F65" w:rsidRDefault="004E3F65" w:rsidP="00175DF2">
                      <w:pPr>
                        <w:ind w:left="1483" w:right="1481"/>
                        <w:rPr>
                          <w:b/>
                        </w:rPr>
                      </w:pPr>
                    </w:p>
                  </w:txbxContent>
                </v:textbox>
                <w10:anchorlock/>
              </v:shape>
            </w:pict>
          </mc:Fallback>
        </mc:AlternateContent>
      </w:r>
    </w:p>
    <w:p w14:paraId="29DA49A9" w14:textId="77777777" w:rsidR="00A87D97" w:rsidRPr="00A87D97" w:rsidRDefault="00A87D97" w:rsidP="00A87D97">
      <w:pPr>
        <w:rPr>
          <w:rFonts w:ascii="Calibri" w:hAnsi="Calibri"/>
          <w:sz w:val="22"/>
          <w:szCs w:val="22"/>
        </w:rPr>
      </w:pPr>
      <w:r w:rsidRPr="00A87D97">
        <w:rPr>
          <w:rFonts w:ascii="Calibri" w:hAnsi="Calibri"/>
          <w:i/>
          <w:caps/>
          <w:color w:val="FF0000"/>
          <w:sz w:val="22"/>
          <w:szCs w:val="22"/>
        </w:rPr>
        <w:t>delete THESE INSTRUCTIONS</w:t>
      </w:r>
      <w:r w:rsidRPr="00A87D97">
        <w:rPr>
          <w:rFonts w:ascii="Calibri" w:hAnsi="Calibri"/>
          <w:caps/>
          <w:color w:val="FF0000"/>
          <w:sz w:val="22"/>
          <w:szCs w:val="22"/>
        </w:rPr>
        <w:t xml:space="preserve">:  </w:t>
      </w:r>
      <w:r w:rsidRPr="00A87D97">
        <w:rPr>
          <w:rFonts w:ascii="Calibri" w:hAnsi="Calibri"/>
          <w:color w:val="FF0000"/>
          <w:sz w:val="22"/>
          <w:szCs w:val="22"/>
        </w:rPr>
        <w:t>The school food authority is responsible for completing this</w:t>
      </w:r>
      <w:r w:rsidRPr="00A87D97">
        <w:rPr>
          <w:rFonts w:ascii="Calibri" w:hAnsi="Calibri"/>
          <w:b/>
          <w:color w:val="FF0000"/>
          <w:sz w:val="22"/>
          <w:szCs w:val="22"/>
        </w:rPr>
        <w:t xml:space="preserve"> required </w:t>
      </w:r>
      <w:r w:rsidRPr="00A87D97">
        <w:rPr>
          <w:rFonts w:ascii="Calibri" w:hAnsi="Calibri"/>
          <w:color w:val="FF0000"/>
          <w:sz w:val="22"/>
          <w:szCs w:val="22"/>
        </w:rPr>
        <w:t xml:space="preserve">section.  This section outlines the purpose of your solicitation and provides general information regarding the solicitation procedures.  This section may be in bulleted or narrative-letter format. Areas in red must be completed.)  </w:t>
      </w:r>
    </w:p>
    <w:p w14:paraId="3648ADD0" w14:textId="77777777" w:rsidR="00A87D97" w:rsidRPr="00A87D97" w:rsidRDefault="00A87D97" w:rsidP="00A87D97">
      <w:pPr>
        <w:jc w:val="center"/>
        <w:rPr>
          <w:rFonts w:ascii="Calibri" w:hAnsi="Calibri"/>
          <w:b/>
          <w:sz w:val="22"/>
          <w:szCs w:val="22"/>
        </w:rPr>
      </w:pPr>
    </w:p>
    <w:p w14:paraId="1D40E11A" w14:textId="67ACC7CC" w:rsidR="00A87D97" w:rsidRPr="00A87D97" w:rsidRDefault="00A87D97" w:rsidP="00A87D97">
      <w:pPr>
        <w:jc w:val="both"/>
        <w:rPr>
          <w:rFonts w:ascii="Calibri" w:hAnsi="Calibri" w:cs="Calibri"/>
          <w:sz w:val="22"/>
          <w:szCs w:val="22"/>
        </w:rPr>
      </w:pPr>
      <w:r w:rsidRPr="00A87D97">
        <w:rPr>
          <w:rFonts w:ascii="Calibri" w:hAnsi="Calibri" w:cs="Calibri"/>
          <w:sz w:val="22"/>
          <w:szCs w:val="22"/>
        </w:rPr>
        <w:t>1</w:t>
      </w:r>
      <w:r>
        <w:rPr>
          <w:rFonts w:ascii="Calibri" w:hAnsi="Calibri" w:cs="Calibri"/>
          <w:sz w:val="22"/>
          <w:szCs w:val="22"/>
        </w:rPr>
        <w:t>0</w:t>
      </w:r>
      <w:r w:rsidRPr="00A87D97">
        <w:rPr>
          <w:rFonts w:ascii="Calibri" w:hAnsi="Calibri" w:cs="Calibri"/>
          <w:sz w:val="22"/>
          <w:szCs w:val="22"/>
        </w:rPr>
        <w:t>.1</w:t>
      </w:r>
      <w:r w:rsidRPr="00A87D97">
        <w:rPr>
          <w:rFonts w:ascii="Calibri" w:hAnsi="Calibri" w:cs="Calibri"/>
          <w:sz w:val="22"/>
          <w:szCs w:val="22"/>
        </w:rPr>
        <w:tab/>
      </w:r>
      <w:bookmarkStart w:id="99" w:name="_Hlk141786939"/>
      <w:r w:rsidRPr="00A87D97">
        <w:rPr>
          <w:rFonts w:ascii="Calibri" w:hAnsi="Calibri" w:cs="Calibri"/>
          <w:sz w:val="22"/>
          <w:szCs w:val="22"/>
        </w:rPr>
        <w:t xml:space="preserve">The Selected FSMC shall provide staff to manage the SFA’s food service operations and supervise all </w:t>
      </w:r>
      <w:r w:rsidRPr="00A87D97">
        <w:rPr>
          <w:rFonts w:ascii="Calibri" w:hAnsi="Calibri" w:cs="Calibri"/>
          <w:sz w:val="22"/>
          <w:szCs w:val="22"/>
        </w:rPr>
        <w:tab/>
        <w:t>employees.</w:t>
      </w:r>
      <w:bookmarkEnd w:id="99"/>
      <w:r w:rsidRPr="00A87D97">
        <w:rPr>
          <w:rFonts w:ascii="Calibri" w:hAnsi="Calibri" w:cs="Calibri"/>
          <w:sz w:val="22"/>
          <w:szCs w:val="22"/>
        </w:rPr>
        <w:t xml:space="preserve"> The Selected FSMC shall provide a list of names of staff assigned to the SFA, including title, </w:t>
      </w:r>
      <w:r w:rsidRPr="00A87D97">
        <w:rPr>
          <w:rFonts w:ascii="Calibri" w:hAnsi="Calibri" w:cs="Calibri"/>
          <w:sz w:val="22"/>
          <w:szCs w:val="22"/>
        </w:rPr>
        <w:tab/>
        <w:t xml:space="preserve">and assigned location. </w:t>
      </w:r>
    </w:p>
    <w:p w14:paraId="5D08626F" w14:textId="77777777" w:rsidR="00A87D97" w:rsidRPr="00A87D97" w:rsidRDefault="00A87D97" w:rsidP="00A87D97">
      <w:pPr>
        <w:ind w:left="720"/>
        <w:jc w:val="both"/>
        <w:rPr>
          <w:rFonts w:ascii="Calibri" w:hAnsi="Calibri" w:cs="Calibri"/>
          <w:sz w:val="22"/>
          <w:szCs w:val="22"/>
        </w:rPr>
      </w:pPr>
    </w:p>
    <w:p w14:paraId="25B51AD0" w14:textId="3D01418C" w:rsidR="00A87D97" w:rsidRPr="00A87D97" w:rsidRDefault="00A87D97" w:rsidP="00A87D97">
      <w:pPr>
        <w:jc w:val="both"/>
        <w:rPr>
          <w:rFonts w:ascii="Calibri" w:hAnsi="Calibri" w:cs="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.2</w:t>
      </w:r>
      <w:r w:rsidRPr="00A87D97">
        <w:rPr>
          <w:rFonts w:ascii="Calibri" w:hAnsi="Calibri"/>
          <w:sz w:val="22"/>
          <w:szCs w:val="22"/>
        </w:rPr>
        <w:tab/>
      </w:r>
      <w:bookmarkStart w:id="100" w:name="_Hlk141786950"/>
      <w:r w:rsidRPr="00A87D97">
        <w:rPr>
          <w:rFonts w:ascii="Calibri" w:hAnsi="Calibri" w:cs="Calibri"/>
          <w:sz w:val="22"/>
          <w:szCs w:val="22"/>
        </w:rPr>
        <w:t xml:space="preserve">The Selected FSMC shall be responsible for the daily supervision and training of personnel, including </w:t>
      </w:r>
      <w:smartTag w:uri="urn:schemas-microsoft-com:office:smarttags" w:element="stockticker">
        <w:r w:rsidRPr="00A87D97">
          <w:rPr>
            <w:rFonts w:ascii="Calibri" w:hAnsi="Calibri" w:cs="Calibri"/>
            <w:sz w:val="22"/>
            <w:szCs w:val="22"/>
          </w:rPr>
          <w:tab/>
          <w:t>SFA</w:t>
        </w:r>
      </w:smartTag>
      <w:r w:rsidRPr="00A87D97">
        <w:rPr>
          <w:rFonts w:ascii="Calibri" w:hAnsi="Calibri" w:cs="Calibri"/>
          <w:sz w:val="22"/>
          <w:szCs w:val="22"/>
        </w:rPr>
        <w:t xml:space="preserve">-employed staff. Supervision activities include, but are not limited to,  employee and labor relations, </w:t>
      </w:r>
      <w:r w:rsidRPr="00A87D97">
        <w:rPr>
          <w:rFonts w:ascii="Calibri" w:hAnsi="Calibri" w:cs="Calibri"/>
          <w:sz w:val="22"/>
          <w:szCs w:val="22"/>
        </w:rPr>
        <w:tab/>
        <w:t xml:space="preserve">assigning of duties, enforcing sanitation and safety standards, checking the quality and quantity of food,  </w:t>
      </w:r>
      <w:r w:rsidRPr="00A87D97">
        <w:rPr>
          <w:rFonts w:ascii="Calibri" w:hAnsi="Calibri" w:cs="Calibri"/>
          <w:sz w:val="22"/>
          <w:szCs w:val="22"/>
        </w:rPr>
        <w:tab/>
        <w:t>and per</w:t>
      </w:r>
      <w:r w:rsidRPr="00A87D97">
        <w:rPr>
          <w:rFonts w:ascii="Calibri" w:hAnsi="Calibri" w:cs="Calibri"/>
          <w:sz w:val="22"/>
          <w:szCs w:val="22"/>
        </w:rPr>
        <w:softHyphen/>
        <w:t xml:space="preserve">sonnel development.  The Selected FSMC shall also be responsible for the hiring and termination </w:t>
      </w:r>
      <w:r w:rsidRPr="00A87D97">
        <w:rPr>
          <w:rFonts w:ascii="Calibri" w:hAnsi="Calibri" w:cs="Calibri"/>
          <w:sz w:val="22"/>
          <w:szCs w:val="22"/>
        </w:rPr>
        <w:tab/>
        <w:t>of food service-related staff who are employees of the Selected FSMC.</w:t>
      </w:r>
      <w:bookmarkEnd w:id="100"/>
    </w:p>
    <w:p w14:paraId="2FD252EA" w14:textId="77777777" w:rsidR="00A87D97" w:rsidRPr="00A87D97" w:rsidRDefault="00A87D97" w:rsidP="00A87D97">
      <w:pPr>
        <w:jc w:val="both"/>
        <w:rPr>
          <w:rFonts w:ascii="Calibri" w:hAnsi="Calibri"/>
          <w:sz w:val="22"/>
          <w:szCs w:val="22"/>
        </w:rPr>
      </w:pPr>
    </w:p>
    <w:p w14:paraId="32C39B13" w14:textId="61EEE7CB"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.3</w:t>
      </w:r>
      <w:r w:rsidRPr="00A87D97">
        <w:rPr>
          <w:rFonts w:ascii="Calibri" w:hAnsi="Calibri"/>
          <w:sz w:val="22"/>
          <w:szCs w:val="22"/>
        </w:rPr>
        <w:tab/>
        <w:t xml:space="preserve">The Selected FSMC shall comply with all wage and hours of employment regulations and requirements </w:t>
      </w:r>
      <w:r w:rsidRPr="00A87D97">
        <w:rPr>
          <w:rFonts w:ascii="Calibri" w:hAnsi="Calibri"/>
          <w:sz w:val="22"/>
          <w:szCs w:val="22"/>
        </w:rPr>
        <w:tab/>
        <w:t>of federal, state, and local law.</w:t>
      </w:r>
    </w:p>
    <w:p w14:paraId="1520E6FF" w14:textId="77777777" w:rsidR="00A87D97" w:rsidRPr="00A87D97" w:rsidRDefault="00A87D97" w:rsidP="00A87D97">
      <w:pPr>
        <w:ind w:left="720"/>
        <w:jc w:val="both"/>
        <w:rPr>
          <w:rFonts w:ascii="Calibri" w:hAnsi="Calibri"/>
          <w:sz w:val="22"/>
          <w:szCs w:val="22"/>
        </w:rPr>
      </w:pPr>
    </w:p>
    <w:p w14:paraId="2A4A75DE" w14:textId="77777777" w:rsidR="00A87D97" w:rsidRPr="00A87D97" w:rsidRDefault="00A87D97" w:rsidP="00A87D97">
      <w:pPr>
        <w:widowControl w:val="0"/>
        <w:pBdr>
          <w:top w:val="nil"/>
          <w:left w:val="nil"/>
          <w:bottom w:val="nil"/>
          <w:right w:val="nil"/>
          <w:between w:val="nil"/>
        </w:pBdr>
        <w:ind w:left="720"/>
        <w:jc w:val="both"/>
      </w:pPr>
      <w:r w:rsidRPr="00A87D97">
        <w:rPr>
          <w:rFonts w:ascii="Calibri" w:hAnsi="Calibri" w:cs="Calibri"/>
          <w:sz w:val="22"/>
          <w:szCs w:val="22"/>
        </w:rPr>
        <w:t>The Selected FSMC must comply with the State of Illinois Minimum Wage Law (</w:t>
      </w:r>
      <w:hyperlink r:id="rId87" w:history="1">
        <w:r w:rsidRPr="00A87D97">
          <w:rPr>
            <w:rFonts w:ascii="Calibri" w:hAnsi="Calibri" w:cs="Calibri"/>
            <w:color w:val="0000FF"/>
            <w:sz w:val="22"/>
            <w:szCs w:val="22"/>
            <w:u w:val="single"/>
          </w:rPr>
          <w:t xml:space="preserve">820 ILCS </w:t>
        </w:r>
        <w:r w:rsidRPr="00A87D97">
          <w:rPr>
            <w:rFonts w:ascii="Calibri" w:hAnsi="Calibri" w:cs="Calibri"/>
            <w:color w:val="0000FF"/>
            <w:sz w:val="22"/>
            <w:szCs w:val="22"/>
            <w:u w:val="single"/>
          </w:rPr>
          <w:tab/>
          <w:t>105/1-15</w:t>
        </w:r>
      </w:hyperlink>
      <w:r w:rsidRPr="00A87D97">
        <w:rPr>
          <w:rFonts w:ascii="Calibri" w:hAnsi="Calibri" w:cs="Calibri"/>
          <w:sz w:val="22"/>
          <w:szCs w:val="22"/>
        </w:rPr>
        <w:t xml:space="preserve">) and the hourly minimum wage rates as amended by Public Act 101-0001 (together the “Minimum Wage”) at all times </w:t>
      </w:r>
      <w:r w:rsidRPr="00A87D97">
        <w:rPr>
          <w:rFonts w:eastAsia="Arial" w:cs="Arial"/>
          <w:color w:val="000000"/>
          <w:sz w:val="20"/>
        </w:rPr>
        <w:t>during the Term of the Contract or any Renewal Term</w:t>
      </w:r>
      <w:r w:rsidRPr="00A87D97">
        <w:rPr>
          <w:rFonts w:ascii="Calibri" w:hAnsi="Calibri" w:cs="Calibri"/>
          <w:sz w:val="22"/>
          <w:szCs w:val="22"/>
        </w:rPr>
        <w:t xml:space="preserve">. </w:t>
      </w:r>
    </w:p>
    <w:p w14:paraId="05988617" w14:textId="77777777" w:rsidR="00A87D97" w:rsidRPr="00A87D97" w:rsidRDefault="00A87D97" w:rsidP="00A87D97">
      <w:pPr>
        <w:ind w:left="720"/>
        <w:jc w:val="both"/>
        <w:rPr>
          <w:rFonts w:ascii="Calibri" w:hAnsi="Calibri" w:cs="Calibri"/>
          <w:sz w:val="22"/>
          <w:szCs w:val="22"/>
        </w:rPr>
      </w:pPr>
    </w:p>
    <w:p w14:paraId="475CDBEC" w14:textId="77777777" w:rsidR="00A87D97" w:rsidRPr="00A87D97" w:rsidRDefault="00A87D97" w:rsidP="00A87D97">
      <w:pPr>
        <w:widowControl w:val="0"/>
        <w:pBdr>
          <w:top w:val="nil"/>
          <w:left w:val="nil"/>
          <w:bottom w:val="nil"/>
          <w:right w:val="nil"/>
          <w:between w:val="nil"/>
        </w:pBdr>
        <w:ind w:left="720"/>
        <w:jc w:val="both"/>
        <w:rPr>
          <w:rFonts w:ascii="Calibri" w:eastAsia="Arial" w:hAnsi="Calibri" w:cs="Arial"/>
          <w:color w:val="000000"/>
          <w:sz w:val="22"/>
          <w:szCs w:val="22"/>
        </w:rPr>
      </w:pPr>
      <w:r w:rsidRPr="00A87D97">
        <w:rPr>
          <w:rFonts w:ascii="Calibri" w:eastAsia="Arial" w:hAnsi="Calibri" w:cs="Arial"/>
          <w:color w:val="000000"/>
          <w:sz w:val="22"/>
          <w:szCs w:val="22"/>
        </w:rPr>
        <w:t xml:space="preserve">The Selected FSMC must: (i) pay its employees, as defined, and required by the Illinois Minimum Wage Law, no less than the  Minimum Wage  for work performed under the Contract; and (ii) require any subcontractors, sublicensees, or subtenants, to pay their employees no less than the Minimum Wage for work performed under the Contract.  </w:t>
      </w:r>
    </w:p>
    <w:p w14:paraId="506DD615" w14:textId="77777777" w:rsidR="00A87D97" w:rsidRPr="00A87D97" w:rsidRDefault="00A87D97" w:rsidP="00A87D97">
      <w:pPr>
        <w:ind w:left="720"/>
        <w:jc w:val="both"/>
        <w:rPr>
          <w:rFonts w:ascii="Calibri" w:hAnsi="Calibri"/>
          <w:sz w:val="22"/>
          <w:szCs w:val="22"/>
          <w:highlight w:val="yellow"/>
        </w:rPr>
      </w:pPr>
    </w:p>
    <w:p w14:paraId="20BACC4E" w14:textId="3AFE0304"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.4</w:t>
      </w:r>
      <w:r w:rsidRPr="00A87D97">
        <w:rPr>
          <w:rFonts w:ascii="Calibri" w:hAnsi="Calibri"/>
          <w:sz w:val="22"/>
          <w:szCs w:val="22"/>
        </w:rPr>
        <w:tab/>
      </w:r>
      <w:r w:rsidRPr="00A87D97">
        <w:rPr>
          <w:rFonts w:ascii="Calibri" w:hAnsi="Calibri"/>
          <w:b/>
          <w:bCs/>
          <w:sz w:val="22"/>
          <w:szCs w:val="22"/>
          <w:u w:val="single"/>
        </w:rPr>
        <w:t>Supplemental Wage Billback</w:t>
      </w:r>
      <w:r w:rsidRPr="00A87D97">
        <w:rPr>
          <w:rFonts w:ascii="Calibri" w:hAnsi="Calibri"/>
          <w:sz w:val="22"/>
          <w:szCs w:val="22"/>
        </w:rPr>
        <w:t xml:space="preserve">: </w:t>
      </w:r>
    </w:p>
    <w:p w14:paraId="393C9CA9" w14:textId="59B5BE74" w:rsidR="00A87D97" w:rsidRPr="00A87D97" w:rsidRDefault="00A87D97" w:rsidP="002A5279">
      <w:pPr>
        <w:ind w:left="720"/>
        <w:jc w:val="both"/>
        <w:rPr>
          <w:rFonts w:ascii="Calibri" w:hAnsi="Calibri"/>
          <w:sz w:val="22"/>
          <w:szCs w:val="22"/>
        </w:rPr>
      </w:pPr>
      <w:r w:rsidRPr="00A87D97">
        <w:rPr>
          <w:rFonts w:ascii="Calibri" w:hAnsi="Calibri" w:cs="Calibri"/>
          <w:sz w:val="22"/>
          <w:szCs w:val="22"/>
        </w:rPr>
        <w:t xml:space="preserve">Supplemental wage billing related to any applicable Local, State and/or Federal mandated labor laws including, but not limited to, the fixed minimum wage and the paid leave for all workers act,  </w:t>
      </w:r>
      <w:r w:rsidRPr="00A87D97">
        <w:rPr>
          <w:rFonts w:ascii="Calibri" w:hAnsi="Calibri" w:cs="Calibri"/>
          <w:b/>
          <w:bCs/>
          <w:sz w:val="22"/>
          <w:szCs w:val="22"/>
          <w:u w:val="single"/>
        </w:rPr>
        <w:t>will not</w:t>
      </w:r>
      <w:r w:rsidRPr="00A87D97">
        <w:rPr>
          <w:rFonts w:ascii="Calibri" w:hAnsi="Calibri" w:cs="Calibri"/>
          <w:sz w:val="22"/>
          <w:szCs w:val="22"/>
        </w:rPr>
        <w:t xml:space="preserve"> be allowable during the initial contract term or any applicable renewal term. The Selected FSMC will take full responsibility of all applicable labor laws and submit a </w:t>
      </w:r>
      <w:r w:rsidR="0041373E">
        <w:rPr>
          <w:rFonts w:ascii="Calibri" w:hAnsi="Calibri" w:cs="Calibri"/>
          <w:sz w:val="22"/>
          <w:szCs w:val="22"/>
        </w:rPr>
        <w:t>bid</w:t>
      </w:r>
      <w:r w:rsidRPr="00A87D97">
        <w:rPr>
          <w:rFonts w:ascii="Calibri" w:hAnsi="Calibri" w:cs="Calibri"/>
          <w:sz w:val="22"/>
          <w:szCs w:val="22"/>
        </w:rPr>
        <w:t xml:space="preserve"> accordingly. Any offeror that erroneously calculates their </w:t>
      </w:r>
      <w:r w:rsidR="0041373E">
        <w:rPr>
          <w:rFonts w:ascii="Calibri" w:hAnsi="Calibri" w:cs="Calibri"/>
          <w:sz w:val="22"/>
          <w:szCs w:val="22"/>
        </w:rPr>
        <w:t>bid</w:t>
      </w:r>
      <w:r w:rsidRPr="00A87D97">
        <w:rPr>
          <w:rFonts w:ascii="Calibri" w:hAnsi="Calibri" w:cs="Calibri"/>
          <w:sz w:val="22"/>
          <w:szCs w:val="22"/>
        </w:rPr>
        <w:t xml:space="preserve"> shall be responsible for any and all costs incurred as a result of, or in connection with, the need to provide wage increases </w:t>
      </w:r>
      <w:r w:rsidR="00DE2163">
        <w:rPr>
          <w:rFonts w:ascii="Calibri" w:hAnsi="Calibri" w:cs="Calibri"/>
          <w:sz w:val="22"/>
          <w:szCs w:val="22"/>
        </w:rPr>
        <w:t>and/</w:t>
      </w:r>
      <w:r w:rsidRPr="00A87D97">
        <w:rPr>
          <w:rFonts w:ascii="Calibri" w:hAnsi="Calibri" w:cs="Calibri"/>
          <w:sz w:val="22"/>
          <w:szCs w:val="22"/>
        </w:rPr>
        <w:t>or additional paid leave benefits under the law.</w:t>
      </w:r>
    </w:p>
    <w:p w14:paraId="6552CE71" w14:textId="77777777" w:rsidR="00A87D97" w:rsidRPr="00A87D97" w:rsidRDefault="00A87D97" w:rsidP="00A87D97">
      <w:pPr>
        <w:jc w:val="both"/>
        <w:rPr>
          <w:rFonts w:ascii="Calibri" w:hAnsi="Calibri"/>
          <w:sz w:val="22"/>
          <w:szCs w:val="22"/>
        </w:rPr>
      </w:pPr>
    </w:p>
    <w:p w14:paraId="34C6B718" w14:textId="4EF4898C"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.5</w:t>
      </w:r>
      <w:r w:rsidRPr="00A87D97">
        <w:rPr>
          <w:rFonts w:ascii="Calibri" w:hAnsi="Calibri"/>
          <w:sz w:val="22"/>
          <w:szCs w:val="22"/>
        </w:rPr>
        <w:tab/>
        <w:t xml:space="preserve">The Selected FSMC shall pay all FSMC employees in accordance with the Fair Labor Standards Act and </w:t>
      </w:r>
      <w:r w:rsidRPr="00A87D97">
        <w:rPr>
          <w:rFonts w:ascii="Calibri" w:hAnsi="Calibri"/>
          <w:sz w:val="22"/>
          <w:szCs w:val="22"/>
        </w:rPr>
        <w:tab/>
        <w:t>any other applicable statutes.</w:t>
      </w:r>
    </w:p>
    <w:p w14:paraId="466AD8BA" w14:textId="77777777" w:rsidR="00A87D97" w:rsidRPr="00A87D97" w:rsidRDefault="00A87D97" w:rsidP="00A87D97">
      <w:pPr>
        <w:jc w:val="both"/>
        <w:rPr>
          <w:rFonts w:ascii="Calibri" w:hAnsi="Calibri"/>
          <w:sz w:val="22"/>
          <w:szCs w:val="22"/>
        </w:rPr>
      </w:pPr>
    </w:p>
    <w:p w14:paraId="0C093C94" w14:textId="1ED7B6B6" w:rsidR="00A87D97" w:rsidRPr="00A87D97" w:rsidRDefault="00A87D97" w:rsidP="00A87D97">
      <w:pPr>
        <w:jc w:val="both"/>
        <w:rPr>
          <w:rFonts w:ascii="Calibri" w:hAnsi="Calibri"/>
          <w:sz w:val="22"/>
          <w:szCs w:val="22"/>
        </w:rPr>
      </w:pPr>
      <w:r>
        <w:rPr>
          <w:rFonts w:ascii="Calibri" w:hAnsi="Calibri"/>
          <w:sz w:val="22"/>
          <w:szCs w:val="22"/>
        </w:rPr>
        <w:t>10</w:t>
      </w:r>
      <w:r w:rsidRPr="00A87D97">
        <w:rPr>
          <w:rFonts w:ascii="Calibri" w:hAnsi="Calibri"/>
          <w:sz w:val="22"/>
          <w:szCs w:val="22"/>
        </w:rPr>
        <w:t>.6</w:t>
      </w:r>
      <w:r w:rsidRPr="00A87D97">
        <w:rPr>
          <w:rFonts w:ascii="Calibri" w:hAnsi="Calibri"/>
          <w:sz w:val="22"/>
          <w:szCs w:val="22"/>
        </w:rPr>
        <w:tab/>
        <w:t xml:space="preserve">The Selected FSMC and SFA recognize that one of the most important elements of a successful food </w:t>
      </w:r>
      <w:r w:rsidRPr="00A87D97">
        <w:rPr>
          <w:rFonts w:ascii="Calibri" w:hAnsi="Calibri"/>
          <w:sz w:val="22"/>
          <w:szCs w:val="22"/>
        </w:rPr>
        <w:tab/>
        <w:t xml:space="preserve">service program is the staff employed to administer the food service program.  The FSMC shall have a </w:t>
      </w:r>
      <w:r w:rsidRPr="00A87D97">
        <w:rPr>
          <w:rFonts w:ascii="Calibri" w:hAnsi="Calibri"/>
          <w:sz w:val="22"/>
          <w:szCs w:val="22"/>
        </w:rPr>
        <w:tab/>
        <w:t xml:space="preserve">certified dietitian on staff who shall have input on local decisions regarding the dietary needs for the </w:t>
      </w:r>
      <w:r w:rsidRPr="00A87D97">
        <w:rPr>
          <w:rFonts w:ascii="Calibri" w:hAnsi="Calibri"/>
          <w:sz w:val="22"/>
          <w:szCs w:val="22"/>
        </w:rPr>
        <w:tab/>
        <w:t xml:space="preserve">program. The FSMC shall be responsible for the employment of all staff necessary for the safe, timely, </w:t>
      </w:r>
      <w:r w:rsidRPr="00A87D97">
        <w:rPr>
          <w:rFonts w:ascii="Calibri" w:hAnsi="Calibri"/>
          <w:sz w:val="22"/>
          <w:szCs w:val="22"/>
        </w:rPr>
        <w:tab/>
        <w:t>and efficient distribution of meals to students and members of the SFA staff.</w:t>
      </w:r>
    </w:p>
    <w:p w14:paraId="5965A78C" w14:textId="77777777" w:rsidR="00A87D97" w:rsidRPr="00A87D97" w:rsidRDefault="00A87D97" w:rsidP="00A87D97">
      <w:pPr>
        <w:ind w:left="720"/>
        <w:jc w:val="both"/>
        <w:rPr>
          <w:rFonts w:ascii="Calibri" w:hAnsi="Calibri"/>
          <w:sz w:val="22"/>
          <w:szCs w:val="22"/>
        </w:rPr>
      </w:pPr>
    </w:p>
    <w:p w14:paraId="2BD97F07" w14:textId="4C4002FF"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.7</w:t>
      </w:r>
      <w:r w:rsidRPr="00A87D97">
        <w:rPr>
          <w:rFonts w:ascii="Calibri" w:hAnsi="Calibri"/>
          <w:sz w:val="22"/>
          <w:szCs w:val="22"/>
        </w:rPr>
        <w:tab/>
        <w:t xml:space="preserve">The Selected FSMC shall instruct its employees to abide by the policies, rules, and regulations, with </w:t>
      </w:r>
      <w:r w:rsidRPr="00A87D97">
        <w:rPr>
          <w:rFonts w:ascii="Calibri" w:hAnsi="Calibri"/>
          <w:sz w:val="22"/>
          <w:szCs w:val="22"/>
        </w:rPr>
        <w:tab/>
        <w:t xml:space="preserve">respect to use of SFA premises, as established by the SFA's Board of Education or procedures adopted </w:t>
      </w:r>
      <w:r w:rsidRPr="00A87D97">
        <w:rPr>
          <w:rFonts w:ascii="Calibri" w:hAnsi="Calibri"/>
          <w:sz w:val="22"/>
          <w:szCs w:val="22"/>
        </w:rPr>
        <w:tab/>
        <w:t xml:space="preserve">by its administration, which shall be made available to the Selected FSMC and furnished in writing </w:t>
      </w:r>
      <w:r w:rsidRPr="00A87D97">
        <w:rPr>
          <w:rFonts w:ascii="Calibri" w:hAnsi="Calibri"/>
          <w:sz w:val="22"/>
          <w:szCs w:val="22"/>
        </w:rPr>
        <w:tab/>
        <w:t>electronically and/or in print.</w:t>
      </w:r>
    </w:p>
    <w:p w14:paraId="51EAE8DD" w14:textId="77777777" w:rsidR="00A87D97" w:rsidRPr="00A87D97" w:rsidRDefault="00A87D97" w:rsidP="00A87D97">
      <w:pPr>
        <w:jc w:val="both"/>
        <w:rPr>
          <w:rFonts w:ascii="Calibri" w:hAnsi="Calibri"/>
          <w:sz w:val="22"/>
          <w:szCs w:val="22"/>
        </w:rPr>
      </w:pPr>
    </w:p>
    <w:p w14:paraId="3BF43E67" w14:textId="6BB9EF21"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.8</w:t>
      </w:r>
      <w:r w:rsidRPr="00A87D97">
        <w:rPr>
          <w:rFonts w:ascii="Calibri" w:hAnsi="Calibri"/>
          <w:sz w:val="22"/>
          <w:szCs w:val="22"/>
        </w:rPr>
        <w:tab/>
        <w:t>The Selected FSMC shall provide the SFA with a list of its personnel policies and employee handbook.</w:t>
      </w:r>
    </w:p>
    <w:p w14:paraId="240AC046" w14:textId="77777777" w:rsidR="00A87D97" w:rsidRPr="00A87D97" w:rsidRDefault="00A87D97" w:rsidP="00A87D97">
      <w:pPr>
        <w:jc w:val="both"/>
        <w:rPr>
          <w:rFonts w:ascii="Calibri" w:hAnsi="Calibri"/>
          <w:sz w:val="22"/>
          <w:szCs w:val="22"/>
        </w:rPr>
      </w:pPr>
    </w:p>
    <w:p w14:paraId="4B7F0283" w14:textId="404BD411" w:rsidR="00A87D97" w:rsidRPr="00A87D97" w:rsidRDefault="00A87D97" w:rsidP="00A87D97">
      <w:pPr>
        <w:spacing w:line="259" w:lineRule="auto"/>
        <w:jc w:val="both"/>
      </w:pPr>
      <w:r w:rsidRPr="00A87D97">
        <w:rPr>
          <w:rFonts w:ascii="Calibri" w:hAnsi="Calibri"/>
          <w:sz w:val="22"/>
          <w:szCs w:val="22"/>
        </w:rPr>
        <w:t>1</w:t>
      </w:r>
      <w:r>
        <w:rPr>
          <w:rFonts w:ascii="Calibri" w:hAnsi="Calibri"/>
          <w:sz w:val="22"/>
          <w:szCs w:val="22"/>
        </w:rPr>
        <w:t>0</w:t>
      </w:r>
      <w:r w:rsidRPr="00A87D97">
        <w:rPr>
          <w:rFonts w:ascii="Calibri" w:hAnsi="Calibri"/>
          <w:sz w:val="22"/>
          <w:szCs w:val="22"/>
        </w:rPr>
        <w:t>.9</w:t>
      </w:r>
      <w:r w:rsidRPr="00A87D97">
        <w:rPr>
          <w:rFonts w:ascii="Calibri" w:hAnsi="Calibri"/>
          <w:sz w:val="22"/>
          <w:szCs w:val="22"/>
        </w:rPr>
        <w:tab/>
      </w:r>
      <w:r w:rsidRPr="00A87D97">
        <w:rPr>
          <w:rFonts w:ascii="Calibri" w:eastAsia="Arial" w:hAnsi="Calibri" w:cs="Arial"/>
          <w:sz w:val="22"/>
          <w:szCs w:val="22"/>
        </w:rPr>
        <w:t xml:space="preserve">The Selected FSMC shall not send to any school building or school property any employee or agent who </w:t>
      </w:r>
      <w:r w:rsidRPr="00A87D97">
        <w:rPr>
          <w:rFonts w:ascii="Calibri" w:eastAsia="Arial" w:hAnsi="Calibri" w:cs="Arial"/>
          <w:sz w:val="22"/>
          <w:szCs w:val="22"/>
        </w:rPr>
        <w:tab/>
        <w:t xml:space="preserve">would be prohibited from being employed by the SFA due to a conviction of a crime listed in 105 ILCS </w:t>
      </w:r>
      <w:r w:rsidRPr="00A87D97">
        <w:rPr>
          <w:rFonts w:ascii="Calibri" w:eastAsia="Arial" w:hAnsi="Calibri" w:cs="Arial"/>
          <w:sz w:val="22"/>
          <w:szCs w:val="22"/>
        </w:rPr>
        <w:tab/>
        <w:t xml:space="preserve">5/10-21.9(c) and 105 ILCS 5/21B-80 or who is listed in the Illinois Sex Offender Registry or the Illinois </w:t>
      </w:r>
      <w:r w:rsidRPr="00A87D97">
        <w:rPr>
          <w:rFonts w:ascii="Calibri" w:eastAsia="Arial" w:hAnsi="Calibri" w:cs="Arial"/>
          <w:sz w:val="22"/>
          <w:szCs w:val="22"/>
        </w:rPr>
        <w:tab/>
        <w:t xml:space="preserve">Murderer and Violent Offender Against Youth Registry.  The Selected FSMC shall make every employee </w:t>
      </w:r>
      <w:r w:rsidRPr="00A87D97">
        <w:rPr>
          <w:rFonts w:ascii="Calibri" w:eastAsia="Arial" w:hAnsi="Calibri" w:cs="Arial"/>
          <w:sz w:val="22"/>
          <w:szCs w:val="22"/>
        </w:rPr>
        <w:tab/>
        <w:t xml:space="preserve">who will be sent to any school building or school property and who will have direct, daily contact with </w:t>
      </w:r>
      <w:r w:rsidRPr="00A87D97">
        <w:rPr>
          <w:rFonts w:ascii="Calibri" w:eastAsia="Arial" w:hAnsi="Calibri" w:cs="Arial"/>
          <w:sz w:val="22"/>
          <w:szCs w:val="22"/>
        </w:rPr>
        <w:tab/>
        <w:t xml:space="preserve">pupils available to the SFA for submitting to a fingerprint-based criminal history records check pursuant </w:t>
      </w:r>
      <w:r w:rsidRPr="00A87D97">
        <w:rPr>
          <w:rFonts w:ascii="Calibri" w:eastAsia="Arial" w:hAnsi="Calibri" w:cs="Arial"/>
          <w:sz w:val="22"/>
          <w:szCs w:val="22"/>
        </w:rPr>
        <w:tab/>
        <w:t xml:space="preserve">to 105 ILCS 5/10-21.9.  The check shall occur before any employee or agent is sent to any school building </w:t>
      </w:r>
      <w:r w:rsidRPr="00A87D97">
        <w:rPr>
          <w:rFonts w:ascii="Calibri" w:eastAsia="Arial" w:hAnsi="Calibri" w:cs="Arial"/>
          <w:sz w:val="22"/>
          <w:szCs w:val="22"/>
        </w:rPr>
        <w:tab/>
        <w:t xml:space="preserve">or school property.  The Selected FSMC will reimburse the SFA for the costs of the checks.  The SFA must </w:t>
      </w:r>
      <w:r w:rsidRPr="00A87D97">
        <w:rPr>
          <w:rFonts w:ascii="Calibri" w:eastAsia="Arial" w:hAnsi="Calibri" w:cs="Arial"/>
          <w:sz w:val="22"/>
          <w:szCs w:val="22"/>
        </w:rPr>
        <w:tab/>
        <w:t xml:space="preserve">provide a copy of the report to the individual employee but is not authorized to release it to the Selected </w:t>
      </w:r>
      <w:r w:rsidRPr="00A87D97">
        <w:rPr>
          <w:rFonts w:ascii="Calibri" w:eastAsia="Arial" w:hAnsi="Calibri" w:cs="Arial"/>
          <w:sz w:val="22"/>
          <w:szCs w:val="22"/>
        </w:rPr>
        <w:tab/>
        <w:t xml:space="preserve">FSMC.   The FSMC may not assign any employee to perform work for SFA in a position involving direct </w:t>
      </w:r>
      <w:r w:rsidRPr="00A87D97">
        <w:rPr>
          <w:rFonts w:ascii="Calibri" w:eastAsia="Arial" w:hAnsi="Calibri" w:cs="Arial"/>
          <w:sz w:val="22"/>
          <w:szCs w:val="22"/>
        </w:rPr>
        <w:tab/>
        <w:t>daily contact with pupils if the SFA objects to the assignment pursuant to this paragraph.</w:t>
      </w:r>
    </w:p>
    <w:p w14:paraId="6290478F" w14:textId="77777777" w:rsidR="00A87D97" w:rsidRPr="00A87D97" w:rsidRDefault="00A87D97" w:rsidP="00A87D97">
      <w:pPr>
        <w:spacing w:line="259" w:lineRule="auto"/>
        <w:jc w:val="both"/>
        <w:rPr>
          <w:szCs w:val="24"/>
        </w:rPr>
      </w:pPr>
    </w:p>
    <w:p w14:paraId="54162F56" w14:textId="6F4987C0" w:rsidR="00A87D97" w:rsidRPr="00A87D97" w:rsidRDefault="00A87D97" w:rsidP="00A87D97">
      <w:pPr>
        <w:spacing w:line="259" w:lineRule="auto"/>
        <w:jc w:val="both"/>
        <w:rPr>
          <w:rFonts w:ascii="Calibri" w:eastAsia="Arial" w:hAnsi="Calibri" w:cs="Arial"/>
          <w:sz w:val="22"/>
          <w:szCs w:val="22"/>
        </w:rPr>
      </w:pPr>
      <w:r w:rsidRPr="00A87D97">
        <w:rPr>
          <w:rFonts w:ascii="Calibri" w:eastAsia="Arial" w:hAnsi="Calibri" w:cs="Arial"/>
          <w:sz w:val="22"/>
          <w:szCs w:val="22"/>
        </w:rPr>
        <w:t>1</w:t>
      </w:r>
      <w:r>
        <w:rPr>
          <w:rFonts w:ascii="Calibri" w:eastAsia="Arial" w:hAnsi="Calibri" w:cs="Arial"/>
          <w:sz w:val="22"/>
          <w:szCs w:val="22"/>
        </w:rPr>
        <w:t>0</w:t>
      </w:r>
      <w:r w:rsidRPr="00A87D97">
        <w:rPr>
          <w:rFonts w:ascii="Calibri" w:eastAsia="Arial" w:hAnsi="Calibri" w:cs="Arial"/>
          <w:sz w:val="22"/>
          <w:szCs w:val="22"/>
        </w:rPr>
        <w:t>.10</w:t>
      </w:r>
      <w:r w:rsidRPr="00A87D97">
        <w:rPr>
          <w:rFonts w:ascii="Calibri" w:eastAsia="Arial" w:hAnsi="Calibri" w:cs="Arial"/>
          <w:sz w:val="22"/>
          <w:szCs w:val="22"/>
        </w:rPr>
        <w:tab/>
        <w:t>The FSMC shall certify that it has performed employment history reviews as required by 105 ILCS 5/22-</w:t>
      </w:r>
      <w:r w:rsidRPr="00A87D97">
        <w:rPr>
          <w:rFonts w:ascii="Calibri" w:eastAsia="Arial" w:hAnsi="Calibri" w:cs="Arial"/>
          <w:sz w:val="22"/>
          <w:szCs w:val="22"/>
        </w:rPr>
        <w:tab/>
        <w:t xml:space="preserve">94 for its employees that will have direct contact with children or students either at the time of the initial </w:t>
      </w:r>
      <w:r w:rsidRPr="00A87D97">
        <w:rPr>
          <w:rFonts w:ascii="Calibri" w:eastAsia="Arial" w:hAnsi="Calibri" w:cs="Arial"/>
          <w:sz w:val="22"/>
          <w:szCs w:val="22"/>
        </w:rPr>
        <w:tab/>
        <w:t xml:space="preserve">hiring of the employee or prior to the assignment of an existing employee to perform work at the SFA’s </w:t>
      </w:r>
      <w:r w:rsidRPr="00A87D97">
        <w:rPr>
          <w:rFonts w:ascii="Calibri" w:eastAsia="Arial" w:hAnsi="Calibri" w:cs="Arial"/>
          <w:sz w:val="22"/>
          <w:szCs w:val="22"/>
        </w:rPr>
        <w:tab/>
        <w:t xml:space="preserve">school buildings or property. The FSMC shall maintain records documenting employment history reviews </w:t>
      </w:r>
      <w:r w:rsidRPr="00A87D97">
        <w:rPr>
          <w:rFonts w:ascii="Calibri" w:eastAsia="Arial" w:hAnsi="Calibri" w:cs="Arial"/>
          <w:sz w:val="22"/>
          <w:szCs w:val="22"/>
        </w:rPr>
        <w:tab/>
        <w:t xml:space="preserve">for all employees and, upon request, shall provide the SFA access to the records pertaining to that </w:t>
      </w:r>
      <w:r w:rsidRPr="00A87D97">
        <w:rPr>
          <w:rFonts w:ascii="Calibri" w:eastAsia="Arial" w:hAnsi="Calibri" w:cs="Arial"/>
          <w:sz w:val="22"/>
          <w:szCs w:val="22"/>
        </w:rPr>
        <w:tab/>
        <w:t xml:space="preserve">employee. </w:t>
      </w:r>
    </w:p>
    <w:p w14:paraId="7222CFC7" w14:textId="77777777" w:rsidR="00A87D97" w:rsidRPr="00A87D97" w:rsidRDefault="00A87D97" w:rsidP="00A87D97">
      <w:pPr>
        <w:spacing w:line="259" w:lineRule="auto"/>
        <w:jc w:val="both"/>
        <w:rPr>
          <w:rFonts w:ascii="Calibri" w:eastAsia="Arial" w:hAnsi="Calibri" w:cs="Arial"/>
          <w:sz w:val="22"/>
          <w:szCs w:val="22"/>
        </w:rPr>
      </w:pPr>
    </w:p>
    <w:p w14:paraId="3C8A07D2" w14:textId="77777777" w:rsidR="00A87D97" w:rsidRPr="00A87D97" w:rsidRDefault="00A87D97" w:rsidP="00A87D97">
      <w:pPr>
        <w:spacing w:line="259" w:lineRule="auto"/>
        <w:jc w:val="both"/>
        <w:rPr>
          <w:rFonts w:ascii="Calibri" w:eastAsia="Arial" w:hAnsi="Calibri" w:cs="Arial"/>
          <w:sz w:val="22"/>
          <w:szCs w:val="22"/>
        </w:rPr>
      </w:pPr>
      <w:r w:rsidRPr="00A87D97">
        <w:rPr>
          <w:rFonts w:ascii="Calibri" w:eastAsia="Arial" w:hAnsi="Calibri" w:cs="Arial"/>
          <w:sz w:val="22"/>
          <w:szCs w:val="22"/>
        </w:rPr>
        <w:tab/>
        <w:t xml:space="preserve">Prior to assigning an employee to perform work for an SFA involving direct contact with children or </w:t>
      </w:r>
      <w:r w:rsidRPr="00A87D97">
        <w:rPr>
          <w:rFonts w:ascii="Calibri" w:eastAsia="Arial" w:hAnsi="Calibri" w:cs="Arial"/>
          <w:sz w:val="22"/>
          <w:szCs w:val="22"/>
        </w:rPr>
        <w:tab/>
        <w:t>students, the FSMC shall inform the SFA of any instance known the FSMC in which the employee:</w:t>
      </w:r>
    </w:p>
    <w:p w14:paraId="165AC6F4" w14:textId="77777777" w:rsidR="00A87D97" w:rsidRPr="00A87D97" w:rsidRDefault="00A87D97" w:rsidP="00A87D97">
      <w:pPr>
        <w:numPr>
          <w:ilvl w:val="0"/>
          <w:numId w:val="1"/>
        </w:numPr>
        <w:spacing w:line="259" w:lineRule="auto"/>
        <w:ind w:left="1440"/>
        <w:jc w:val="both"/>
        <w:rPr>
          <w:rFonts w:ascii="Calibri" w:hAnsi="Calibri" w:cs="Calibri"/>
          <w:sz w:val="22"/>
          <w:szCs w:val="22"/>
        </w:rPr>
      </w:pPr>
      <w:r w:rsidRPr="00A87D97">
        <w:rPr>
          <w:rFonts w:ascii="Calibri" w:eastAsia="Arial" w:hAnsi="Calibri" w:cs="Calibri"/>
          <w:sz w:val="22"/>
          <w:szCs w:val="22"/>
        </w:rPr>
        <w:t xml:space="preserve">Has been the subject of a sexual misconduct allegation unless a subsequent investigation resulted in a finding that the allegation was false, unfounded, or unsubstantiated. </w:t>
      </w:r>
    </w:p>
    <w:p w14:paraId="338F32F1" w14:textId="77777777" w:rsidR="00A87D97" w:rsidRPr="00A87D97" w:rsidRDefault="00A87D97" w:rsidP="00A87D97">
      <w:pPr>
        <w:numPr>
          <w:ilvl w:val="0"/>
          <w:numId w:val="1"/>
        </w:numPr>
        <w:spacing w:line="259" w:lineRule="auto"/>
        <w:ind w:left="1440"/>
        <w:jc w:val="both"/>
        <w:rPr>
          <w:rFonts w:ascii="Calibri" w:hAnsi="Calibri" w:cs="Calibri"/>
          <w:sz w:val="22"/>
          <w:szCs w:val="22"/>
        </w:rPr>
      </w:pPr>
      <w:r w:rsidRPr="00A87D97">
        <w:rPr>
          <w:rFonts w:ascii="Calibri" w:eastAsia="Arial" w:hAnsi="Calibri" w:cs="Calibri"/>
          <w:sz w:val="22"/>
          <w:szCs w:val="22"/>
        </w:rPr>
        <w:t>Has ever been discharged, been asked to resign from, resigned from, or otherwise been separated from any employment; been removed from a substitute list; been disciplined by an employer; or had an employment contract not renewed due to an adjudication or finding of sexual misconduct or while an allegation of sexual misconduct was pending or under investigation, unless the investigation resulted in a finding that the allegation was false, unfounded, or unsubstantiated.</w:t>
      </w:r>
    </w:p>
    <w:p w14:paraId="17A21927" w14:textId="77777777" w:rsidR="00A87D97" w:rsidRPr="00A87D97" w:rsidRDefault="00A87D97" w:rsidP="00A87D97">
      <w:pPr>
        <w:numPr>
          <w:ilvl w:val="0"/>
          <w:numId w:val="1"/>
        </w:numPr>
        <w:spacing w:line="259" w:lineRule="auto"/>
        <w:ind w:left="1440"/>
        <w:jc w:val="both"/>
        <w:rPr>
          <w:rFonts w:ascii="Calibri" w:hAnsi="Calibri" w:cs="Calibri"/>
          <w:sz w:val="22"/>
          <w:szCs w:val="22"/>
        </w:rPr>
      </w:pPr>
      <w:r w:rsidRPr="00A87D97">
        <w:rPr>
          <w:rFonts w:ascii="Calibri" w:eastAsia="Arial" w:hAnsi="Calibri" w:cs="Calibri"/>
          <w:sz w:val="22"/>
          <w:szCs w:val="22"/>
        </w:rPr>
        <w:t>Has ever had a license or certificate suspended, surrendered, or revoked due to an adjudication or finding of sexual misconduct or while an allegation of sexual misconduct was pending or under investigation, unless the investigation resulted in a finding that the allegation was false, unfounded, or unsubstantiated.</w:t>
      </w:r>
    </w:p>
    <w:p w14:paraId="40AB993A" w14:textId="77777777" w:rsidR="00A87D97" w:rsidRPr="00A87D97" w:rsidRDefault="00A87D97" w:rsidP="00A87D97">
      <w:pPr>
        <w:jc w:val="both"/>
        <w:rPr>
          <w:rFonts w:ascii="Calibri" w:hAnsi="Calibri"/>
          <w:sz w:val="22"/>
          <w:szCs w:val="22"/>
        </w:rPr>
      </w:pPr>
    </w:p>
    <w:p w14:paraId="1222186B" w14:textId="145B9FB6" w:rsidR="00A87D97" w:rsidRPr="00A87D97" w:rsidRDefault="00A87D97" w:rsidP="00A87D97">
      <w:pPr>
        <w:jc w:val="both"/>
        <w:rPr>
          <w:rFonts w:ascii="Calibri" w:eastAsia="Calibri" w:hAnsi="Calibri" w:cs="Calibri"/>
          <w:color w:val="000000"/>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.11</w:t>
      </w:r>
      <w:r w:rsidRPr="00A87D97">
        <w:tab/>
      </w:r>
      <w:r w:rsidRPr="00A87D97">
        <w:rPr>
          <w:rFonts w:ascii="Calibri" w:eastAsia="Calibri" w:hAnsi="Calibri" w:cs="Calibri"/>
          <w:color w:val="000000"/>
          <w:sz w:val="22"/>
          <w:szCs w:val="22"/>
        </w:rPr>
        <w:t xml:space="preserve">For each FSMC employee, at its own expense, the Selected FSMC shall perform checks of the Statewide </w:t>
      </w:r>
      <w:r w:rsidRPr="00A87D97">
        <w:rPr>
          <w:rFonts w:ascii="Calibri" w:eastAsia="Calibri" w:hAnsi="Calibri" w:cs="Calibri"/>
          <w:color w:val="000000"/>
          <w:sz w:val="22"/>
          <w:szCs w:val="22"/>
        </w:rPr>
        <w:tab/>
        <w:t xml:space="preserve">Sex Offender Database, as authorized by the Sex Offender Community Notification Law (730 ILCS </w:t>
      </w:r>
      <w:r w:rsidRPr="00A87D97">
        <w:rPr>
          <w:rFonts w:ascii="Calibri" w:eastAsia="Calibri" w:hAnsi="Calibri" w:cs="Calibri"/>
          <w:strike/>
          <w:color w:val="D13438"/>
          <w:sz w:val="22"/>
          <w:szCs w:val="22"/>
        </w:rPr>
        <w:t xml:space="preserve"> </w:t>
      </w:r>
      <w:r w:rsidRPr="00A87D97">
        <w:rPr>
          <w:rFonts w:ascii="Calibri" w:eastAsia="Calibri" w:hAnsi="Calibri" w:cs="Calibri"/>
          <w:color w:val="D13438"/>
          <w:sz w:val="22"/>
          <w:szCs w:val="22"/>
        </w:rPr>
        <w:tab/>
      </w:r>
      <w:r w:rsidRPr="00A87D97">
        <w:rPr>
          <w:rFonts w:ascii="Calibri" w:eastAsia="Calibri" w:hAnsi="Calibri" w:cs="Calibri"/>
          <w:color w:val="000000"/>
          <w:sz w:val="22"/>
          <w:szCs w:val="22"/>
        </w:rPr>
        <w:t xml:space="preserve">152/101 </w:t>
      </w:r>
      <w:r w:rsidRPr="00A87D97">
        <w:rPr>
          <w:rFonts w:ascii="Calibri" w:eastAsia="Calibri" w:hAnsi="Calibri" w:cs="Calibri"/>
          <w:i/>
          <w:iCs/>
          <w:color w:val="000000"/>
          <w:sz w:val="22"/>
          <w:szCs w:val="22"/>
        </w:rPr>
        <w:t>et seq.</w:t>
      </w:r>
      <w:r w:rsidRPr="00A87D97">
        <w:rPr>
          <w:rFonts w:ascii="Calibri" w:eastAsia="Calibri" w:hAnsi="Calibri" w:cs="Calibri"/>
          <w:color w:val="000000"/>
          <w:sz w:val="22"/>
          <w:szCs w:val="22"/>
        </w:rPr>
        <w:t xml:space="preserve">), and the Statewide Child Murderer and Violent Offender Against Youth Database, as </w:t>
      </w:r>
      <w:r w:rsidRPr="00A87D97">
        <w:rPr>
          <w:rFonts w:ascii="Calibri" w:eastAsia="Calibri" w:hAnsi="Calibri" w:cs="Calibri"/>
          <w:color w:val="000000"/>
          <w:sz w:val="22"/>
          <w:szCs w:val="22"/>
        </w:rPr>
        <w:tab/>
        <w:t xml:space="preserve">authorized by the Child Murderer and Violent Offender Against Youth Community Notification Law (730 </w:t>
      </w:r>
      <w:r w:rsidRPr="00A87D97">
        <w:rPr>
          <w:rFonts w:ascii="Calibri" w:eastAsia="Calibri" w:hAnsi="Calibri" w:cs="Calibri"/>
          <w:color w:val="000000"/>
          <w:sz w:val="22"/>
          <w:szCs w:val="22"/>
        </w:rPr>
        <w:tab/>
        <w:t>ILCS 154/75–105</w:t>
      </w:r>
      <w:r w:rsidRPr="00A87D97">
        <w:rPr>
          <w:rFonts w:ascii="Calibri" w:eastAsia="Calibri" w:hAnsi="Calibri" w:cs="Calibri"/>
          <w:sz w:val="22"/>
          <w:szCs w:val="22"/>
        </w:rPr>
        <w:t xml:space="preserve">), at least once for every five years the employee remains employed by the FSMC.  </w:t>
      </w:r>
      <w:r w:rsidRPr="00A87D97">
        <w:rPr>
          <w:rFonts w:ascii="Calibri" w:eastAsia="Calibri" w:hAnsi="Calibri" w:cs="Calibri"/>
          <w:color w:val="000000"/>
          <w:sz w:val="22"/>
          <w:szCs w:val="22"/>
        </w:rPr>
        <w:t xml:space="preserve">All </w:t>
      </w:r>
      <w:r w:rsidRPr="00A87D97">
        <w:rPr>
          <w:rFonts w:ascii="Calibri" w:eastAsia="Calibri" w:hAnsi="Calibri" w:cs="Calibri"/>
          <w:color w:val="000000"/>
          <w:sz w:val="22"/>
          <w:szCs w:val="22"/>
        </w:rPr>
        <w:tab/>
        <w:t xml:space="preserve">results </w:t>
      </w:r>
      <w:r w:rsidRPr="00A87D97">
        <w:rPr>
          <w:rFonts w:ascii="Calibri" w:eastAsia="Calibri" w:hAnsi="Calibri" w:cs="Calibri"/>
          <w:color w:val="000000"/>
          <w:sz w:val="22"/>
          <w:szCs w:val="22"/>
        </w:rPr>
        <w:tab/>
        <w:t>must be provided to the SFA.</w:t>
      </w:r>
    </w:p>
    <w:p w14:paraId="410F8C40" w14:textId="77777777" w:rsidR="00A87D97" w:rsidRPr="00A87D97" w:rsidRDefault="00A87D97" w:rsidP="00A87D97">
      <w:pPr>
        <w:jc w:val="both"/>
        <w:rPr>
          <w:rFonts w:ascii="Calibri" w:hAnsi="Calibri"/>
          <w:sz w:val="22"/>
          <w:szCs w:val="22"/>
        </w:rPr>
      </w:pPr>
    </w:p>
    <w:p w14:paraId="0C8442C1" w14:textId="071DEC74"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.12</w:t>
      </w:r>
      <w:r w:rsidRPr="00A87D97">
        <w:rPr>
          <w:rFonts w:ascii="Calibri" w:hAnsi="Calibri"/>
          <w:sz w:val="22"/>
          <w:szCs w:val="22"/>
        </w:rPr>
        <w:tab/>
        <w:t xml:space="preserve">All FSMC employees are required to attend a Blood Borne Pathogen training session. These sessions are </w:t>
      </w:r>
      <w:r w:rsidRPr="00A87D97">
        <w:rPr>
          <w:rFonts w:ascii="Calibri" w:hAnsi="Calibri"/>
          <w:sz w:val="22"/>
          <w:szCs w:val="22"/>
        </w:rPr>
        <w:tab/>
        <w:t xml:space="preserve">provided by the SFA at no charge to the FSMC. In compliance with OSHA regulation, 29 CFR 1910/1030 </w:t>
      </w:r>
      <w:r w:rsidRPr="00A87D97">
        <w:rPr>
          <w:rFonts w:ascii="Calibri" w:hAnsi="Calibri"/>
          <w:sz w:val="22"/>
          <w:szCs w:val="22"/>
        </w:rPr>
        <w:tab/>
        <w:t xml:space="preserve">(passed 12/6/91), and the Illinois Department of labor regulation passed (1/29/93). Universal </w:t>
      </w:r>
      <w:r w:rsidRPr="00A87D97">
        <w:rPr>
          <w:rFonts w:ascii="Calibri" w:hAnsi="Calibri"/>
          <w:sz w:val="22"/>
          <w:szCs w:val="22"/>
        </w:rPr>
        <w:lastRenderedPageBreak/>
        <w:tab/>
        <w:t xml:space="preserve">Precautions are to be followed for handling blood and other potential infectious materials. The SFA will </w:t>
      </w:r>
      <w:r w:rsidRPr="00A87D97">
        <w:rPr>
          <w:rFonts w:ascii="Calibri" w:hAnsi="Calibri"/>
          <w:sz w:val="22"/>
          <w:szCs w:val="22"/>
        </w:rPr>
        <w:tab/>
        <w:t xml:space="preserve">provide training sessions at the beginning of the school year with the school nurse. </w:t>
      </w:r>
    </w:p>
    <w:p w14:paraId="49018EE0" w14:textId="77777777" w:rsidR="00A87D97" w:rsidRPr="00A87D97" w:rsidRDefault="00A87D97" w:rsidP="00A87D97">
      <w:pPr>
        <w:jc w:val="both"/>
        <w:rPr>
          <w:rFonts w:ascii="Calibri" w:hAnsi="Calibri"/>
          <w:sz w:val="22"/>
          <w:szCs w:val="22"/>
        </w:rPr>
      </w:pPr>
    </w:p>
    <w:p w14:paraId="5BD2FA05" w14:textId="19ABE2A9" w:rsidR="00A87D97" w:rsidRPr="00A87D97" w:rsidRDefault="00A87D97" w:rsidP="0070528A">
      <w:pPr>
        <w:ind w:left="720" w:hanging="720"/>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 xml:space="preserve">.13 </w:t>
      </w:r>
      <w:r w:rsidRPr="00A87D97">
        <w:rPr>
          <w:rFonts w:ascii="Calibri" w:hAnsi="Calibri"/>
          <w:sz w:val="22"/>
          <w:szCs w:val="22"/>
        </w:rPr>
        <w:tab/>
      </w:r>
      <w:bookmarkStart w:id="101" w:name="_Hlk154653564"/>
      <w:r w:rsidR="000E3ED9" w:rsidRPr="000E3ED9">
        <w:rPr>
          <w:rFonts w:ascii="Calibri" w:hAnsi="Calibri"/>
          <w:sz w:val="22"/>
          <w:szCs w:val="22"/>
        </w:rPr>
        <w:t xml:space="preserve">The SFA shall submit to the Selected FSMC a current schedule of employees, positions, assigned locations, hours of work, </w:t>
      </w:r>
      <w:r w:rsidR="006735BD" w:rsidRPr="000E3ED9">
        <w:rPr>
          <w:rFonts w:ascii="Calibri" w:hAnsi="Calibri"/>
          <w:sz w:val="22"/>
          <w:szCs w:val="22"/>
        </w:rPr>
        <w:t>wages,</w:t>
      </w:r>
      <w:r w:rsidR="000E3ED9" w:rsidRPr="000E3ED9">
        <w:rPr>
          <w:rFonts w:ascii="Calibri" w:hAnsi="Calibri"/>
          <w:sz w:val="22"/>
          <w:szCs w:val="22"/>
        </w:rPr>
        <w:t xml:space="preserve"> and benefits (as applicable) on Exhibit G which must be used for bidding calculation purposes at a </w:t>
      </w:r>
      <w:r w:rsidR="000E3ED9" w:rsidRPr="0070528A">
        <w:rPr>
          <w:rFonts w:ascii="Calibri" w:hAnsi="Calibri"/>
          <w:b/>
          <w:bCs/>
          <w:sz w:val="22"/>
          <w:szCs w:val="22"/>
          <w:u w:val="single"/>
        </w:rPr>
        <w:t>minimum</w:t>
      </w:r>
      <w:r w:rsidR="000E3ED9" w:rsidRPr="000E3ED9">
        <w:rPr>
          <w:rFonts w:ascii="Calibri" w:hAnsi="Calibri"/>
          <w:sz w:val="22"/>
          <w:szCs w:val="22"/>
        </w:rPr>
        <w:t xml:space="preserve"> initial Contract Term cost to the Selected FSMC</w:t>
      </w:r>
      <w:r w:rsidRPr="00A87D97">
        <w:rPr>
          <w:rFonts w:ascii="Calibri" w:hAnsi="Calibri"/>
          <w:sz w:val="22"/>
          <w:szCs w:val="22"/>
        </w:rPr>
        <w:t xml:space="preserve">. </w:t>
      </w:r>
      <w:bookmarkEnd w:id="101"/>
      <w:r w:rsidR="00E04BFB">
        <w:rPr>
          <w:rFonts w:asciiTheme="minorHAnsi" w:hAnsiTheme="minorHAnsi"/>
          <w:sz w:val="22"/>
          <w:szCs w:val="22"/>
        </w:rPr>
        <w:t>All bidders</w:t>
      </w:r>
      <w:r w:rsidR="00E04BFB" w:rsidRPr="006A77D0">
        <w:rPr>
          <w:rFonts w:asciiTheme="minorHAnsi" w:hAnsiTheme="minorHAnsi"/>
          <w:b/>
          <w:bCs/>
          <w:sz w:val="22"/>
          <w:szCs w:val="22"/>
        </w:rPr>
        <w:t xml:space="preserve"> must</w:t>
      </w:r>
      <w:r w:rsidR="00E04BFB">
        <w:rPr>
          <w:rFonts w:asciiTheme="minorHAnsi" w:hAnsiTheme="minorHAnsi"/>
          <w:sz w:val="22"/>
          <w:szCs w:val="22"/>
        </w:rPr>
        <w:t xml:space="preserve"> submit a bid that includes a schedule of employees, positions, assigned locations, salaries, and hours to be worked. The bid </w:t>
      </w:r>
      <w:r w:rsidR="00E04BFB" w:rsidRPr="006A77D0">
        <w:rPr>
          <w:rFonts w:asciiTheme="minorHAnsi" w:hAnsiTheme="minorHAnsi"/>
          <w:b/>
          <w:bCs/>
          <w:sz w:val="22"/>
          <w:szCs w:val="22"/>
        </w:rPr>
        <w:t>must</w:t>
      </w:r>
      <w:r w:rsidR="00E04BFB">
        <w:rPr>
          <w:rFonts w:asciiTheme="minorHAnsi" w:hAnsiTheme="minorHAnsi"/>
          <w:sz w:val="22"/>
          <w:szCs w:val="22"/>
        </w:rPr>
        <w:t xml:space="preserve"> include the cost of all hourly labor, a Food Service Director and other Salaried Management, minimum wage increases, wage increases, costs related to benefit packages, costs related to the Paid Leave for All Workers  Act, and/ or any other law impacting wages and benefits, as applicable, to provide the services required and outlined within this IFB.</w:t>
      </w:r>
    </w:p>
    <w:p w14:paraId="47CE7911" w14:textId="33356361" w:rsidR="00A87D97" w:rsidRPr="00A87D97" w:rsidRDefault="00A87D97" w:rsidP="00A87D97">
      <w:pPr>
        <w:numPr>
          <w:ilvl w:val="0"/>
          <w:numId w:val="65"/>
        </w:numPr>
        <w:ind w:left="1080"/>
        <w:jc w:val="both"/>
        <w:rPr>
          <w:rFonts w:ascii="Calibri" w:eastAsia="Calibri" w:hAnsi="Calibri" w:cs="Calibri"/>
          <w:color w:val="D13438"/>
          <w:sz w:val="22"/>
          <w:szCs w:val="22"/>
          <w:u w:val="single"/>
        </w:rPr>
      </w:pPr>
      <w:r w:rsidRPr="00A87D97">
        <w:rPr>
          <w:rFonts w:ascii="Calibri" w:hAnsi="Calibri"/>
          <w:sz w:val="22"/>
          <w:szCs w:val="22"/>
        </w:rPr>
        <w:t xml:space="preserve">The Selected FSMC shall provide </w:t>
      </w:r>
      <w:r w:rsidR="00DE2163">
        <w:rPr>
          <w:rFonts w:ascii="Calibri" w:hAnsi="Calibri"/>
          <w:sz w:val="22"/>
          <w:szCs w:val="22"/>
        </w:rPr>
        <w:t>an on-site</w:t>
      </w:r>
      <w:r w:rsidRPr="00A87D97">
        <w:rPr>
          <w:rFonts w:ascii="Calibri" w:hAnsi="Calibri"/>
          <w:sz w:val="22"/>
          <w:szCs w:val="22"/>
        </w:rPr>
        <w:t xml:space="preserve"> Food Service Director. The Food Service Director</w:t>
      </w:r>
      <w:r w:rsidR="00DE2163">
        <w:rPr>
          <w:rFonts w:ascii="Calibri" w:hAnsi="Calibri"/>
          <w:sz w:val="22"/>
          <w:szCs w:val="22"/>
        </w:rPr>
        <w:t>’s time and/or duties</w:t>
      </w:r>
      <w:r w:rsidRPr="00A87D97">
        <w:rPr>
          <w:rFonts w:ascii="Calibri" w:hAnsi="Calibri"/>
          <w:sz w:val="22"/>
          <w:szCs w:val="22"/>
        </w:rPr>
        <w:t xml:space="preserve"> provided to the SFA </w:t>
      </w:r>
      <w:sdt>
        <w:sdtPr>
          <w:rPr>
            <w:rStyle w:val="Style7"/>
            <w:color w:val="FF0000"/>
            <w:sz w:val="22"/>
            <w:szCs w:val="22"/>
          </w:rPr>
          <w:id w:val="-829063059"/>
          <w:placeholder>
            <w:docPart w:val="29B91902A4D043F7AC02902F6B75772E"/>
          </w:placeholder>
          <w15:color w:val="FF0000"/>
          <w:dropDownList>
            <w:listItem w:displayText="Select One" w:value="Select One"/>
            <w:listItem w:displayText="may" w:value="may"/>
            <w:listItem w:displayText="may not" w:value="may not"/>
          </w:dropDownList>
        </w:sdtPr>
        <w:sdtContent>
          <w:r w:rsidR="00DE2163">
            <w:rPr>
              <w:rStyle w:val="Style7"/>
              <w:color w:val="FF0000"/>
              <w:sz w:val="22"/>
              <w:szCs w:val="22"/>
            </w:rPr>
            <w:t>Select One</w:t>
          </w:r>
        </w:sdtContent>
      </w:sdt>
      <w:r w:rsidR="00DE2163" w:rsidRPr="001B1B55" w:rsidDel="00FE18C2">
        <w:rPr>
          <w:rFonts w:asciiTheme="minorHAnsi" w:hAnsiTheme="minorHAnsi" w:cstheme="minorHAnsi"/>
          <w:sz w:val="22"/>
          <w:szCs w:val="22"/>
        </w:rPr>
        <w:t xml:space="preserve"> </w:t>
      </w:r>
      <w:r w:rsidRPr="00A87D97">
        <w:rPr>
          <w:rFonts w:ascii="Calibri" w:hAnsi="Calibri"/>
          <w:sz w:val="22"/>
          <w:szCs w:val="22"/>
        </w:rPr>
        <w:t xml:space="preserve">be shared with other SFA(s). </w:t>
      </w:r>
      <w:r w:rsidRPr="00A87D97">
        <w:rPr>
          <w:rFonts w:ascii="Calibri" w:eastAsia="Calibri" w:hAnsi="Calibri" w:cs="Calibri"/>
          <w:sz w:val="22"/>
          <w:szCs w:val="22"/>
        </w:rPr>
        <w:t xml:space="preserve">The Selected FSMC’s Food Service Director must comply with the minimum hiring standards established in </w:t>
      </w:r>
      <w:hyperlink r:id="rId88" w:anchor="p-210.30(b)" w:history="1">
        <w:r w:rsidRPr="00A87D97">
          <w:rPr>
            <w:rFonts w:ascii="Calibri" w:eastAsia="Calibri" w:hAnsi="Calibri" w:cs="Calibri"/>
            <w:color w:val="0000FF"/>
            <w:sz w:val="22"/>
            <w:szCs w:val="22"/>
            <w:u w:val="single"/>
          </w:rPr>
          <w:t>7 CFR 210.30(b)</w:t>
        </w:r>
      </w:hyperlink>
      <w:r w:rsidRPr="00A87D97">
        <w:rPr>
          <w:rFonts w:ascii="Calibri" w:eastAsia="Calibri" w:hAnsi="Calibri" w:cs="Calibri"/>
          <w:sz w:val="22"/>
          <w:szCs w:val="22"/>
        </w:rPr>
        <w:t xml:space="preserve"> and the Program Manager must comply with the education and training standards established in </w:t>
      </w:r>
      <w:hyperlink r:id="rId89" w:anchor="p-210.30(c)" w:history="1">
        <w:r w:rsidRPr="00A87D97">
          <w:rPr>
            <w:rFonts w:ascii="Calibri" w:eastAsia="Calibri" w:hAnsi="Calibri" w:cs="Calibri"/>
            <w:color w:val="0000FF"/>
            <w:sz w:val="22"/>
            <w:szCs w:val="22"/>
            <w:u w:val="single"/>
          </w:rPr>
          <w:t>7 CFR 210.30(c).</w:t>
        </w:r>
      </w:hyperlink>
    </w:p>
    <w:p w14:paraId="5707668D" w14:textId="1965C9B4" w:rsidR="00A87D97" w:rsidRPr="00A87D97" w:rsidRDefault="00A87D97" w:rsidP="00A87D97">
      <w:pPr>
        <w:numPr>
          <w:ilvl w:val="0"/>
          <w:numId w:val="65"/>
        </w:numPr>
        <w:ind w:left="1080"/>
        <w:jc w:val="both"/>
        <w:rPr>
          <w:rFonts w:ascii="Calibri" w:eastAsia="Calibri" w:hAnsi="Calibri" w:cs="Calibri"/>
          <w:color w:val="D13438"/>
          <w:sz w:val="22"/>
          <w:szCs w:val="22"/>
          <w:u w:val="single"/>
        </w:rPr>
      </w:pPr>
      <w:r w:rsidRPr="00A87D97">
        <w:rPr>
          <w:rFonts w:ascii="Calibri" w:eastAsia="Calibri" w:hAnsi="Calibri" w:cs="Calibri"/>
          <w:sz w:val="22"/>
          <w:szCs w:val="22"/>
        </w:rPr>
        <w:t xml:space="preserve">Any </w:t>
      </w:r>
      <w:r w:rsidR="000E3ED9">
        <w:rPr>
          <w:rFonts w:ascii="Calibri" w:eastAsia="Calibri" w:hAnsi="Calibri" w:cs="Calibri"/>
          <w:sz w:val="22"/>
          <w:szCs w:val="22"/>
        </w:rPr>
        <w:t>bidder</w:t>
      </w:r>
      <w:r w:rsidRPr="00A87D97">
        <w:rPr>
          <w:rFonts w:ascii="Calibri" w:eastAsia="Calibri" w:hAnsi="Calibri" w:cs="Calibri"/>
          <w:sz w:val="22"/>
          <w:szCs w:val="22"/>
        </w:rPr>
        <w:t xml:space="preserve"> that erroneously calculates their </w:t>
      </w:r>
      <w:r w:rsidR="000E3ED9">
        <w:rPr>
          <w:rFonts w:ascii="Calibri" w:eastAsia="Calibri" w:hAnsi="Calibri" w:cs="Calibri"/>
          <w:sz w:val="22"/>
          <w:szCs w:val="22"/>
        </w:rPr>
        <w:t>bid</w:t>
      </w:r>
      <w:r w:rsidRPr="00A87D97">
        <w:rPr>
          <w:rFonts w:ascii="Calibri" w:eastAsia="Calibri" w:hAnsi="Calibri" w:cs="Calibri"/>
          <w:sz w:val="22"/>
          <w:szCs w:val="22"/>
        </w:rPr>
        <w:t xml:space="preserve"> shall be responsible for any and all costs incurred as a result of, or in connection with, the need to provide </w:t>
      </w:r>
      <w:r w:rsidR="00E04BFB">
        <w:rPr>
          <w:rFonts w:ascii="Calibri" w:eastAsia="Calibri" w:hAnsi="Calibri" w:cs="Calibri"/>
          <w:sz w:val="22"/>
          <w:szCs w:val="22"/>
        </w:rPr>
        <w:t xml:space="preserve">additional staff, </w:t>
      </w:r>
      <w:r w:rsidRPr="00A87D97">
        <w:rPr>
          <w:rFonts w:ascii="Calibri" w:eastAsia="Calibri" w:hAnsi="Calibri" w:cs="Calibri"/>
          <w:sz w:val="22"/>
          <w:szCs w:val="22"/>
        </w:rPr>
        <w:t xml:space="preserve">wage increases </w:t>
      </w:r>
      <w:r w:rsidR="00E04BFB">
        <w:rPr>
          <w:rFonts w:ascii="Calibri" w:eastAsia="Calibri" w:hAnsi="Calibri" w:cs="Calibri"/>
          <w:sz w:val="22"/>
          <w:szCs w:val="22"/>
        </w:rPr>
        <w:t>and/</w:t>
      </w:r>
      <w:r w:rsidRPr="00A87D97">
        <w:rPr>
          <w:rFonts w:ascii="Calibri" w:eastAsia="Calibri" w:hAnsi="Calibri" w:cs="Calibri"/>
          <w:sz w:val="22"/>
          <w:szCs w:val="22"/>
        </w:rPr>
        <w:t xml:space="preserve">or additional paid leave benefits under the law. The SFA will not provide guidance with response to compliance , and </w:t>
      </w:r>
      <w:r w:rsidR="000E3ED9">
        <w:rPr>
          <w:rFonts w:ascii="Calibri" w:eastAsia="Calibri" w:hAnsi="Calibri" w:cs="Calibri"/>
          <w:sz w:val="22"/>
          <w:szCs w:val="22"/>
        </w:rPr>
        <w:t>bidders</w:t>
      </w:r>
      <w:r w:rsidRPr="00A87D97">
        <w:rPr>
          <w:rFonts w:ascii="Calibri" w:eastAsia="Calibri" w:hAnsi="Calibri" w:cs="Calibri"/>
          <w:sz w:val="22"/>
          <w:szCs w:val="22"/>
        </w:rPr>
        <w:t xml:space="preserve"> are encouraged to consult their legal counsel when using Exhibit G for purposes of calculating the cost of their </w:t>
      </w:r>
      <w:r w:rsidR="000E3ED9">
        <w:rPr>
          <w:rFonts w:ascii="Calibri" w:eastAsia="Calibri" w:hAnsi="Calibri" w:cs="Calibri"/>
          <w:sz w:val="22"/>
          <w:szCs w:val="22"/>
        </w:rPr>
        <w:t>bid</w:t>
      </w:r>
      <w:r w:rsidRPr="00A87D97">
        <w:rPr>
          <w:rFonts w:ascii="Calibri" w:eastAsia="Calibri" w:hAnsi="Calibri" w:cs="Calibri"/>
          <w:sz w:val="22"/>
          <w:szCs w:val="22"/>
        </w:rPr>
        <w:t xml:space="preserve">.  </w:t>
      </w:r>
    </w:p>
    <w:p w14:paraId="51F62635" w14:textId="77777777" w:rsidR="00A87D97" w:rsidRPr="00A87D97" w:rsidRDefault="00A87D97" w:rsidP="00A87D97">
      <w:pPr>
        <w:ind w:left="720"/>
        <w:jc w:val="both"/>
        <w:rPr>
          <w:rFonts w:ascii="Calibri" w:hAnsi="Calibri"/>
          <w:sz w:val="22"/>
          <w:szCs w:val="22"/>
        </w:rPr>
      </w:pPr>
    </w:p>
    <w:p w14:paraId="6B24AA2D" w14:textId="64827246"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.14</w:t>
      </w:r>
      <w:r w:rsidRPr="00A87D97">
        <w:rPr>
          <w:rFonts w:ascii="Calibri" w:hAnsi="Calibri"/>
          <w:sz w:val="22"/>
          <w:szCs w:val="22"/>
        </w:rPr>
        <w:tab/>
        <w:t xml:space="preserve">The Selected FSMC shall maintain the same minimum level of employee positions, hours, wages, and </w:t>
      </w:r>
      <w:r w:rsidRPr="00A87D97">
        <w:rPr>
          <w:rFonts w:ascii="Calibri" w:hAnsi="Calibri"/>
          <w:sz w:val="22"/>
          <w:szCs w:val="22"/>
        </w:rPr>
        <w:tab/>
        <w:t xml:space="preserve">benefits as stipulated in this </w:t>
      </w:r>
      <w:r w:rsidR="0041373E">
        <w:rPr>
          <w:rFonts w:ascii="Calibri" w:hAnsi="Calibri"/>
          <w:sz w:val="22"/>
          <w:szCs w:val="22"/>
        </w:rPr>
        <w:t>IFB</w:t>
      </w:r>
      <w:r w:rsidRPr="00A87D97">
        <w:rPr>
          <w:rFonts w:ascii="Calibri" w:hAnsi="Calibri"/>
          <w:sz w:val="22"/>
          <w:szCs w:val="22"/>
        </w:rPr>
        <w:t xml:space="preserve"> throughout the entire Contract Term, as applicable, unless a reduction </w:t>
      </w:r>
      <w:r w:rsidRPr="00A87D97">
        <w:rPr>
          <w:rFonts w:ascii="Calibri" w:hAnsi="Calibri"/>
          <w:sz w:val="22"/>
          <w:szCs w:val="22"/>
        </w:rPr>
        <w:tab/>
        <w:t xml:space="preserve">in the required levels is authorized by the SFA.  The Selected FSMC shall provide the SFA with written </w:t>
      </w:r>
      <w:r w:rsidRPr="00A87D97">
        <w:rPr>
          <w:rFonts w:ascii="Calibri" w:hAnsi="Calibri"/>
          <w:sz w:val="22"/>
          <w:szCs w:val="22"/>
        </w:rPr>
        <w:tab/>
        <w:t xml:space="preserve">notice of any increases in employee positions, hours, wages, and benefits. Increase in employee </w:t>
      </w:r>
      <w:r w:rsidRPr="00A87D97">
        <w:rPr>
          <w:rFonts w:ascii="Calibri" w:hAnsi="Calibri"/>
          <w:sz w:val="22"/>
          <w:szCs w:val="22"/>
        </w:rPr>
        <w:tab/>
        <w:t xml:space="preserve">positions, hours, wages, and benefits are at the expense of the Selected FSMC. </w:t>
      </w:r>
    </w:p>
    <w:p w14:paraId="78A161E7" w14:textId="77777777" w:rsidR="00A87D97" w:rsidRPr="00A87D97" w:rsidRDefault="00A87D97" w:rsidP="00A87D97">
      <w:pPr>
        <w:ind w:left="720"/>
        <w:jc w:val="both"/>
        <w:rPr>
          <w:rFonts w:ascii="Calibri" w:hAnsi="Calibri"/>
          <w:sz w:val="22"/>
          <w:szCs w:val="22"/>
        </w:rPr>
      </w:pPr>
    </w:p>
    <w:p w14:paraId="6235C7F0" w14:textId="75FF0F4A"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.15</w:t>
      </w:r>
      <w:r w:rsidRPr="00A87D97">
        <w:rPr>
          <w:rFonts w:ascii="Calibri" w:hAnsi="Calibri"/>
          <w:sz w:val="22"/>
          <w:szCs w:val="22"/>
        </w:rPr>
        <w:tab/>
        <w:t xml:space="preserve">In the event a reduction in employee positions, hours, wages, and/or benefits occurs, and such reduction </w:t>
      </w:r>
      <w:r w:rsidRPr="00A87D97">
        <w:rPr>
          <w:rFonts w:ascii="Calibri" w:hAnsi="Calibri"/>
          <w:sz w:val="22"/>
          <w:szCs w:val="22"/>
        </w:rPr>
        <w:tab/>
        <w:t xml:space="preserve">is authorized by the SFA, the Selected FSMC shall credit the SFA’s monthly bill/invoice for the exact dollar </w:t>
      </w:r>
      <w:r w:rsidRPr="00A87D97">
        <w:rPr>
          <w:rFonts w:ascii="Calibri" w:hAnsi="Calibri"/>
          <w:sz w:val="22"/>
          <w:szCs w:val="22"/>
        </w:rPr>
        <w:tab/>
        <w:t xml:space="preserve">amount related to the cost of the labor reduction as indicated in this </w:t>
      </w:r>
      <w:r w:rsidR="0041373E">
        <w:rPr>
          <w:rFonts w:ascii="Calibri" w:hAnsi="Calibri"/>
          <w:sz w:val="22"/>
          <w:szCs w:val="22"/>
        </w:rPr>
        <w:t>IFB</w:t>
      </w:r>
      <w:r w:rsidRPr="00A87D97">
        <w:rPr>
          <w:rFonts w:ascii="Calibri" w:hAnsi="Calibri"/>
          <w:sz w:val="22"/>
          <w:szCs w:val="22"/>
        </w:rPr>
        <w:t xml:space="preserve"> for the remainder of the </w:t>
      </w:r>
      <w:r w:rsidRPr="00A87D97">
        <w:rPr>
          <w:rFonts w:ascii="Calibri" w:hAnsi="Calibri"/>
          <w:sz w:val="22"/>
          <w:szCs w:val="22"/>
        </w:rPr>
        <w:tab/>
        <w:t xml:space="preserve">Contract Term and all subsequent Contract Terms, as applicable, including the value of any subsequent </w:t>
      </w:r>
      <w:r w:rsidRPr="00A87D97">
        <w:rPr>
          <w:rFonts w:ascii="Calibri" w:hAnsi="Calibri"/>
          <w:sz w:val="22"/>
          <w:szCs w:val="22"/>
        </w:rPr>
        <w:tab/>
        <w:t xml:space="preserve">and future increases in employee wages and benefits.  Such credits shall be termed a Labor Reduction </w:t>
      </w:r>
      <w:r w:rsidRPr="00A87D97">
        <w:rPr>
          <w:rFonts w:ascii="Calibri" w:hAnsi="Calibri"/>
          <w:sz w:val="22"/>
          <w:szCs w:val="22"/>
        </w:rPr>
        <w:tab/>
        <w:t xml:space="preserve">Fee.  </w:t>
      </w:r>
    </w:p>
    <w:p w14:paraId="4444271E" w14:textId="77777777" w:rsidR="00A87D97" w:rsidRPr="00A87D97" w:rsidRDefault="00A87D97" w:rsidP="00A87D97">
      <w:pPr>
        <w:ind w:left="720"/>
        <w:jc w:val="both"/>
        <w:rPr>
          <w:rFonts w:ascii="Calibri" w:hAnsi="Calibri"/>
          <w:sz w:val="22"/>
          <w:szCs w:val="22"/>
        </w:rPr>
      </w:pPr>
    </w:p>
    <w:p w14:paraId="059D7714" w14:textId="4CCC0547"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.16</w:t>
      </w:r>
      <w:r w:rsidRPr="00A87D97">
        <w:rPr>
          <w:rFonts w:ascii="Calibri" w:hAnsi="Calibri"/>
          <w:sz w:val="22"/>
          <w:szCs w:val="22"/>
        </w:rPr>
        <w:tab/>
        <w:t xml:space="preserve">The Selected FSMC must ensure that the employees’ hours listed are not used for catering or special </w:t>
      </w:r>
      <w:r w:rsidRPr="00A87D97">
        <w:rPr>
          <w:rFonts w:ascii="Calibri" w:hAnsi="Calibri"/>
          <w:sz w:val="22"/>
          <w:szCs w:val="22"/>
        </w:rPr>
        <w:tab/>
        <w:t xml:space="preserve">functions. </w:t>
      </w:r>
    </w:p>
    <w:p w14:paraId="04EDF131" w14:textId="77777777" w:rsidR="00A87D97" w:rsidRPr="00A87D97" w:rsidRDefault="00A87D97" w:rsidP="00A87D97">
      <w:pPr>
        <w:jc w:val="both"/>
        <w:rPr>
          <w:rFonts w:ascii="Calibri" w:hAnsi="Calibri"/>
          <w:sz w:val="22"/>
          <w:szCs w:val="22"/>
        </w:rPr>
      </w:pPr>
    </w:p>
    <w:p w14:paraId="374A9DBF" w14:textId="12047FA1" w:rsidR="00A87D97" w:rsidRPr="00A87D97" w:rsidRDefault="00A87D97" w:rsidP="00A87D97">
      <w:pPr>
        <w:jc w:val="both"/>
        <w:rPr>
          <w:rFonts w:ascii="Calibri" w:hAnsi="Calibri" w:cs="Arial"/>
          <w:sz w:val="22"/>
          <w:szCs w:val="22"/>
        </w:rPr>
      </w:pPr>
      <w:r w:rsidRPr="00A87D97">
        <w:rPr>
          <w:rFonts w:ascii="Calibri" w:hAnsi="Calibri" w:cs="Arial"/>
          <w:sz w:val="22"/>
          <w:szCs w:val="22"/>
        </w:rPr>
        <w:t>1</w:t>
      </w:r>
      <w:r>
        <w:rPr>
          <w:rFonts w:ascii="Calibri" w:hAnsi="Calibri" w:cs="Arial"/>
          <w:sz w:val="22"/>
          <w:szCs w:val="22"/>
        </w:rPr>
        <w:t>0</w:t>
      </w:r>
      <w:r w:rsidRPr="00A87D97">
        <w:rPr>
          <w:rFonts w:ascii="Calibri" w:hAnsi="Calibri" w:cs="Arial"/>
          <w:sz w:val="22"/>
          <w:szCs w:val="22"/>
        </w:rPr>
        <w:t>.17</w:t>
      </w:r>
      <w:r w:rsidRPr="00A87D97">
        <w:rPr>
          <w:rFonts w:ascii="Calibri" w:hAnsi="Calibri" w:cs="Arial"/>
          <w:sz w:val="22"/>
          <w:szCs w:val="22"/>
        </w:rPr>
        <w:tab/>
        <w:t xml:space="preserve">The Selected FSMC shall ensure that, pursuant to 105 ILCS 5/24-5, not more than 90 days preceding the </w:t>
      </w:r>
      <w:r w:rsidRPr="00A87D97">
        <w:rPr>
          <w:rFonts w:ascii="Calibri" w:hAnsi="Calibri" w:cs="Arial"/>
          <w:sz w:val="22"/>
          <w:szCs w:val="22"/>
        </w:rPr>
        <w:tab/>
        <w:t xml:space="preserve">time of presentation of the Contract to the school board, all individuals who have direct, daily contact </w:t>
      </w:r>
      <w:r w:rsidRPr="00A87D97">
        <w:rPr>
          <w:rFonts w:ascii="Calibri" w:hAnsi="Calibri" w:cs="Arial"/>
          <w:sz w:val="22"/>
          <w:szCs w:val="22"/>
        </w:rPr>
        <w:tab/>
        <w:t xml:space="preserve">with pupils performing services on the Selected FSMC’s behalf in or for schools shall have evidence of </w:t>
      </w:r>
      <w:r w:rsidRPr="00A87D97">
        <w:rPr>
          <w:rFonts w:ascii="Calibri" w:hAnsi="Calibri" w:cs="Arial"/>
          <w:sz w:val="22"/>
          <w:szCs w:val="22"/>
        </w:rPr>
        <w:tab/>
        <w:t xml:space="preserve">physical fitness to perform duties assigned and are free from communicable diseases, and may be </w:t>
      </w:r>
      <w:r w:rsidRPr="00A87D97">
        <w:rPr>
          <w:rFonts w:ascii="Calibri" w:hAnsi="Calibri" w:cs="Arial"/>
          <w:sz w:val="22"/>
          <w:szCs w:val="22"/>
        </w:rPr>
        <w:tab/>
        <w:t xml:space="preserve">subject to additional health examinations, including screening for tuberculosis, prior to performing any </w:t>
      </w:r>
      <w:r w:rsidRPr="00A87D97">
        <w:rPr>
          <w:rFonts w:ascii="Calibri" w:hAnsi="Calibri" w:cs="Arial"/>
          <w:sz w:val="22"/>
          <w:szCs w:val="22"/>
        </w:rPr>
        <w:tab/>
        <w:t xml:space="preserve">such services in or for schools, and shall ensure that all such individuals comply with all requirements </w:t>
      </w:r>
      <w:r w:rsidRPr="00A87D97">
        <w:rPr>
          <w:rFonts w:ascii="Calibri" w:hAnsi="Calibri" w:cs="Arial"/>
          <w:sz w:val="22"/>
          <w:szCs w:val="22"/>
        </w:rPr>
        <w:tab/>
        <w:t xml:space="preserve">established by the Illinois Department of Public Health, </w:t>
      </w:r>
      <w:r w:rsidRPr="00A87D97">
        <w:rPr>
          <w:color w:val="0E0E0E"/>
          <w:sz w:val="20"/>
        </w:rPr>
        <w:t xml:space="preserve">any controlling State mandate (including </w:t>
      </w:r>
      <w:r w:rsidRPr="00A87D97">
        <w:rPr>
          <w:color w:val="0E0E0E"/>
          <w:sz w:val="20"/>
        </w:rPr>
        <w:tab/>
        <w:t>Executive Orders) or any local rule of the SFA</w:t>
      </w:r>
      <w:r w:rsidRPr="00A87D97">
        <w:rPr>
          <w:rFonts w:ascii="Calibri" w:hAnsi="Calibri" w:cs="Arial"/>
          <w:sz w:val="22"/>
          <w:szCs w:val="22"/>
        </w:rPr>
        <w:t xml:space="preserve">. FSMC shall provide the SFA with evidence of physical </w:t>
      </w:r>
      <w:r w:rsidRPr="00A87D97">
        <w:rPr>
          <w:rFonts w:ascii="Calibri" w:hAnsi="Calibri" w:cs="Arial"/>
          <w:sz w:val="22"/>
          <w:szCs w:val="22"/>
        </w:rPr>
        <w:tab/>
        <w:t xml:space="preserve">fitness to perform duties assigned and freedom from communicable disease. </w:t>
      </w:r>
    </w:p>
    <w:p w14:paraId="44928406" w14:textId="77777777" w:rsidR="00A87D97" w:rsidRPr="00A87D97" w:rsidRDefault="00A87D97" w:rsidP="00A87D97">
      <w:pPr>
        <w:jc w:val="both"/>
        <w:rPr>
          <w:rFonts w:ascii="Calibri" w:hAnsi="Calibri"/>
          <w:sz w:val="22"/>
          <w:szCs w:val="22"/>
        </w:rPr>
      </w:pPr>
    </w:p>
    <w:p w14:paraId="43DFB9A3" w14:textId="3991CB0B"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.18</w:t>
      </w:r>
      <w:r w:rsidRPr="00A87D97">
        <w:rPr>
          <w:rFonts w:ascii="Calibri" w:hAnsi="Calibri"/>
          <w:sz w:val="22"/>
          <w:szCs w:val="22"/>
        </w:rPr>
        <w:tab/>
        <w:t xml:space="preserve">Upon written request of the SFA, the Selected FSMC will remove any Selected FSMC employee who </w:t>
      </w:r>
      <w:r w:rsidRPr="00A87D97">
        <w:rPr>
          <w:rFonts w:ascii="Calibri" w:hAnsi="Calibri"/>
          <w:sz w:val="22"/>
          <w:szCs w:val="22"/>
        </w:rPr>
        <w:tab/>
        <w:t xml:space="preserve">violates health requirements or conducts himself/herself in a manner which is detrimental to the </w:t>
      </w:r>
      <w:r w:rsidRPr="00A87D97">
        <w:rPr>
          <w:rFonts w:ascii="Calibri" w:hAnsi="Calibri"/>
          <w:sz w:val="22"/>
          <w:szCs w:val="22"/>
        </w:rPr>
        <w:lastRenderedPageBreak/>
        <w:tab/>
        <w:t xml:space="preserve">physical, mental, or moral well-being of students or staff, or otherwise violates SFA policies, procedures, </w:t>
      </w:r>
      <w:r w:rsidRPr="00A87D97">
        <w:rPr>
          <w:rFonts w:ascii="Calibri" w:hAnsi="Calibri"/>
          <w:sz w:val="22"/>
          <w:szCs w:val="22"/>
        </w:rPr>
        <w:tab/>
        <w:t xml:space="preserve">and practices.  </w:t>
      </w:r>
    </w:p>
    <w:p w14:paraId="78E18BC9" w14:textId="77777777" w:rsidR="00A87D97" w:rsidRPr="00A87D97" w:rsidRDefault="00A87D97" w:rsidP="00A87D97">
      <w:pPr>
        <w:jc w:val="both"/>
        <w:rPr>
          <w:rFonts w:ascii="Calibri" w:hAnsi="Calibri"/>
          <w:sz w:val="22"/>
          <w:szCs w:val="22"/>
        </w:rPr>
      </w:pPr>
    </w:p>
    <w:p w14:paraId="7FBC9B99" w14:textId="51817C51"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.19</w:t>
      </w:r>
      <w:r w:rsidRPr="00A87D97">
        <w:rPr>
          <w:rFonts w:ascii="Calibri" w:hAnsi="Calibri"/>
          <w:sz w:val="22"/>
          <w:szCs w:val="22"/>
        </w:rPr>
        <w:tab/>
        <w:t xml:space="preserve">In the event of the removal or suspension of any employee, the Selected FSMC shall immediately </w:t>
      </w:r>
      <w:r w:rsidRPr="00A87D97">
        <w:rPr>
          <w:rFonts w:ascii="Calibri" w:hAnsi="Calibri"/>
          <w:sz w:val="22"/>
          <w:szCs w:val="22"/>
        </w:rPr>
        <w:tab/>
        <w:t>restructure its staff without disruption in service.</w:t>
      </w:r>
    </w:p>
    <w:p w14:paraId="01AA26E9" w14:textId="77777777" w:rsidR="00A87D97" w:rsidRPr="00A87D97" w:rsidRDefault="00A87D97" w:rsidP="00A87D97">
      <w:pPr>
        <w:jc w:val="both"/>
        <w:rPr>
          <w:rFonts w:ascii="Calibri" w:hAnsi="Calibri"/>
          <w:sz w:val="22"/>
          <w:szCs w:val="22"/>
        </w:rPr>
      </w:pPr>
    </w:p>
    <w:p w14:paraId="77A36287" w14:textId="47910926"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20</w:t>
      </w:r>
      <w:r w:rsidRPr="00A87D97">
        <w:rPr>
          <w:rFonts w:ascii="Calibri" w:hAnsi="Calibri"/>
          <w:sz w:val="22"/>
          <w:szCs w:val="22"/>
        </w:rPr>
        <w:tab/>
        <w:t xml:space="preserve">All food service personnel assigned to each school shall be instructed on the use of all emergency valves, </w:t>
      </w:r>
      <w:r w:rsidRPr="00A87D97">
        <w:rPr>
          <w:rFonts w:ascii="Calibri" w:hAnsi="Calibri"/>
          <w:sz w:val="22"/>
          <w:szCs w:val="22"/>
        </w:rPr>
        <w:tab/>
        <w:t>switches, and fire and safety devices in the kitchen and cafeteria areas.</w:t>
      </w:r>
    </w:p>
    <w:p w14:paraId="5207C37D" w14:textId="77777777" w:rsidR="00A87D97" w:rsidRPr="00A87D97" w:rsidRDefault="00A87D97" w:rsidP="00A87D97">
      <w:pPr>
        <w:jc w:val="both"/>
        <w:rPr>
          <w:rFonts w:ascii="Calibri" w:hAnsi="Calibri"/>
          <w:sz w:val="22"/>
          <w:szCs w:val="22"/>
        </w:rPr>
      </w:pPr>
    </w:p>
    <w:p w14:paraId="0EE36DC0" w14:textId="4A29B7F9"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.21</w:t>
      </w:r>
      <w:r w:rsidRPr="00A87D97">
        <w:tab/>
      </w:r>
      <w:r w:rsidRPr="00A87D97">
        <w:rPr>
          <w:rFonts w:ascii="Calibri" w:hAnsi="Calibri"/>
          <w:sz w:val="22"/>
          <w:szCs w:val="22"/>
        </w:rPr>
        <w:t xml:space="preserve">The use of student workers or students enrolled in vocational classes in the food service shall be </w:t>
      </w:r>
      <w:r w:rsidRPr="00A87D97">
        <w:tab/>
      </w:r>
      <w:r w:rsidRPr="00A87D97">
        <w:rPr>
          <w:rFonts w:ascii="Calibri" w:hAnsi="Calibri"/>
          <w:sz w:val="22"/>
          <w:szCs w:val="22"/>
        </w:rPr>
        <w:t xml:space="preserve">mutually agreed upon by the parties and shall be in compliance with local policy as well as all applicable </w:t>
      </w:r>
      <w:r w:rsidRPr="00A87D97">
        <w:rPr>
          <w:rFonts w:ascii="Calibri" w:hAnsi="Calibri"/>
          <w:sz w:val="22"/>
          <w:szCs w:val="22"/>
        </w:rPr>
        <w:tab/>
        <w:t xml:space="preserve">state and federal laws including but not limited to the federal Fair Labor Standards Act [29 USC 212], the </w:t>
      </w:r>
      <w:r w:rsidRPr="00A87D97">
        <w:rPr>
          <w:rFonts w:ascii="Calibri" w:hAnsi="Calibri"/>
          <w:sz w:val="22"/>
          <w:szCs w:val="22"/>
        </w:rPr>
        <w:tab/>
        <w:t xml:space="preserve">Illinois Child Labor Law [820 ILCS 205-1-22], the Illinois Vocational Education Act [105 ILCS 435/1 et seq.], </w:t>
      </w:r>
      <w:r w:rsidRPr="00A87D97">
        <w:rPr>
          <w:rFonts w:ascii="Calibri" w:hAnsi="Calibri"/>
          <w:sz w:val="22"/>
          <w:szCs w:val="22"/>
        </w:rPr>
        <w:tab/>
        <w:t>and their implementing rules and regulations.</w:t>
      </w:r>
    </w:p>
    <w:p w14:paraId="45F62256" w14:textId="77777777" w:rsidR="00A87D97" w:rsidRPr="00A87D97" w:rsidRDefault="00A87D97" w:rsidP="00A87D97">
      <w:pPr>
        <w:jc w:val="both"/>
        <w:rPr>
          <w:rFonts w:ascii="Calibri" w:hAnsi="Calibri"/>
          <w:sz w:val="22"/>
          <w:szCs w:val="22"/>
        </w:rPr>
      </w:pPr>
    </w:p>
    <w:p w14:paraId="0E9010F1" w14:textId="18BB0AF4" w:rsidR="00A87D97" w:rsidRPr="00A87D97" w:rsidRDefault="00A87D97" w:rsidP="00A87D97">
      <w:pPr>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.22</w:t>
      </w:r>
      <w:r w:rsidRPr="00A87D97">
        <w:rPr>
          <w:rFonts w:ascii="Calibri" w:hAnsi="Calibri"/>
          <w:sz w:val="22"/>
          <w:szCs w:val="22"/>
        </w:rPr>
        <w:tab/>
        <w:t xml:space="preserve">The Selected FSMC shall provide daily, on-site supervisory personnel dedicated solely to the SFA, for the </w:t>
      </w:r>
      <w:r w:rsidRPr="00A87D97">
        <w:rPr>
          <w:rFonts w:ascii="Calibri" w:hAnsi="Calibri"/>
          <w:sz w:val="22"/>
          <w:szCs w:val="22"/>
        </w:rPr>
        <w:tab/>
        <w:t xml:space="preserve">overall food service.  The SFA retains final approval authority for the Selected FSMC’s local management </w:t>
      </w:r>
      <w:r w:rsidRPr="00A87D97">
        <w:rPr>
          <w:rFonts w:ascii="Calibri" w:hAnsi="Calibri"/>
          <w:sz w:val="22"/>
          <w:szCs w:val="22"/>
        </w:rPr>
        <w:tab/>
        <w:t>position(s).</w:t>
      </w:r>
    </w:p>
    <w:p w14:paraId="47E69CE8" w14:textId="77777777" w:rsidR="00A87D97" w:rsidRPr="00A87D97" w:rsidRDefault="00A87D97" w:rsidP="00A87D97">
      <w:pPr>
        <w:jc w:val="both"/>
        <w:rPr>
          <w:rFonts w:ascii="Calibri" w:hAnsi="Calibri"/>
          <w:sz w:val="22"/>
          <w:szCs w:val="22"/>
        </w:rPr>
      </w:pPr>
    </w:p>
    <w:p w14:paraId="751E4253" w14:textId="4C808D41" w:rsidR="00A87D97" w:rsidRPr="00A87D97" w:rsidRDefault="00A87D97" w:rsidP="00A87D97">
      <w:pPr>
        <w:spacing w:after="40"/>
        <w:jc w:val="both"/>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.23</w:t>
      </w:r>
      <w:r w:rsidRPr="00A87D97">
        <w:rPr>
          <w:rFonts w:ascii="Calibri" w:hAnsi="Calibri"/>
          <w:sz w:val="22"/>
          <w:szCs w:val="22"/>
        </w:rPr>
        <w:tab/>
        <w:t xml:space="preserve">The Selected FSMC shall conduct civil rights training for all food service employees, including front-line </w:t>
      </w:r>
      <w:r w:rsidRPr="00A87D97">
        <w:rPr>
          <w:rFonts w:ascii="Calibri" w:hAnsi="Calibri"/>
          <w:sz w:val="22"/>
          <w:szCs w:val="22"/>
        </w:rPr>
        <w:tab/>
        <w:t>staff, on an annual basis.  Civil rights training must include:</w:t>
      </w:r>
    </w:p>
    <w:p w14:paraId="24E36663" w14:textId="77777777" w:rsidR="00A87D97" w:rsidRPr="00A87D97" w:rsidRDefault="00A87D97" w:rsidP="00A87D97">
      <w:pPr>
        <w:numPr>
          <w:ilvl w:val="0"/>
          <w:numId w:val="22"/>
        </w:numPr>
        <w:tabs>
          <w:tab w:val="clear" w:pos="936"/>
          <w:tab w:val="num" w:pos="1224"/>
        </w:tabs>
        <w:spacing w:after="40"/>
        <w:ind w:left="1296"/>
        <w:jc w:val="both"/>
        <w:rPr>
          <w:rFonts w:ascii="Calibri" w:hAnsi="Calibri"/>
          <w:sz w:val="22"/>
          <w:szCs w:val="22"/>
        </w:rPr>
      </w:pPr>
      <w:r w:rsidRPr="00A87D97">
        <w:rPr>
          <w:rFonts w:ascii="Calibri" w:hAnsi="Calibri"/>
          <w:sz w:val="22"/>
          <w:szCs w:val="22"/>
        </w:rPr>
        <w:t>Collection and use of data,</w:t>
      </w:r>
    </w:p>
    <w:p w14:paraId="42DB9DBC" w14:textId="77777777" w:rsidR="00A87D97" w:rsidRPr="00A87D97" w:rsidRDefault="00A87D97" w:rsidP="00A87D97">
      <w:pPr>
        <w:numPr>
          <w:ilvl w:val="0"/>
          <w:numId w:val="22"/>
        </w:numPr>
        <w:tabs>
          <w:tab w:val="clear" w:pos="936"/>
          <w:tab w:val="num" w:pos="1224"/>
        </w:tabs>
        <w:spacing w:after="40"/>
        <w:ind w:left="1296"/>
        <w:jc w:val="both"/>
        <w:rPr>
          <w:rFonts w:ascii="Calibri" w:hAnsi="Calibri"/>
          <w:sz w:val="22"/>
          <w:szCs w:val="22"/>
        </w:rPr>
      </w:pPr>
      <w:r w:rsidRPr="00A87D97">
        <w:rPr>
          <w:rFonts w:ascii="Calibri" w:hAnsi="Calibri"/>
          <w:sz w:val="22"/>
          <w:szCs w:val="22"/>
        </w:rPr>
        <w:t>Effective public notification systems,</w:t>
      </w:r>
    </w:p>
    <w:p w14:paraId="7E3F10DB" w14:textId="77777777" w:rsidR="00A87D97" w:rsidRPr="00A87D97" w:rsidRDefault="00A87D97" w:rsidP="00A87D97">
      <w:pPr>
        <w:numPr>
          <w:ilvl w:val="0"/>
          <w:numId w:val="22"/>
        </w:numPr>
        <w:tabs>
          <w:tab w:val="clear" w:pos="936"/>
          <w:tab w:val="num" w:pos="1224"/>
        </w:tabs>
        <w:spacing w:after="40"/>
        <w:ind w:left="1296"/>
        <w:jc w:val="both"/>
        <w:rPr>
          <w:rFonts w:ascii="Calibri" w:hAnsi="Calibri"/>
          <w:sz w:val="22"/>
          <w:szCs w:val="22"/>
        </w:rPr>
      </w:pPr>
      <w:r w:rsidRPr="00A87D97">
        <w:rPr>
          <w:rFonts w:ascii="Calibri" w:hAnsi="Calibri"/>
          <w:sz w:val="22"/>
          <w:szCs w:val="22"/>
        </w:rPr>
        <w:t>Complaint procedures,</w:t>
      </w:r>
    </w:p>
    <w:p w14:paraId="5476A069" w14:textId="77777777" w:rsidR="00A87D97" w:rsidRPr="00A87D97" w:rsidRDefault="00A87D97" w:rsidP="00A87D97">
      <w:pPr>
        <w:numPr>
          <w:ilvl w:val="0"/>
          <w:numId w:val="22"/>
        </w:numPr>
        <w:tabs>
          <w:tab w:val="clear" w:pos="936"/>
          <w:tab w:val="num" w:pos="1224"/>
        </w:tabs>
        <w:spacing w:after="40"/>
        <w:ind w:left="1296"/>
        <w:jc w:val="both"/>
        <w:rPr>
          <w:rFonts w:ascii="Calibri" w:hAnsi="Calibri"/>
          <w:sz w:val="22"/>
          <w:szCs w:val="22"/>
        </w:rPr>
      </w:pPr>
      <w:r w:rsidRPr="00A87D97">
        <w:rPr>
          <w:rFonts w:ascii="Calibri" w:hAnsi="Calibri"/>
          <w:sz w:val="22"/>
          <w:szCs w:val="22"/>
        </w:rPr>
        <w:t>Compliance review techniques,</w:t>
      </w:r>
    </w:p>
    <w:p w14:paraId="65F4C9EA" w14:textId="77777777" w:rsidR="00A87D97" w:rsidRPr="00A87D97" w:rsidRDefault="00A87D97" w:rsidP="00A87D97">
      <w:pPr>
        <w:numPr>
          <w:ilvl w:val="0"/>
          <w:numId w:val="22"/>
        </w:numPr>
        <w:tabs>
          <w:tab w:val="clear" w:pos="936"/>
          <w:tab w:val="num" w:pos="1224"/>
        </w:tabs>
        <w:spacing w:after="40"/>
        <w:ind w:left="1296"/>
        <w:jc w:val="both"/>
        <w:rPr>
          <w:rFonts w:ascii="Calibri" w:hAnsi="Calibri"/>
          <w:sz w:val="22"/>
          <w:szCs w:val="22"/>
        </w:rPr>
      </w:pPr>
      <w:r w:rsidRPr="00A87D97">
        <w:rPr>
          <w:rFonts w:ascii="Calibri" w:hAnsi="Calibri"/>
          <w:sz w:val="22"/>
          <w:szCs w:val="22"/>
        </w:rPr>
        <w:t>Resolution of noncompliance,</w:t>
      </w:r>
    </w:p>
    <w:p w14:paraId="7AF2F3D1" w14:textId="77777777" w:rsidR="00A87D97" w:rsidRPr="00A87D97" w:rsidRDefault="00A87D97" w:rsidP="00A87D97">
      <w:pPr>
        <w:numPr>
          <w:ilvl w:val="0"/>
          <w:numId w:val="22"/>
        </w:numPr>
        <w:tabs>
          <w:tab w:val="clear" w:pos="936"/>
          <w:tab w:val="num" w:pos="1224"/>
        </w:tabs>
        <w:spacing w:after="40"/>
        <w:ind w:left="1296"/>
        <w:jc w:val="both"/>
        <w:rPr>
          <w:rFonts w:ascii="Calibri" w:hAnsi="Calibri"/>
          <w:sz w:val="22"/>
          <w:szCs w:val="22"/>
        </w:rPr>
      </w:pPr>
      <w:r w:rsidRPr="00A87D97">
        <w:rPr>
          <w:rFonts w:ascii="Calibri" w:hAnsi="Calibri"/>
          <w:sz w:val="22"/>
          <w:szCs w:val="22"/>
        </w:rPr>
        <w:t>Requirements for reasonable accommodation of persons with disabilities,</w:t>
      </w:r>
    </w:p>
    <w:p w14:paraId="558082A6" w14:textId="77777777" w:rsidR="00A87D97" w:rsidRPr="00A87D97" w:rsidRDefault="00A87D97" w:rsidP="00A87D97">
      <w:pPr>
        <w:numPr>
          <w:ilvl w:val="0"/>
          <w:numId w:val="22"/>
        </w:numPr>
        <w:tabs>
          <w:tab w:val="clear" w:pos="936"/>
          <w:tab w:val="num" w:pos="1224"/>
        </w:tabs>
        <w:spacing w:after="40"/>
        <w:ind w:left="1296"/>
        <w:jc w:val="both"/>
        <w:rPr>
          <w:rFonts w:ascii="Calibri" w:hAnsi="Calibri"/>
          <w:sz w:val="22"/>
          <w:szCs w:val="22"/>
        </w:rPr>
      </w:pPr>
      <w:r w:rsidRPr="00A87D97">
        <w:rPr>
          <w:rFonts w:ascii="Calibri" w:hAnsi="Calibri"/>
          <w:sz w:val="22"/>
          <w:szCs w:val="22"/>
        </w:rPr>
        <w:t>Requirements for language assistance,</w:t>
      </w:r>
    </w:p>
    <w:p w14:paraId="3E20FF89" w14:textId="77777777" w:rsidR="00A87D97" w:rsidRPr="00A87D97" w:rsidRDefault="00A87D97" w:rsidP="00A87D97">
      <w:pPr>
        <w:numPr>
          <w:ilvl w:val="0"/>
          <w:numId w:val="22"/>
        </w:numPr>
        <w:tabs>
          <w:tab w:val="clear" w:pos="936"/>
          <w:tab w:val="num" w:pos="1224"/>
        </w:tabs>
        <w:spacing w:after="40"/>
        <w:ind w:left="1296"/>
        <w:jc w:val="both"/>
        <w:rPr>
          <w:rFonts w:ascii="Calibri" w:hAnsi="Calibri"/>
          <w:sz w:val="22"/>
          <w:szCs w:val="22"/>
        </w:rPr>
      </w:pPr>
      <w:r w:rsidRPr="00A87D97">
        <w:rPr>
          <w:rFonts w:ascii="Calibri" w:hAnsi="Calibri"/>
          <w:sz w:val="22"/>
          <w:szCs w:val="22"/>
        </w:rPr>
        <w:t>Conflict resolution, and</w:t>
      </w:r>
    </w:p>
    <w:p w14:paraId="12F7ED75" w14:textId="77777777" w:rsidR="00A87D97" w:rsidRPr="00A87D97" w:rsidRDefault="00A87D97" w:rsidP="00A87D97">
      <w:pPr>
        <w:numPr>
          <w:ilvl w:val="0"/>
          <w:numId w:val="22"/>
        </w:numPr>
        <w:tabs>
          <w:tab w:val="clear" w:pos="936"/>
          <w:tab w:val="num" w:pos="1224"/>
        </w:tabs>
        <w:ind w:left="1296"/>
        <w:jc w:val="both"/>
        <w:rPr>
          <w:rFonts w:ascii="Calibri" w:hAnsi="Calibri"/>
          <w:sz w:val="22"/>
          <w:szCs w:val="22"/>
        </w:rPr>
      </w:pPr>
      <w:r w:rsidRPr="00A87D97">
        <w:rPr>
          <w:rFonts w:ascii="Calibri" w:hAnsi="Calibri"/>
          <w:sz w:val="22"/>
          <w:szCs w:val="22"/>
        </w:rPr>
        <w:t>Customer service.</w:t>
      </w:r>
    </w:p>
    <w:p w14:paraId="4C5D6E4E" w14:textId="77777777" w:rsidR="00A87D97" w:rsidRPr="00A87D97" w:rsidRDefault="00A87D97" w:rsidP="00A87D97">
      <w:pPr>
        <w:jc w:val="both"/>
        <w:rPr>
          <w:rFonts w:ascii="Calibri" w:hAnsi="Calibri"/>
          <w:sz w:val="22"/>
          <w:szCs w:val="22"/>
        </w:rPr>
      </w:pPr>
    </w:p>
    <w:p w14:paraId="7967FCC6" w14:textId="77777777" w:rsidR="009610B4" w:rsidRDefault="00A87D97" w:rsidP="00A87D97">
      <w:pPr>
        <w:jc w:val="both"/>
        <w:rPr>
          <w:rFonts w:ascii="Calibri" w:hAnsi="Calibri" w:cs="Calibri"/>
          <w:b/>
          <w:bCs/>
          <w:sz w:val="22"/>
          <w:szCs w:val="22"/>
        </w:rPr>
      </w:pPr>
      <w:r w:rsidRPr="00A87D97">
        <w:rPr>
          <w:rFonts w:ascii="Calibri" w:hAnsi="Calibri" w:cs="Calibri"/>
          <w:sz w:val="22"/>
          <w:szCs w:val="22"/>
        </w:rPr>
        <w:t>1</w:t>
      </w:r>
      <w:r>
        <w:rPr>
          <w:rFonts w:ascii="Calibri" w:hAnsi="Calibri" w:cs="Calibri"/>
          <w:sz w:val="22"/>
          <w:szCs w:val="22"/>
        </w:rPr>
        <w:t>0</w:t>
      </w:r>
      <w:r w:rsidRPr="00A87D97">
        <w:rPr>
          <w:rFonts w:ascii="Calibri" w:hAnsi="Calibri" w:cs="Calibri"/>
          <w:sz w:val="22"/>
          <w:szCs w:val="22"/>
        </w:rPr>
        <w:t>.24</w:t>
      </w:r>
      <w:r w:rsidRPr="00A87D97">
        <w:rPr>
          <w:rFonts w:ascii="Calibri" w:hAnsi="Calibri" w:cs="Calibri"/>
          <w:b/>
          <w:bCs/>
          <w:sz w:val="22"/>
          <w:szCs w:val="22"/>
        </w:rPr>
        <w:tab/>
        <w:t xml:space="preserve">Professional Standards for School Nutrition Programs Personnel: </w:t>
      </w:r>
    </w:p>
    <w:p w14:paraId="0870B787" w14:textId="4C4B5452" w:rsidR="009610B4" w:rsidRPr="002A5279" w:rsidRDefault="00A87D97" w:rsidP="009610B4">
      <w:pPr>
        <w:ind w:left="720"/>
        <w:jc w:val="both"/>
        <w:rPr>
          <w:rFonts w:ascii="Calibri" w:hAnsi="Calibri" w:cs="Calibri"/>
          <w:sz w:val="22"/>
          <w:szCs w:val="22"/>
        </w:rPr>
      </w:pPr>
      <w:r w:rsidRPr="00A87D97">
        <w:rPr>
          <w:rFonts w:ascii="Calibri" w:hAnsi="Calibri" w:cs="Calibri"/>
          <w:sz w:val="22"/>
          <w:szCs w:val="22"/>
        </w:rPr>
        <w:t xml:space="preserve">Personnel </w:t>
      </w:r>
      <w:r w:rsidR="009610B4" w:rsidRPr="00F60D49">
        <w:rPr>
          <w:rFonts w:ascii="Calibri" w:hAnsi="Calibri" w:cs="Calibri"/>
          <w:sz w:val="22"/>
          <w:szCs w:val="22"/>
        </w:rPr>
        <w:t>providing services for the school meal programs must have the required USDA Professional Standards for State and Local School Nutrition Programs Personnel annual training. Therefore, the Selected FSMC is required to provide documentation showing the training hours and topics completed by all food service-related personnel.</w:t>
      </w:r>
      <w:r w:rsidR="009610B4">
        <w:rPr>
          <w:rFonts w:ascii="Calibri" w:hAnsi="Calibri" w:cs="Calibri"/>
          <w:sz w:val="22"/>
          <w:szCs w:val="22"/>
        </w:rPr>
        <w:t xml:space="preserve"> (Reference </w:t>
      </w:r>
      <w:hyperlink r:id="rId90" w:history="1">
        <w:r w:rsidR="009610B4" w:rsidRPr="00C069EE">
          <w:rPr>
            <w:rStyle w:val="Hyperlink"/>
            <w:rFonts w:ascii="Calibri" w:hAnsi="Calibri" w:cs="Calibri"/>
            <w:sz w:val="22"/>
            <w:szCs w:val="22"/>
          </w:rPr>
          <w:t>7 CFR 210.30</w:t>
        </w:r>
      </w:hyperlink>
      <w:r w:rsidR="009610B4">
        <w:rPr>
          <w:rFonts w:ascii="Calibri" w:hAnsi="Calibri" w:cs="Calibri"/>
          <w:sz w:val="22"/>
          <w:szCs w:val="22"/>
        </w:rPr>
        <w:t xml:space="preserve">) </w:t>
      </w:r>
    </w:p>
    <w:p w14:paraId="375D8725" w14:textId="00072AD5" w:rsidR="00A87D97" w:rsidRPr="00A87D97" w:rsidRDefault="00A87D97" w:rsidP="002A5279">
      <w:pPr>
        <w:ind w:left="720"/>
        <w:jc w:val="both"/>
        <w:rPr>
          <w:rFonts w:ascii="Calibri" w:hAnsi="Calibri" w:cs="Calibri"/>
          <w:b/>
          <w:bCs/>
          <w:sz w:val="22"/>
          <w:szCs w:val="22"/>
        </w:rPr>
      </w:pPr>
    </w:p>
    <w:p w14:paraId="1A1663FF" w14:textId="77777777" w:rsidR="00A87D97" w:rsidRPr="00A87D97" w:rsidRDefault="00A87D97" w:rsidP="00A87D97">
      <w:pPr>
        <w:ind w:left="720"/>
        <w:jc w:val="both"/>
        <w:rPr>
          <w:rFonts w:ascii="Calibri" w:hAnsi="Calibri" w:cs="Calibri"/>
          <w:b/>
          <w:bCs/>
          <w:sz w:val="22"/>
          <w:szCs w:val="22"/>
        </w:rPr>
      </w:pPr>
    </w:p>
    <w:p w14:paraId="6806E109" w14:textId="77777777" w:rsidR="00A87D97" w:rsidRPr="00A87D97" w:rsidRDefault="00A87D97" w:rsidP="00A87D97">
      <w:pPr>
        <w:spacing w:after="200"/>
        <w:ind w:left="360"/>
        <w:jc w:val="both"/>
        <w:rPr>
          <w:rFonts w:ascii="Calibri" w:hAnsi="Calibri" w:cs="Calibri"/>
          <w:sz w:val="22"/>
          <w:szCs w:val="22"/>
        </w:rPr>
      </w:pPr>
      <w:r w:rsidRPr="00A87D97">
        <w:rPr>
          <w:rFonts w:ascii="Calibri" w:hAnsi="Calibri" w:cs="Calibri"/>
          <w:sz w:val="22"/>
          <w:szCs w:val="22"/>
        </w:rPr>
        <w:tab/>
        <w:t>The proposed standards for SFA employees are summarized in the following:</w:t>
      </w:r>
    </w:p>
    <w:p w14:paraId="6AF40756" w14:textId="77777777" w:rsidR="00A87D97" w:rsidRDefault="00A87D97" w:rsidP="00A87D97">
      <w:pPr>
        <w:ind w:left="720"/>
        <w:jc w:val="both"/>
        <w:rPr>
          <w:rFonts w:ascii="Calibri" w:hAnsi="Calibri" w:cs="Calibri"/>
          <w:b/>
          <w:color w:val="000000"/>
          <w:sz w:val="18"/>
        </w:rPr>
      </w:pPr>
      <w:r w:rsidRPr="00A87D97">
        <w:rPr>
          <w:rFonts w:ascii="Calibri" w:hAnsi="Calibri"/>
          <w:b/>
          <w:bCs/>
          <w:sz w:val="22"/>
          <w:szCs w:val="22"/>
        </w:rPr>
        <w:t>Summary of Required Minimum Continuing education/ Training Standards for ALL LEA/SFA Sizes</w:t>
      </w:r>
    </w:p>
    <w:tbl>
      <w:tblPr>
        <w:tblW w:w="105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7717"/>
      </w:tblGrid>
      <w:tr w:rsidR="009610B4" w:rsidRPr="00E90B56" w14:paraId="6DBBC54F" w14:textId="77777777" w:rsidTr="00B65506">
        <w:tc>
          <w:tcPr>
            <w:tcW w:w="2813" w:type="dxa"/>
            <w:shd w:val="clear" w:color="auto" w:fill="auto"/>
          </w:tcPr>
          <w:p w14:paraId="232C5731" w14:textId="77777777" w:rsidR="009610B4" w:rsidRPr="00982837" w:rsidRDefault="009610B4" w:rsidP="00B65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rPr>
                <w:rFonts w:asciiTheme="minorHAnsi" w:hAnsiTheme="minorHAnsi" w:cstheme="minorHAnsi"/>
                <w:b/>
                <w:sz w:val="18"/>
              </w:rPr>
            </w:pPr>
            <w:r>
              <w:rPr>
                <w:rFonts w:asciiTheme="minorHAnsi" w:hAnsiTheme="minorHAnsi" w:cstheme="minorHAnsi"/>
                <w:b/>
                <w:color w:val="000000"/>
                <w:sz w:val="18"/>
              </w:rPr>
              <w:t>School Nutrition Program Directors</w:t>
            </w:r>
          </w:p>
        </w:tc>
        <w:tc>
          <w:tcPr>
            <w:tcW w:w="7717" w:type="dxa"/>
            <w:shd w:val="clear" w:color="auto" w:fill="auto"/>
          </w:tcPr>
          <w:p w14:paraId="7719B4CF" w14:textId="77777777" w:rsidR="009610B4" w:rsidRPr="00982837" w:rsidRDefault="009610B4" w:rsidP="00B65506">
            <w:pPr>
              <w:autoSpaceDE w:val="0"/>
              <w:autoSpaceDN w:val="0"/>
              <w:adjustRightInd w:val="0"/>
              <w:spacing w:before="40"/>
              <w:ind w:right="-108"/>
              <w:rPr>
                <w:rFonts w:asciiTheme="minorHAnsi" w:hAnsiTheme="minorHAnsi" w:cstheme="minorHAnsi"/>
                <w:color w:val="000000"/>
                <w:sz w:val="18"/>
              </w:rPr>
            </w:pPr>
            <w:r>
              <w:rPr>
                <w:rFonts w:asciiTheme="minorHAnsi" w:hAnsiTheme="minorHAnsi" w:cstheme="minorHAnsi"/>
                <w:color w:val="000000"/>
                <w:sz w:val="18"/>
              </w:rPr>
              <w:t xml:space="preserve">Each year, at least 12 hours of annual education/training. </w:t>
            </w:r>
          </w:p>
          <w:p w14:paraId="303A6A60" w14:textId="77777777" w:rsidR="009610B4" w:rsidRPr="00982837" w:rsidRDefault="009610B4" w:rsidP="00B65506">
            <w:pPr>
              <w:autoSpaceDE w:val="0"/>
              <w:autoSpaceDN w:val="0"/>
              <w:adjustRightInd w:val="0"/>
              <w:spacing w:before="40"/>
              <w:ind w:right="-108"/>
              <w:rPr>
                <w:rFonts w:asciiTheme="minorHAnsi" w:hAnsiTheme="minorHAnsi" w:cstheme="minorHAnsi"/>
                <w:color w:val="000000"/>
                <w:sz w:val="18"/>
              </w:rPr>
            </w:pPr>
            <w:r w:rsidRPr="00982837">
              <w:rPr>
                <w:rFonts w:asciiTheme="minorHAnsi" w:hAnsiTheme="minorHAnsi" w:cstheme="minorHAnsi"/>
                <w:color w:val="000000"/>
                <w:sz w:val="18"/>
              </w:rPr>
              <w:t>Includes topics such as:</w:t>
            </w:r>
          </w:p>
          <w:p w14:paraId="4C0FC468" w14:textId="77777777" w:rsidR="009610B4" w:rsidRPr="00982837" w:rsidRDefault="009610B4" w:rsidP="009610B4">
            <w:pPr>
              <w:numPr>
                <w:ilvl w:val="0"/>
                <w:numId w:val="67"/>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Administrative practices (including training in application, certification, verification, meal counting, and meal claiming procedures).</w:t>
            </w:r>
          </w:p>
          <w:p w14:paraId="13EEBA54" w14:textId="77777777" w:rsidR="009610B4" w:rsidRPr="00982837" w:rsidRDefault="009610B4" w:rsidP="009610B4">
            <w:pPr>
              <w:numPr>
                <w:ilvl w:val="0"/>
                <w:numId w:val="67"/>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Any specific topics required by FNS, as needed, to address Program integrity or other critical issues.</w:t>
            </w:r>
          </w:p>
          <w:p w14:paraId="486ED53F" w14:textId="77777777" w:rsidR="009610B4" w:rsidRPr="00C069EE" w:rsidRDefault="009610B4" w:rsidP="00B65506">
            <w:pPr>
              <w:autoSpaceDE w:val="0"/>
              <w:autoSpaceDN w:val="0"/>
              <w:adjustRightInd w:val="0"/>
              <w:spacing w:before="40" w:after="40"/>
              <w:rPr>
                <w:rFonts w:asciiTheme="minorHAnsi" w:hAnsiTheme="minorHAnsi" w:cstheme="minorHAnsi"/>
                <w:color w:val="000000"/>
                <w:sz w:val="18"/>
              </w:rPr>
            </w:pPr>
          </w:p>
          <w:p w14:paraId="5EF7BC95" w14:textId="77777777" w:rsidR="009610B4" w:rsidRPr="00C069EE" w:rsidRDefault="009610B4" w:rsidP="00B65506">
            <w:pPr>
              <w:autoSpaceDE w:val="0"/>
              <w:autoSpaceDN w:val="0"/>
              <w:adjustRightInd w:val="0"/>
              <w:spacing w:before="40" w:after="40"/>
              <w:rPr>
                <w:rFonts w:asciiTheme="minorHAnsi" w:hAnsiTheme="minorHAnsi" w:cstheme="minorHAnsi"/>
                <w:color w:val="000000"/>
                <w:sz w:val="18"/>
              </w:rPr>
            </w:pPr>
          </w:p>
          <w:p w14:paraId="610A9324" w14:textId="77777777" w:rsidR="009610B4" w:rsidRPr="00982837" w:rsidRDefault="009610B4" w:rsidP="00B65506">
            <w:pPr>
              <w:autoSpaceDE w:val="0"/>
              <w:autoSpaceDN w:val="0"/>
              <w:adjustRightInd w:val="0"/>
              <w:spacing w:before="40" w:after="40"/>
              <w:rPr>
                <w:rFonts w:asciiTheme="minorHAnsi" w:hAnsiTheme="minorHAnsi" w:cstheme="minorHAnsi"/>
                <w:color w:val="000000"/>
                <w:sz w:val="18"/>
              </w:rPr>
            </w:pPr>
            <w:r w:rsidRPr="00C069EE">
              <w:rPr>
                <w:rFonts w:asciiTheme="minorHAnsi" w:hAnsiTheme="minorHAnsi" w:cstheme="minorHAnsi"/>
                <w:color w:val="000000"/>
                <w:sz w:val="18"/>
              </w:rPr>
              <w:lastRenderedPageBreak/>
              <w:t>This required continuing education/training is in addition to the food safety training required in the first year of employment, or for all school nutrition program directors if determined by the State agency.</w:t>
            </w:r>
          </w:p>
        </w:tc>
      </w:tr>
      <w:tr w:rsidR="009610B4" w:rsidRPr="00E90B56" w14:paraId="43E042A9" w14:textId="77777777" w:rsidTr="00B65506">
        <w:tc>
          <w:tcPr>
            <w:tcW w:w="2813" w:type="dxa"/>
            <w:shd w:val="clear" w:color="auto" w:fill="auto"/>
          </w:tcPr>
          <w:p w14:paraId="578D63DB" w14:textId="77777777" w:rsidR="009610B4" w:rsidRPr="00982837" w:rsidRDefault="009610B4" w:rsidP="00B6550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rPr>
                <w:rFonts w:asciiTheme="minorHAnsi" w:hAnsiTheme="minorHAnsi" w:cstheme="minorHAnsi"/>
                <w:b/>
                <w:color w:val="000000"/>
                <w:sz w:val="18"/>
              </w:rPr>
            </w:pPr>
            <w:r>
              <w:rPr>
                <w:rFonts w:asciiTheme="minorHAnsi" w:hAnsiTheme="minorHAnsi" w:cstheme="minorHAnsi"/>
                <w:b/>
                <w:color w:val="000000"/>
                <w:sz w:val="18"/>
              </w:rPr>
              <w:lastRenderedPageBreak/>
              <w:t>School Nutrition Program Managers</w:t>
            </w:r>
          </w:p>
        </w:tc>
        <w:tc>
          <w:tcPr>
            <w:tcW w:w="7717" w:type="dxa"/>
            <w:shd w:val="clear" w:color="auto" w:fill="auto"/>
          </w:tcPr>
          <w:p w14:paraId="663CA1A5" w14:textId="77777777" w:rsidR="009610B4" w:rsidRPr="00982837" w:rsidRDefault="009610B4" w:rsidP="00B65506">
            <w:pPr>
              <w:keepNext/>
              <w:keepLines/>
              <w:autoSpaceDE w:val="0"/>
              <w:autoSpaceDN w:val="0"/>
              <w:adjustRightInd w:val="0"/>
              <w:spacing w:before="40"/>
              <w:rPr>
                <w:rFonts w:asciiTheme="minorHAnsi" w:hAnsiTheme="minorHAnsi" w:cstheme="minorHAnsi"/>
                <w:color w:val="000000"/>
                <w:sz w:val="18"/>
              </w:rPr>
            </w:pPr>
            <w:r>
              <w:rPr>
                <w:rFonts w:asciiTheme="minorHAnsi" w:hAnsiTheme="minorHAnsi" w:cstheme="minorHAnsi"/>
                <w:color w:val="000000"/>
                <w:sz w:val="18"/>
              </w:rPr>
              <w:t xml:space="preserve">Each year, at least 10 hours of annual education/training. </w:t>
            </w:r>
          </w:p>
          <w:p w14:paraId="3F123605" w14:textId="77777777" w:rsidR="009610B4" w:rsidRPr="00982837" w:rsidRDefault="009610B4" w:rsidP="00B65506">
            <w:pPr>
              <w:keepNext/>
              <w:keepLines/>
              <w:autoSpaceDE w:val="0"/>
              <w:autoSpaceDN w:val="0"/>
              <w:adjustRightInd w:val="0"/>
              <w:spacing w:before="40"/>
              <w:rPr>
                <w:rFonts w:asciiTheme="minorHAnsi" w:hAnsiTheme="minorHAnsi" w:cstheme="minorHAnsi"/>
                <w:color w:val="000000"/>
                <w:sz w:val="18"/>
              </w:rPr>
            </w:pPr>
            <w:r w:rsidRPr="00982837">
              <w:rPr>
                <w:rFonts w:asciiTheme="minorHAnsi" w:hAnsiTheme="minorHAnsi" w:cstheme="minorHAnsi"/>
                <w:color w:val="000000"/>
                <w:sz w:val="18"/>
              </w:rPr>
              <w:t>Includes topics such as:</w:t>
            </w:r>
          </w:p>
          <w:p w14:paraId="38AF3A0E" w14:textId="77777777" w:rsidR="009610B4" w:rsidRPr="00982837" w:rsidRDefault="009610B4" w:rsidP="009610B4">
            <w:pPr>
              <w:keepNext/>
              <w:keepLines/>
              <w:numPr>
                <w:ilvl w:val="0"/>
                <w:numId w:val="68"/>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Administrative practices (including training in application, certification, verification, meal counting, and meal claiming procedures).</w:t>
            </w:r>
          </w:p>
          <w:p w14:paraId="3552F591" w14:textId="77777777" w:rsidR="009610B4" w:rsidRPr="00982837" w:rsidRDefault="009610B4" w:rsidP="009610B4">
            <w:pPr>
              <w:keepNext/>
              <w:keepLines/>
              <w:numPr>
                <w:ilvl w:val="0"/>
                <w:numId w:val="68"/>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The identification of reimbursable meals at the point of service.</w:t>
            </w:r>
          </w:p>
          <w:p w14:paraId="4AA38448" w14:textId="77777777" w:rsidR="009610B4" w:rsidRPr="00982837" w:rsidRDefault="009610B4" w:rsidP="009610B4">
            <w:pPr>
              <w:keepNext/>
              <w:keepLines/>
              <w:numPr>
                <w:ilvl w:val="0"/>
                <w:numId w:val="68"/>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Nutrition, health, and safety standards.</w:t>
            </w:r>
          </w:p>
          <w:p w14:paraId="7E16985E" w14:textId="77777777" w:rsidR="009610B4" w:rsidRPr="00982837" w:rsidRDefault="009610B4" w:rsidP="009610B4">
            <w:pPr>
              <w:keepNext/>
              <w:keepLines/>
              <w:numPr>
                <w:ilvl w:val="0"/>
                <w:numId w:val="68"/>
              </w:numPr>
              <w:autoSpaceDE w:val="0"/>
              <w:autoSpaceDN w:val="0"/>
              <w:adjustRightInd w:val="0"/>
              <w:spacing w:before="40" w:after="40"/>
              <w:ind w:left="619" w:hanging="259"/>
              <w:contextualSpacing/>
              <w:rPr>
                <w:rFonts w:asciiTheme="minorHAnsi" w:hAnsiTheme="minorHAnsi" w:cstheme="minorHAnsi"/>
                <w:color w:val="000000"/>
                <w:sz w:val="18"/>
              </w:rPr>
            </w:pPr>
            <w:r w:rsidRPr="00982837">
              <w:rPr>
                <w:rFonts w:asciiTheme="minorHAnsi" w:hAnsiTheme="minorHAnsi" w:cstheme="minorHAnsi"/>
                <w:color w:val="000000"/>
                <w:sz w:val="18"/>
              </w:rPr>
              <w:t>Any specific topics required by FNS, as needed, to address Program integrity or other critical issues.</w:t>
            </w:r>
          </w:p>
        </w:tc>
      </w:tr>
      <w:tr w:rsidR="009610B4" w:rsidRPr="00E90B56" w14:paraId="47812630" w14:textId="77777777" w:rsidTr="00B65506">
        <w:tc>
          <w:tcPr>
            <w:tcW w:w="2813" w:type="dxa"/>
            <w:shd w:val="clear" w:color="auto" w:fill="auto"/>
          </w:tcPr>
          <w:p w14:paraId="0D6A389F" w14:textId="77777777" w:rsidR="009610B4" w:rsidRPr="00982837" w:rsidRDefault="009610B4" w:rsidP="00B65506">
            <w:pPr>
              <w:keepNext/>
              <w:keepLines/>
              <w:autoSpaceDE w:val="0"/>
              <w:autoSpaceDN w:val="0"/>
              <w:adjustRightInd w:val="0"/>
              <w:spacing w:before="40"/>
              <w:rPr>
                <w:rFonts w:asciiTheme="minorHAnsi" w:hAnsiTheme="minorHAnsi" w:cstheme="minorHAnsi"/>
                <w:b/>
                <w:color w:val="000000"/>
                <w:sz w:val="18"/>
              </w:rPr>
            </w:pPr>
            <w:r>
              <w:rPr>
                <w:rFonts w:asciiTheme="minorHAnsi" w:hAnsiTheme="minorHAnsi" w:cstheme="minorHAnsi"/>
                <w:b/>
                <w:color w:val="000000"/>
                <w:sz w:val="18"/>
              </w:rPr>
              <w:t>School Nutrition Program Staff</w:t>
            </w:r>
            <w:r w:rsidRPr="00982837">
              <w:rPr>
                <w:rFonts w:asciiTheme="minorHAnsi" w:hAnsiTheme="minorHAnsi" w:cstheme="minorHAnsi"/>
                <w:b/>
                <w:color w:val="000000"/>
                <w:sz w:val="18"/>
              </w:rPr>
              <w:t xml:space="preserve"> </w:t>
            </w:r>
            <w:r w:rsidRPr="00982837">
              <w:rPr>
                <w:rFonts w:asciiTheme="minorHAnsi" w:hAnsiTheme="minorHAnsi" w:cstheme="minorHAnsi"/>
                <w:b/>
                <w:color w:val="000000"/>
                <w:sz w:val="18"/>
              </w:rPr>
              <w:br/>
            </w:r>
            <w:r w:rsidRPr="00982837">
              <w:rPr>
                <w:rFonts w:asciiTheme="minorHAnsi" w:hAnsiTheme="minorHAnsi" w:cstheme="minorHAnsi"/>
                <w:color w:val="000000"/>
                <w:sz w:val="18"/>
              </w:rPr>
              <w:t>(other than the director and managers) that work an average of at least 20 hours per week</w:t>
            </w:r>
          </w:p>
        </w:tc>
        <w:tc>
          <w:tcPr>
            <w:tcW w:w="7717" w:type="dxa"/>
            <w:shd w:val="clear" w:color="auto" w:fill="auto"/>
          </w:tcPr>
          <w:p w14:paraId="3F0ADC77" w14:textId="77777777" w:rsidR="009610B4" w:rsidRPr="00982837" w:rsidRDefault="009610B4" w:rsidP="00B65506">
            <w:pPr>
              <w:keepNext/>
              <w:keepLines/>
              <w:autoSpaceDE w:val="0"/>
              <w:autoSpaceDN w:val="0"/>
              <w:adjustRightInd w:val="0"/>
              <w:spacing w:before="40"/>
              <w:rPr>
                <w:rFonts w:asciiTheme="minorHAnsi" w:hAnsiTheme="minorHAnsi" w:cstheme="minorHAnsi"/>
                <w:color w:val="000000"/>
                <w:sz w:val="18"/>
              </w:rPr>
            </w:pPr>
            <w:r>
              <w:rPr>
                <w:rFonts w:asciiTheme="minorHAnsi" w:hAnsiTheme="minorHAnsi" w:cstheme="minorHAnsi"/>
                <w:color w:val="000000"/>
                <w:sz w:val="18"/>
              </w:rPr>
              <w:t>Each year</w:t>
            </w:r>
            <w:r w:rsidRPr="00982837">
              <w:rPr>
                <w:rFonts w:asciiTheme="minorHAnsi" w:hAnsiTheme="minorHAnsi" w:cstheme="minorHAnsi"/>
                <w:color w:val="000000"/>
                <w:sz w:val="18"/>
              </w:rPr>
              <w:t xml:space="preserve">, at least </w:t>
            </w:r>
            <w:r>
              <w:rPr>
                <w:rFonts w:asciiTheme="minorHAnsi" w:hAnsiTheme="minorHAnsi" w:cstheme="minorHAnsi"/>
                <w:color w:val="000000"/>
                <w:sz w:val="18"/>
              </w:rPr>
              <w:t>6</w:t>
            </w:r>
            <w:r w:rsidRPr="00982837">
              <w:rPr>
                <w:rFonts w:asciiTheme="minorHAnsi" w:hAnsiTheme="minorHAnsi" w:cstheme="minorHAnsi"/>
                <w:color w:val="000000"/>
                <w:sz w:val="18"/>
              </w:rPr>
              <w:t xml:space="preserve"> hours of </w:t>
            </w:r>
            <w:r>
              <w:rPr>
                <w:rFonts w:asciiTheme="minorHAnsi" w:hAnsiTheme="minorHAnsi" w:cstheme="minorHAnsi"/>
                <w:color w:val="000000"/>
                <w:sz w:val="18"/>
              </w:rPr>
              <w:t>annual</w:t>
            </w:r>
            <w:r w:rsidRPr="00982837">
              <w:rPr>
                <w:rFonts w:asciiTheme="minorHAnsi" w:hAnsiTheme="minorHAnsi" w:cstheme="minorHAnsi"/>
                <w:color w:val="000000"/>
                <w:sz w:val="18"/>
              </w:rPr>
              <w:t xml:space="preserve"> education/training.</w:t>
            </w:r>
          </w:p>
          <w:p w14:paraId="1EB89D9F" w14:textId="77777777" w:rsidR="009610B4" w:rsidRPr="00982837" w:rsidRDefault="009610B4" w:rsidP="00B65506">
            <w:pPr>
              <w:keepNext/>
              <w:keepLines/>
              <w:autoSpaceDE w:val="0"/>
              <w:autoSpaceDN w:val="0"/>
              <w:adjustRightInd w:val="0"/>
              <w:spacing w:before="40"/>
              <w:rPr>
                <w:rFonts w:asciiTheme="minorHAnsi" w:hAnsiTheme="minorHAnsi" w:cstheme="minorHAnsi"/>
                <w:color w:val="000000"/>
                <w:sz w:val="18"/>
              </w:rPr>
            </w:pPr>
            <w:r w:rsidRPr="00982837">
              <w:rPr>
                <w:rFonts w:asciiTheme="minorHAnsi" w:hAnsiTheme="minorHAnsi" w:cstheme="minorHAnsi"/>
                <w:color w:val="000000"/>
                <w:sz w:val="18"/>
              </w:rPr>
              <w:t>Includes topics such as:</w:t>
            </w:r>
          </w:p>
          <w:p w14:paraId="2B838ED1" w14:textId="77777777" w:rsidR="009610B4" w:rsidRPr="00982837" w:rsidRDefault="009610B4" w:rsidP="009610B4">
            <w:pPr>
              <w:keepNext/>
              <w:keepLines/>
              <w:numPr>
                <w:ilvl w:val="0"/>
                <w:numId w:val="69"/>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Free and reduced-price eligibility.</w:t>
            </w:r>
          </w:p>
          <w:p w14:paraId="710AA849" w14:textId="77777777" w:rsidR="009610B4" w:rsidRPr="00982837" w:rsidRDefault="009610B4" w:rsidP="009610B4">
            <w:pPr>
              <w:keepNext/>
              <w:keepLines/>
              <w:numPr>
                <w:ilvl w:val="0"/>
                <w:numId w:val="69"/>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Application, certification, and verification procedures.</w:t>
            </w:r>
          </w:p>
          <w:p w14:paraId="40E6F9D9" w14:textId="77777777" w:rsidR="009610B4" w:rsidRPr="00982837" w:rsidRDefault="009610B4" w:rsidP="009610B4">
            <w:pPr>
              <w:keepNext/>
              <w:keepLines/>
              <w:numPr>
                <w:ilvl w:val="0"/>
                <w:numId w:val="69"/>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The identification of reimbursable meals at the point of service.</w:t>
            </w:r>
          </w:p>
          <w:p w14:paraId="780BC116" w14:textId="77777777" w:rsidR="009610B4" w:rsidRPr="00982837" w:rsidRDefault="009610B4" w:rsidP="009610B4">
            <w:pPr>
              <w:keepNext/>
              <w:keepLines/>
              <w:numPr>
                <w:ilvl w:val="0"/>
                <w:numId w:val="69"/>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Nutrition, health, and safety standards.</w:t>
            </w:r>
          </w:p>
          <w:p w14:paraId="75FB5F3A" w14:textId="77777777" w:rsidR="009610B4" w:rsidRPr="00982837" w:rsidRDefault="009610B4" w:rsidP="009610B4">
            <w:pPr>
              <w:keepNext/>
              <w:keepLines/>
              <w:numPr>
                <w:ilvl w:val="0"/>
                <w:numId w:val="69"/>
              </w:numPr>
              <w:autoSpaceDE w:val="0"/>
              <w:autoSpaceDN w:val="0"/>
              <w:adjustRightInd w:val="0"/>
              <w:spacing w:before="40" w:after="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Any specific topics required by FNS, as needed, to address Program integrity or other critical issues.</w:t>
            </w:r>
          </w:p>
        </w:tc>
      </w:tr>
      <w:tr w:rsidR="009610B4" w:rsidRPr="00E90B56" w14:paraId="1BB60726" w14:textId="77777777" w:rsidTr="00B65506">
        <w:tc>
          <w:tcPr>
            <w:tcW w:w="2813" w:type="dxa"/>
            <w:shd w:val="clear" w:color="auto" w:fill="auto"/>
          </w:tcPr>
          <w:p w14:paraId="40A2CB7D" w14:textId="77777777" w:rsidR="009610B4" w:rsidRPr="00982837" w:rsidRDefault="009610B4" w:rsidP="00B65506">
            <w:pPr>
              <w:autoSpaceDE w:val="0"/>
              <w:autoSpaceDN w:val="0"/>
              <w:adjustRightInd w:val="0"/>
              <w:spacing w:before="40" w:after="40"/>
              <w:rPr>
                <w:rFonts w:asciiTheme="minorHAnsi" w:hAnsiTheme="minorHAnsi" w:cstheme="minorHAnsi"/>
                <w:color w:val="000000"/>
                <w:sz w:val="18"/>
              </w:rPr>
            </w:pPr>
            <w:r>
              <w:rPr>
                <w:rFonts w:asciiTheme="minorHAnsi" w:hAnsiTheme="minorHAnsi" w:cstheme="minorHAnsi"/>
                <w:b/>
                <w:color w:val="000000"/>
                <w:sz w:val="18"/>
              </w:rPr>
              <w:t>Acting and Temporary Staff, Substitutes, and Volunteers</w:t>
            </w:r>
            <w:r w:rsidRPr="00982837">
              <w:rPr>
                <w:rFonts w:asciiTheme="minorHAnsi" w:hAnsiTheme="minorHAnsi" w:cstheme="minorHAnsi"/>
                <w:b/>
                <w:color w:val="000000"/>
                <w:sz w:val="18"/>
              </w:rPr>
              <w:t xml:space="preserve"> </w:t>
            </w:r>
            <w:r w:rsidRPr="00982837">
              <w:rPr>
                <w:rFonts w:asciiTheme="minorHAnsi" w:hAnsiTheme="minorHAnsi" w:cstheme="minorHAnsi"/>
                <w:color w:val="000000"/>
                <w:sz w:val="18"/>
              </w:rPr>
              <w:t>(working less than 20 hours per week)</w:t>
            </w:r>
          </w:p>
        </w:tc>
        <w:tc>
          <w:tcPr>
            <w:tcW w:w="7717" w:type="dxa"/>
            <w:shd w:val="clear" w:color="auto" w:fill="auto"/>
          </w:tcPr>
          <w:p w14:paraId="40656243" w14:textId="77777777" w:rsidR="009610B4" w:rsidRDefault="009610B4" w:rsidP="00B65506">
            <w:pPr>
              <w:autoSpaceDE w:val="0"/>
              <w:autoSpaceDN w:val="0"/>
              <w:adjustRightInd w:val="0"/>
              <w:spacing w:before="40"/>
              <w:rPr>
                <w:rFonts w:asciiTheme="minorHAnsi" w:hAnsiTheme="minorHAnsi" w:cstheme="minorHAnsi"/>
                <w:color w:val="000000"/>
                <w:sz w:val="18"/>
              </w:rPr>
            </w:pPr>
            <w:r w:rsidRPr="00982837">
              <w:rPr>
                <w:rFonts w:asciiTheme="minorHAnsi" w:hAnsiTheme="minorHAnsi" w:cstheme="minorHAnsi"/>
                <w:color w:val="000000"/>
                <w:sz w:val="18"/>
              </w:rPr>
              <w:t xml:space="preserve">Each year, at least 4 hours of annual education/training </w:t>
            </w:r>
            <w:r>
              <w:rPr>
                <w:rFonts w:asciiTheme="minorHAnsi" w:hAnsiTheme="minorHAnsi" w:cstheme="minorHAnsi"/>
                <w:color w:val="000000"/>
                <w:sz w:val="18"/>
              </w:rPr>
              <w:t xml:space="preserve">within 30 calendar days of their start date. </w:t>
            </w:r>
          </w:p>
          <w:p w14:paraId="0C7774BE" w14:textId="77777777" w:rsidR="009610B4" w:rsidRPr="00982837" w:rsidRDefault="009610B4" w:rsidP="00B65506">
            <w:pPr>
              <w:keepNext/>
              <w:keepLines/>
              <w:autoSpaceDE w:val="0"/>
              <w:autoSpaceDN w:val="0"/>
              <w:adjustRightInd w:val="0"/>
              <w:spacing w:before="40"/>
              <w:rPr>
                <w:rFonts w:asciiTheme="minorHAnsi" w:hAnsiTheme="minorHAnsi" w:cstheme="minorHAnsi"/>
                <w:color w:val="000000"/>
                <w:sz w:val="18"/>
              </w:rPr>
            </w:pPr>
            <w:r w:rsidRPr="00982837">
              <w:rPr>
                <w:rFonts w:asciiTheme="minorHAnsi" w:hAnsiTheme="minorHAnsi" w:cstheme="minorHAnsi"/>
                <w:color w:val="000000"/>
                <w:sz w:val="18"/>
              </w:rPr>
              <w:t>Includes topics such as:</w:t>
            </w:r>
          </w:p>
          <w:p w14:paraId="5DC64CAD" w14:textId="77777777" w:rsidR="009610B4" w:rsidRPr="00982837" w:rsidRDefault="009610B4" w:rsidP="009610B4">
            <w:pPr>
              <w:keepNext/>
              <w:keepLines/>
              <w:numPr>
                <w:ilvl w:val="0"/>
                <w:numId w:val="69"/>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Free and reduced-price eligibility.</w:t>
            </w:r>
          </w:p>
          <w:p w14:paraId="1B7876C5" w14:textId="77777777" w:rsidR="009610B4" w:rsidRPr="00982837" w:rsidRDefault="009610B4" w:rsidP="009610B4">
            <w:pPr>
              <w:keepNext/>
              <w:keepLines/>
              <w:numPr>
                <w:ilvl w:val="0"/>
                <w:numId w:val="69"/>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Application, certification, and verification procedures.</w:t>
            </w:r>
          </w:p>
          <w:p w14:paraId="777128F2" w14:textId="77777777" w:rsidR="009610B4" w:rsidRPr="00982837" w:rsidRDefault="009610B4" w:rsidP="009610B4">
            <w:pPr>
              <w:keepNext/>
              <w:keepLines/>
              <w:numPr>
                <w:ilvl w:val="0"/>
                <w:numId w:val="69"/>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The identification of reimbursable meals at the point of service.</w:t>
            </w:r>
          </w:p>
          <w:p w14:paraId="4B3CD3C2" w14:textId="77777777" w:rsidR="009610B4" w:rsidRDefault="009610B4" w:rsidP="009610B4">
            <w:pPr>
              <w:keepNext/>
              <w:keepLines/>
              <w:numPr>
                <w:ilvl w:val="0"/>
                <w:numId w:val="69"/>
              </w:numPr>
              <w:autoSpaceDE w:val="0"/>
              <w:autoSpaceDN w:val="0"/>
              <w:adjustRightInd w:val="0"/>
              <w:spacing w:before="40"/>
              <w:ind w:left="612" w:hanging="252"/>
              <w:contextualSpacing/>
              <w:rPr>
                <w:rFonts w:asciiTheme="minorHAnsi" w:hAnsiTheme="minorHAnsi" w:cstheme="minorHAnsi"/>
                <w:color w:val="000000"/>
                <w:sz w:val="18"/>
              </w:rPr>
            </w:pPr>
            <w:r w:rsidRPr="00982837">
              <w:rPr>
                <w:rFonts w:asciiTheme="minorHAnsi" w:hAnsiTheme="minorHAnsi" w:cstheme="minorHAnsi"/>
                <w:color w:val="000000"/>
                <w:sz w:val="18"/>
              </w:rPr>
              <w:t>Nutrition, health, and safety standards.</w:t>
            </w:r>
          </w:p>
          <w:p w14:paraId="77949F73" w14:textId="77777777" w:rsidR="009610B4" w:rsidRPr="00941E23" w:rsidRDefault="009610B4" w:rsidP="009610B4">
            <w:pPr>
              <w:keepNext/>
              <w:keepLines/>
              <w:numPr>
                <w:ilvl w:val="0"/>
                <w:numId w:val="69"/>
              </w:numPr>
              <w:autoSpaceDE w:val="0"/>
              <w:autoSpaceDN w:val="0"/>
              <w:adjustRightInd w:val="0"/>
              <w:spacing w:before="40"/>
              <w:ind w:left="612" w:hanging="252"/>
              <w:contextualSpacing/>
              <w:rPr>
                <w:rFonts w:asciiTheme="minorHAnsi" w:hAnsiTheme="minorHAnsi" w:cstheme="minorHAnsi"/>
                <w:color w:val="000000"/>
                <w:sz w:val="18"/>
              </w:rPr>
            </w:pPr>
            <w:r w:rsidRPr="00941E23">
              <w:rPr>
                <w:rFonts w:asciiTheme="minorHAnsi" w:hAnsiTheme="minorHAnsi" w:cstheme="minorHAnsi"/>
                <w:color w:val="000000"/>
                <w:sz w:val="18"/>
              </w:rPr>
              <w:t>Any specific topics required by FNS, as needed, to address Program integrity or other critical issues.</w:t>
            </w:r>
          </w:p>
        </w:tc>
      </w:tr>
    </w:tbl>
    <w:p w14:paraId="121CCA67" w14:textId="77777777" w:rsidR="00A87D97" w:rsidRPr="00A87D97" w:rsidRDefault="00A87D97" w:rsidP="00A87D97">
      <w:pPr>
        <w:tabs>
          <w:tab w:val="left" w:pos="3315"/>
        </w:tabs>
        <w:rPr>
          <w:rFonts w:ascii="Calibri" w:hAnsi="Calibri"/>
          <w:sz w:val="22"/>
          <w:szCs w:val="22"/>
        </w:rPr>
      </w:pPr>
    </w:p>
    <w:p w14:paraId="758D8AA9" w14:textId="4934CA7E" w:rsidR="00A87D97" w:rsidRPr="00A87D97" w:rsidRDefault="00A87D97" w:rsidP="00A87D97">
      <w:pPr>
        <w:jc w:val="both"/>
        <w:rPr>
          <w:rFonts w:ascii="Calibri" w:hAnsi="Calibri" w:cs="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.25</w:t>
      </w:r>
      <w:r w:rsidRPr="00A87D97">
        <w:rPr>
          <w:rFonts w:ascii="Calibri" w:hAnsi="Calibri"/>
          <w:sz w:val="22"/>
          <w:szCs w:val="22"/>
        </w:rPr>
        <w:tab/>
      </w:r>
      <w:r w:rsidRPr="00A87D97">
        <w:rPr>
          <w:rFonts w:ascii="Calibri" w:hAnsi="Calibri" w:cs="Calibri"/>
          <w:sz w:val="22"/>
          <w:szCs w:val="22"/>
        </w:rPr>
        <w:t xml:space="preserve">If the non-instructional services outlined in this agreement are currently performed by any employee or </w:t>
      </w:r>
      <w:r w:rsidRPr="00A87D97">
        <w:rPr>
          <w:rFonts w:ascii="Calibri" w:hAnsi="Calibri" w:cs="Calibri"/>
          <w:sz w:val="22"/>
          <w:szCs w:val="22"/>
        </w:rPr>
        <w:tab/>
        <w:t xml:space="preserve">bargaining unit member of the SFA, the FSMC agrees to abide by the requirements set forth in 105 </w:t>
      </w:r>
      <w:r w:rsidRPr="00A87D97">
        <w:rPr>
          <w:rFonts w:ascii="Calibri" w:hAnsi="Calibri" w:cs="Calibri"/>
          <w:sz w:val="22"/>
          <w:szCs w:val="22"/>
        </w:rPr>
        <w:tab/>
        <w:t>ILCS 5/10-22.34c.</w:t>
      </w:r>
    </w:p>
    <w:p w14:paraId="520D6CE8" w14:textId="77777777" w:rsidR="00A87D97" w:rsidRPr="00A87D97" w:rsidRDefault="00A87D97" w:rsidP="00A87D97">
      <w:pPr>
        <w:jc w:val="both"/>
        <w:rPr>
          <w:rFonts w:ascii="Calibri" w:hAnsi="Calibri" w:cs="Calibri"/>
          <w:sz w:val="22"/>
          <w:szCs w:val="22"/>
        </w:rPr>
      </w:pPr>
    </w:p>
    <w:p w14:paraId="6817CF54" w14:textId="65DAA127" w:rsidR="00A87D97" w:rsidRPr="00A87D97" w:rsidRDefault="00A87D97" w:rsidP="002A5279">
      <w:pPr>
        <w:ind w:left="720" w:hanging="720"/>
        <w:jc w:val="both"/>
        <w:rPr>
          <w:rFonts w:ascii="Calibri" w:hAnsi="Calibri" w:cs="Calibri"/>
          <w:sz w:val="22"/>
          <w:szCs w:val="22"/>
        </w:rPr>
      </w:pPr>
      <w:r w:rsidRPr="00A87D97">
        <w:rPr>
          <w:rFonts w:ascii="Calibri" w:hAnsi="Calibri" w:cs="Calibri"/>
          <w:sz w:val="22"/>
          <w:szCs w:val="22"/>
        </w:rPr>
        <w:t>1</w:t>
      </w:r>
      <w:r>
        <w:rPr>
          <w:rFonts w:ascii="Calibri" w:hAnsi="Calibri" w:cs="Calibri"/>
          <w:sz w:val="22"/>
          <w:szCs w:val="22"/>
        </w:rPr>
        <w:t>0</w:t>
      </w:r>
      <w:r w:rsidRPr="00A87D97">
        <w:rPr>
          <w:rFonts w:ascii="Calibri" w:hAnsi="Calibri" w:cs="Calibri"/>
          <w:sz w:val="22"/>
          <w:szCs w:val="22"/>
        </w:rPr>
        <w:t>.26</w:t>
      </w:r>
      <w:r w:rsidRPr="00A87D97">
        <w:rPr>
          <w:rFonts w:ascii="Calibri" w:hAnsi="Calibri" w:cs="Calibri"/>
          <w:sz w:val="22"/>
          <w:szCs w:val="22"/>
        </w:rPr>
        <w:tab/>
        <w:t xml:space="preserve">The Selected FSMC shall be responsible for providing uniforms, at no charge, to </w:t>
      </w:r>
      <w:r w:rsidR="009610B4">
        <w:rPr>
          <w:rFonts w:ascii="Calibri" w:hAnsi="Calibri" w:cs="Calibri"/>
          <w:sz w:val="22"/>
          <w:szCs w:val="22"/>
        </w:rPr>
        <w:t>all food service</w:t>
      </w:r>
      <w:r w:rsidR="009610B4" w:rsidRPr="00A87D97">
        <w:rPr>
          <w:rFonts w:ascii="Calibri" w:hAnsi="Calibri" w:cs="Calibri"/>
          <w:sz w:val="22"/>
          <w:szCs w:val="22"/>
        </w:rPr>
        <w:t xml:space="preserve"> </w:t>
      </w:r>
      <w:r w:rsidRPr="00A87D97">
        <w:rPr>
          <w:rFonts w:ascii="Calibri" w:hAnsi="Calibri" w:cs="Calibri"/>
          <w:sz w:val="22"/>
          <w:szCs w:val="22"/>
        </w:rPr>
        <w:t xml:space="preserve">employees.  The uniform shall bear the name of the FSMC. For kitchen staff, uniforms consist of, at a minimum, two </w:t>
      </w:r>
      <w:r w:rsidRPr="00A87D97">
        <w:rPr>
          <w:rFonts w:ascii="Calibri" w:hAnsi="Calibri" w:cs="Calibri"/>
          <w:sz w:val="22"/>
          <w:szCs w:val="22"/>
        </w:rPr>
        <w:tab/>
        <w:t>shirts, hat/visor/hairnet, slip resistant footwear and an apron. For drivers (if applicable), appropriate weight coats (light for fall and heavy for winter) are to be provided.</w:t>
      </w:r>
    </w:p>
    <w:p w14:paraId="7479BB8E" w14:textId="77777777" w:rsidR="00A87D97" w:rsidRPr="00A87D97" w:rsidRDefault="00A87D97" w:rsidP="00A87D97">
      <w:pPr>
        <w:tabs>
          <w:tab w:val="left" w:pos="3315"/>
        </w:tabs>
        <w:rPr>
          <w:rFonts w:ascii="Calibri" w:hAnsi="Calibri"/>
          <w:sz w:val="22"/>
          <w:szCs w:val="22"/>
        </w:rPr>
      </w:pPr>
    </w:p>
    <w:p w14:paraId="7D1D21F4" w14:textId="2D52418A" w:rsidR="00A87D97" w:rsidRPr="00A87D97" w:rsidRDefault="00A87D97" w:rsidP="00A87D97">
      <w:pPr>
        <w:tabs>
          <w:tab w:val="left" w:pos="3315"/>
        </w:tabs>
        <w:rPr>
          <w:rFonts w:ascii="Calibri" w:hAnsi="Calibri"/>
          <w:sz w:val="22"/>
          <w:szCs w:val="22"/>
        </w:rPr>
      </w:pPr>
      <w:r w:rsidRPr="00A87D97">
        <w:rPr>
          <w:rFonts w:ascii="Calibri" w:hAnsi="Calibri"/>
          <w:sz w:val="22"/>
          <w:szCs w:val="22"/>
        </w:rPr>
        <w:t>1</w:t>
      </w:r>
      <w:r>
        <w:rPr>
          <w:rFonts w:ascii="Calibri" w:hAnsi="Calibri"/>
          <w:sz w:val="22"/>
          <w:szCs w:val="22"/>
        </w:rPr>
        <w:t>0</w:t>
      </w:r>
      <w:r w:rsidRPr="00A87D97">
        <w:rPr>
          <w:rFonts w:ascii="Calibri" w:hAnsi="Calibri"/>
          <w:sz w:val="22"/>
          <w:szCs w:val="22"/>
        </w:rPr>
        <w:t>.2</w:t>
      </w:r>
      <w:r>
        <w:rPr>
          <w:rFonts w:ascii="Calibri" w:hAnsi="Calibri"/>
          <w:sz w:val="22"/>
          <w:szCs w:val="22"/>
        </w:rPr>
        <w:t>7</w:t>
      </w:r>
      <w:r w:rsidRPr="00A87D97">
        <w:rPr>
          <w:rFonts w:ascii="Calibri" w:hAnsi="Calibri"/>
          <w:sz w:val="22"/>
          <w:szCs w:val="22"/>
        </w:rPr>
        <w:t xml:space="preserve">    </w:t>
      </w:r>
      <w:r w:rsidRPr="00A87D97">
        <w:rPr>
          <w:rFonts w:ascii="Calibri" w:hAnsi="Calibri"/>
          <w:b/>
          <w:bCs/>
          <w:sz w:val="22"/>
          <w:szCs w:val="22"/>
          <w:u w:val="single"/>
        </w:rPr>
        <w:t>Additional Personnel Requirements</w:t>
      </w:r>
    </w:p>
    <w:p w14:paraId="61AC9915" w14:textId="77777777" w:rsidR="00A87D97" w:rsidRDefault="00A87D97" w:rsidP="00A87D97">
      <w:pPr>
        <w:tabs>
          <w:tab w:val="left" w:pos="3315"/>
        </w:tabs>
        <w:rPr>
          <w:rFonts w:ascii="Calibri" w:hAnsi="Calibri"/>
          <w:color w:val="FF0000"/>
          <w:sz w:val="22"/>
          <w:szCs w:val="22"/>
        </w:rPr>
      </w:pPr>
      <w:r w:rsidRPr="00A87D97">
        <w:rPr>
          <w:rFonts w:ascii="Calibri" w:hAnsi="Calibri"/>
          <w:sz w:val="22"/>
          <w:szCs w:val="22"/>
        </w:rPr>
        <w:t xml:space="preserve">              </w:t>
      </w:r>
      <w:r w:rsidRPr="00A87D97">
        <w:rPr>
          <w:rFonts w:ascii="Calibri" w:hAnsi="Calibri"/>
          <w:color w:val="FF0000"/>
          <w:sz w:val="22"/>
          <w:szCs w:val="22"/>
        </w:rPr>
        <w:t>(SFA to insert additional personnel requirements. If not applicable delete section)</w:t>
      </w:r>
    </w:p>
    <w:p w14:paraId="33249F9B" w14:textId="77777777" w:rsidR="00930C98" w:rsidRDefault="00930C98" w:rsidP="00A87D97">
      <w:pPr>
        <w:tabs>
          <w:tab w:val="left" w:pos="3315"/>
        </w:tabs>
        <w:rPr>
          <w:rFonts w:ascii="Calibri" w:hAnsi="Calibri"/>
          <w:color w:val="FF0000"/>
          <w:sz w:val="22"/>
          <w:szCs w:val="22"/>
        </w:rPr>
      </w:pPr>
    </w:p>
    <w:p w14:paraId="1A45A2F1" w14:textId="77777777" w:rsidR="006735BD" w:rsidRDefault="006735BD" w:rsidP="00A87D97">
      <w:pPr>
        <w:tabs>
          <w:tab w:val="left" w:pos="3315"/>
        </w:tabs>
        <w:rPr>
          <w:rFonts w:ascii="Calibri" w:hAnsi="Calibri"/>
          <w:color w:val="FF0000"/>
          <w:sz w:val="22"/>
          <w:szCs w:val="22"/>
        </w:rPr>
      </w:pPr>
    </w:p>
    <w:p w14:paraId="243B0484" w14:textId="77777777" w:rsidR="006735BD" w:rsidRDefault="006735BD" w:rsidP="00A87D97">
      <w:pPr>
        <w:tabs>
          <w:tab w:val="left" w:pos="3315"/>
        </w:tabs>
        <w:rPr>
          <w:rFonts w:ascii="Calibri" w:hAnsi="Calibri"/>
          <w:color w:val="FF0000"/>
          <w:sz w:val="22"/>
          <w:szCs w:val="22"/>
        </w:rPr>
      </w:pPr>
    </w:p>
    <w:p w14:paraId="4B2DC156" w14:textId="77777777" w:rsidR="006735BD" w:rsidRDefault="006735BD" w:rsidP="00A87D97">
      <w:pPr>
        <w:tabs>
          <w:tab w:val="left" w:pos="3315"/>
        </w:tabs>
        <w:rPr>
          <w:rFonts w:ascii="Calibri" w:hAnsi="Calibri"/>
          <w:color w:val="FF0000"/>
          <w:sz w:val="22"/>
          <w:szCs w:val="22"/>
        </w:rPr>
      </w:pPr>
    </w:p>
    <w:p w14:paraId="12D5A9D2" w14:textId="77777777" w:rsidR="006735BD" w:rsidRDefault="006735BD" w:rsidP="00A87D97">
      <w:pPr>
        <w:tabs>
          <w:tab w:val="left" w:pos="3315"/>
        </w:tabs>
        <w:rPr>
          <w:rFonts w:ascii="Calibri" w:hAnsi="Calibri"/>
          <w:color w:val="FF0000"/>
          <w:sz w:val="22"/>
          <w:szCs w:val="22"/>
        </w:rPr>
      </w:pPr>
    </w:p>
    <w:p w14:paraId="2985A533" w14:textId="77777777" w:rsidR="006735BD" w:rsidRDefault="006735BD" w:rsidP="00A87D97">
      <w:pPr>
        <w:tabs>
          <w:tab w:val="left" w:pos="3315"/>
        </w:tabs>
        <w:rPr>
          <w:rFonts w:ascii="Calibri" w:hAnsi="Calibri"/>
          <w:color w:val="FF0000"/>
          <w:sz w:val="22"/>
          <w:szCs w:val="22"/>
        </w:rPr>
      </w:pPr>
    </w:p>
    <w:p w14:paraId="5C003AD2" w14:textId="77777777" w:rsidR="006735BD" w:rsidRDefault="006735BD" w:rsidP="00A87D97">
      <w:pPr>
        <w:tabs>
          <w:tab w:val="left" w:pos="3315"/>
        </w:tabs>
        <w:rPr>
          <w:rFonts w:ascii="Calibri" w:hAnsi="Calibri"/>
          <w:color w:val="FF0000"/>
          <w:sz w:val="22"/>
          <w:szCs w:val="22"/>
        </w:rPr>
      </w:pPr>
    </w:p>
    <w:p w14:paraId="3B45D870" w14:textId="77777777" w:rsidR="006735BD" w:rsidRDefault="006735BD" w:rsidP="00A87D97">
      <w:pPr>
        <w:tabs>
          <w:tab w:val="left" w:pos="3315"/>
        </w:tabs>
        <w:rPr>
          <w:rFonts w:ascii="Calibri" w:hAnsi="Calibri"/>
          <w:color w:val="FF0000"/>
          <w:sz w:val="22"/>
          <w:szCs w:val="22"/>
        </w:rPr>
      </w:pPr>
    </w:p>
    <w:p w14:paraId="1B231708" w14:textId="77777777" w:rsidR="006735BD" w:rsidRDefault="006735BD" w:rsidP="00A87D97">
      <w:pPr>
        <w:tabs>
          <w:tab w:val="left" w:pos="3315"/>
        </w:tabs>
        <w:rPr>
          <w:rFonts w:ascii="Calibri" w:hAnsi="Calibri"/>
          <w:color w:val="FF0000"/>
          <w:sz w:val="22"/>
          <w:szCs w:val="22"/>
        </w:rPr>
      </w:pPr>
    </w:p>
    <w:p w14:paraId="5FE25D9E" w14:textId="77777777" w:rsidR="006735BD" w:rsidRDefault="006735BD" w:rsidP="00A87D97">
      <w:pPr>
        <w:tabs>
          <w:tab w:val="left" w:pos="3315"/>
        </w:tabs>
        <w:rPr>
          <w:rFonts w:ascii="Calibri" w:hAnsi="Calibri"/>
          <w:color w:val="FF0000"/>
          <w:sz w:val="22"/>
          <w:szCs w:val="22"/>
        </w:rPr>
      </w:pPr>
    </w:p>
    <w:p w14:paraId="2F5A03D4" w14:textId="77777777" w:rsidR="006735BD" w:rsidRDefault="006735BD" w:rsidP="00A87D97">
      <w:pPr>
        <w:tabs>
          <w:tab w:val="left" w:pos="3315"/>
        </w:tabs>
        <w:rPr>
          <w:rFonts w:ascii="Calibri" w:hAnsi="Calibri"/>
          <w:color w:val="FF0000"/>
          <w:sz w:val="22"/>
          <w:szCs w:val="22"/>
        </w:rPr>
      </w:pPr>
    </w:p>
    <w:p w14:paraId="79445E05" w14:textId="77777777" w:rsidR="006735BD" w:rsidRDefault="006735BD" w:rsidP="00A87D97">
      <w:pPr>
        <w:tabs>
          <w:tab w:val="left" w:pos="3315"/>
        </w:tabs>
        <w:rPr>
          <w:rFonts w:ascii="Calibri" w:hAnsi="Calibri"/>
          <w:color w:val="FF0000"/>
          <w:sz w:val="22"/>
          <w:szCs w:val="22"/>
        </w:rPr>
      </w:pPr>
    </w:p>
    <w:p w14:paraId="4AA8EAAF" w14:textId="77777777" w:rsidR="006735BD" w:rsidRDefault="006735BD" w:rsidP="00A87D97">
      <w:pPr>
        <w:tabs>
          <w:tab w:val="left" w:pos="3315"/>
        </w:tabs>
        <w:rPr>
          <w:rFonts w:ascii="Calibri" w:hAnsi="Calibri"/>
          <w:color w:val="FF0000"/>
          <w:sz w:val="22"/>
          <w:szCs w:val="22"/>
        </w:rPr>
      </w:pPr>
    </w:p>
    <w:p w14:paraId="21BD1BD6" w14:textId="77777777" w:rsidR="00930C98" w:rsidRPr="00A87D97" w:rsidRDefault="00930C98" w:rsidP="00A87D97">
      <w:pPr>
        <w:tabs>
          <w:tab w:val="left" w:pos="3315"/>
        </w:tabs>
        <w:rPr>
          <w:rFonts w:ascii="Calibri" w:hAnsi="Calibri"/>
          <w:color w:val="FF0000"/>
          <w:sz w:val="22"/>
          <w:szCs w:val="22"/>
        </w:rPr>
      </w:pPr>
    </w:p>
    <w:p w14:paraId="50215423" w14:textId="4AD4B274" w:rsidR="00480A17" w:rsidRDefault="00307396" w:rsidP="00183CB3">
      <w:pPr>
        <w:jc w:val="both"/>
        <w:rPr>
          <w:rFonts w:asciiTheme="minorHAnsi" w:hAnsiTheme="minorHAnsi"/>
          <w:sz w:val="22"/>
          <w:szCs w:val="22"/>
        </w:rPr>
      </w:pPr>
      <w:r>
        <w:rPr>
          <w:noProof/>
        </w:rPr>
        <w:lastRenderedPageBreak/>
        <mc:AlternateContent>
          <mc:Choice Requires="wps">
            <w:drawing>
              <wp:inline distT="0" distB="0" distL="0" distR="0" wp14:anchorId="34C5059D" wp14:editId="33186B2F">
                <wp:extent cx="6384925" cy="210820"/>
                <wp:effectExtent l="11430" t="5715" r="13970" b="1206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210820"/>
                        </a:xfrm>
                        <a:prstGeom prst="rect">
                          <a:avLst/>
                        </a:prstGeom>
                        <a:solidFill>
                          <a:srgbClr val="CCCCCC"/>
                        </a:solidFill>
                        <a:ln w="6096">
                          <a:solidFill>
                            <a:srgbClr val="000000"/>
                          </a:solidFill>
                          <a:miter lim="800000"/>
                          <a:headEnd/>
                          <a:tailEnd/>
                        </a:ln>
                      </wps:spPr>
                      <wps:txbx>
                        <w:txbxContent>
                          <w:p w14:paraId="2C8A2DB6" w14:textId="77777777" w:rsidR="004E3F65" w:rsidRPr="005D4087" w:rsidRDefault="004E3F65" w:rsidP="00175DF2">
                            <w:pPr>
                              <w:spacing w:line="321" w:lineRule="exact"/>
                              <w:ind w:right="1481"/>
                              <w:rPr>
                                <w:b/>
                                <w:szCs w:val="24"/>
                              </w:rPr>
                            </w:pPr>
                            <w:r w:rsidRPr="00F64C1D">
                              <w:rPr>
                                <w:b/>
                                <w:szCs w:val="24"/>
                              </w:rPr>
                              <w:t xml:space="preserve"> SECTION 11:       </w:t>
                            </w:r>
                            <w:r>
                              <w:rPr>
                                <w:b/>
                                <w:szCs w:val="24"/>
                              </w:rPr>
                              <w:tab/>
                            </w:r>
                            <w:r>
                              <w:rPr>
                                <w:b/>
                                <w:szCs w:val="24"/>
                              </w:rPr>
                              <w:tab/>
                            </w:r>
                            <w:r w:rsidRPr="00F64C1D">
                              <w:rPr>
                                <w:b/>
                                <w:szCs w:val="24"/>
                              </w:rPr>
                              <w:t xml:space="preserve">   </w:t>
                            </w:r>
                            <w:r w:rsidRPr="005D4087">
                              <w:rPr>
                                <w:b/>
                                <w:szCs w:val="24"/>
                              </w:rPr>
                              <w:t>DESIGNATION OF PROGRAM EXPENSE</w:t>
                            </w:r>
                          </w:p>
                          <w:p w14:paraId="4C086001" w14:textId="77777777" w:rsidR="004E3F65" w:rsidRDefault="004E3F65" w:rsidP="00175DF2">
                            <w:pPr>
                              <w:ind w:left="1483" w:right="1481"/>
                              <w:rPr>
                                <w:b/>
                              </w:rPr>
                            </w:pPr>
                          </w:p>
                        </w:txbxContent>
                      </wps:txbx>
                      <wps:bodyPr rot="0" vert="horz" wrap="square" lIns="0" tIns="0" rIns="0" bIns="0" anchor="t" anchorCtr="0" upright="1">
                        <a:noAutofit/>
                      </wps:bodyPr>
                    </wps:wsp>
                  </a:graphicData>
                </a:graphic>
              </wp:inline>
            </w:drawing>
          </mc:Choice>
          <mc:Fallback>
            <w:pict>
              <v:shape w14:anchorId="34C5059D" id="Text Box 13" o:spid="_x0000_s1037" type="#_x0000_t202" style="width:502.7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" fillcolor="#ccc" strokeweight=".48pt">
                <v:textbox inset="0,0,0,0">
                  <w:txbxContent>
                    <w:p w14:paraId="2C8A2DB6" w14:textId="77777777" w:rsidR="004E3F65" w:rsidRPr="005D4087" w:rsidRDefault="004E3F65" w:rsidP="00175DF2">
                      <w:pPr>
                        <w:spacing w:line="321" w:lineRule="exact"/>
                        <w:ind w:right="1481"/>
                        <w:rPr>
                          <w:b/>
                          <w:szCs w:val="24"/>
                        </w:rPr>
                      </w:pPr>
                      <w:r w:rsidRPr="00F64C1D">
                        <w:rPr>
                          <w:b/>
                          <w:szCs w:val="24"/>
                        </w:rPr>
                        <w:t xml:space="preserve"> SECTION 11:       </w:t>
                      </w:r>
                      <w:r>
                        <w:rPr>
                          <w:b/>
                          <w:szCs w:val="24"/>
                        </w:rPr>
                        <w:tab/>
                      </w:r>
                      <w:r>
                        <w:rPr>
                          <w:b/>
                          <w:szCs w:val="24"/>
                        </w:rPr>
                        <w:tab/>
                      </w:r>
                      <w:r w:rsidRPr="00F64C1D">
                        <w:rPr>
                          <w:b/>
                          <w:szCs w:val="24"/>
                        </w:rPr>
                        <w:t xml:space="preserve">   </w:t>
                      </w:r>
                      <w:r w:rsidRPr="005D4087">
                        <w:rPr>
                          <w:b/>
                          <w:szCs w:val="24"/>
                        </w:rPr>
                        <w:t>DESIGNATION OF PROGRAM EXPENSE</w:t>
                      </w:r>
                    </w:p>
                    <w:p w14:paraId="4C086001" w14:textId="77777777" w:rsidR="004E3F65" w:rsidRDefault="004E3F65" w:rsidP="00175DF2">
                      <w:pPr>
                        <w:ind w:left="1483" w:right="1481"/>
                        <w:rPr>
                          <w:b/>
                        </w:rPr>
                      </w:pPr>
                    </w:p>
                  </w:txbxContent>
                </v:textbox>
                <w10:anchorlock/>
              </v:shape>
            </w:pict>
          </mc:Fallback>
        </mc:AlternateContent>
      </w:r>
    </w:p>
    <w:p w14:paraId="29A5AA31" w14:textId="7FE968C8" w:rsidR="009C38EB" w:rsidRPr="00EB39A4" w:rsidRDefault="008A2B3D" w:rsidP="00183CB3">
      <w:pPr>
        <w:jc w:val="both"/>
        <w:rPr>
          <w:rFonts w:asciiTheme="minorHAnsi" w:hAnsiTheme="minorHAnsi"/>
          <w:sz w:val="22"/>
          <w:szCs w:val="22"/>
        </w:rPr>
      </w:pPr>
      <w:r w:rsidRPr="005D4087">
        <w:rPr>
          <w:rFonts w:asciiTheme="minorHAnsi" w:hAnsiTheme="minorHAnsi"/>
          <w:i/>
          <w:caps/>
          <w:color w:val="FF0000"/>
          <w:sz w:val="22"/>
          <w:szCs w:val="22"/>
        </w:rPr>
        <w:t>delete THESE INSTRUCTIONS</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This section outlines the purpose of your solicitation and provides general information regarding the </w:t>
      </w:r>
      <w:r>
        <w:rPr>
          <w:rFonts w:asciiTheme="minorHAnsi" w:hAnsiTheme="minorHAnsi"/>
          <w:color w:val="FF0000"/>
          <w:sz w:val="22"/>
          <w:szCs w:val="22"/>
        </w:rPr>
        <w:t>solicitation</w:t>
      </w:r>
      <w:r w:rsidRPr="005D4087">
        <w:rPr>
          <w:rFonts w:asciiTheme="minorHAnsi" w:hAnsiTheme="minorHAnsi"/>
          <w:color w:val="FF0000"/>
          <w:sz w:val="22"/>
          <w:szCs w:val="22"/>
        </w:rPr>
        <w:t xml:space="preserve"> procedures.  This section may be in bulleted or narrative-letter format.</w:t>
      </w:r>
      <w:r>
        <w:rPr>
          <w:rFonts w:asciiTheme="minorHAnsi" w:hAnsiTheme="minorHAnsi"/>
          <w:color w:val="FF0000"/>
          <w:sz w:val="22"/>
          <w:szCs w:val="22"/>
        </w:rPr>
        <w:t xml:space="preserve"> Areas in red must be completed.</w:t>
      </w:r>
    </w:p>
    <w:p w14:paraId="537EEDB8" w14:textId="65E8E7F0" w:rsidR="009C38EB" w:rsidRPr="00EB39A4" w:rsidRDefault="009C38EB" w:rsidP="00183CB3">
      <w:pPr>
        <w:numPr>
          <w:ilvl w:val="1"/>
          <w:numId w:val="12"/>
        </w:numPr>
        <w:jc w:val="both"/>
        <w:rPr>
          <w:rFonts w:asciiTheme="minorHAnsi" w:hAnsiTheme="minorHAnsi"/>
          <w:sz w:val="22"/>
          <w:szCs w:val="22"/>
        </w:rPr>
      </w:pPr>
      <w:r w:rsidRPr="00EB39A4">
        <w:rPr>
          <w:rFonts w:asciiTheme="minorHAnsi" w:hAnsiTheme="minorHAnsi"/>
          <w:sz w:val="22"/>
          <w:szCs w:val="22"/>
        </w:rPr>
        <w:t>The</w:t>
      </w:r>
      <w:r w:rsidR="008A2B3D">
        <w:rPr>
          <w:rFonts w:asciiTheme="minorHAnsi" w:hAnsiTheme="minorHAnsi"/>
          <w:sz w:val="22"/>
          <w:szCs w:val="22"/>
        </w:rPr>
        <w:t xml:space="preserve"> Selected</w:t>
      </w:r>
      <w:r w:rsidRPr="00EB39A4">
        <w:rPr>
          <w:rFonts w:asciiTheme="minorHAnsi" w:hAnsiTheme="minorHAnsi"/>
          <w:sz w:val="22"/>
          <w:szCs w:val="22"/>
        </w:rPr>
        <w:t xml:space="preserve"> FSMC guarantees to the SFA that the bid meal rates and fees for each reimbursable school meal and a la carte equival</w:t>
      </w:r>
      <w:r w:rsidR="000833CC" w:rsidRPr="00EB39A4">
        <w:rPr>
          <w:rFonts w:asciiTheme="minorHAnsi" w:hAnsiTheme="minorHAnsi"/>
          <w:sz w:val="22"/>
          <w:szCs w:val="22"/>
        </w:rPr>
        <w:t xml:space="preserve">ent shall include the expenses </w:t>
      </w:r>
      <w:r w:rsidRPr="00EB39A4">
        <w:rPr>
          <w:rFonts w:asciiTheme="minorHAnsi" w:hAnsiTheme="minorHAnsi"/>
          <w:sz w:val="22"/>
          <w:szCs w:val="22"/>
        </w:rPr>
        <w:t>designated under Column I.  The FSMC shall be responsible for negotiating/paying all employees’ fringe benefits, employee expenses, and accrued vacation and sick pay for staff on their payroll.</w:t>
      </w:r>
    </w:p>
    <w:p w14:paraId="47729677" w14:textId="77777777" w:rsidR="009C38EB" w:rsidRPr="00EB39A4" w:rsidRDefault="009C38EB" w:rsidP="00183CB3">
      <w:pPr>
        <w:jc w:val="both"/>
        <w:rPr>
          <w:rFonts w:asciiTheme="minorHAnsi" w:hAnsiTheme="minorHAnsi"/>
          <w:sz w:val="22"/>
          <w:szCs w:val="22"/>
        </w:rPr>
      </w:pPr>
    </w:p>
    <w:p w14:paraId="12033F48" w14:textId="77777777" w:rsidR="009C38EB" w:rsidRPr="00EB39A4" w:rsidRDefault="009C38EB" w:rsidP="00183CB3">
      <w:pPr>
        <w:numPr>
          <w:ilvl w:val="1"/>
          <w:numId w:val="12"/>
        </w:numPr>
        <w:jc w:val="both"/>
        <w:rPr>
          <w:rFonts w:asciiTheme="minorHAnsi" w:hAnsiTheme="minorHAnsi"/>
          <w:sz w:val="22"/>
          <w:szCs w:val="22"/>
        </w:rPr>
      </w:pPr>
      <w:r w:rsidRPr="00EB39A4">
        <w:rPr>
          <w:rFonts w:asciiTheme="minorHAnsi" w:hAnsiTheme="minorHAnsi"/>
          <w:sz w:val="22"/>
          <w:szCs w:val="22"/>
        </w:rPr>
        <w:t xml:space="preserve">The </w:t>
      </w:r>
      <w:r w:rsidR="000833CC" w:rsidRPr="00EB39A4">
        <w:rPr>
          <w:rFonts w:asciiTheme="minorHAnsi" w:hAnsiTheme="minorHAnsi"/>
          <w:sz w:val="22"/>
          <w:szCs w:val="22"/>
        </w:rPr>
        <w:t xml:space="preserve">SFA shall pay those expenses </w:t>
      </w:r>
      <w:r w:rsidRPr="00EB39A4">
        <w:rPr>
          <w:rFonts w:asciiTheme="minorHAnsi" w:hAnsiTheme="minorHAnsi"/>
          <w:sz w:val="22"/>
          <w:szCs w:val="22"/>
        </w:rPr>
        <w:t>designated under Column II.</w:t>
      </w:r>
    </w:p>
    <w:p w14:paraId="2A43F724" w14:textId="3FE58F34" w:rsidR="008A2B3D" w:rsidRDefault="008A2B3D" w:rsidP="006735BD">
      <w:pPr>
        <w:tabs>
          <w:tab w:val="left" w:pos="5340"/>
        </w:tabs>
        <w:jc w:val="both"/>
        <w:rPr>
          <w:rFonts w:asciiTheme="minorHAnsi" w:hAnsiTheme="minorHAnsi"/>
          <w:sz w:val="22"/>
          <w:u w:val="single"/>
        </w:rPr>
      </w:pPr>
    </w:p>
    <w:p w14:paraId="0781F9EB" w14:textId="77777777" w:rsidR="00930C98" w:rsidRDefault="00930C98" w:rsidP="00930C98">
      <w:pPr>
        <w:pStyle w:val="ABCFlushLeft2ptAfter"/>
      </w:pPr>
    </w:p>
    <w:tbl>
      <w:tblPr>
        <w:tblW w:w="7380" w:type="dxa"/>
        <w:tblInd w:w="1332" w:type="dxa"/>
        <w:tblBorders>
          <w:top w:val="single" w:sz="6" w:space="0" w:color="auto"/>
          <w:bottom w:val="single" w:sz="6" w:space="0" w:color="auto"/>
          <w:insideH w:val="single" w:sz="6" w:space="0" w:color="auto"/>
          <w:insideV w:val="single" w:sz="6" w:space="0" w:color="auto"/>
        </w:tblBorders>
        <w:tblLook w:val="01E0" w:firstRow="1" w:lastRow="1" w:firstColumn="1" w:lastColumn="1" w:noHBand="0" w:noVBand="0"/>
      </w:tblPr>
      <w:tblGrid>
        <w:gridCol w:w="1980"/>
        <w:gridCol w:w="2340"/>
        <w:gridCol w:w="1530"/>
        <w:gridCol w:w="1530"/>
      </w:tblGrid>
      <w:tr w:rsidR="00930C98" w:rsidRPr="00BA2C3B" w14:paraId="097A2FC8" w14:textId="77777777" w:rsidTr="00CA7F6E">
        <w:trPr>
          <w:trHeight w:val="480"/>
          <w:tblHeader/>
        </w:trPr>
        <w:tc>
          <w:tcPr>
            <w:tcW w:w="4320" w:type="dxa"/>
            <w:gridSpan w:val="2"/>
            <w:tcBorders>
              <w:bottom w:val="single" w:sz="6" w:space="0" w:color="auto"/>
            </w:tcBorders>
            <w:vAlign w:val="bottom"/>
          </w:tcPr>
          <w:p w14:paraId="205D60C0" w14:textId="77777777" w:rsidR="00930C98" w:rsidRPr="00BA2C3B" w:rsidRDefault="00930C98" w:rsidP="00CA7F6E">
            <w:pPr>
              <w:spacing w:after="20"/>
              <w:jc w:val="center"/>
              <w:rPr>
                <w:rFonts w:cs="Arial"/>
                <w:b/>
                <w:color w:val="000000"/>
                <w:sz w:val="18"/>
                <w:szCs w:val="18"/>
              </w:rPr>
            </w:pPr>
            <w:r w:rsidRPr="00BA2C3B">
              <w:rPr>
                <w:rFonts w:cs="Arial"/>
                <w:b/>
                <w:color w:val="000000"/>
                <w:sz w:val="18"/>
                <w:szCs w:val="18"/>
              </w:rPr>
              <w:t>Description</w:t>
            </w:r>
          </w:p>
        </w:tc>
        <w:tc>
          <w:tcPr>
            <w:tcW w:w="1530" w:type="dxa"/>
            <w:tcBorders>
              <w:bottom w:val="single" w:sz="6" w:space="0" w:color="auto"/>
            </w:tcBorders>
            <w:vAlign w:val="bottom"/>
          </w:tcPr>
          <w:p w14:paraId="395557F4" w14:textId="77777777" w:rsidR="00930C98" w:rsidRPr="00BA2C3B" w:rsidRDefault="00930C98" w:rsidP="00CA7F6E">
            <w:pPr>
              <w:spacing w:after="20"/>
              <w:ind w:left="-108" w:right="-63"/>
              <w:jc w:val="center"/>
              <w:rPr>
                <w:rFonts w:cs="Arial"/>
                <w:b/>
                <w:color w:val="000000"/>
                <w:sz w:val="18"/>
                <w:szCs w:val="18"/>
              </w:rPr>
            </w:pPr>
            <w:r w:rsidRPr="00BA2C3B">
              <w:rPr>
                <w:rFonts w:cs="Arial"/>
                <w:b/>
                <w:color w:val="000000"/>
                <w:sz w:val="18"/>
                <w:szCs w:val="18"/>
              </w:rPr>
              <w:t>Column I</w:t>
            </w:r>
          </w:p>
          <w:p w14:paraId="1A1BF9F1" w14:textId="77777777" w:rsidR="00930C98" w:rsidRPr="00BA2C3B" w:rsidRDefault="00930C98" w:rsidP="00CA7F6E">
            <w:pPr>
              <w:spacing w:after="20"/>
              <w:ind w:left="-58" w:right="-58"/>
              <w:jc w:val="center"/>
              <w:rPr>
                <w:rFonts w:cs="Arial"/>
                <w:b/>
                <w:color w:val="000000"/>
                <w:sz w:val="18"/>
                <w:szCs w:val="18"/>
              </w:rPr>
            </w:pPr>
            <w:r w:rsidRPr="00BA2C3B">
              <w:rPr>
                <w:rFonts w:cs="Arial"/>
                <w:b/>
                <w:color w:val="000000"/>
                <w:sz w:val="18"/>
                <w:szCs w:val="18"/>
              </w:rPr>
              <w:t>(Selected FSMC)</w:t>
            </w:r>
          </w:p>
        </w:tc>
        <w:tc>
          <w:tcPr>
            <w:tcW w:w="1530" w:type="dxa"/>
            <w:tcBorders>
              <w:bottom w:val="single" w:sz="6" w:space="0" w:color="auto"/>
            </w:tcBorders>
            <w:vAlign w:val="bottom"/>
          </w:tcPr>
          <w:p w14:paraId="3E506546" w14:textId="77777777" w:rsidR="00930C98" w:rsidRPr="00BA2C3B" w:rsidRDefault="00930C98" w:rsidP="00CA7F6E">
            <w:pPr>
              <w:spacing w:after="20"/>
              <w:jc w:val="center"/>
              <w:rPr>
                <w:rFonts w:cs="Arial"/>
                <w:b/>
                <w:color w:val="000000"/>
                <w:sz w:val="18"/>
                <w:szCs w:val="18"/>
              </w:rPr>
            </w:pPr>
            <w:r>
              <w:rPr>
                <w:rFonts w:cs="Arial"/>
                <w:b/>
                <w:color w:val="000000"/>
                <w:sz w:val="18"/>
                <w:szCs w:val="18"/>
              </w:rPr>
              <w:t>Column II</w:t>
            </w:r>
          </w:p>
          <w:p w14:paraId="2D49F64A" w14:textId="77777777" w:rsidR="00930C98" w:rsidRPr="00BA2C3B" w:rsidRDefault="00930C98" w:rsidP="00CA7F6E">
            <w:pPr>
              <w:spacing w:after="20"/>
              <w:jc w:val="center"/>
              <w:rPr>
                <w:rFonts w:cs="Arial"/>
                <w:b/>
                <w:color w:val="000000"/>
                <w:sz w:val="18"/>
                <w:szCs w:val="18"/>
              </w:rPr>
            </w:pPr>
            <w:r w:rsidRPr="00BA2C3B">
              <w:rPr>
                <w:rFonts w:cs="Arial"/>
                <w:b/>
                <w:color w:val="000000"/>
                <w:sz w:val="18"/>
                <w:szCs w:val="18"/>
              </w:rPr>
              <w:t>(SFA)</w:t>
            </w:r>
          </w:p>
        </w:tc>
      </w:tr>
      <w:tr w:rsidR="00930C98" w:rsidRPr="002F79E4" w14:paraId="4F6EE978" w14:textId="77777777" w:rsidTr="00CA7F6E">
        <w:trPr>
          <w:trHeight w:hRule="exact" w:val="259"/>
        </w:trPr>
        <w:tc>
          <w:tcPr>
            <w:tcW w:w="1980" w:type="dxa"/>
            <w:tcBorders>
              <w:right w:val="nil"/>
            </w:tcBorders>
            <w:vAlign w:val="center"/>
          </w:tcPr>
          <w:p w14:paraId="2F87B64B" w14:textId="77777777" w:rsidR="00930C98" w:rsidRPr="00BA2C3B" w:rsidRDefault="00930C98" w:rsidP="00CA7F6E">
            <w:pPr>
              <w:pStyle w:val="BodyText2ptAfter"/>
              <w:spacing w:before="20" w:after="20"/>
              <w:rPr>
                <w:rFonts w:cs="Arial"/>
                <w:b/>
                <w:sz w:val="18"/>
                <w:szCs w:val="18"/>
              </w:rPr>
            </w:pPr>
            <w:r w:rsidRPr="00BA2C3B">
              <w:rPr>
                <w:rFonts w:cs="Arial"/>
                <w:b/>
                <w:sz w:val="18"/>
                <w:szCs w:val="18"/>
              </w:rPr>
              <w:t>Labor</w:t>
            </w:r>
          </w:p>
        </w:tc>
        <w:tc>
          <w:tcPr>
            <w:tcW w:w="5400" w:type="dxa"/>
            <w:gridSpan w:val="3"/>
            <w:tcBorders>
              <w:left w:val="nil"/>
            </w:tcBorders>
            <w:shd w:val="clear" w:color="auto" w:fill="BFBFBF"/>
            <w:vAlign w:val="center"/>
          </w:tcPr>
          <w:p w14:paraId="04691C4A" w14:textId="77777777" w:rsidR="00930C98" w:rsidRPr="00210055" w:rsidRDefault="00930C98" w:rsidP="00CA7F6E">
            <w:pPr>
              <w:spacing w:before="20" w:after="20"/>
              <w:jc w:val="center"/>
              <w:rPr>
                <w:rFonts w:cs="Arial"/>
                <w:color w:val="000000"/>
              </w:rPr>
            </w:pPr>
          </w:p>
        </w:tc>
      </w:tr>
      <w:tr w:rsidR="00930C98" w:rsidRPr="002F79E4" w14:paraId="447CA036" w14:textId="77777777" w:rsidTr="00CA7F6E">
        <w:trPr>
          <w:trHeight w:val="288"/>
        </w:trPr>
        <w:tc>
          <w:tcPr>
            <w:tcW w:w="4320" w:type="dxa"/>
            <w:gridSpan w:val="2"/>
            <w:vAlign w:val="center"/>
          </w:tcPr>
          <w:p w14:paraId="6CFF8F56" w14:textId="77777777" w:rsidR="00930C98" w:rsidRPr="00BA2C3B" w:rsidRDefault="00930C98" w:rsidP="00CA7F6E">
            <w:pPr>
              <w:pStyle w:val="BodyText2ptAfter"/>
              <w:spacing w:before="20" w:after="20"/>
              <w:ind w:left="162"/>
              <w:rPr>
                <w:rFonts w:cs="Arial"/>
                <w:sz w:val="18"/>
                <w:szCs w:val="18"/>
              </w:rPr>
            </w:pPr>
            <w:r>
              <w:rPr>
                <w:rFonts w:cs="Arial"/>
                <w:sz w:val="18"/>
                <w:szCs w:val="18"/>
              </w:rPr>
              <w:t xml:space="preserve">On site </w:t>
            </w:r>
            <w:r w:rsidRPr="00BA2C3B">
              <w:rPr>
                <w:rFonts w:cs="Arial"/>
                <w:sz w:val="18"/>
                <w:szCs w:val="18"/>
              </w:rPr>
              <w:t>Managers and/or Supervisors</w:t>
            </w:r>
          </w:p>
        </w:tc>
        <w:sdt>
          <w:sdtPr>
            <w:rPr>
              <w:rFonts w:cs="Arial"/>
              <w:color w:val="000000"/>
            </w:rPr>
            <w:id w:val="-1313862412"/>
            <w14:checkbox>
              <w14:checked w14:val="0"/>
              <w14:checkedState w14:val="2612" w14:font="MS Gothic"/>
              <w14:uncheckedState w14:val="2610" w14:font="MS Gothic"/>
            </w14:checkbox>
          </w:sdtPr>
          <w:sdtContent>
            <w:tc>
              <w:tcPr>
                <w:tcW w:w="1530" w:type="dxa"/>
                <w:vAlign w:val="center"/>
              </w:tcPr>
              <w:p w14:paraId="232AC1EB"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497490704"/>
            <w14:checkbox>
              <w14:checked w14:val="0"/>
              <w14:checkedState w14:val="2612" w14:font="MS Gothic"/>
              <w14:uncheckedState w14:val="2610" w14:font="MS Gothic"/>
            </w14:checkbox>
          </w:sdtPr>
          <w:sdtContent>
            <w:tc>
              <w:tcPr>
                <w:tcW w:w="1530" w:type="dxa"/>
                <w:vAlign w:val="center"/>
              </w:tcPr>
              <w:p w14:paraId="3A5E0899"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6AEF1B5" w14:textId="77777777" w:rsidTr="00CA7F6E">
        <w:trPr>
          <w:trHeight w:val="288"/>
        </w:trPr>
        <w:tc>
          <w:tcPr>
            <w:tcW w:w="4320" w:type="dxa"/>
            <w:gridSpan w:val="2"/>
            <w:vAlign w:val="center"/>
          </w:tcPr>
          <w:p w14:paraId="7C1B0E28"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Full time Workers</w:t>
            </w:r>
            <w:r>
              <w:rPr>
                <w:rFonts w:cs="Arial"/>
                <w:sz w:val="18"/>
                <w:szCs w:val="18"/>
              </w:rPr>
              <w:t>, hourly</w:t>
            </w:r>
          </w:p>
        </w:tc>
        <w:sdt>
          <w:sdtPr>
            <w:rPr>
              <w:rFonts w:cs="Arial"/>
              <w:color w:val="000000"/>
            </w:rPr>
            <w:id w:val="-2119741135"/>
            <w14:checkbox>
              <w14:checked w14:val="0"/>
              <w14:checkedState w14:val="2612" w14:font="MS Gothic"/>
              <w14:uncheckedState w14:val="2610" w14:font="MS Gothic"/>
            </w14:checkbox>
          </w:sdtPr>
          <w:sdtContent>
            <w:tc>
              <w:tcPr>
                <w:tcW w:w="1530" w:type="dxa"/>
                <w:vAlign w:val="center"/>
              </w:tcPr>
              <w:p w14:paraId="34FB0CDE"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908301763"/>
            <w14:checkbox>
              <w14:checked w14:val="0"/>
              <w14:checkedState w14:val="2612" w14:font="MS Gothic"/>
              <w14:uncheckedState w14:val="2610" w14:font="MS Gothic"/>
            </w14:checkbox>
          </w:sdtPr>
          <w:sdtContent>
            <w:tc>
              <w:tcPr>
                <w:tcW w:w="1530" w:type="dxa"/>
                <w:vAlign w:val="center"/>
              </w:tcPr>
              <w:p w14:paraId="1E296FB3"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04268434" w14:textId="77777777" w:rsidTr="00CA7F6E">
        <w:trPr>
          <w:trHeight w:val="288"/>
        </w:trPr>
        <w:tc>
          <w:tcPr>
            <w:tcW w:w="4320" w:type="dxa"/>
            <w:gridSpan w:val="2"/>
            <w:tcBorders>
              <w:bottom w:val="single" w:sz="6" w:space="0" w:color="auto"/>
            </w:tcBorders>
            <w:vAlign w:val="center"/>
          </w:tcPr>
          <w:p w14:paraId="707B71C3" w14:textId="77777777" w:rsidR="00930C98" w:rsidRPr="00BA2C3B" w:rsidRDefault="00930C98" w:rsidP="00CA7F6E">
            <w:pPr>
              <w:pStyle w:val="BodyText2ptAfter"/>
              <w:spacing w:before="20" w:after="20"/>
              <w:ind w:left="162"/>
              <w:rPr>
                <w:rFonts w:cs="Arial"/>
                <w:sz w:val="18"/>
                <w:szCs w:val="18"/>
              </w:rPr>
            </w:pPr>
            <w:r>
              <w:rPr>
                <w:rFonts w:cs="Arial"/>
                <w:sz w:val="18"/>
                <w:szCs w:val="18"/>
              </w:rPr>
              <w:t>Part time Workers, hourly</w:t>
            </w:r>
          </w:p>
        </w:tc>
        <w:sdt>
          <w:sdtPr>
            <w:rPr>
              <w:rFonts w:cs="Arial"/>
              <w:color w:val="000000"/>
            </w:rPr>
            <w:id w:val="926923794"/>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4AC82AD8"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633223460"/>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7C20749C"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A2DF7A8" w14:textId="77777777" w:rsidTr="00CA7F6E">
        <w:trPr>
          <w:trHeight w:val="288"/>
        </w:trPr>
        <w:tc>
          <w:tcPr>
            <w:tcW w:w="4320" w:type="dxa"/>
            <w:gridSpan w:val="2"/>
            <w:tcBorders>
              <w:bottom w:val="single" w:sz="6" w:space="0" w:color="auto"/>
            </w:tcBorders>
            <w:vAlign w:val="center"/>
          </w:tcPr>
          <w:p w14:paraId="54AA785C" w14:textId="77777777" w:rsidR="00930C98" w:rsidRDefault="00930C98" w:rsidP="00CA7F6E">
            <w:pPr>
              <w:pStyle w:val="BodyText2ptAfter"/>
              <w:spacing w:before="20" w:after="20"/>
              <w:ind w:left="162"/>
              <w:rPr>
                <w:rFonts w:cs="Arial"/>
                <w:sz w:val="18"/>
                <w:szCs w:val="18"/>
              </w:rPr>
            </w:pPr>
            <w:r>
              <w:rPr>
                <w:rFonts w:cs="Arial"/>
                <w:sz w:val="18"/>
                <w:szCs w:val="18"/>
              </w:rPr>
              <w:t>Driver</w:t>
            </w:r>
          </w:p>
        </w:tc>
        <w:sdt>
          <w:sdtPr>
            <w:rPr>
              <w:rFonts w:cs="Arial"/>
              <w:color w:val="000000"/>
            </w:rPr>
            <w:id w:val="1106929078"/>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2AD8477A"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399944059"/>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463AD5EE"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171C9AF8" w14:textId="77777777" w:rsidTr="00CA7F6E">
        <w:trPr>
          <w:trHeight w:val="288"/>
        </w:trPr>
        <w:tc>
          <w:tcPr>
            <w:tcW w:w="4320" w:type="dxa"/>
            <w:gridSpan w:val="2"/>
            <w:tcBorders>
              <w:bottom w:val="single" w:sz="6" w:space="0" w:color="auto"/>
            </w:tcBorders>
            <w:vAlign w:val="center"/>
          </w:tcPr>
          <w:p w14:paraId="3082CCF6" w14:textId="77777777" w:rsidR="00930C98" w:rsidRDefault="00930C98" w:rsidP="00CA7F6E">
            <w:pPr>
              <w:pStyle w:val="BodyText2ptAfter"/>
              <w:spacing w:before="20" w:after="20"/>
              <w:ind w:left="162"/>
              <w:rPr>
                <w:rFonts w:cs="Arial"/>
                <w:sz w:val="18"/>
                <w:szCs w:val="18"/>
              </w:rPr>
            </w:pPr>
            <w:r>
              <w:rPr>
                <w:rFonts w:cs="Arial"/>
                <w:sz w:val="18"/>
                <w:szCs w:val="18"/>
              </w:rPr>
              <w:t>Employee background check</w:t>
            </w:r>
          </w:p>
        </w:tc>
        <w:sdt>
          <w:sdtPr>
            <w:rPr>
              <w:rFonts w:cs="Arial"/>
              <w:color w:val="000000"/>
            </w:rPr>
            <w:id w:val="-1958784002"/>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24FDC68C"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2143378510"/>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36B69FC8"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A0DDE52" w14:textId="77777777" w:rsidTr="00CA7F6E">
        <w:trPr>
          <w:trHeight w:val="288"/>
        </w:trPr>
        <w:tc>
          <w:tcPr>
            <w:tcW w:w="4320" w:type="dxa"/>
            <w:gridSpan w:val="2"/>
            <w:tcBorders>
              <w:bottom w:val="single" w:sz="6" w:space="0" w:color="auto"/>
            </w:tcBorders>
            <w:vAlign w:val="center"/>
          </w:tcPr>
          <w:p w14:paraId="3F71D15E" w14:textId="77777777" w:rsidR="00930C98" w:rsidRDefault="00930C98" w:rsidP="00CA7F6E">
            <w:pPr>
              <w:pStyle w:val="BodyText2ptAfter"/>
              <w:spacing w:before="20" w:after="20"/>
              <w:ind w:left="162"/>
              <w:rPr>
                <w:rFonts w:cs="Arial"/>
                <w:sz w:val="18"/>
                <w:szCs w:val="18"/>
              </w:rPr>
            </w:pPr>
            <w:r>
              <w:rPr>
                <w:rFonts w:cs="Arial"/>
                <w:sz w:val="18"/>
                <w:szCs w:val="18"/>
              </w:rPr>
              <w:t xml:space="preserve">Employee fingerprinting </w:t>
            </w:r>
          </w:p>
        </w:tc>
        <w:sdt>
          <w:sdtPr>
            <w:rPr>
              <w:rFonts w:cs="Arial"/>
              <w:color w:val="000000"/>
            </w:rPr>
            <w:id w:val="696666426"/>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0C79E29C"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2045982088"/>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3AF73DE2"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0F62F137" w14:textId="77777777" w:rsidTr="00CA7F6E">
        <w:trPr>
          <w:trHeight w:val="288"/>
        </w:trPr>
        <w:tc>
          <w:tcPr>
            <w:tcW w:w="1980" w:type="dxa"/>
            <w:tcBorders>
              <w:right w:val="nil"/>
            </w:tcBorders>
            <w:vAlign w:val="center"/>
          </w:tcPr>
          <w:p w14:paraId="4116B3C0" w14:textId="77777777" w:rsidR="00930C98" w:rsidRPr="00BA2C3B" w:rsidRDefault="00930C98" w:rsidP="00CA7F6E">
            <w:pPr>
              <w:pStyle w:val="BodyText2ptAfter"/>
              <w:spacing w:before="20" w:after="20"/>
              <w:rPr>
                <w:rFonts w:cs="Arial"/>
                <w:b/>
                <w:sz w:val="18"/>
                <w:szCs w:val="18"/>
              </w:rPr>
            </w:pPr>
            <w:r w:rsidRPr="00BA2C3B">
              <w:rPr>
                <w:rFonts w:cs="Arial"/>
                <w:b/>
                <w:sz w:val="18"/>
                <w:szCs w:val="18"/>
              </w:rPr>
              <w:t>Employee Benefits</w:t>
            </w:r>
          </w:p>
        </w:tc>
        <w:tc>
          <w:tcPr>
            <w:tcW w:w="5400" w:type="dxa"/>
            <w:gridSpan w:val="3"/>
            <w:tcBorders>
              <w:left w:val="nil"/>
            </w:tcBorders>
            <w:shd w:val="clear" w:color="auto" w:fill="BFBFBF"/>
            <w:vAlign w:val="center"/>
          </w:tcPr>
          <w:p w14:paraId="1EFA9CED" w14:textId="77777777" w:rsidR="00930C98" w:rsidRPr="0029600C" w:rsidRDefault="00930C98" w:rsidP="00CA7F6E">
            <w:pPr>
              <w:spacing w:before="20" w:after="20"/>
              <w:jc w:val="center"/>
              <w:rPr>
                <w:rFonts w:asciiTheme="minorHAnsi" w:hAnsiTheme="minorHAnsi" w:cstheme="minorHAnsi"/>
                <w:color w:val="000000"/>
                <w:sz w:val="18"/>
                <w:szCs w:val="18"/>
              </w:rPr>
            </w:pPr>
          </w:p>
        </w:tc>
      </w:tr>
      <w:tr w:rsidR="00930C98" w:rsidRPr="002F79E4" w14:paraId="33D95C05" w14:textId="77777777" w:rsidTr="00CA7F6E">
        <w:trPr>
          <w:trHeight w:val="288"/>
        </w:trPr>
        <w:tc>
          <w:tcPr>
            <w:tcW w:w="4320" w:type="dxa"/>
            <w:gridSpan w:val="2"/>
            <w:vAlign w:val="center"/>
          </w:tcPr>
          <w:p w14:paraId="61CC7889"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Life Insurance</w:t>
            </w:r>
          </w:p>
        </w:tc>
        <w:sdt>
          <w:sdtPr>
            <w:rPr>
              <w:rFonts w:cs="Arial"/>
              <w:color w:val="000000"/>
            </w:rPr>
            <w:id w:val="623658361"/>
            <w14:checkbox>
              <w14:checked w14:val="0"/>
              <w14:checkedState w14:val="2612" w14:font="MS Gothic"/>
              <w14:uncheckedState w14:val="2610" w14:font="MS Gothic"/>
            </w14:checkbox>
          </w:sdtPr>
          <w:sdtContent>
            <w:tc>
              <w:tcPr>
                <w:tcW w:w="1530" w:type="dxa"/>
                <w:vAlign w:val="center"/>
              </w:tcPr>
              <w:p w14:paraId="7C390A64"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600648744"/>
            <w14:checkbox>
              <w14:checked w14:val="0"/>
              <w14:checkedState w14:val="2612" w14:font="MS Gothic"/>
              <w14:uncheckedState w14:val="2610" w14:font="MS Gothic"/>
            </w14:checkbox>
          </w:sdtPr>
          <w:sdtContent>
            <w:tc>
              <w:tcPr>
                <w:tcW w:w="1530" w:type="dxa"/>
                <w:vAlign w:val="center"/>
              </w:tcPr>
              <w:p w14:paraId="33508A6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5A7F9D1" w14:textId="77777777" w:rsidTr="00CA7F6E">
        <w:trPr>
          <w:trHeight w:val="288"/>
        </w:trPr>
        <w:tc>
          <w:tcPr>
            <w:tcW w:w="4320" w:type="dxa"/>
            <w:gridSpan w:val="2"/>
            <w:vAlign w:val="center"/>
          </w:tcPr>
          <w:p w14:paraId="34ABE8CF"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Medical/Dental Insurance</w:t>
            </w:r>
          </w:p>
        </w:tc>
        <w:sdt>
          <w:sdtPr>
            <w:rPr>
              <w:rFonts w:cs="Arial"/>
              <w:color w:val="000000"/>
            </w:rPr>
            <w:id w:val="-1737008557"/>
            <w14:checkbox>
              <w14:checked w14:val="0"/>
              <w14:checkedState w14:val="2612" w14:font="MS Gothic"/>
              <w14:uncheckedState w14:val="2610" w14:font="MS Gothic"/>
            </w14:checkbox>
          </w:sdtPr>
          <w:sdtContent>
            <w:tc>
              <w:tcPr>
                <w:tcW w:w="1530" w:type="dxa"/>
                <w:vAlign w:val="center"/>
              </w:tcPr>
              <w:p w14:paraId="420F217E"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539817800"/>
            <w14:checkbox>
              <w14:checked w14:val="0"/>
              <w14:checkedState w14:val="2612" w14:font="MS Gothic"/>
              <w14:uncheckedState w14:val="2610" w14:font="MS Gothic"/>
            </w14:checkbox>
          </w:sdtPr>
          <w:sdtContent>
            <w:tc>
              <w:tcPr>
                <w:tcW w:w="1530" w:type="dxa"/>
                <w:vAlign w:val="center"/>
              </w:tcPr>
              <w:p w14:paraId="5984C5E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1B386CCB" w14:textId="77777777" w:rsidTr="00CA7F6E">
        <w:trPr>
          <w:trHeight w:val="288"/>
        </w:trPr>
        <w:tc>
          <w:tcPr>
            <w:tcW w:w="4320" w:type="dxa"/>
            <w:gridSpan w:val="2"/>
            <w:vAlign w:val="center"/>
          </w:tcPr>
          <w:p w14:paraId="28279FCB"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Retirement Plans</w:t>
            </w:r>
          </w:p>
        </w:tc>
        <w:sdt>
          <w:sdtPr>
            <w:rPr>
              <w:rFonts w:cs="Arial"/>
              <w:color w:val="000000"/>
            </w:rPr>
            <w:id w:val="-1204250742"/>
            <w14:checkbox>
              <w14:checked w14:val="0"/>
              <w14:checkedState w14:val="2612" w14:font="MS Gothic"/>
              <w14:uncheckedState w14:val="2610" w14:font="MS Gothic"/>
            </w14:checkbox>
          </w:sdtPr>
          <w:sdtContent>
            <w:tc>
              <w:tcPr>
                <w:tcW w:w="1530" w:type="dxa"/>
                <w:vAlign w:val="center"/>
              </w:tcPr>
              <w:p w14:paraId="1329F28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252778517"/>
            <w14:checkbox>
              <w14:checked w14:val="0"/>
              <w14:checkedState w14:val="2612" w14:font="MS Gothic"/>
              <w14:uncheckedState w14:val="2610" w14:font="MS Gothic"/>
            </w14:checkbox>
          </w:sdtPr>
          <w:sdtContent>
            <w:tc>
              <w:tcPr>
                <w:tcW w:w="1530" w:type="dxa"/>
                <w:vAlign w:val="center"/>
              </w:tcPr>
              <w:p w14:paraId="4B4B1A2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601117C" w14:textId="77777777" w:rsidTr="00CA7F6E">
        <w:trPr>
          <w:trHeight w:val="288"/>
        </w:trPr>
        <w:tc>
          <w:tcPr>
            <w:tcW w:w="4320" w:type="dxa"/>
            <w:gridSpan w:val="2"/>
            <w:vAlign w:val="center"/>
          </w:tcPr>
          <w:p w14:paraId="5EB27AEA"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Social Security</w:t>
            </w:r>
          </w:p>
        </w:tc>
        <w:sdt>
          <w:sdtPr>
            <w:rPr>
              <w:rFonts w:cs="Arial"/>
              <w:color w:val="000000"/>
            </w:rPr>
            <w:id w:val="-220443691"/>
            <w14:checkbox>
              <w14:checked w14:val="0"/>
              <w14:checkedState w14:val="2612" w14:font="MS Gothic"/>
              <w14:uncheckedState w14:val="2610" w14:font="MS Gothic"/>
            </w14:checkbox>
          </w:sdtPr>
          <w:sdtContent>
            <w:tc>
              <w:tcPr>
                <w:tcW w:w="1530" w:type="dxa"/>
                <w:vAlign w:val="center"/>
              </w:tcPr>
              <w:p w14:paraId="002254AE"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128704003"/>
            <w14:checkbox>
              <w14:checked w14:val="0"/>
              <w14:checkedState w14:val="2612" w14:font="MS Gothic"/>
              <w14:uncheckedState w14:val="2610" w14:font="MS Gothic"/>
            </w14:checkbox>
          </w:sdtPr>
          <w:sdtContent>
            <w:tc>
              <w:tcPr>
                <w:tcW w:w="1530" w:type="dxa"/>
                <w:vAlign w:val="center"/>
              </w:tcPr>
              <w:p w14:paraId="40173961"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665B387D" w14:textId="77777777" w:rsidTr="00CA7F6E">
        <w:trPr>
          <w:trHeight w:val="288"/>
        </w:trPr>
        <w:tc>
          <w:tcPr>
            <w:tcW w:w="4320" w:type="dxa"/>
            <w:gridSpan w:val="2"/>
            <w:vAlign w:val="center"/>
          </w:tcPr>
          <w:p w14:paraId="0208A2B5"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Vacation</w:t>
            </w:r>
          </w:p>
        </w:tc>
        <w:sdt>
          <w:sdtPr>
            <w:rPr>
              <w:rFonts w:cs="Arial"/>
              <w:color w:val="000000"/>
            </w:rPr>
            <w:id w:val="1136760421"/>
            <w14:checkbox>
              <w14:checked w14:val="0"/>
              <w14:checkedState w14:val="2612" w14:font="MS Gothic"/>
              <w14:uncheckedState w14:val="2610" w14:font="MS Gothic"/>
            </w14:checkbox>
          </w:sdtPr>
          <w:sdtContent>
            <w:tc>
              <w:tcPr>
                <w:tcW w:w="1530" w:type="dxa"/>
                <w:vAlign w:val="center"/>
              </w:tcPr>
              <w:p w14:paraId="2056B95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629391624"/>
            <w14:checkbox>
              <w14:checked w14:val="0"/>
              <w14:checkedState w14:val="2612" w14:font="MS Gothic"/>
              <w14:uncheckedState w14:val="2610" w14:font="MS Gothic"/>
            </w14:checkbox>
          </w:sdtPr>
          <w:sdtContent>
            <w:tc>
              <w:tcPr>
                <w:tcW w:w="1530" w:type="dxa"/>
                <w:vAlign w:val="center"/>
              </w:tcPr>
              <w:p w14:paraId="3A122D28"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1AB4C250" w14:textId="77777777" w:rsidTr="00CA7F6E">
        <w:trPr>
          <w:trHeight w:val="288"/>
        </w:trPr>
        <w:tc>
          <w:tcPr>
            <w:tcW w:w="4320" w:type="dxa"/>
            <w:gridSpan w:val="2"/>
            <w:vAlign w:val="center"/>
          </w:tcPr>
          <w:p w14:paraId="5492EEE6"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Sick Leave</w:t>
            </w:r>
          </w:p>
        </w:tc>
        <w:sdt>
          <w:sdtPr>
            <w:rPr>
              <w:rFonts w:cs="Arial"/>
              <w:color w:val="000000"/>
            </w:rPr>
            <w:id w:val="-1020385312"/>
            <w14:checkbox>
              <w14:checked w14:val="0"/>
              <w14:checkedState w14:val="2612" w14:font="MS Gothic"/>
              <w14:uncheckedState w14:val="2610" w14:font="MS Gothic"/>
            </w14:checkbox>
          </w:sdtPr>
          <w:sdtContent>
            <w:tc>
              <w:tcPr>
                <w:tcW w:w="1530" w:type="dxa"/>
                <w:vAlign w:val="center"/>
              </w:tcPr>
              <w:p w14:paraId="23E3BF14"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70927541"/>
            <w14:checkbox>
              <w14:checked w14:val="0"/>
              <w14:checkedState w14:val="2612" w14:font="MS Gothic"/>
              <w14:uncheckedState w14:val="2610" w14:font="MS Gothic"/>
            </w14:checkbox>
          </w:sdtPr>
          <w:sdtContent>
            <w:tc>
              <w:tcPr>
                <w:tcW w:w="1530" w:type="dxa"/>
                <w:vAlign w:val="center"/>
              </w:tcPr>
              <w:p w14:paraId="73262DB7"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7B25E05E" w14:textId="77777777" w:rsidTr="00CA7F6E">
        <w:trPr>
          <w:trHeight w:val="288"/>
        </w:trPr>
        <w:tc>
          <w:tcPr>
            <w:tcW w:w="4320" w:type="dxa"/>
            <w:gridSpan w:val="2"/>
            <w:vAlign w:val="center"/>
          </w:tcPr>
          <w:p w14:paraId="238F4238"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Holiday Pay</w:t>
            </w:r>
          </w:p>
        </w:tc>
        <w:sdt>
          <w:sdtPr>
            <w:rPr>
              <w:rFonts w:cs="Arial"/>
              <w:color w:val="000000"/>
            </w:rPr>
            <w:id w:val="-187843770"/>
            <w14:checkbox>
              <w14:checked w14:val="0"/>
              <w14:checkedState w14:val="2612" w14:font="MS Gothic"/>
              <w14:uncheckedState w14:val="2610" w14:font="MS Gothic"/>
            </w14:checkbox>
          </w:sdtPr>
          <w:sdtContent>
            <w:tc>
              <w:tcPr>
                <w:tcW w:w="1530" w:type="dxa"/>
                <w:vAlign w:val="center"/>
              </w:tcPr>
              <w:p w14:paraId="49EC18F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308662479"/>
            <w14:checkbox>
              <w14:checked w14:val="0"/>
              <w14:checkedState w14:val="2612" w14:font="MS Gothic"/>
              <w14:uncheckedState w14:val="2610" w14:font="MS Gothic"/>
            </w14:checkbox>
          </w:sdtPr>
          <w:sdtContent>
            <w:tc>
              <w:tcPr>
                <w:tcW w:w="1530" w:type="dxa"/>
                <w:vAlign w:val="center"/>
              </w:tcPr>
              <w:p w14:paraId="01858AAE"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DCDB15A" w14:textId="77777777" w:rsidTr="00CA7F6E">
        <w:trPr>
          <w:trHeight w:val="288"/>
        </w:trPr>
        <w:tc>
          <w:tcPr>
            <w:tcW w:w="4320" w:type="dxa"/>
            <w:gridSpan w:val="2"/>
            <w:vAlign w:val="center"/>
          </w:tcPr>
          <w:p w14:paraId="771D67F6"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Tuition Reimbursement</w:t>
            </w:r>
          </w:p>
        </w:tc>
        <w:sdt>
          <w:sdtPr>
            <w:rPr>
              <w:rFonts w:cs="Arial"/>
              <w:color w:val="000000"/>
            </w:rPr>
            <w:id w:val="-1831052415"/>
            <w14:checkbox>
              <w14:checked w14:val="0"/>
              <w14:checkedState w14:val="2612" w14:font="MS Gothic"/>
              <w14:uncheckedState w14:val="2610" w14:font="MS Gothic"/>
            </w14:checkbox>
          </w:sdtPr>
          <w:sdtContent>
            <w:tc>
              <w:tcPr>
                <w:tcW w:w="1530" w:type="dxa"/>
                <w:vAlign w:val="center"/>
              </w:tcPr>
              <w:p w14:paraId="3E2A50D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677415457"/>
            <w14:checkbox>
              <w14:checked w14:val="0"/>
              <w14:checkedState w14:val="2612" w14:font="MS Gothic"/>
              <w14:uncheckedState w14:val="2610" w14:font="MS Gothic"/>
            </w14:checkbox>
          </w:sdtPr>
          <w:sdtContent>
            <w:tc>
              <w:tcPr>
                <w:tcW w:w="1530" w:type="dxa"/>
                <w:vAlign w:val="center"/>
              </w:tcPr>
              <w:p w14:paraId="786B0C8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0159266" w14:textId="77777777" w:rsidTr="00CA7F6E">
        <w:trPr>
          <w:trHeight w:val="288"/>
        </w:trPr>
        <w:tc>
          <w:tcPr>
            <w:tcW w:w="4320" w:type="dxa"/>
            <w:gridSpan w:val="2"/>
            <w:vAlign w:val="center"/>
          </w:tcPr>
          <w:p w14:paraId="171996A6"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Labor Relations</w:t>
            </w:r>
          </w:p>
        </w:tc>
        <w:sdt>
          <w:sdtPr>
            <w:rPr>
              <w:rFonts w:cs="Arial"/>
              <w:color w:val="000000"/>
            </w:rPr>
            <w:id w:val="1517576344"/>
            <w14:checkbox>
              <w14:checked w14:val="0"/>
              <w14:checkedState w14:val="2612" w14:font="MS Gothic"/>
              <w14:uncheckedState w14:val="2610" w14:font="MS Gothic"/>
            </w14:checkbox>
          </w:sdtPr>
          <w:sdtContent>
            <w:tc>
              <w:tcPr>
                <w:tcW w:w="1530" w:type="dxa"/>
                <w:vAlign w:val="center"/>
              </w:tcPr>
              <w:p w14:paraId="4BB526A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336139674"/>
            <w14:checkbox>
              <w14:checked w14:val="0"/>
              <w14:checkedState w14:val="2612" w14:font="MS Gothic"/>
              <w14:uncheckedState w14:val="2610" w14:font="MS Gothic"/>
            </w14:checkbox>
          </w:sdtPr>
          <w:sdtContent>
            <w:tc>
              <w:tcPr>
                <w:tcW w:w="1530" w:type="dxa"/>
                <w:vAlign w:val="center"/>
              </w:tcPr>
              <w:p w14:paraId="7F99F33E"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6F79AFDE" w14:textId="77777777" w:rsidTr="00CA7F6E">
        <w:trPr>
          <w:trHeight w:val="288"/>
        </w:trPr>
        <w:tc>
          <w:tcPr>
            <w:tcW w:w="4320" w:type="dxa"/>
            <w:gridSpan w:val="2"/>
            <w:vAlign w:val="center"/>
          </w:tcPr>
          <w:p w14:paraId="669E3D14"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Unemployment Compensation</w:t>
            </w:r>
          </w:p>
        </w:tc>
        <w:sdt>
          <w:sdtPr>
            <w:rPr>
              <w:rFonts w:cs="Arial"/>
              <w:color w:val="000000"/>
            </w:rPr>
            <w:id w:val="-1329977299"/>
            <w14:checkbox>
              <w14:checked w14:val="0"/>
              <w14:checkedState w14:val="2612" w14:font="MS Gothic"/>
              <w14:uncheckedState w14:val="2610" w14:font="MS Gothic"/>
            </w14:checkbox>
          </w:sdtPr>
          <w:sdtContent>
            <w:tc>
              <w:tcPr>
                <w:tcW w:w="1530" w:type="dxa"/>
                <w:vAlign w:val="center"/>
              </w:tcPr>
              <w:p w14:paraId="5F9A02ED"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084066494"/>
            <w14:checkbox>
              <w14:checked w14:val="0"/>
              <w14:checkedState w14:val="2612" w14:font="MS Gothic"/>
              <w14:uncheckedState w14:val="2610" w14:font="MS Gothic"/>
            </w14:checkbox>
          </w:sdtPr>
          <w:sdtContent>
            <w:tc>
              <w:tcPr>
                <w:tcW w:w="1530" w:type="dxa"/>
                <w:vAlign w:val="center"/>
              </w:tcPr>
              <w:p w14:paraId="326F360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77C4D878" w14:textId="77777777" w:rsidTr="00CA7F6E">
        <w:trPr>
          <w:trHeight w:val="288"/>
        </w:trPr>
        <w:tc>
          <w:tcPr>
            <w:tcW w:w="4320" w:type="dxa"/>
            <w:gridSpan w:val="2"/>
            <w:vAlign w:val="center"/>
          </w:tcPr>
          <w:p w14:paraId="2A5CD05C"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Workers Compensation</w:t>
            </w:r>
          </w:p>
        </w:tc>
        <w:sdt>
          <w:sdtPr>
            <w:rPr>
              <w:rFonts w:cs="Arial"/>
              <w:color w:val="000000"/>
            </w:rPr>
            <w:id w:val="-854735593"/>
            <w14:checkbox>
              <w14:checked w14:val="0"/>
              <w14:checkedState w14:val="2612" w14:font="MS Gothic"/>
              <w14:uncheckedState w14:val="2610" w14:font="MS Gothic"/>
            </w14:checkbox>
          </w:sdtPr>
          <w:sdtContent>
            <w:tc>
              <w:tcPr>
                <w:tcW w:w="1530" w:type="dxa"/>
                <w:vAlign w:val="center"/>
              </w:tcPr>
              <w:p w14:paraId="45B224E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766198084"/>
            <w14:checkbox>
              <w14:checked w14:val="0"/>
              <w14:checkedState w14:val="2612" w14:font="MS Gothic"/>
              <w14:uncheckedState w14:val="2610" w14:font="MS Gothic"/>
            </w14:checkbox>
          </w:sdtPr>
          <w:sdtContent>
            <w:tc>
              <w:tcPr>
                <w:tcW w:w="1530" w:type="dxa"/>
                <w:vAlign w:val="center"/>
              </w:tcPr>
              <w:p w14:paraId="5E3D7BD7"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201E5DAB" w14:textId="77777777" w:rsidTr="00CA7F6E">
        <w:trPr>
          <w:trHeight w:val="288"/>
        </w:trPr>
        <w:tc>
          <w:tcPr>
            <w:tcW w:w="4320" w:type="dxa"/>
            <w:gridSpan w:val="2"/>
            <w:tcBorders>
              <w:bottom w:val="single" w:sz="6" w:space="0" w:color="auto"/>
            </w:tcBorders>
            <w:vAlign w:val="center"/>
          </w:tcPr>
          <w:p w14:paraId="55B16CFA" w14:textId="77777777" w:rsidR="00930C98" w:rsidRDefault="00930C98" w:rsidP="00CA7F6E">
            <w:pPr>
              <w:pStyle w:val="BodyText2ptAfter"/>
              <w:spacing w:before="20" w:after="20"/>
              <w:ind w:left="162"/>
              <w:rPr>
                <w:rFonts w:cs="Arial"/>
                <w:sz w:val="18"/>
                <w:szCs w:val="18"/>
              </w:rPr>
            </w:pPr>
            <w:r w:rsidRPr="00BA2C3B">
              <w:rPr>
                <w:rFonts w:cs="Arial"/>
                <w:sz w:val="18"/>
                <w:szCs w:val="18"/>
              </w:rPr>
              <w:t>Processing and Payment of Payroll</w:t>
            </w:r>
          </w:p>
          <w:p w14:paraId="12AE968E" w14:textId="77777777" w:rsidR="00930C98" w:rsidRPr="00BA2C3B" w:rsidRDefault="00930C98" w:rsidP="00CA7F6E">
            <w:pPr>
              <w:pStyle w:val="BodyText2ptAfter"/>
              <w:spacing w:before="20" w:after="20"/>
              <w:ind w:left="162"/>
              <w:rPr>
                <w:rFonts w:cs="Arial"/>
                <w:sz w:val="18"/>
                <w:szCs w:val="18"/>
              </w:rPr>
            </w:pPr>
          </w:p>
        </w:tc>
        <w:sdt>
          <w:sdtPr>
            <w:rPr>
              <w:rFonts w:cs="Arial"/>
              <w:color w:val="000000"/>
            </w:rPr>
            <w:id w:val="-1163399238"/>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4ED26FF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677080841"/>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7A1F5C21"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07A82924" w14:textId="77777777" w:rsidTr="00CA7F6E">
        <w:trPr>
          <w:trHeight w:val="288"/>
        </w:trPr>
        <w:tc>
          <w:tcPr>
            <w:tcW w:w="1980" w:type="dxa"/>
            <w:tcBorders>
              <w:right w:val="nil"/>
            </w:tcBorders>
            <w:vAlign w:val="center"/>
          </w:tcPr>
          <w:p w14:paraId="47FC3061" w14:textId="77777777" w:rsidR="00930C98" w:rsidRPr="00FE7F2A" w:rsidRDefault="00930C98" w:rsidP="00CA7F6E">
            <w:pPr>
              <w:pStyle w:val="BodyText2ptAfter"/>
              <w:widowControl w:val="0"/>
              <w:spacing w:before="20" w:after="20"/>
              <w:rPr>
                <w:rFonts w:cs="Arial"/>
                <w:b/>
                <w:sz w:val="18"/>
                <w:szCs w:val="18"/>
              </w:rPr>
            </w:pPr>
            <w:r w:rsidRPr="00FE7F2A">
              <w:rPr>
                <w:rFonts w:cs="Arial"/>
                <w:b/>
                <w:sz w:val="18"/>
                <w:szCs w:val="18"/>
              </w:rPr>
              <w:t>Food</w:t>
            </w:r>
          </w:p>
        </w:tc>
        <w:tc>
          <w:tcPr>
            <w:tcW w:w="5400" w:type="dxa"/>
            <w:gridSpan w:val="3"/>
            <w:tcBorders>
              <w:left w:val="nil"/>
            </w:tcBorders>
            <w:shd w:val="clear" w:color="auto" w:fill="BFBFBF"/>
            <w:vAlign w:val="center"/>
          </w:tcPr>
          <w:p w14:paraId="30D8C91D" w14:textId="77777777" w:rsidR="00930C98" w:rsidRPr="00210055" w:rsidRDefault="00930C98" w:rsidP="00CA7F6E">
            <w:pPr>
              <w:widowControl w:val="0"/>
              <w:jc w:val="center"/>
              <w:rPr>
                <w:rFonts w:cs="Arial"/>
                <w:color w:val="000000"/>
              </w:rPr>
            </w:pPr>
          </w:p>
        </w:tc>
      </w:tr>
      <w:tr w:rsidR="00930C98" w:rsidRPr="002F79E4" w14:paraId="3F914BF7" w14:textId="77777777" w:rsidTr="00CA7F6E">
        <w:trPr>
          <w:trHeight w:val="288"/>
        </w:trPr>
        <w:tc>
          <w:tcPr>
            <w:tcW w:w="4320" w:type="dxa"/>
            <w:gridSpan w:val="2"/>
            <w:vAlign w:val="center"/>
          </w:tcPr>
          <w:p w14:paraId="593F081E" w14:textId="77777777" w:rsidR="00930C98" w:rsidRPr="00BA2C3B" w:rsidRDefault="00930C98" w:rsidP="00CA7F6E">
            <w:pPr>
              <w:pStyle w:val="BodyText2ptAfter"/>
              <w:widowControl w:val="0"/>
              <w:spacing w:before="20" w:after="20"/>
              <w:ind w:left="162"/>
              <w:rPr>
                <w:rFonts w:cs="Arial"/>
                <w:sz w:val="18"/>
                <w:szCs w:val="18"/>
              </w:rPr>
            </w:pPr>
            <w:r>
              <w:rPr>
                <w:rFonts w:cs="Arial"/>
                <w:sz w:val="18"/>
                <w:szCs w:val="18"/>
              </w:rPr>
              <w:t>Commercial Foods (General food purchases)</w:t>
            </w:r>
          </w:p>
        </w:tc>
        <w:sdt>
          <w:sdtPr>
            <w:rPr>
              <w:rFonts w:cs="Arial"/>
              <w:color w:val="000000"/>
            </w:rPr>
            <w:id w:val="911511875"/>
            <w14:checkbox>
              <w14:checked w14:val="0"/>
              <w14:checkedState w14:val="2612" w14:font="MS Gothic"/>
              <w14:uncheckedState w14:val="2610" w14:font="MS Gothic"/>
            </w14:checkbox>
          </w:sdtPr>
          <w:sdtContent>
            <w:tc>
              <w:tcPr>
                <w:tcW w:w="1530" w:type="dxa"/>
                <w:vAlign w:val="center"/>
              </w:tcPr>
              <w:p w14:paraId="62275005" w14:textId="77777777" w:rsidR="00930C98" w:rsidRPr="00210055" w:rsidRDefault="00930C98" w:rsidP="00CA7F6E">
                <w:pPr>
                  <w:widowControl w:val="0"/>
                  <w:jc w:val="center"/>
                  <w:rPr>
                    <w:rFonts w:cs="Arial"/>
                    <w:color w:val="000000"/>
                  </w:rPr>
                </w:pPr>
                <w:r>
                  <w:rPr>
                    <w:rFonts w:ascii="MS Gothic" w:eastAsia="MS Gothic" w:hAnsi="MS Gothic" w:cs="Arial" w:hint="eastAsia"/>
                    <w:color w:val="000000"/>
                  </w:rPr>
                  <w:t>☐</w:t>
                </w:r>
              </w:p>
            </w:tc>
          </w:sdtContent>
        </w:sdt>
        <w:sdt>
          <w:sdtPr>
            <w:rPr>
              <w:rFonts w:cs="Arial"/>
              <w:color w:val="000000"/>
            </w:rPr>
            <w:id w:val="-929049562"/>
            <w14:checkbox>
              <w14:checked w14:val="0"/>
              <w14:checkedState w14:val="2612" w14:font="MS Gothic"/>
              <w14:uncheckedState w14:val="2610" w14:font="MS Gothic"/>
            </w14:checkbox>
          </w:sdtPr>
          <w:sdtContent>
            <w:tc>
              <w:tcPr>
                <w:tcW w:w="1530" w:type="dxa"/>
                <w:vAlign w:val="center"/>
              </w:tcPr>
              <w:p w14:paraId="1935C9F4" w14:textId="77777777" w:rsidR="00930C98" w:rsidRPr="00210055" w:rsidRDefault="00930C98" w:rsidP="00CA7F6E">
                <w:pPr>
                  <w:widowControl w:val="0"/>
                  <w:jc w:val="center"/>
                  <w:rPr>
                    <w:rFonts w:cs="Arial"/>
                    <w:color w:val="000000"/>
                  </w:rPr>
                </w:pPr>
                <w:r>
                  <w:rPr>
                    <w:rFonts w:ascii="MS Gothic" w:eastAsia="MS Gothic" w:hAnsi="MS Gothic" w:cs="Arial" w:hint="eastAsia"/>
                    <w:color w:val="000000"/>
                  </w:rPr>
                  <w:t>☐</w:t>
                </w:r>
              </w:p>
            </w:tc>
          </w:sdtContent>
        </w:sdt>
      </w:tr>
      <w:tr w:rsidR="00930C98" w:rsidRPr="002F79E4" w14:paraId="78FC0A35" w14:textId="77777777" w:rsidTr="00CA7F6E">
        <w:trPr>
          <w:trHeight w:val="288"/>
        </w:trPr>
        <w:tc>
          <w:tcPr>
            <w:tcW w:w="4320" w:type="dxa"/>
            <w:gridSpan w:val="2"/>
            <w:vAlign w:val="center"/>
          </w:tcPr>
          <w:p w14:paraId="441C10A8" w14:textId="77777777" w:rsidR="00930C98" w:rsidRPr="00BA2C3B" w:rsidRDefault="00930C98" w:rsidP="00CA7F6E">
            <w:pPr>
              <w:pStyle w:val="BodyText2ptAfter"/>
              <w:widowControl w:val="0"/>
              <w:spacing w:before="20" w:after="20"/>
              <w:ind w:left="162"/>
              <w:rPr>
                <w:rFonts w:cs="Arial"/>
                <w:sz w:val="18"/>
                <w:szCs w:val="18"/>
              </w:rPr>
            </w:pPr>
            <w:r w:rsidRPr="00BA2C3B">
              <w:rPr>
                <w:rFonts w:cs="Arial"/>
                <w:sz w:val="18"/>
                <w:szCs w:val="18"/>
              </w:rPr>
              <w:t>USDA Foods</w:t>
            </w:r>
          </w:p>
        </w:tc>
        <w:tc>
          <w:tcPr>
            <w:tcW w:w="1530" w:type="dxa"/>
            <w:vAlign w:val="center"/>
          </w:tcPr>
          <w:p w14:paraId="03B7D347" w14:textId="77777777" w:rsidR="00930C98" w:rsidRPr="00210055" w:rsidRDefault="00930C98" w:rsidP="00CA7F6E">
            <w:pPr>
              <w:widowControl w:val="0"/>
              <w:jc w:val="center"/>
              <w:rPr>
                <w:rFonts w:cs="Arial"/>
                <w:color w:val="000000"/>
              </w:rPr>
            </w:pPr>
          </w:p>
        </w:tc>
        <w:tc>
          <w:tcPr>
            <w:tcW w:w="1530" w:type="dxa"/>
            <w:vAlign w:val="center"/>
          </w:tcPr>
          <w:p w14:paraId="3E3100E4" w14:textId="77777777" w:rsidR="00930C98" w:rsidRPr="00210055" w:rsidRDefault="00930C98" w:rsidP="00CA7F6E">
            <w:pPr>
              <w:widowControl w:val="0"/>
              <w:jc w:val="center"/>
              <w:rPr>
                <w:rFonts w:cs="Arial"/>
                <w:color w:val="000000"/>
              </w:rPr>
            </w:pPr>
          </w:p>
        </w:tc>
      </w:tr>
      <w:tr w:rsidR="00930C98" w:rsidRPr="002F79E4" w14:paraId="29560C7B" w14:textId="77777777" w:rsidTr="00CA7F6E">
        <w:trPr>
          <w:trHeight w:val="288"/>
        </w:trPr>
        <w:tc>
          <w:tcPr>
            <w:tcW w:w="4320" w:type="dxa"/>
            <w:gridSpan w:val="2"/>
            <w:vAlign w:val="center"/>
          </w:tcPr>
          <w:p w14:paraId="78209C38" w14:textId="77777777" w:rsidR="00930C98" w:rsidRPr="00BA2C3B" w:rsidRDefault="00930C98" w:rsidP="00CA7F6E">
            <w:pPr>
              <w:pStyle w:val="BodyText2ptAfter"/>
              <w:spacing w:before="20" w:after="20"/>
              <w:ind w:left="342"/>
              <w:rPr>
                <w:rFonts w:cs="Arial"/>
                <w:sz w:val="18"/>
                <w:szCs w:val="18"/>
              </w:rPr>
            </w:pPr>
            <w:r>
              <w:rPr>
                <w:rFonts w:cs="Arial"/>
                <w:sz w:val="18"/>
                <w:szCs w:val="18"/>
              </w:rPr>
              <w:t>Freight/ Delivery Costs</w:t>
            </w:r>
          </w:p>
        </w:tc>
        <w:sdt>
          <w:sdtPr>
            <w:rPr>
              <w:rFonts w:cs="Arial"/>
              <w:color w:val="000000"/>
            </w:rPr>
            <w:id w:val="452140824"/>
            <w14:checkbox>
              <w14:checked w14:val="0"/>
              <w14:checkedState w14:val="2612" w14:font="MS Gothic"/>
              <w14:uncheckedState w14:val="2610" w14:font="MS Gothic"/>
            </w14:checkbox>
          </w:sdtPr>
          <w:sdtContent>
            <w:tc>
              <w:tcPr>
                <w:tcW w:w="1530" w:type="dxa"/>
                <w:vAlign w:val="center"/>
              </w:tcPr>
              <w:p w14:paraId="1616120C"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465895931"/>
            <w14:checkbox>
              <w14:checked w14:val="0"/>
              <w14:checkedState w14:val="2612" w14:font="MS Gothic"/>
              <w14:uncheckedState w14:val="2610" w14:font="MS Gothic"/>
            </w14:checkbox>
          </w:sdtPr>
          <w:sdtContent>
            <w:tc>
              <w:tcPr>
                <w:tcW w:w="1530" w:type="dxa"/>
                <w:vAlign w:val="center"/>
              </w:tcPr>
              <w:p w14:paraId="67BF1A04"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02DABEA" w14:textId="77777777" w:rsidTr="00CA7F6E">
        <w:trPr>
          <w:trHeight w:val="288"/>
        </w:trPr>
        <w:tc>
          <w:tcPr>
            <w:tcW w:w="4320" w:type="dxa"/>
            <w:gridSpan w:val="2"/>
            <w:tcBorders>
              <w:bottom w:val="single" w:sz="6" w:space="0" w:color="auto"/>
            </w:tcBorders>
            <w:vAlign w:val="center"/>
          </w:tcPr>
          <w:p w14:paraId="65299C47" w14:textId="77777777" w:rsidR="00930C98" w:rsidRPr="00BA2C3B" w:rsidRDefault="00930C98" w:rsidP="00CA7F6E">
            <w:pPr>
              <w:pStyle w:val="BodyText2ptAfter"/>
              <w:spacing w:before="20" w:after="20"/>
              <w:ind w:left="342"/>
              <w:rPr>
                <w:rFonts w:cs="Arial"/>
                <w:sz w:val="18"/>
                <w:szCs w:val="18"/>
              </w:rPr>
            </w:pPr>
            <w:r>
              <w:rPr>
                <w:rFonts w:cs="Arial"/>
                <w:sz w:val="18"/>
                <w:szCs w:val="18"/>
              </w:rPr>
              <w:t>Storage/Warehouse</w:t>
            </w:r>
          </w:p>
        </w:tc>
        <w:sdt>
          <w:sdtPr>
            <w:rPr>
              <w:rFonts w:cs="Arial"/>
              <w:color w:val="000000"/>
            </w:rPr>
            <w:id w:val="-1103499356"/>
            <w14:checkbox>
              <w14:checked w14:val="0"/>
              <w14:checkedState w14:val="2612" w14:font="MS Gothic"/>
              <w14:uncheckedState w14:val="2610" w14:font="MS Gothic"/>
            </w14:checkbox>
          </w:sdtPr>
          <w:sdtContent>
            <w:tc>
              <w:tcPr>
                <w:tcW w:w="1530" w:type="dxa"/>
                <w:tcBorders>
                  <w:bottom w:val="single" w:sz="6" w:space="0" w:color="auto"/>
                </w:tcBorders>
                <w:vAlign w:val="center"/>
              </w:tcPr>
              <w:p w14:paraId="085D4895"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382666859"/>
            <w14:checkbox>
              <w14:checked w14:val="0"/>
              <w14:checkedState w14:val="2612" w14:font="MS Gothic"/>
              <w14:uncheckedState w14:val="2610" w14:font="MS Gothic"/>
            </w14:checkbox>
          </w:sdtPr>
          <w:sdtContent>
            <w:tc>
              <w:tcPr>
                <w:tcW w:w="1530" w:type="dxa"/>
                <w:vAlign w:val="center"/>
              </w:tcPr>
              <w:p w14:paraId="7DB6281C"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1DD13C21" w14:textId="77777777" w:rsidTr="00CA7F6E">
        <w:trPr>
          <w:trHeight w:val="288"/>
        </w:trPr>
        <w:tc>
          <w:tcPr>
            <w:tcW w:w="1980" w:type="dxa"/>
            <w:tcBorders>
              <w:right w:val="nil"/>
            </w:tcBorders>
            <w:vAlign w:val="center"/>
          </w:tcPr>
          <w:p w14:paraId="0328FFA9" w14:textId="77777777" w:rsidR="00930C98" w:rsidRPr="0092455F" w:rsidRDefault="00930C98" w:rsidP="00CA7F6E">
            <w:pPr>
              <w:pStyle w:val="BodyText2ptAfter"/>
              <w:keepNext/>
              <w:spacing w:before="20" w:after="20"/>
              <w:rPr>
                <w:rFonts w:cs="Arial"/>
                <w:b/>
                <w:sz w:val="18"/>
                <w:szCs w:val="18"/>
              </w:rPr>
            </w:pPr>
            <w:r w:rsidRPr="0092455F">
              <w:rPr>
                <w:rFonts w:cs="Arial"/>
                <w:b/>
                <w:sz w:val="18"/>
                <w:szCs w:val="18"/>
              </w:rPr>
              <w:lastRenderedPageBreak/>
              <w:t>Other Expenses</w:t>
            </w:r>
          </w:p>
        </w:tc>
        <w:tc>
          <w:tcPr>
            <w:tcW w:w="5400" w:type="dxa"/>
            <w:gridSpan w:val="3"/>
            <w:tcBorders>
              <w:left w:val="nil"/>
            </w:tcBorders>
            <w:shd w:val="clear" w:color="auto" w:fill="BFBFBF"/>
            <w:vAlign w:val="center"/>
          </w:tcPr>
          <w:p w14:paraId="56E4AD17" w14:textId="77777777" w:rsidR="00930C98" w:rsidRPr="00210055" w:rsidRDefault="00930C98" w:rsidP="00CA7F6E">
            <w:pPr>
              <w:keepNext/>
              <w:jc w:val="center"/>
              <w:rPr>
                <w:rFonts w:cs="Arial"/>
                <w:color w:val="000000"/>
              </w:rPr>
            </w:pPr>
          </w:p>
        </w:tc>
      </w:tr>
      <w:tr w:rsidR="00930C98" w:rsidRPr="002F79E4" w14:paraId="356BB5F9" w14:textId="77777777" w:rsidTr="00CA7F6E">
        <w:trPr>
          <w:trHeight w:val="288"/>
        </w:trPr>
        <w:tc>
          <w:tcPr>
            <w:tcW w:w="7380" w:type="dxa"/>
            <w:gridSpan w:val="4"/>
            <w:vAlign w:val="center"/>
          </w:tcPr>
          <w:p w14:paraId="7EFC7043" w14:textId="77777777" w:rsidR="00930C98" w:rsidRPr="00353E26" w:rsidRDefault="00930C98" w:rsidP="00CA7F6E">
            <w:pPr>
              <w:keepNext/>
              <w:ind w:left="162"/>
              <w:rPr>
                <w:rFonts w:cs="Arial"/>
                <w:sz w:val="18"/>
                <w:szCs w:val="18"/>
              </w:rPr>
            </w:pPr>
            <w:r w:rsidRPr="00BA2C3B">
              <w:rPr>
                <w:rFonts w:cs="Arial"/>
                <w:sz w:val="18"/>
                <w:szCs w:val="18"/>
              </w:rPr>
              <w:t>Accounting</w:t>
            </w:r>
          </w:p>
        </w:tc>
      </w:tr>
      <w:tr w:rsidR="00930C98" w:rsidRPr="002F79E4" w14:paraId="267AE48A" w14:textId="77777777" w:rsidTr="00CA7F6E">
        <w:trPr>
          <w:trHeight w:val="288"/>
        </w:trPr>
        <w:tc>
          <w:tcPr>
            <w:tcW w:w="4320" w:type="dxa"/>
            <w:gridSpan w:val="2"/>
            <w:vAlign w:val="center"/>
          </w:tcPr>
          <w:p w14:paraId="0030E036" w14:textId="77777777" w:rsidR="00930C98" w:rsidRPr="00BA2C3B" w:rsidRDefault="00930C98" w:rsidP="00CA7F6E">
            <w:pPr>
              <w:pStyle w:val="BodyText2ptAfter"/>
              <w:keepNext/>
              <w:spacing w:before="20" w:after="20"/>
              <w:ind w:left="342"/>
              <w:rPr>
                <w:rFonts w:cs="Arial"/>
                <w:sz w:val="18"/>
                <w:szCs w:val="18"/>
              </w:rPr>
            </w:pPr>
            <w:r w:rsidRPr="00BA2C3B">
              <w:rPr>
                <w:rFonts w:cs="Arial"/>
                <w:sz w:val="18"/>
                <w:szCs w:val="18"/>
              </w:rPr>
              <w:t>Bank Charges</w:t>
            </w:r>
          </w:p>
        </w:tc>
        <w:sdt>
          <w:sdtPr>
            <w:rPr>
              <w:rFonts w:cs="Arial"/>
              <w:color w:val="000000"/>
            </w:rPr>
            <w:id w:val="-1071586087"/>
            <w14:checkbox>
              <w14:checked w14:val="0"/>
              <w14:checkedState w14:val="2612" w14:font="MS Gothic"/>
              <w14:uncheckedState w14:val="2610" w14:font="MS Gothic"/>
            </w14:checkbox>
          </w:sdtPr>
          <w:sdtContent>
            <w:tc>
              <w:tcPr>
                <w:tcW w:w="1530" w:type="dxa"/>
                <w:vAlign w:val="center"/>
              </w:tcPr>
              <w:p w14:paraId="6E16276B"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602761616"/>
            <w14:checkbox>
              <w14:checked w14:val="0"/>
              <w14:checkedState w14:val="2612" w14:font="MS Gothic"/>
              <w14:uncheckedState w14:val="2610" w14:font="MS Gothic"/>
            </w14:checkbox>
          </w:sdtPr>
          <w:sdtContent>
            <w:tc>
              <w:tcPr>
                <w:tcW w:w="1530" w:type="dxa"/>
                <w:vAlign w:val="center"/>
              </w:tcPr>
              <w:p w14:paraId="62F32FBA"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62C25463" w14:textId="77777777" w:rsidTr="00CA7F6E">
        <w:trPr>
          <w:trHeight w:val="288"/>
        </w:trPr>
        <w:tc>
          <w:tcPr>
            <w:tcW w:w="4320" w:type="dxa"/>
            <w:gridSpan w:val="2"/>
            <w:vAlign w:val="center"/>
          </w:tcPr>
          <w:p w14:paraId="539E402C" w14:textId="77777777" w:rsidR="00930C98" w:rsidRPr="00BA2C3B" w:rsidRDefault="00930C98" w:rsidP="00CA7F6E">
            <w:pPr>
              <w:pStyle w:val="BodyText2ptAfter"/>
              <w:keepNext/>
              <w:spacing w:before="20" w:after="20"/>
              <w:ind w:left="346"/>
              <w:rPr>
                <w:rFonts w:cs="Arial"/>
                <w:sz w:val="18"/>
                <w:szCs w:val="18"/>
              </w:rPr>
            </w:pPr>
            <w:r w:rsidRPr="00BA2C3B">
              <w:rPr>
                <w:rFonts w:cs="Arial"/>
                <w:sz w:val="18"/>
                <w:szCs w:val="18"/>
              </w:rPr>
              <w:t>Data Processing</w:t>
            </w:r>
          </w:p>
        </w:tc>
        <w:sdt>
          <w:sdtPr>
            <w:rPr>
              <w:rFonts w:cs="Arial"/>
              <w:color w:val="000000"/>
            </w:rPr>
            <w:id w:val="-1101951833"/>
            <w14:checkbox>
              <w14:checked w14:val="0"/>
              <w14:checkedState w14:val="2612" w14:font="MS Gothic"/>
              <w14:uncheckedState w14:val="2610" w14:font="MS Gothic"/>
            </w14:checkbox>
          </w:sdtPr>
          <w:sdtContent>
            <w:tc>
              <w:tcPr>
                <w:tcW w:w="1530" w:type="dxa"/>
                <w:vAlign w:val="center"/>
              </w:tcPr>
              <w:p w14:paraId="7910C11B"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668800038"/>
            <w14:checkbox>
              <w14:checked w14:val="0"/>
              <w14:checkedState w14:val="2612" w14:font="MS Gothic"/>
              <w14:uncheckedState w14:val="2610" w14:font="MS Gothic"/>
            </w14:checkbox>
          </w:sdtPr>
          <w:sdtContent>
            <w:tc>
              <w:tcPr>
                <w:tcW w:w="1530" w:type="dxa"/>
                <w:vAlign w:val="center"/>
              </w:tcPr>
              <w:p w14:paraId="12CD22F2"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759A419" w14:textId="77777777" w:rsidTr="00CA7F6E">
        <w:trPr>
          <w:trHeight w:val="288"/>
        </w:trPr>
        <w:tc>
          <w:tcPr>
            <w:tcW w:w="4320" w:type="dxa"/>
            <w:gridSpan w:val="2"/>
            <w:vAlign w:val="center"/>
          </w:tcPr>
          <w:p w14:paraId="542C35D3"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Recordkeeping</w:t>
            </w:r>
          </w:p>
        </w:tc>
        <w:sdt>
          <w:sdtPr>
            <w:rPr>
              <w:rFonts w:cs="Arial"/>
              <w:color w:val="000000"/>
            </w:rPr>
            <w:id w:val="1482888855"/>
            <w14:checkbox>
              <w14:checked w14:val="0"/>
              <w14:checkedState w14:val="2612" w14:font="MS Gothic"/>
              <w14:uncheckedState w14:val="2610" w14:font="MS Gothic"/>
            </w14:checkbox>
          </w:sdtPr>
          <w:sdtContent>
            <w:tc>
              <w:tcPr>
                <w:tcW w:w="1530" w:type="dxa"/>
                <w:vAlign w:val="center"/>
              </w:tcPr>
              <w:p w14:paraId="3F19D404"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190876608"/>
            <w14:checkbox>
              <w14:checked w14:val="0"/>
              <w14:checkedState w14:val="2612" w14:font="MS Gothic"/>
              <w14:uncheckedState w14:val="2610" w14:font="MS Gothic"/>
            </w14:checkbox>
          </w:sdtPr>
          <w:sdtContent>
            <w:tc>
              <w:tcPr>
                <w:tcW w:w="1530" w:type="dxa"/>
                <w:vAlign w:val="center"/>
              </w:tcPr>
              <w:p w14:paraId="5CE77AAA"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5343C3B" w14:textId="77777777" w:rsidTr="00CA7F6E">
        <w:trPr>
          <w:trHeight w:val="288"/>
        </w:trPr>
        <w:tc>
          <w:tcPr>
            <w:tcW w:w="4320" w:type="dxa"/>
            <w:gridSpan w:val="2"/>
            <w:vAlign w:val="center"/>
          </w:tcPr>
          <w:p w14:paraId="04F932D8"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Processing and Payment of Invoices</w:t>
            </w:r>
          </w:p>
        </w:tc>
        <w:sdt>
          <w:sdtPr>
            <w:rPr>
              <w:rFonts w:cs="Arial"/>
              <w:color w:val="000000"/>
            </w:rPr>
            <w:id w:val="1452976015"/>
            <w14:checkbox>
              <w14:checked w14:val="0"/>
              <w14:checkedState w14:val="2612" w14:font="MS Gothic"/>
              <w14:uncheckedState w14:val="2610" w14:font="MS Gothic"/>
            </w14:checkbox>
          </w:sdtPr>
          <w:sdtContent>
            <w:tc>
              <w:tcPr>
                <w:tcW w:w="1530" w:type="dxa"/>
                <w:vAlign w:val="center"/>
              </w:tcPr>
              <w:p w14:paraId="6720413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698239427"/>
            <w14:checkbox>
              <w14:checked w14:val="0"/>
              <w14:checkedState w14:val="2612" w14:font="MS Gothic"/>
              <w14:uncheckedState w14:val="2610" w14:font="MS Gothic"/>
            </w14:checkbox>
          </w:sdtPr>
          <w:sdtContent>
            <w:tc>
              <w:tcPr>
                <w:tcW w:w="1530" w:type="dxa"/>
                <w:vAlign w:val="center"/>
              </w:tcPr>
              <w:p w14:paraId="5B71BB88"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40FE8119" w14:textId="77777777" w:rsidTr="00CA7F6E">
        <w:trPr>
          <w:trHeight w:val="288"/>
        </w:trPr>
        <w:tc>
          <w:tcPr>
            <w:tcW w:w="7380" w:type="dxa"/>
            <w:gridSpan w:val="4"/>
            <w:vAlign w:val="center"/>
          </w:tcPr>
          <w:p w14:paraId="2FF76586" w14:textId="6D2E72CD" w:rsidR="00930C98" w:rsidRPr="00353E26" w:rsidRDefault="00930C98" w:rsidP="00CA7F6E">
            <w:pPr>
              <w:ind w:left="162"/>
              <w:rPr>
                <w:rFonts w:cs="Arial"/>
                <w:sz w:val="18"/>
                <w:szCs w:val="18"/>
              </w:rPr>
            </w:pPr>
            <w:r>
              <w:rPr>
                <w:rFonts w:cs="Arial"/>
                <w:sz w:val="18"/>
                <w:szCs w:val="18"/>
              </w:rPr>
              <w:t>Equipment—</w:t>
            </w:r>
            <w:r w:rsidRPr="004127FC">
              <w:rPr>
                <w:rFonts w:cs="Arial"/>
                <w:sz w:val="18"/>
                <w:szCs w:val="18"/>
              </w:rPr>
              <w:t xml:space="preserve"> Nonexpendable over $</w:t>
            </w:r>
            <w:r w:rsidR="009610B4">
              <w:rPr>
                <w:rFonts w:cs="Arial"/>
                <w:sz w:val="18"/>
                <w:szCs w:val="18"/>
              </w:rPr>
              <w:t>10</w:t>
            </w:r>
            <w:r w:rsidRPr="004127FC">
              <w:rPr>
                <w:rFonts w:cs="Arial"/>
                <w:sz w:val="18"/>
                <w:szCs w:val="18"/>
              </w:rPr>
              <w:t>,000, or lower local threshold per unit and expected to last over one year</w:t>
            </w:r>
          </w:p>
        </w:tc>
      </w:tr>
      <w:tr w:rsidR="00930C98" w:rsidRPr="002F79E4" w14:paraId="4A705D57" w14:textId="77777777" w:rsidTr="00CA7F6E">
        <w:trPr>
          <w:trHeight w:val="288"/>
        </w:trPr>
        <w:tc>
          <w:tcPr>
            <w:tcW w:w="4320" w:type="dxa"/>
            <w:gridSpan w:val="2"/>
            <w:vAlign w:val="center"/>
          </w:tcPr>
          <w:p w14:paraId="7EAB777E" w14:textId="77777777" w:rsidR="00930C98" w:rsidRPr="00BA2C3B" w:rsidRDefault="00930C98" w:rsidP="00CA7F6E">
            <w:pPr>
              <w:ind w:left="162"/>
              <w:rPr>
                <w:rFonts w:cs="Arial"/>
                <w:sz w:val="18"/>
                <w:szCs w:val="18"/>
              </w:rPr>
            </w:pPr>
            <w:r w:rsidRPr="00BA2C3B">
              <w:rPr>
                <w:rFonts w:cs="Arial"/>
                <w:sz w:val="18"/>
                <w:szCs w:val="18"/>
              </w:rPr>
              <w:t>Original Purchase</w:t>
            </w:r>
          </w:p>
        </w:tc>
        <w:sdt>
          <w:sdtPr>
            <w:rPr>
              <w:rFonts w:cs="Arial"/>
              <w:color w:val="000000"/>
            </w:rPr>
            <w:id w:val="1208690279"/>
            <w14:checkbox>
              <w14:checked w14:val="0"/>
              <w14:checkedState w14:val="2612" w14:font="MS Gothic"/>
              <w14:uncheckedState w14:val="2610" w14:font="MS Gothic"/>
            </w14:checkbox>
          </w:sdtPr>
          <w:sdtContent>
            <w:tc>
              <w:tcPr>
                <w:tcW w:w="1530" w:type="dxa"/>
                <w:vAlign w:val="center"/>
              </w:tcPr>
              <w:p w14:paraId="13140DB2"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444849628"/>
            <w14:checkbox>
              <w14:checked w14:val="0"/>
              <w14:checkedState w14:val="2612" w14:font="MS Gothic"/>
              <w14:uncheckedState w14:val="2610" w14:font="MS Gothic"/>
            </w14:checkbox>
          </w:sdtPr>
          <w:sdtContent>
            <w:tc>
              <w:tcPr>
                <w:tcW w:w="1530" w:type="dxa"/>
                <w:vAlign w:val="center"/>
              </w:tcPr>
              <w:p w14:paraId="035E0EF4"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A14200E" w14:textId="77777777" w:rsidTr="00CA7F6E">
        <w:trPr>
          <w:trHeight w:val="288"/>
        </w:trPr>
        <w:tc>
          <w:tcPr>
            <w:tcW w:w="4320" w:type="dxa"/>
            <w:gridSpan w:val="2"/>
            <w:vAlign w:val="center"/>
          </w:tcPr>
          <w:p w14:paraId="53B99D02"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Routine Maintenance</w:t>
            </w:r>
          </w:p>
        </w:tc>
        <w:sdt>
          <w:sdtPr>
            <w:rPr>
              <w:rFonts w:cs="Arial"/>
              <w:color w:val="000000"/>
            </w:rPr>
            <w:id w:val="885530998"/>
            <w14:checkbox>
              <w14:checked w14:val="0"/>
              <w14:checkedState w14:val="2612" w14:font="MS Gothic"/>
              <w14:uncheckedState w14:val="2610" w14:font="MS Gothic"/>
            </w14:checkbox>
          </w:sdtPr>
          <w:sdtContent>
            <w:tc>
              <w:tcPr>
                <w:tcW w:w="1530" w:type="dxa"/>
                <w:vAlign w:val="center"/>
              </w:tcPr>
              <w:p w14:paraId="12C93DBB"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927845060"/>
            <w14:checkbox>
              <w14:checked w14:val="0"/>
              <w14:checkedState w14:val="2612" w14:font="MS Gothic"/>
              <w14:uncheckedState w14:val="2610" w14:font="MS Gothic"/>
            </w14:checkbox>
          </w:sdtPr>
          <w:sdtContent>
            <w:tc>
              <w:tcPr>
                <w:tcW w:w="1530" w:type="dxa"/>
                <w:vAlign w:val="center"/>
              </w:tcPr>
              <w:p w14:paraId="4D51E6E8"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18C55A9A" w14:textId="77777777" w:rsidTr="00CA7F6E">
        <w:trPr>
          <w:trHeight w:val="288"/>
        </w:trPr>
        <w:tc>
          <w:tcPr>
            <w:tcW w:w="4320" w:type="dxa"/>
            <w:gridSpan w:val="2"/>
            <w:vAlign w:val="center"/>
          </w:tcPr>
          <w:p w14:paraId="511EA7C1"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Major Repairs</w:t>
            </w:r>
          </w:p>
        </w:tc>
        <w:sdt>
          <w:sdtPr>
            <w:rPr>
              <w:rFonts w:cs="Arial"/>
              <w:color w:val="000000"/>
            </w:rPr>
            <w:id w:val="-234930647"/>
            <w14:checkbox>
              <w14:checked w14:val="0"/>
              <w14:checkedState w14:val="2612" w14:font="MS Gothic"/>
              <w14:uncheckedState w14:val="2610" w14:font="MS Gothic"/>
            </w14:checkbox>
          </w:sdtPr>
          <w:sdtContent>
            <w:tc>
              <w:tcPr>
                <w:tcW w:w="1530" w:type="dxa"/>
                <w:vAlign w:val="center"/>
              </w:tcPr>
              <w:p w14:paraId="20167BD2"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321306284"/>
            <w14:checkbox>
              <w14:checked w14:val="0"/>
              <w14:checkedState w14:val="2612" w14:font="MS Gothic"/>
              <w14:uncheckedState w14:val="2610" w14:font="MS Gothic"/>
            </w14:checkbox>
          </w:sdtPr>
          <w:sdtContent>
            <w:tc>
              <w:tcPr>
                <w:tcW w:w="1530" w:type="dxa"/>
                <w:vAlign w:val="center"/>
              </w:tcPr>
              <w:p w14:paraId="1998DF9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F4F2678" w14:textId="77777777" w:rsidTr="00CA7F6E">
        <w:trPr>
          <w:trHeight w:val="288"/>
        </w:trPr>
        <w:tc>
          <w:tcPr>
            <w:tcW w:w="4320" w:type="dxa"/>
            <w:gridSpan w:val="2"/>
            <w:vAlign w:val="center"/>
          </w:tcPr>
          <w:p w14:paraId="66317DC4"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Replacement</w:t>
            </w:r>
          </w:p>
        </w:tc>
        <w:sdt>
          <w:sdtPr>
            <w:rPr>
              <w:rFonts w:cs="Arial"/>
              <w:color w:val="000000"/>
            </w:rPr>
            <w:id w:val="108320178"/>
            <w14:checkbox>
              <w14:checked w14:val="0"/>
              <w14:checkedState w14:val="2612" w14:font="MS Gothic"/>
              <w14:uncheckedState w14:val="2610" w14:font="MS Gothic"/>
            </w14:checkbox>
          </w:sdtPr>
          <w:sdtContent>
            <w:tc>
              <w:tcPr>
                <w:tcW w:w="1530" w:type="dxa"/>
                <w:vAlign w:val="center"/>
              </w:tcPr>
              <w:p w14:paraId="13B2AE69"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381142965"/>
            <w14:checkbox>
              <w14:checked w14:val="0"/>
              <w14:checkedState w14:val="2612" w14:font="MS Gothic"/>
              <w14:uncheckedState w14:val="2610" w14:font="MS Gothic"/>
            </w14:checkbox>
          </w:sdtPr>
          <w:sdtContent>
            <w:tc>
              <w:tcPr>
                <w:tcW w:w="1530" w:type="dxa"/>
                <w:vAlign w:val="center"/>
              </w:tcPr>
              <w:p w14:paraId="48D99C54"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28E7D690" w14:textId="77777777" w:rsidTr="00CA7F6E">
        <w:trPr>
          <w:trHeight w:val="288"/>
        </w:trPr>
        <w:tc>
          <w:tcPr>
            <w:tcW w:w="7380" w:type="dxa"/>
            <w:gridSpan w:val="4"/>
            <w:vAlign w:val="center"/>
          </w:tcPr>
          <w:p w14:paraId="7A83AF45" w14:textId="77777777" w:rsidR="00930C98" w:rsidRPr="00353E26" w:rsidRDefault="00930C98" w:rsidP="00CA7F6E">
            <w:pPr>
              <w:keepNext/>
              <w:ind w:left="158"/>
              <w:rPr>
                <w:rFonts w:cs="Arial"/>
                <w:sz w:val="18"/>
                <w:szCs w:val="18"/>
              </w:rPr>
            </w:pPr>
            <w:r>
              <w:rPr>
                <w:rFonts w:cs="Arial"/>
                <w:sz w:val="18"/>
                <w:szCs w:val="18"/>
              </w:rPr>
              <w:t>Equipment—</w:t>
            </w:r>
            <w:r w:rsidRPr="00BA2C3B">
              <w:rPr>
                <w:rFonts w:cs="Arial"/>
                <w:sz w:val="18"/>
                <w:szCs w:val="18"/>
              </w:rPr>
              <w:t>Expendable (e.g.</w:t>
            </w:r>
            <w:r>
              <w:rPr>
                <w:rFonts w:cs="Arial"/>
                <w:sz w:val="18"/>
                <w:szCs w:val="18"/>
              </w:rPr>
              <w:t>,</w:t>
            </w:r>
            <w:r w:rsidRPr="00BA2C3B">
              <w:rPr>
                <w:rFonts w:cs="Arial"/>
                <w:sz w:val="18"/>
                <w:szCs w:val="18"/>
              </w:rPr>
              <w:t xml:space="preserve"> trays, tableware, glassware, utensils)</w:t>
            </w:r>
          </w:p>
        </w:tc>
      </w:tr>
      <w:tr w:rsidR="00930C98" w:rsidRPr="002F79E4" w14:paraId="68CF11FB" w14:textId="77777777" w:rsidTr="00CA7F6E">
        <w:trPr>
          <w:trHeight w:val="288"/>
        </w:trPr>
        <w:tc>
          <w:tcPr>
            <w:tcW w:w="4320" w:type="dxa"/>
            <w:gridSpan w:val="2"/>
            <w:vAlign w:val="center"/>
          </w:tcPr>
          <w:p w14:paraId="611F2CC0"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Original Purchase</w:t>
            </w:r>
          </w:p>
        </w:tc>
        <w:sdt>
          <w:sdtPr>
            <w:rPr>
              <w:rFonts w:cs="Arial"/>
              <w:color w:val="000000"/>
            </w:rPr>
            <w:id w:val="-1917307125"/>
            <w14:checkbox>
              <w14:checked w14:val="0"/>
              <w14:checkedState w14:val="2612" w14:font="MS Gothic"/>
              <w14:uncheckedState w14:val="2610" w14:font="MS Gothic"/>
            </w14:checkbox>
          </w:sdtPr>
          <w:sdtContent>
            <w:tc>
              <w:tcPr>
                <w:tcW w:w="1530" w:type="dxa"/>
                <w:vAlign w:val="center"/>
              </w:tcPr>
              <w:p w14:paraId="0404A4C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791126120"/>
            <w14:checkbox>
              <w14:checked w14:val="0"/>
              <w14:checkedState w14:val="2612" w14:font="MS Gothic"/>
              <w14:uncheckedState w14:val="2610" w14:font="MS Gothic"/>
            </w14:checkbox>
          </w:sdtPr>
          <w:sdtContent>
            <w:tc>
              <w:tcPr>
                <w:tcW w:w="1530" w:type="dxa"/>
                <w:vAlign w:val="center"/>
              </w:tcPr>
              <w:p w14:paraId="4133519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1B21FCBC" w14:textId="77777777" w:rsidTr="00CA7F6E">
        <w:trPr>
          <w:trHeight w:val="288"/>
        </w:trPr>
        <w:tc>
          <w:tcPr>
            <w:tcW w:w="4320" w:type="dxa"/>
            <w:gridSpan w:val="2"/>
            <w:vAlign w:val="center"/>
          </w:tcPr>
          <w:p w14:paraId="6AF1C67D"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Replacement</w:t>
            </w:r>
          </w:p>
        </w:tc>
        <w:sdt>
          <w:sdtPr>
            <w:rPr>
              <w:rFonts w:cs="Arial"/>
              <w:color w:val="000000"/>
            </w:rPr>
            <w:id w:val="-26497253"/>
            <w14:checkbox>
              <w14:checked w14:val="0"/>
              <w14:checkedState w14:val="2612" w14:font="MS Gothic"/>
              <w14:uncheckedState w14:val="2610" w14:font="MS Gothic"/>
            </w14:checkbox>
          </w:sdtPr>
          <w:sdtContent>
            <w:tc>
              <w:tcPr>
                <w:tcW w:w="1530" w:type="dxa"/>
                <w:vAlign w:val="center"/>
              </w:tcPr>
              <w:p w14:paraId="5858905C"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2111151454"/>
            <w14:checkbox>
              <w14:checked w14:val="0"/>
              <w14:checkedState w14:val="2612" w14:font="MS Gothic"/>
              <w14:uncheckedState w14:val="2610" w14:font="MS Gothic"/>
            </w14:checkbox>
          </w:sdtPr>
          <w:sdtContent>
            <w:tc>
              <w:tcPr>
                <w:tcW w:w="1530" w:type="dxa"/>
                <w:vAlign w:val="center"/>
              </w:tcPr>
              <w:p w14:paraId="58A7097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1B57D158" w14:textId="77777777" w:rsidTr="00CA7F6E">
        <w:trPr>
          <w:trHeight w:val="288"/>
        </w:trPr>
        <w:tc>
          <w:tcPr>
            <w:tcW w:w="4320" w:type="dxa"/>
            <w:gridSpan w:val="2"/>
            <w:vAlign w:val="center"/>
          </w:tcPr>
          <w:p w14:paraId="01E9731F"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Cleaning/Janitorial Supplies</w:t>
            </w:r>
          </w:p>
        </w:tc>
        <w:sdt>
          <w:sdtPr>
            <w:rPr>
              <w:rFonts w:cs="Arial"/>
              <w:color w:val="000000"/>
            </w:rPr>
            <w:id w:val="-2078041890"/>
            <w14:checkbox>
              <w14:checked w14:val="0"/>
              <w14:checkedState w14:val="2612" w14:font="MS Gothic"/>
              <w14:uncheckedState w14:val="2610" w14:font="MS Gothic"/>
            </w14:checkbox>
          </w:sdtPr>
          <w:sdtContent>
            <w:tc>
              <w:tcPr>
                <w:tcW w:w="1530" w:type="dxa"/>
                <w:vAlign w:val="center"/>
              </w:tcPr>
              <w:p w14:paraId="73F20FED"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2070608502"/>
            <w14:checkbox>
              <w14:checked w14:val="0"/>
              <w14:checkedState w14:val="2612" w14:font="MS Gothic"/>
              <w14:uncheckedState w14:val="2610" w14:font="MS Gothic"/>
            </w14:checkbox>
          </w:sdtPr>
          <w:sdtContent>
            <w:tc>
              <w:tcPr>
                <w:tcW w:w="1530" w:type="dxa"/>
                <w:vAlign w:val="center"/>
              </w:tcPr>
              <w:p w14:paraId="2859E2A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09C4BC94" w14:textId="77777777" w:rsidTr="00CA7F6E">
        <w:trPr>
          <w:gridAfter w:val="2"/>
          <w:wAfter w:w="3060" w:type="dxa"/>
          <w:trHeight w:val="288"/>
        </w:trPr>
        <w:tc>
          <w:tcPr>
            <w:tcW w:w="4320" w:type="dxa"/>
            <w:gridSpan w:val="2"/>
            <w:vAlign w:val="center"/>
          </w:tcPr>
          <w:p w14:paraId="1306DFCF" w14:textId="77777777" w:rsidR="00930C98" w:rsidRPr="00353E26" w:rsidRDefault="00930C98" w:rsidP="00CA7F6E">
            <w:pPr>
              <w:ind w:left="162"/>
              <w:rPr>
                <w:rFonts w:cs="Arial"/>
                <w:sz w:val="18"/>
                <w:szCs w:val="18"/>
              </w:rPr>
            </w:pPr>
            <w:r w:rsidRPr="00BA2C3B">
              <w:rPr>
                <w:rFonts w:cs="Arial"/>
                <w:sz w:val="18"/>
                <w:szCs w:val="18"/>
              </w:rPr>
              <w:t>Insurance</w:t>
            </w:r>
          </w:p>
        </w:tc>
      </w:tr>
      <w:tr w:rsidR="00930C98" w:rsidRPr="002F79E4" w14:paraId="151E3A5E" w14:textId="77777777" w:rsidTr="00CA7F6E">
        <w:trPr>
          <w:trHeight w:val="288"/>
        </w:trPr>
        <w:tc>
          <w:tcPr>
            <w:tcW w:w="4320" w:type="dxa"/>
            <w:gridSpan w:val="2"/>
            <w:vAlign w:val="center"/>
          </w:tcPr>
          <w:p w14:paraId="5B832BF7"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Liability Insurance</w:t>
            </w:r>
          </w:p>
        </w:tc>
        <w:sdt>
          <w:sdtPr>
            <w:rPr>
              <w:rFonts w:cs="Arial"/>
              <w:color w:val="000000"/>
            </w:rPr>
            <w:id w:val="1978797680"/>
            <w14:checkbox>
              <w14:checked w14:val="0"/>
              <w14:checkedState w14:val="2612" w14:font="MS Gothic"/>
              <w14:uncheckedState w14:val="2610" w14:font="MS Gothic"/>
            </w14:checkbox>
          </w:sdtPr>
          <w:sdtContent>
            <w:tc>
              <w:tcPr>
                <w:tcW w:w="1530" w:type="dxa"/>
                <w:vAlign w:val="center"/>
              </w:tcPr>
              <w:p w14:paraId="523A9765"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76110041"/>
            <w14:checkbox>
              <w14:checked w14:val="0"/>
              <w14:checkedState w14:val="2612" w14:font="MS Gothic"/>
              <w14:uncheckedState w14:val="2610" w14:font="MS Gothic"/>
            </w14:checkbox>
          </w:sdtPr>
          <w:sdtContent>
            <w:tc>
              <w:tcPr>
                <w:tcW w:w="1530" w:type="dxa"/>
                <w:vAlign w:val="center"/>
              </w:tcPr>
              <w:p w14:paraId="2CCED06A"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679E89CC" w14:textId="77777777" w:rsidTr="00CA7F6E">
        <w:trPr>
          <w:trHeight w:val="288"/>
        </w:trPr>
        <w:tc>
          <w:tcPr>
            <w:tcW w:w="4320" w:type="dxa"/>
            <w:gridSpan w:val="2"/>
            <w:vAlign w:val="center"/>
          </w:tcPr>
          <w:p w14:paraId="43B1E30B"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Insurance on Supplies/Inventory</w:t>
            </w:r>
          </w:p>
        </w:tc>
        <w:sdt>
          <w:sdtPr>
            <w:rPr>
              <w:rFonts w:cs="Arial"/>
              <w:color w:val="000000"/>
            </w:rPr>
            <w:id w:val="-1529248309"/>
            <w14:checkbox>
              <w14:checked w14:val="0"/>
              <w14:checkedState w14:val="2612" w14:font="MS Gothic"/>
              <w14:uncheckedState w14:val="2610" w14:font="MS Gothic"/>
            </w14:checkbox>
          </w:sdtPr>
          <w:sdtContent>
            <w:tc>
              <w:tcPr>
                <w:tcW w:w="1530" w:type="dxa"/>
                <w:vAlign w:val="center"/>
              </w:tcPr>
              <w:p w14:paraId="1A5FEDF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696539874"/>
            <w14:checkbox>
              <w14:checked w14:val="0"/>
              <w14:checkedState w14:val="2612" w14:font="MS Gothic"/>
              <w14:uncheckedState w14:val="2610" w14:font="MS Gothic"/>
            </w14:checkbox>
          </w:sdtPr>
          <w:sdtContent>
            <w:tc>
              <w:tcPr>
                <w:tcW w:w="1530" w:type="dxa"/>
                <w:vAlign w:val="center"/>
              </w:tcPr>
              <w:p w14:paraId="6D3A10AC"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44A9C11F" w14:textId="77777777" w:rsidTr="00CA7F6E">
        <w:trPr>
          <w:trHeight w:val="288"/>
        </w:trPr>
        <w:tc>
          <w:tcPr>
            <w:tcW w:w="4320" w:type="dxa"/>
            <w:gridSpan w:val="2"/>
            <w:vAlign w:val="center"/>
          </w:tcPr>
          <w:p w14:paraId="481945EE"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Laundry and Linen</w:t>
            </w:r>
          </w:p>
        </w:tc>
        <w:sdt>
          <w:sdtPr>
            <w:rPr>
              <w:rFonts w:cs="Arial"/>
              <w:color w:val="000000"/>
            </w:rPr>
            <w:id w:val="-1547059099"/>
            <w14:checkbox>
              <w14:checked w14:val="0"/>
              <w14:checkedState w14:val="2612" w14:font="MS Gothic"/>
              <w14:uncheckedState w14:val="2610" w14:font="MS Gothic"/>
            </w14:checkbox>
          </w:sdtPr>
          <w:sdtContent>
            <w:tc>
              <w:tcPr>
                <w:tcW w:w="1530" w:type="dxa"/>
                <w:vAlign w:val="center"/>
              </w:tcPr>
              <w:p w14:paraId="0C9C87BE"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201441528"/>
            <w14:checkbox>
              <w14:checked w14:val="0"/>
              <w14:checkedState w14:val="2612" w14:font="MS Gothic"/>
              <w14:uncheckedState w14:val="2610" w14:font="MS Gothic"/>
            </w14:checkbox>
          </w:sdtPr>
          <w:sdtContent>
            <w:tc>
              <w:tcPr>
                <w:tcW w:w="1530" w:type="dxa"/>
                <w:vAlign w:val="center"/>
              </w:tcPr>
              <w:p w14:paraId="6C10340D"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07C150D0" w14:textId="77777777" w:rsidTr="00CA7F6E">
        <w:trPr>
          <w:trHeight w:val="288"/>
        </w:trPr>
        <w:tc>
          <w:tcPr>
            <w:tcW w:w="4320" w:type="dxa"/>
            <w:gridSpan w:val="2"/>
            <w:vAlign w:val="center"/>
          </w:tcPr>
          <w:p w14:paraId="3F629967" w14:textId="77777777" w:rsidR="00930C98" w:rsidRPr="00BA2C3B" w:rsidRDefault="00930C98" w:rsidP="00CA7F6E">
            <w:pPr>
              <w:pStyle w:val="BodyText2ptAfter"/>
              <w:spacing w:before="20" w:after="20"/>
              <w:ind w:left="162"/>
              <w:rPr>
                <w:rFonts w:cs="Arial"/>
                <w:sz w:val="18"/>
                <w:szCs w:val="18"/>
              </w:rPr>
            </w:pPr>
            <w:r>
              <w:rPr>
                <w:rFonts w:cs="Arial"/>
                <w:sz w:val="18"/>
                <w:szCs w:val="18"/>
              </w:rPr>
              <w:t>Employee Uniforms</w:t>
            </w:r>
          </w:p>
        </w:tc>
        <w:sdt>
          <w:sdtPr>
            <w:rPr>
              <w:rFonts w:cs="Arial"/>
              <w:color w:val="000000"/>
            </w:rPr>
            <w:id w:val="-1880314555"/>
            <w14:checkbox>
              <w14:checked w14:val="0"/>
              <w14:checkedState w14:val="2612" w14:font="MS Gothic"/>
              <w14:uncheckedState w14:val="2610" w14:font="MS Gothic"/>
            </w14:checkbox>
          </w:sdtPr>
          <w:sdtContent>
            <w:tc>
              <w:tcPr>
                <w:tcW w:w="1530" w:type="dxa"/>
                <w:vAlign w:val="center"/>
              </w:tcPr>
              <w:p w14:paraId="44A3E7C6"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748885833"/>
            <w14:checkbox>
              <w14:checked w14:val="0"/>
              <w14:checkedState w14:val="2612" w14:font="MS Gothic"/>
              <w14:uncheckedState w14:val="2610" w14:font="MS Gothic"/>
            </w14:checkbox>
          </w:sdtPr>
          <w:sdtContent>
            <w:tc>
              <w:tcPr>
                <w:tcW w:w="1530" w:type="dxa"/>
                <w:vAlign w:val="center"/>
              </w:tcPr>
              <w:p w14:paraId="5EFF6B39"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23FEB062" w14:textId="77777777" w:rsidTr="00CA7F6E">
        <w:trPr>
          <w:trHeight w:val="288"/>
        </w:trPr>
        <w:tc>
          <w:tcPr>
            <w:tcW w:w="4320" w:type="dxa"/>
            <w:gridSpan w:val="2"/>
            <w:vAlign w:val="center"/>
          </w:tcPr>
          <w:p w14:paraId="1E45ECA5"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Office Materials</w:t>
            </w:r>
            <w:r>
              <w:rPr>
                <w:rFonts w:cs="Arial"/>
                <w:sz w:val="18"/>
                <w:szCs w:val="18"/>
              </w:rPr>
              <w:t xml:space="preserve"> (computers/printers/supplies)</w:t>
            </w:r>
          </w:p>
        </w:tc>
        <w:sdt>
          <w:sdtPr>
            <w:rPr>
              <w:rFonts w:cs="Arial"/>
              <w:color w:val="000000"/>
            </w:rPr>
            <w:id w:val="1874501164"/>
            <w14:checkbox>
              <w14:checked w14:val="0"/>
              <w14:checkedState w14:val="2612" w14:font="MS Gothic"/>
              <w14:uncheckedState w14:val="2610" w14:font="MS Gothic"/>
            </w14:checkbox>
          </w:sdtPr>
          <w:sdtContent>
            <w:tc>
              <w:tcPr>
                <w:tcW w:w="1530" w:type="dxa"/>
                <w:vAlign w:val="center"/>
              </w:tcPr>
              <w:p w14:paraId="7B942871"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2009095565"/>
            <w14:checkbox>
              <w14:checked w14:val="0"/>
              <w14:checkedState w14:val="2612" w14:font="MS Gothic"/>
              <w14:uncheckedState w14:val="2610" w14:font="MS Gothic"/>
            </w14:checkbox>
          </w:sdtPr>
          <w:sdtContent>
            <w:tc>
              <w:tcPr>
                <w:tcW w:w="1530" w:type="dxa"/>
                <w:vAlign w:val="center"/>
              </w:tcPr>
              <w:p w14:paraId="7DE06139"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1686943" w14:textId="77777777" w:rsidTr="00CA7F6E">
        <w:trPr>
          <w:trHeight w:val="288"/>
        </w:trPr>
        <w:tc>
          <w:tcPr>
            <w:tcW w:w="4320" w:type="dxa"/>
            <w:gridSpan w:val="2"/>
            <w:vAlign w:val="center"/>
          </w:tcPr>
          <w:p w14:paraId="7CC16FFF"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Paper/Disposable Supplies</w:t>
            </w:r>
          </w:p>
        </w:tc>
        <w:sdt>
          <w:sdtPr>
            <w:rPr>
              <w:rFonts w:cs="Arial"/>
              <w:color w:val="000000"/>
            </w:rPr>
            <w:id w:val="440736345"/>
            <w14:checkbox>
              <w14:checked w14:val="0"/>
              <w14:checkedState w14:val="2612" w14:font="MS Gothic"/>
              <w14:uncheckedState w14:val="2610" w14:font="MS Gothic"/>
            </w14:checkbox>
          </w:sdtPr>
          <w:sdtContent>
            <w:tc>
              <w:tcPr>
                <w:tcW w:w="1530" w:type="dxa"/>
                <w:vAlign w:val="center"/>
              </w:tcPr>
              <w:p w14:paraId="23F28605"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654727391"/>
            <w14:checkbox>
              <w14:checked w14:val="0"/>
              <w14:checkedState w14:val="2612" w14:font="MS Gothic"/>
              <w14:uncheckedState w14:val="2610" w14:font="MS Gothic"/>
            </w14:checkbox>
          </w:sdtPr>
          <w:sdtContent>
            <w:tc>
              <w:tcPr>
                <w:tcW w:w="1530" w:type="dxa"/>
                <w:vAlign w:val="center"/>
              </w:tcPr>
              <w:p w14:paraId="2A0C356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2A11E65E" w14:textId="77777777" w:rsidTr="00CA7F6E">
        <w:trPr>
          <w:trHeight w:val="288"/>
        </w:trPr>
        <w:tc>
          <w:tcPr>
            <w:tcW w:w="4320" w:type="dxa"/>
            <w:gridSpan w:val="2"/>
            <w:vAlign w:val="center"/>
          </w:tcPr>
          <w:p w14:paraId="0D9AEA76"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Pest Control</w:t>
            </w:r>
          </w:p>
        </w:tc>
        <w:sdt>
          <w:sdtPr>
            <w:rPr>
              <w:rFonts w:cs="Arial"/>
              <w:color w:val="000000"/>
            </w:rPr>
            <w:id w:val="125371104"/>
            <w14:checkbox>
              <w14:checked w14:val="0"/>
              <w14:checkedState w14:val="2612" w14:font="MS Gothic"/>
              <w14:uncheckedState w14:val="2610" w14:font="MS Gothic"/>
            </w14:checkbox>
          </w:sdtPr>
          <w:sdtContent>
            <w:tc>
              <w:tcPr>
                <w:tcW w:w="1530" w:type="dxa"/>
                <w:vAlign w:val="center"/>
              </w:tcPr>
              <w:p w14:paraId="0B217069"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174645521"/>
            <w14:checkbox>
              <w14:checked w14:val="1"/>
              <w14:checkedState w14:val="2612" w14:font="MS Gothic"/>
              <w14:uncheckedState w14:val="2610" w14:font="MS Gothic"/>
            </w14:checkbox>
          </w:sdtPr>
          <w:sdtContent>
            <w:tc>
              <w:tcPr>
                <w:tcW w:w="1530" w:type="dxa"/>
                <w:vAlign w:val="center"/>
              </w:tcPr>
              <w:p w14:paraId="1CE220D2"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0D622DB6" w14:textId="77777777" w:rsidTr="00CA7F6E">
        <w:trPr>
          <w:trHeight w:val="288"/>
        </w:trPr>
        <w:tc>
          <w:tcPr>
            <w:tcW w:w="4320" w:type="dxa"/>
            <w:gridSpan w:val="2"/>
            <w:vAlign w:val="center"/>
          </w:tcPr>
          <w:p w14:paraId="0BBF61F8" w14:textId="77777777" w:rsidR="00930C98" w:rsidRPr="00BA2C3B" w:rsidRDefault="00930C98" w:rsidP="00CA7F6E">
            <w:pPr>
              <w:pStyle w:val="BodyText2ptAfter"/>
              <w:spacing w:before="20" w:after="20"/>
              <w:ind w:left="162"/>
              <w:rPr>
                <w:rFonts w:cs="Arial"/>
                <w:sz w:val="18"/>
                <w:szCs w:val="18"/>
              </w:rPr>
            </w:pPr>
            <w:r>
              <w:rPr>
                <w:rFonts w:cs="Arial"/>
                <w:sz w:val="18"/>
                <w:szCs w:val="18"/>
              </w:rPr>
              <w:t>Point of Sale (POS) system</w:t>
            </w:r>
          </w:p>
        </w:tc>
        <w:sdt>
          <w:sdtPr>
            <w:rPr>
              <w:rFonts w:cs="Arial"/>
              <w:color w:val="000000"/>
            </w:rPr>
            <w:id w:val="-1732538049"/>
            <w14:checkbox>
              <w14:checked w14:val="0"/>
              <w14:checkedState w14:val="2612" w14:font="MS Gothic"/>
              <w14:uncheckedState w14:val="2610" w14:font="MS Gothic"/>
            </w14:checkbox>
          </w:sdtPr>
          <w:sdtContent>
            <w:tc>
              <w:tcPr>
                <w:tcW w:w="1530" w:type="dxa"/>
                <w:vAlign w:val="center"/>
              </w:tcPr>
              <w:p w14:paraId="481E14F3"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849449430"/>
            <w14:checkbox>
              <w14:checked w14:val="1"/>
              <w14:checkedState w14:val="2612" w14:font="MS Gothic"/>
              <w14:uncheckedState w14:val="2610" w14:font="MS Gothic"/>
            </w14:checkbox>
          </w:sdtPr>
          <w:sdtContent>
            <w:tc>
              <w:tcPr>
                <w:tcW w:w="1530" w:type="dxa"/>
                <w:vAlign w:val="center"/>
              </w:tcPr>
              <w:p w14:paraId="45168E69"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431FF4FF" w14:textId="77777777" w:rsidTr="00CA7F6E">
        <w:trPr>
          <w:trHeight w:val="288"/>
        </w:trPr>
        <w:tc>
          <w:tcPr>
            <w:tcW w:w="4320" w:type="dxa"/>
            <w:gridSpan w:val="2"/>
            <w:vAlign w:val="center"/>
          </w:tcPr>
          <w:p w14:paraId="0A80513F" w14:textId="77777777" w:rsidR="00930C98" w:rsidRPr="00BA2C3B" w:rsidRDefault="00930C98" w:rsidP="00CA7F6E">
            <w:pPr>
              <w:pStyle w:val="BodyText2ptAfter"/>
              <w:spacing w:before="20" w:after="20"/>
              <w:ind w:left="162"/>
              <w:rPr>
                <w:rFonts w:cs="Arial"/>
                <w:sz w:val="18"/>
                <w:szCs w:val="18"/>
              </w:rPr>
            </w:pPr>
            <w:r>
              <w:rPr>
                <w:rFonts w:cs="Arial"/>
                <w:sz w:val="18"/>
                <w:szCs w:val="18"/>
              </w:rPr>
              <w:t>POS tickets/ lunch cards/ tokens</w:t>
            </w:r>
          </w:p>
        </w:tc>
        <w:sdt>
          <w:sdtPr>
            <w:rPr>
              <w:rFonts w:cs="Arial"/>
              <w:color w:val="000000"/>
            </w:rPr>
            <w:id w:val="105014660"/>
            <w14:checkbox>
              <w14:checked w14:val="0"/>
              <w14:checkedState w14:val="2612" w14:font="MS Gothic"/>
              <w14:uncheckedState w14:val="2610" w14:font="MS Gothic"/>
            </w14:checkbox>
          </w:sdtPr>
          <w:sdtContent>
            <w:tc>
              <w:tcPr>
                <w:tcW w:w="1530" w:type="dxa"/>
                <w:vAlign w:val="center"/>
              </w:tcPr>
              <w:p w14:paraId="77B9A537"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762605768"/>
            <w14:checkbox>
              <w14:checked w14:val="1"/>
              <w14:checkedState w14:val="2612" w14:font="MS Gothic"/>
              <w14:uncheckedState w14:val="2610" w14:font="MS Gothic"/>
            </w14:checkbox>
          </w:sdtPr>
          <w:sdtContent>
            <w:tc>
              <w:tcPr>
                <w:tcW w:w="1530" w:type="dxa"/>
                <w:vAlign w:val="center"/>
              </w:tcPr>
              <w:p w14:paraId="28042C30"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37A8AA1" w14:textId="77777777" w:rsidTr="00CA7F6E">
        <w:trPr>
          <w:trHeight w:val="288"/>
        </w:trPr>
        <w:tc>
          <w:tcPr>
            <w:tcW w:w="4320" w:type="dxa"/>
            <w:gridSpan w:val="2"/>
            <w:vAlign w:val="center"/>
          </w:tcPr>
          <w:p w14:paraId="3C06A005"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Postage</w:t>
            </w:r>
          </w:p>
        </w:tc>
        <w:sdt>
          <w:sdtPr>
            <w:rPr>
              <w:rFonts w:cs="Arial"/>
              <w:color w:val="000000"/>
            </w:rPr>
            <w:id w:val="27080845"/>
            <w14:checkbox>
              <w14:checked w14:val="0"/>
              <w14:checkedState w14:val="2612" w14:font="MS Gothic"/>
              <w14:uncheckedState w14:val="2610" w14:font="MS Gothic"/>
            </w14:checkbox>
          </w:sdtPr>
          <w:sdtContent>
            <w:tc>
              <w:tcPr>
                <w:tcW w:w="1530" w:type="dxa"/>
                <w:vAlign w:val="center"/>
              </w:tcPr>
              <w:p w14:paraId="6535C14C"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365568070"/>
            <w14:checkbox>
              <w14:checked w14:val="0"/>
              <w14:checkedState w14:val="2612" w14:font="MS Gothic"/>
              <w14:uncheckedState w14:val="2610" w14:font="MS Gothic"/>
            </w14:checkbox>
          </w:sdtPr>
          <w:sdtContent>
            <w:tc>
              <w:tcPr>
                <w:tcW w:w="1530" w:type="dxa"/>
                <w:vAlign w:val="center"/>
              </w:tcPr>
              <w:p w14:paraId="5A456683"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137A1948" w14:textId="77777777" w:rsidTr="00CA7F6E">
        <w:trPr>
          <w:trHeight w:val="288"/>
        </w:trPr>
        <w:tc>
          <w:tcPr>
            <w:tcW w:w="4320" w:type="dxa"/>
            <w:gridSpan w:val="2"/>
            <w:vAlign w:val="center"/>
          </w:tcPr>
          <w:p w14:paraId="7F25108F"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Printing</w:t>
            </w:r>
          </w:p>
        </w:tc>
        <w:sdt>
          <w:sdtPr>
            <w:rPr>
              <w:rFonts w:cs="Arial"/>
              <w:color w:val="000000"/>
            </w:rPr>
            <w:id w:val="1056131985"/>
            <w14:checkbox>
              <w14:checked w14:val="0"/>
              <w14:checkedState w14:val="2612" w14:font="MS Gothic"/>
              <w14:uncheckedState w14:val="2610" w14:font="MS Gothic"/>
            </w14:checkbox>
          </w:sdtPr>
          <w:sdtContent>
            <w:tc>
              <w:tcPr>
                <w:tcW w:w="1530" w:type="dxa"/>
                <w:vAlign w:val="center"/>
              </w:tcPr>
              <w:p w14:paraId="4BF9487E"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261064953"/>
            <w14:checkbox>
              <w14:checked w14:val="0"/>
              <w14:checkedState w14:val="2612" w14:font="MS Gothic"/>
              <w14:uncheckedState w14:val="2610" w14:font="MS Gothic"/>
            </w14:checkbox>
          </w:sdtPr>
          <w:sdtContent>
            <w:tc>
              <w:tcPr>
                <w:tcW w:w="1530" w:type="dxa"/>
                <w:vAlign w:val="center"/>
              </w:tcPr>
              <w:p w14:paraId="355EDE12"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1982A247" w14:textId="77777777" w:rsidTr="00CA7F6E">
        <w:trPr>
          <w:trHeight w:val="288"/>
        </w:trPr>
        <w:tc>
          <w:tcPr>
            <w:tcW w:w="4320" w:type="dxa"/>
            <w:gridSpan w:val="2"/>
            <w:vAlign w:val="center"/>
          </w:tcPr>
          <w:p w14:paraId="4E28903C"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Product Testing</w:t>
            </w:r>
          </w:p>
        </w:tc>
        <w:sdt>
          <w:sdtPr>
            <w:rPr>
              <w:rFonts w:cs="Arial"/>
              <w:color w:val="000000"/>
            </w:rPr>
            <w:id w:val="294489208"/>
            <w14:checkbox>
              <w14:checked w14:val="0"/>
              <w14:checkedState w14:val="2612" w14:font="MS Gothic"/>
              <w14:uncheckedState w14:val="2610" w14:font="MS Gothic"/>
            </w14:checkbox>
          </w:sdtPr>
          <w:sdtContent>
            <w:tc>
              <w:tcPr>
                <w:tcW w:w="1530" w:type="dxa"/>
                <w:vAlign w:val="center"/>
              </w:tcPr>
              <w:p w14:paraId="053226AA"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746850874"/>
            <w14:checkbox>
              <w14:checked w14:val="0"/>
              <w14:checkedState w14:val="2612" w14:font="MS Gothic"/>
              <w14:uncheckedState w14:val="2610" w14:font="MS Gothic"/>
            </w14:checkbox>
          </w:sdtPr>
          <w:sdtContent>
            <w:tc>
              <w:tcPr>
                <w:tcW w:w="1530" w:type="dxa"/>
                <w:vAlign w:val="center"/>
              </w:tcPr>
              <w:p w14:paraId="70020B91"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298E9528" w14:textId="77777777" w:rsidTr="00CA7F6E">
        <w:trPr>
          <w:trHeight w:val="288"/>
        </w:trPr>
        <w:tc>
          <w:tcPr>
            <w:tcW w:w="4320" w:type="dxa"/>
            <w:gridSpan w:val="2"/>
            <w:vAlign w:val="center"/>
          </w:tcPr>
          <w:p w14:paraId="43984726"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Promotional</w:t>
            </w:r>
            <w:r>
              <w:rPr>
                <w:rFonts w:cs="Arial"/>
                <w:sz w:val="18"/>
                <w:szCs w:val="18"/>
              </w:rPr>
              <w:t>/Marketing</w:t>
            </w:r>
            <w:r w:rsidRPr="00BA2C3B">
              <w:rPr>
                <w:rFonts w:cs="Arial"/>
                <w:sz w:val="18"/>
                <w:szCs w:val="18"/>
              </w:rPr>
              <w:t xml:space="preserve"> Materials</w:t>
            </w:r>
          </w:p>
        </w:tc>
        <w:sdt>
          <w:sdtPr>
            <w:rPr>
              <w:rFonts w:cs="Arial"/>
              <w:color w:val="000000"/>
            </w:rPr>
            <w:id w:val="1953742006"/>
            <w14:checkbox>
              <w14:checked w14:val="0"/>
              <w14:checkedState w14:val="2612" w14:font="MS Gothic"/>
              <w14:uncheckedState w14:val="2610" w14:font="MS Gothic"/>
            </w14:checkbox>
          </w:sdtPr>
          <w:sdtContent>
            <w:tc>
              <w:tcPr>
                <w:tcW w:w="1530" w:type="dxa"/>
                <w:vAlign w:val="center"/>
              </w:tcPr>
              <w:p w14:paraId="43EE4FFA"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899125064"/>
            <w14:checkbox>
              <w14:checked w14:val="0"/>
              <w14:checkedState w14:val="2612" w14:font="MS Gothic"/>
              <w14:uncheckedState w14:val="2610" w14:font="MS Gothic"/>
            </w14:checkbox>
          </w:sdtPr>
          <w:sdtContent>
            <w:tc>
              <w:tcPr>
                <w:tcW w:w="1530" w:type="dxa"/>
                <w:vAlign w:val="center"/>
              </w:tcPr>
              <w:p w14:paraId="287EF52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2A01C09D" w14:textId="77777777" w:rsidTr="00CA7F6E">
        <w:trPr>
          <w:trHeight w:val="288"/>
        </w:trPr>
        <w:tc>
          <w:tcPr>
            <w:tcW w:w="4320" w:type="dxa"/>
            <w:gridSpan w:val="2"/>
            <w:vAlign w:val="center"/>
          </w:tcPr>
          <w:p w14:paraId="5DFCF2C6"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Taxes and License</w:t>
            </w:r>
          </w:p>
        </w:tc>
        <w:sdt>
          <w:sdtPr>
            <w:rPr>
              <w:rFonts w:cs="Arial"/>
              <w:color w:val="000000"/>
            </w:rPr>
            <w:id w:val="-1984614135"/>
            <w14:checkbox>
              <w14:checked w14:val="0"/>
              <w14:checkedState w14:val="2612" w14:font="MS Gothic"/>
              <w14:uncheckedState w14:val="2610" w14:font="MS Gothic"/>
            </w14:checkbox>
          </w:sdtPr>
          <w:sdtContent>
            <w:tc>
              <w:tcPr>
                <w:tcW w:w="1530" w:type="dxa"/>
                <w:vAlign w:val="center"/>
              </w:tcPr>
              <w:p w14:paraId="4BFA8E9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190755569"/>
            <w14:checkbox>
              <w14:checked w14:val="0"/>
              <w14:checkedState w14:val="2612" w14:font="MS Gothic"/>
              <w14:uncheckedState w14:val="2610" w14:font="MS Gothic"/>
            </w14:checkbox>
          </w:sdtPr>
          <w:sdtContent>
            <w:tc>
              <w:tcPr>
                <w:tcW w:w="1530" w:type="dxa"/>
                <w:vAlign w:val="center"/>
              </w:tcPr>
              <w:p w14:paraId="663C1515"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621B962F" w14:textId="77777777" w:rsidTr="00CA7F6E">
        <w:trPr>
          <w:trHeight w:val="288"/>
        </w:trPr>
        <w:tc>
          <w:tcPr>
            <w:tcW w:w="7380" w:type="dxa"/>
            <w:gridSpan w:val="4"/>
            <w:vAlign w:val="center"/>
          </w:tcPr>
          <w:p w14:paraId="204715C9" w14:textId="77777777" w:rsidR="00930C98" w:rsidRPr="00353E26" w:rsidRDefault="00930C98" w:rsidP="00CA7F6E">
            <w:pPr>
              <w:ind w:left="162"/>
              <w:rPr>
                <w:rFonts w:cs="Arial"/>
                <w:sz w:val="18"/>
                <w:szCs w:val="18"/>
              </w:rPr>
            </w:pPr>
            <w:r w:rsidRPr="00BA2C3B">
              <w:rPr>
                <w:rFonts w:cs="Arial"/>
                <w:sz w:val="18"/>
                <w:szCs w:val="18"/>
              </w:rPr>
              <w:t>Telephone</w:t>
            </w:r>
          </w:p>
        </w:tc>
      </w:tr>
      <w:tr w:rsidR="00930C98" w:rsidRPr="002F79E4" w14:paraId="587B363A" w14:textId="77777777" w:rsidTr="00CA7F6E">
        <w:trPr>
          <w:trHeight w:val="288"/>
        </w:trPr>
        <w:tc>
          <w:tcPr>
            <w:tcW w:w="4320" w:type="dxa"/>
            <w:gridSpan w:val="2"/>
            <w:vAlign w:val="center"/>
          </w:tcPr>
          <w:p w14:paraId="575D84EE"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Local</w:t>
            </w:r>
          </w:p>
        </w:tc>
        <w:sdt>
          <w:sdtPr>
            <w:rPr>
              <w:rFonts w:cs="Arial"/>
              <w:color w:val="000000"/>
            </w:rPr>
            <w:id w:val="1698042359"/>
            <w14:checkbox>
              <w14:checked w14:val="0"/>
              <w14:checkedState w14:val="2612" w14:font="MS Gothic"/>
              <w14:uncheckedState w14:val="2610" w14:font="MS Gothic"/>
            </w14:checkbox>
          </w:sdtPr>
          <w:sdtContent>
            <w:tc>
              <w:tcPr>
                <w:tcW w:w="1530" w:type="dxa"/>
                <w:vAlign w:val="center"/>
              </w:tcPr>
              <w:p w14:paraId="39C181F7"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687374423"/>
            <w14:checkbox>
              <w14:checked w14:val="0"/>
              <w14:checkedState w14:val="2612" w14:font="MS Gothic"/>
              <w14:uncheckedState w14:val="2610" w14:font="MS Gothic"/>
            </w14:checkbox>
          </w:sdtPr>
          <w:sdtContent>
            <w:tc>
              <w:tcPr>
                <w:tcW w:w="1530" w:type="dxa"/>
                <w:vAlign w:val="center"/>
              </w:tcPr>
              <w:p w14:paraId="4FA3C2F6"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62EC2BB0" w14:textId="77777777" w:rsidTr="00CA7F6E">
        <w:trPr>
          <w:trHeight w:val="288"/>
        </w:trPr>
        <w:tc>
          <w:tcPr>
            <w:tcW w:w="4320" w:type="dxa"/>
            <w:gridSpan w:val="2"/>
            <w:vAlign w:val="center"/>
          </w:tcPr>
          <w:p w14:paraId="09DC2744"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Long Distance</w:t>
            </w:r>
          </w:p>
        </w:tc>
        <w:sdt>
          <w:sdtPr>
            <w:rPr>
              <w:rFonts w:cs="Arial"/>
              <w:color w:val="000000"/>
            </w:rPr>
            <w:id w:val="1111012514"/>
            <w14:checkbox>
              <w14:checked w14:val="0"/>
              <w14:checkedState w14:val="2612" w14:font="MS Gothic"/>
              <w14:uncheckedState w14:val="2610" w14:font="MS Gothic"/>
            </w14:checkbox>
          </w:sdtPr>
          <w:sdtContent>
            <w:tc>
              <w:tcPr>
                <w:tcW w:w="1530" w:type="dxa"/>
                <w:vAlign w:val="center"/>
              </w:tcPr>
              <w:p w14:paraId="5DDB0729"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090131148"/>
            <w14:checkbox>
              <w14:checked w14:val="0"/>
              <w14:checkedState w14:val="2612" w14:font="MS Gothic"/>
              <w14:uncheckedState w14:val="2610" w14:font="MS Gothic"/>
            </w14:checkbox>
          </w:sdtPr>
          <w:sdtContent>
            <w:tc>
              <w:tcPr>
                <w:tcW w:w="1530" w:type="dxa"/>
                <w:vAlign w:val="center"/>
              </w:tcPr>
              <w:p w14:paraId="36AE9739"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6BC69349" w14:textId="77777777" w:rsidTr="00CA7F6E">
        <w:trPr>
          <w:trHeight w:val="288"/>
        </w:trPr>
        <w:tc>
          <w:tcPr>
            <w:tcW w:w="4320" w:type="dxa"/>
            <w:gridSpan w:val="2"/>
            <w:vAlign w:val="center"/>
          </w:tcPr>
          <w:p w14:paraId="1954F1CE"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Training</w:t>
            </w:r>
          </w:p>
        </w:tc>
        <w:sdt>
          <w:sdtPr>
            <w:rPr>
              <w:rFonts w:cs="Arial"/>
              <w:color w:val="000000"/>
            </w:rPr>
            <w:id w:val="-1129779687"/>
            <w14:checkbox>
              <w14:checked w14:val="0"/>
              <w14:checkedState w14:val="2612" w14:font="MS Gothic"/>
              <w14:uncheckedState w14:val="2610" w14:font="MS Gothic"/>
            </w14:checkbox>
          </w:sdtPr>
          <w:sdtContent>
            <w:tc>
              <w:tcPr>
                <w:tcW w:w="1530" w:type="dxa"/>
                <w:vAlign w:val="center"/>
              </w:tcPr>
              <w:p w14:paraId="6ACD30C5"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956135106"/>
            <w14:checkbox>
              <w14:checked w14:val="0"/>
              <w14:checkedState w14:val="2612" w14:font="MS Gothic"/>
              <w14:uncheckedState w14:val="2610" w14:font="MS Gothic"/>
            </w14:checkbox>
          </w:sdtPr>
          <w:sdtContent>
            <w:tc>
              <w:tcPr>
                <w:tcW w:w="1530" w:type="dxa"/>
                <w:vAlign w:val="center"/>
              </w:tcPr>
              <w:p w14:paraId="5CD4D39A"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0ECA633" w14:textId="77777777" w:rsidTr="00CA7F6E">
        <w:trPr>
          <w:trHeight w:val="288"/>
        </w:trPr>
        <w:tc>
          <w:tcPr>
            <w:tcW w:w="4320" w:type="dxa"/>
            <w:gridSpan w:val="2"/>
            <w:vAlign w:val="center"/>
          </w:tcPr>
          <w:p w14:paraId="3C0D3747"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Transportation of Meals</w:t>
            </w:r>
          </w:p>
        </w:tc>
        <w:sdt>
          <w:sdtPr>
            <w:rPr>
              <w:rFonts w:cs="Arial"/>
              <w:color w:val="000000"/>
            </w:rPr>
            <w:id w:val="-1843305553"/>
            <w14:checkbox>
              <w14:checked w14:val="0"/>
              <w14:checkedState w14:val="2612" w14:font="MS Gothic"/>
              <w14:uncheckedState w14:val="2610" w14:font="MS Gothic"/>
            </w14:checkbox>
          </w:sdtPr>
          <w:sdtContent>
            <w:tc>
              <w:tcPr>
                <w:tcW w:w="1530" w:type="dxa"/>
                <w:vAlign w:val="center"/>
              </w:tcPr>
              <w:p w14:paraId="620E7E06"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943426099"/>
            <w14:checkbox>
              <w14:checked w14:val="0"/>
              <w14:checkedState w14:val="2612" w14:font="MS Gothic"/>
              <w14:uncheckedState w14:val="2610" w14:font="MS Gothic"/>
            </w14:checkbox>
          </w:sdtPr>
          <w:sdtContent>
            <w:tc>
              <w:tcPr>
                <w:tcW w:w="1530" w:type="dxa"/>
                <w:vAlign w:val="center"/>
              </w:tcPr>
              <w:p w14:paraId="6105A736"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732A8B85" w14:textId="77777777" w:rsidTr="00CA7F6E">
        <w:trPr>
          <w:trHeight w:val="288"/>
        </w:trPr>
        <w:tc>
          <w:tcPr>
            <w:tcW w:w="7380" w:type="dxa"/>
            <w:gridSpan w:val="4"/>
            <w:vAlign w:val="center"/>
          </w:tcPr>
          <w:p w14:paraId="01B0B55E" w14:textId="77777777" w:rsidR="00930C98" w:rsidRPr="00353E26" w:rsidRDefault="00930C98" w:rsidP="00CA7F6E">
            <w:pPr>
              <w:ind w:left="162"/>
              <w:rPr>
                <w:rFonts w:cs="Arial"/>
                <w:sz w:val="18"/>
                <w:szCs w:val="18"/>
              </w:rPr>
            </w:pPr>
            <w:r w:rsidRPr="00BA2C3B">
              <w:rPr>
                <w:rFonts w:cs="Arial"/>
                <w:sz w:val="18"/>
                <w:szCs w:val="18"/>
              </w:rPr>
              <w:t>Trash Removal</w:t>
            </w:r>
          </w:p>
        </w:tc>
      </w:tr>
      <w:tr w:rsidR="00930C98" w:rsidRPr="002F79E4" w14:paraId="64175A13" w14:textId="77777777" w:rsidTr="00CA7F6E">
        <w:trPr>
          <w:trHeight w:val="288"/>
        </w:trPr>
        <w:tc>
          <w:tcPr>
            <w:tcW w:w="4320" w:type="dxa"/>
            <w:gridSpan w:val="2"/>
            <w:vAlign w:val="center"/>
          </w:tcPr>
          <w:p w14:paraId="42376C3F"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From Kitchen</w:t>
            </w:r>
          </w:p>
        </w:tc>
        <w:sdt>
          <w:sdtPr>
            <w:rPr>
              <w:rFonts w:cs="Arial"/>
              <w:color w:val="000000"/>
            </w:rPr>
            <w:id w:val="-288275851"/>
            <w14:checkbox>
              <w14:checked w14:val="0"/>
              <w14:checkedState w14:val="2612" w14:font="MS Gothic"/>
              <w14:uncheckedState w14:val="2610" w14:font="MS Gothic"/>
            </w14:checkbox>
          </w:sdtPr>
          <w:sdtContent>
            <w:tc>
              <w:tcPr>
                <w:tcW w:w="1530" w:type="dxa"/>
                <w:vAlign w:val="center"/>
              </w:tcPr>
              <w:p w14:paraId="63409243"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201828532"/>
            <w14:checkbox>
              <w14:checked w14:val="0"/>
              <w14:checkedState w14:val="2612" w14:font="MS Gothic"/>
              <w14:uncheckedState w14:val="2610" w14:font="MS Gothic"/>
            </w14:checkbox>
          </w:sdtPr>
          <w:sdtContent>
            <w:tc>
              <w:tcPr>
                <w:tcW w:w="1530" w:type="dxa"/>
                <w:vAlign w:val="center"/>
              </w:tcPr>
              <w:p w14:paraId="3F380B54"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0BB7C812" w14:textId="77777777" w:rsidTr="00CA7F6E">
        <w:trPr>
          <w:trHeight w:val="288"/>
        </w:trPr>
        <w:tc>
          <w:tcPr>
            <w:tcW w:w="4320" w:type="dxa"/>
            <w:gridSpan w:val="2"/>
            <w:vAlign w:val="center"/>
          </w:tcPr>
          <w:p w14:paraId="6EE76C75"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From School Premises</w:t>
            </w:r>
          </w:p>
        </w:tc>
        <w:sdt>
          <w:sdtPr>
            <w:rPr>
              <w:rFonts w:cs="Arial"/>
              <w:color w:val="000000"/>
            </w:rPr>
            <w:id w:val="-1286276152"/>
            <w14:checkbox>
              <w14:checked w14:val="0"/>
              <w14:checkedState w14:val="2612" w14:font="MS Gothic"/>
              <w14:uncheckedState w14:val="2610" w14:font="MS Gothic"/>
            </w14:checkbox>
          </w:sdtPr>
          <w:sdtContent>
            <w:tc>
              <w:tcPr>
                <w:tcW w:w="1530" w:type="dxa"/>
                <w:vAlign w:val="center"/>
              </w:tcPr>
              <w:p w14:paraId="3F38B160"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344897639"/>
            <w14:checkbox>
              <w14:checked w14:val="0"/>
              <w14:checkedState w14:val="2612" w14:font="MS Gothic"/>
              <w14:uncheckedState w14:val="2610" w14:font="MS Gothic"/>
            </w14:checkbox>
          </w:sdtPr>
          <w:sdtContent>
            <w:tc>
              <w:tcPr>
                <w:tcW w:w="1530" w:type="dxa"/>
                <w:vAlign w:val="center"/>
              </w:tcPr>
              <w:p w14:paraId="7CF986DD"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324FC78" w14:textId="77777777" w:rsidTr="00CA7F6E">
        <w:trPr>
          <w:trHeight w:val="288"/>
        </w:trPr>
        <w:tc>
          <w:tcPr>
            <w:tcW w:w="7380" w:type="dxa"/>
            <w:gridSpan w:val="4"/>
            <w:vAlign w:val="center"/>
          </w:tcPr>
          <w:p w14:paraId="248310B7" w14:textId="77777777" w:rsidR="00930C98" w:rsidRPr="00353E26" w:rsidRDefault="00930C98" w:rsidP="00CA7F6E">
            <w:pPr>
              <w:ind w:left="162"/>
              <w:rPr>
                <w:rFonts w:cs="Arial"/>
                <w:sz w:val="18"/>
                <w:szCs w:val="18"/>
              </w:rPr>
            </w:pPr>
            <w:r w:rsidRPr="00BA2C3B">
              <w:rPr>
                <w:rFonts w:cs="Arial"/>
                <w:sz w:val="18"/>
                <w:szCs w:val="18"/>
              </w:rPr>
              <w:t>Travel</w:t>
            </w:r>
          </w:p>
        </w:tc>
      </w:tr>
      <w:tr w:rsidR="00930C98" w:rsidRPr="002F79E4" w14:paraId="22144757" w14:textId="77777777" w:rsidTr="00CA7F6E">
        <w:trPr>
          <w:trHeight w:val="288"/>
        </w:trPr>
        <w:tc>
          <w:tcPr>
            <w:tcW w:w="4320" w:type="dxa"/>
            <w:gridSpan w:val="2"/>
            <w:vAlign w:val="center"/>
          </w:tcPr>
          <w:p w14:paraId="4CF66614"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lastRenderedPageBreak/>
              <w:t>Required</w:t>
            </w:r>
          </w:p>
        </w:tc>
        <w:sdt>
          <w:sdtPr>
            <w:rPr>
              <w:rFonts w:cs="Arial"/>
              <w:color w:val="000000"/>
            </w:rPr>
            <w:id w:val="858327315"/>
            <w14:checkbox>
              <w14:checked w14:val="0"/>
              <w14:checkedState w14:val="2612" w14:font="MS Gothic"/>
              <w14:uncheckedState w14:val="2610" w14:font="MS Gothic"/>
            </w14:checkbox>
          </w:sdtPr>
          <w:sdtContent>
            <w:tc>
              <w:tcPr>
                <w:tcW w:w="1530" w:type="dxa"/>
                <w:vAlign w:val="center"/>
              </w:tcPr>
              <w:p w14:paraId="23B6E8FB"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782960506"/>
            <w14:checkbox>
              <w14:checked w14:val="0"/>
              <w14:checkedState w14:val="2612" w14:font="MS Gothic"/>
              <w14:uncheckedState w14:val="2610" w14:font="MS Gothic"/>
            </w14:checkbox>
          </w:sdtPr>
          <w:sdtContent>
            <w:tc>
              <w:tcPr>
                <w:tcW w:w="1530" w:type="dxa"/>
                <w:vAlign w:val="center"/>
              </w:tcPr>
              <w:p w14:paraId="3B14A53F"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E834DD1" w14:textId="77777777" w:rsidTr="00CA7F6E">
        <w:trPr>
          <w:trHeight w:val="288"/>
        </w:trPr>
        <w:tc>
          <w:tcPr>
            <w:tcW w:w="4320" w:type="dxa"/>
            <w:gridSpan w:val="2"/>
            <w:vAlign w:val="center"/>
          </w:tcPr>
          <w:p w14:paraId="7F01AC31" w14:textId="77777777" w:rsidR="00930C98" w:rsidRPr="00BA2C3B" w:rsidRDefault="00930C98" w:rsidP="00CA7F6E">
            <w:pPr>
              <w:pStyle w:val="BodyText2ptAfter"/>
              <w:spacing w:before="20" w:after="20"/>
              <w:ind w:left="342"/>
              <w:rPr>
                <w:rFonts w:cs="Arial"/>
                <w:sz w:val="18"/>
                <w:szCs w:val="18"/>
              </w:rPr>
            </w:pPr>
            <w:r w:rsidRPr="00BA2C3B">
              <w:rPr>
                <w:rFonts w:cs="Arial"/>
                <w:sz w:val="18"/>
                <w:szCs w:val="18"/>
              </w:rPr>
              <w:t>Requested</w:t>
            </w:r>
          </w:p>
        </w:tc>
        <w:sdt>
          <w:sdtPr>
            <w:rPr>
              <w:rFonts w:cs="Arial"/>
              <w:color w:val="000000"/>
            </w:rPr>
            <w:id w:val="-1895418002"/>
            <w14:checkbox>
              <w14:checked w14:val="0"/>
              <w14:checkedState w14:val="2612" w14:font="MS Gothic"/>
              <w14:uncheckedState w14:val="2610" w14:font="MS Gothic"/>
            </w14:checkbox>
          </w:sdtPr>
          <w:sdtContent>
            <w:tc>
              <w:tcPr>
                <w:tcW w:w="1530" w:type="dxa"/>
                <w:vAlign w:val="center"/>
              </w:tcPr>
              <w:p w14:paraId="7E37E0F6"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742711467"/>
            <w14:checkbox>
              <w14:checked w14:val="0"/>
              <w14:checkedState w14:val="2612" w14:font="MS Gothic"/>
              <w14:uncheckedState w14:val="2610" w14:font="MS Gothic"/>
            </w14:checkbox>
          </w:sdtPr>
          <w:sdtContent>
            <w:tc>
              <w:tcPr>
                <w:tcW w:w="1530" w:type="dxa"/>
                <w:vAlign w:val="center"/>
              </w:tcPr>
              <w:p w14:paraId="40BE45A9"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7FB61E4D" w14:textId="77777777" w:rsidTr="00CA7F6E">
        <w:trPr>
          <w:trHeight w:val="288"/>
        </w:trPr>
        <w:tc>
          <w:tcPr>
            <w:tcW w:w="4320" w:type="dxa"/>
            <w:gridSpan w:val="2"/>
            <w:vAlign w:val="center"/>
          </w:tcPr>
          <w:p w14:paraId="6E4D3A91"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Utilities</w:t>
            </w:r>
          </w:p>
        </w:tc>
        <w:sdt>
          <w:sdtPr>
            <w:rPr>
              <w:rFonts w:cs="Arial"/>
              <w:color w:val="000000"/>
            </w:rPr>
            <w:id w:val="1949496864"/>
            <w14:checkbox>
              <w14:checked w14:val="0"/>
              <w14:checkedState w14:val="2612" w14:font="MS Gothic"/>
              <w14:uncheckedState w14:val="2610" w14:font="MS Gothic"/>
            </w14:checkbox>
          </w:sdtPr>
          <w:sdtContent>
            <w:tc>
              <w:tcPr>
                <w:tcW w:w="1530" w:type="dxa"/>
                <w:vAlign w:val="center"/>
              </w:tcPr>
              <w:p w14:paraId="23CCBF3E"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961034935"/>
            <w14:checkbox>
              <w14:checked w14:val="0"/>
              <w14:checkedState w14:val="2612" w14:font="MS Gothic"/>
              <w14:uncheckedState w14:val="2610" w14:font="MS Gothic"/>
            </w14:checkbox>
          </w:sdtPr>
          <w:sdtContent>
            <w:tc>
              <w:tcPr>
                <w:tcW w:w="1530" w:type="dxa"/>
                <w:vAlign w:val="center"/>
              </w:tcPr>
              <w:p w14:paraId="00D17D07"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5A769E11" w14:textId="77777777" w:rsidTr="00CA7F6E">
        <w:trPr>
          <w:trHeight w:val="288"/>
        </w:trPr>
        <w:tc>
          <w:tcPr>
            <w:tcW w:w="4320" w:type="dxa"/>
            <w:gridSpan w:val="2"/>
            <w:vAlign w:val="center"/>
          </w:tcPr>
          <w:p w14:paraId="08B568FD" w14:textId="77777777" w:rsidR="00930C98" w:rsidRPr="00BA2C3B" w:rsidRDefault="00930C98" w:rsidP="00CA7F6E">
            <w:pPr>
              <w:pStyle w:val="BodyText2ptAfter"/>
              <w:spacing w:before="20" w:after="20"/>
              <w:ind w:left="162"/>
              <w:rPr>
                <w:rFonts w:cs="Arial"/>
                <w:sz w:val="18"/>
                <w:szCs w:val="18"/>
              </w:rPr>
            </w:pPr>
            <w:r w:rsidRPr="00BA2C3B">
              <w:rPr>
                <w:rFonts w:cs="Arial"/>
                <w:sz w:val="18"/>
                <w:szCs w:val="18"/>
              </w:rPr>
              <w:t>Vehicles</w:t>
            </w:r>
          </w:p>
        </w:tc>
        <w:sdt>
          <w:sdtPr>
            <w:rPr>
              <w:rFonts w:cs="Arial"/>
              <w:color w:val="000000"/>
            </w:rPr>
            <w:id w:val="-657454645"/>
            <w14:checkbox>
              <w14:checked w14:val="0"/>
              <w14:checkedState w14:val="2612" w14:font="MS Gothic"/>
              <w14:uncheckedState w14:val="2610" w14:font="MS Gothic"/>
            </w14:checkbox>
          </w:sdtPr>
          <w:sdtContent>
            <w:tc>
              <w:tcPr>
                <w:tcW w:w="1530" w:type="dxa"/>
                <w:vAlign w:val="center"/>
              </w:tcPr>
              <w:p w14:paraId="3289580D"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845174978"/>
            <w14:checkbox>
              <w14:checked w14:val="0"/>
              <w14:checkedState w14:val="2612" w14:font="MS Gothic"/>
              <w14:uncheckedState w14:val="2610" w14:font="MS Gothic"/>
            </w14:checkbox>
          </w:sdtPr>
          <w:sdtContent>
            <w:tc>
              <w:tcPr>
                <w:tcW w:w="1530" w:type="dxa"/>
                <w:vAlign w:val="center"/>
              </w:tcPr>
              <w:p w14:paraId="5A03AFA8" w14:textId="77777777" w:rsidR="00930C98" w:rsidRPr="00210055"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99FC36C" w14:textId="77777777" w:rsidTr="00CA7F6E">
        <w:trPr>
          <w:trHeight w:val="288"/>
        </w:trPr>
        <w:tc>
          <w:tcPr>
            <w:tcW w:w="4320" w:type="dxa"/>
            <w:gridSpan w:val="2"/>
            <w:vAlign w:val="center"/>
          </w:tcPr>
          <w:p w14:paraId="139ACA72" w14:textId="77777777" w:rsidR="00930C98" w:rsidRPr="00BA2C3B" w:rsidRDefault="00930C98" w:rsidP="00CA7F6E">
            <w:pPr>
              <w:pStyle w:val="BodyText2ptAfter"/>
              <w:spacing w:before="20" w:after="20"/>
              <w:ind w:left="162"/>
              <w:rPr>
                <w:rFonts w:cs="Arial"/>
                <w:sz w:val="18"/>
                <w:szCs w:val="18"/>
              </w:rPr>
            </w:pPr>
            <w:r>
              <w:rPr>
                <w:rFonts w:cs="Arial"/>
                <w:sz w:val="18"/>
                <w:szCs w:val="18"/>
              </w:rPr>
              <w:t>Vehicle Gas/Diesel</w:t>
            </w:r>
          </w:p>
        </w:tc>
        <w:sdt>
          <w:sdtPr>
            <w:rPr>
              <w:rFonts w:cs="Arial"/>
              <w:color w:val="000000"/>
            </w:rPr>
            <w:id w:val="-2136704960"/>
            <w14:checkbox>
              <w14:checked w14:val="0"/>
              <w14:checkedState w14:val="2612" w14:font="MS Gothic"/>
              <w14:uncheckedState w14:val="2610" w14:font="MS Gothic"/>
            </w14:checkbox>
          </w:sdtPr>
          <w:sdtContent>
            <w:tc>
              <w:tcPr>
                <w:tcW w:w="1530" w:type="dxa"/>
                <w:vAlign w:val="center"/>
              </w:tcPr>
              <w:p w14:paraId="345529D8"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1998949876"/>
            <w14:checkbox>
              <w14:checked w14:val="0"/>
              <w14:checkedState w14:val="2612" w14:font="MS Gothic"/>
              <w14:uncheckedState w14:val="2610" w14:font="MS Gothic"/>
            </w14:checkbox>
          </w:sdtPr>
          <w:sdtContent>
            <w:tc>
              <w:tcPr>
                <w:tcW w:w="1530" w:type="dxa"/>
                <w:vAlign w:val="center"/>
              </w:tcPr>
              <w:p w14:paraId="42330050"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tr>
      <w:tr w:rsidR="00930C98" w:rsidRPr="002F79E4" w14:paraId="384EF659" w14:textId="77777777" w:rsidTr="00CA7F6E">
        <w:trPr>
          <w:trHeight w:val="288"/>
        </w:trPr>
        <w:tc>
          <w:tcPr>
            <w:tcW w:w="4320" w:type="dxa"/>
            <w:gridSpan w:val="2"/>
            <w:vAlign w:val="center"/>
          </w:tcPr>
          <w:p w14:paraId="4118CF37" w14:textId="77777777" w:rsidR="00930C98" w:rsidRPr="00BA2C3B" w:rsidRDefault="00930C98" w:rsidP="00CA7F6E">
            <w:pPr>
              <w:pStyle w:val="BodyText2ptAfter"/>
              <w:spacing w:before="20" w:after="20"/>
              <w:ind w:left="162"/>
              <w:rPr>
                <w:rFonts w:cs="Arial"/>
                <w:sz w:val="18"/>
                <w:szCs w:val="18"/>
              </w:rPr>
            </w:pPr>
            <w:r>
              <w:rPr>
                <w:rFonts w:cs="Arial"/>
                <w:sz w:val="18"/>
                <w:szCs w:val="18"/>
              </w:rPr>
              <w:t>Vehicle Maintenance</w:t>
            </w:r>
          </w:p>
        </w:tc>
        <w:sdt>
          <w:sdtPr>
            <w:rPr>
              <w:rFonts w:cs="Arial"/>
              <w:color w:val="000000"/>
            </w:rPr>
            <w:id w:val="-1038437155"/>
            <w14:checkbox>
              <w14:checked w14:val="0"/>
              <w14:checkedState w14:val="2612" w14:font="MS Gothic"/>
              <w14:uncheckedState w14:val="2610" w14:font="MS Gothic"/>
            </w14:checkbox>
          </w:sdtPr>
          <w:sdtContent>
            <w:tc>
              <w:tcPr>
                <w:tcW w:w="1530" w:type="dxa"/>
                <w:vAlign w:val="center"/>
              </w:tcPr>
              <w:p w14:paraId="6FD247AB"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sdt>
          <w:sdtPr>
            <w:rPr>
              <w:rFonts w:cs="Arial"/>
              <w:color w:val="000000"/>
            </w:rPr>
            <w:id w:val="-295755300"/>
            <w14:checkbox>
              <w14:checked w14:val="0"/>
              <w14:checkedState w14:val="2612" w14:font="MS Gothic"/>
              <w14:uncheckedState w14:val="2610" w14:font="MS Gothic"/>
            </w14:checkbox>
          </w:sdtPr>
          <w:sdtContent>
            <w:tc>
              <w:tcPr>
                <w:tcW w:w="1530" w:type="dxa"/>
                <w:vAlign w:val="center"/>
              </w:tcPr>
              <w:p w14:paraId="71147164" w14:textId="77777777" w:rsidR="00930C98" w:rsidRDefault="00930C98" w:rsidP="00CA7F6E">
                <w:pPr>
                  <w:jc w:val="center"/>
                  <w:rPr>
                    <w:rFonts w:cs="Arial"/>
                    <w:color w:val="000000"/>
                  </w:rPr>
                </w:pPr>
                <w:r>
                  <w:rPr>
                    <w:rFonts w:ascii="MS Gothic" w:eastAsia="MS Gothic" w:hAnsi="MS Gothic" w:cs="Arial" w:hint="eastAsia"/>
                    <w:color w:val="000000"/>
                  </w:rPr>
                  <w:t>☐</w:t>
                </w:r>
              </w:p>
            </w:tc>
          </w:sdtContent>
        </w:sdt>
      </w:tr>
    </w:tbl>
    <w:p w14:paraId="121B0443" w14:textId="77777777" w:rsidR="00C04A0E" w:rsidRDefault="00C04A0E" w:rsidP="00183CB3">
      <w:pPr>
        <w:tabs>
          <w:tab w:val="left" w:pos="5340"/>
        </w:tabs>
        <w:ind w:firstLine="360"/>
        <w:jc w:val="both"/>
        <w:rPr>
          <w:rFonts w:asciiTheme="minorHAnsi" w:hAnsiTheme="minorHAnsi"/>
          <w:sz w:val="22"/>
          <w:u w:val="single"/>
        </w:rPr>
      </w:pPr>
    </w:p>
    <w:p w14:paraId="51EBB134" w14:textId="77777777" w:rsidR="004E494F" w:rsidRDefault="004E494F" w:rsidP="00183CB3">
      <w:pPr>
        <w:tabs>
          <w:tab w:val="left" w:pos="5340"/>
        </w:tabs>
        <w:ind w:firstLine="360"/>
        <w:jc w:val="both"/>
        <w:rPr>
          <w:rFonts w:asciiTheme="minorHAnsi" w:hAnsiTheme="minorHAnsi"/>
          <w:sz w:val="22"/>
          <w:u w:val="single"/>
        </w:rPr>
      </w:pPr>
    </w:p>
    <w:p w14:paraId="206F03B5" w14:textId="77777777" w:rsidR="006735BD" w:rsidRDefault="006735BD" w:rsidP="00183CB3">
      <w:pPr>
        <w:tabs>
          <w:tab w:val="left" w:pos="5340"/>
        </w:tabs>
        <w:ind w:firstLine="360"/>
        <w:jc w:val="both"/>
        <w:rPr>
          <w:rFonts w:asciiTheme="minorHAnsi" w:hAnsiTheme="minorHAnsi"/>
          <w:sz w:val="22"/>
          <w:u w:val="single"/>
        </w:rPr>
      </w:pPr>
    </w:p>
    <w:p w14:paraId="0E78A5FE" w14:textId="77777777" w:rsidR="006735BD" w:rsidRDefault="006735BD" w:rsidP="00183CB3">
      <w:pPr>
        <w:tabs>
          <w:tab w:val="left" w:pos="5340"/>
        </w:tabs>
        <w:ind w:firstLine="360"/>
        <w:jc w:val="both"/>
        <w:rPr>
          <w:rFonts w:asciiTheme="minorHAnsi" w:hAnsiTheme="minorHAnsi"/>
          <w:sz w:val="22"/>
          <w:u w:val="single"/>
        </w:rPr>
      </w:pPr>
    </w:p>
    <w:p w14:paraId="0FFFD0F3" w14:textId="77777777" w:rsidR="006735BD" w:rsidRDefault="006735BD" w:rsidP="00183CB3">
      <w:pPr>
        <w:tabs>
          <w:tab w:val="left" w:pos="5340"/>
        </w:tabs>
        <w:ind w:firstLine="360"/>
        <w:jc w:val="both"/>
        <w:rPr>
          <w:rFonts w:asciiTheme="minorHAnsi" w:hAnsiTheme="minorHAnsi"/>
          <w:sz w:val="22"/>
          <w:u w:val="single"/>
        </w:rPr>
      </w:pPr>
    </w:p>
    <w:p w14:paraId="646023C6" w14:textId="77777777" w:rsidR="006735BD" w:rsidRDefault="006735BD" w:rsidP="00183CB3">
      <w:pPr>
        <w:tabs>
          <w:tab w:val="left" w:pos="5340"/>
        </w:tabs>
        <w:ind w:firstLine="360"/>
        <w:jc w:val="both"/>
        <w:rPr>
          <w:rFonts w:asciiTheme="minorHAnsi" w:hAnsiTheme="minorHAnsi"/>
          <w:sz w:val="22"/>
          <w:u w:val="single"/>
        </w:rPr>
      </w:pPr>
    </w:p>
    <w:p w14:paraId="30CF762D" w14:textId="77777777" w:rsidR="006735BD" w:rsidRDefault="006735BD" w:rsidP="00183CB3">
      <w:pPr>
        <w:tabs>
          <w:tab w:val="left" w:pos="5340"/>
        </w:tabs>
        <w:ind w:firstLine="360"/>
        <w:jc w:val="both"/>
        <w:rPr>
          <w:rFonts w:asciiTheme="minorHAnsi" w:hAnsiTheme="minorHAnsi"/>
          <w:sz w:val="22"/>
          <w:u w:val="single"/>
        </w:rPr>
      </w:pPr>
    </w:p>
    <w:p w14:paraId="618FF7ED" w14:textId="77777777" w:rsidR="006735BD" w:rsidRDefault="006735BD" w:rsidP="00183CB3">
      <w:pPr>
        <w:tabs>
          <w:tab w:val="left" w:pos="5340"/>
        </w:tabs>
        <w:ind w:firstLine="360"/>
        <w:jc w:val="both"/>
        <w:rPr>
          <w:rFonts w:asciiTheme="minorHAnsi" w:hAnsiTheme="minorHAnsi"/>
          <w:sz w:val="22"/>
          <w:u w:val="single"/>
        </w:rPr>
      </w:pPr>
    </w:p>
    <w:p w14:paraId="580848EF" w14:textId="77777777" w:rsidR="006735BD" w:rsidRDefault="006735BD" w:rsidP="00183CB3">
      <w:pPr>
        <w:tabs>
          <w:tab w:val="left" w:pos="5340"/>
        </w:tabs>
        <w:ind w:firstLine="360"/>
        <w:jc w:val="both"/>
        <w:rPr>
          <w:rFonts w:asciiTheme="minorHAnsi" w:hAnsiTheme="minorHAnsi"/>
          <w:sz w:val="22"/>
          <w:u w:val="single"/>
        </w:rPr>
      </w:pPr>
    </w:p>
    <w:p w14:paraId="29650DAC" w14:textId="77777777" w:rsidR="006735BD" w:rsidRDefault="006735BD" w:rsidP="00183CB3">
      <w:pPr>
        <w:tabs>
          <w:tab w:val="left" w:pos="5340"/>
        </w:tabs>
        <w:ind w:firstLine="360"/>
        <w:jc w:val="both"/>
        <w:rPr>
          <w:rFonts w:asciiTheme="minorHAnsi" w:hAnsiTheme="minorHAnsi"/>
          <w:sz w:val="22"/>
          <w:u w:val="single"/>
        </w:rPr>
      </w:pPr>
    </w:p>
    <w:p w14:paraId="7F30F515" w14:textId="77777777" w:rsidR="006735BD" w:rsidRDefault="006735BD" w:rsidP="00183CB3">
      <w:pPr>
        <w:tabs>
          <w:tab w:val="left" w:pos="5340"/>
        </w:tabs>
        <w:ind w:firstLine="360"/>
        <w:jc w:val="both"/>
        <w:rPr>
          <w:rFonts w:asciiTheme="minorHAnsi" w:hAnsiTheme="minorHAnsi"/>
          <w:sz w:val="22"/>
          <w:u w:val="single"/>
        </w:rPr>
      </w:pPr>
    </w:p>
    <w:p w14:paraId="239182DA" w14:textId="77777777" w:rsidR="006735BD" w:rsidRDefault="006735BD" w:rsidP="00183CB3">
      <w:pPr>
        <w:tabs>
          <w:tab w:val="left" w:pos="5340"/>
        </w:tabs>
        <w:ind w:firstLine="360"/>
        <w:jc w:val="both"/>
        <w:rPr>
          <w:rFonts w:asciiTheme="minorHAnsi" w:hAnsiTheme="minorHAnsi"/>
          <w:sz w:val="22"/>
          <w:u w:val="single"/>
        </w:rPr>
      </w:pPr>
    </w:p>
    <w:p w14:paraId="1080DCA2" w14:textId="77777777" w:rsidR="006735BD" w:rsidRDefault="006735BD" w:rsidP="00183CB3">
      <w:pPr>
        <w:tabs>
          <w:tab w:val="left" w:pos="5340"/>
        </w:tabs>
        <w:ind w:firstLine="360"/>
        <w:jc w:val="both"/>
        <w:rPr>
          <w:rFonts w:asciiTheme="minorHAnsi" w:hAnsiTheme="minorHAnsi"/>
          <w:sz w:val="22"/>
          <w:u w:val="single"/>
        </w:rPr>
      </w:pPr>
    </w:p>
    <w:p w14:paraId="2EE6E594" w14:textId="77777777" w:rsidR="006735BD" w:rsidRDefault="006735BD" w:rsidP="00183CB3">
      <w:pPr>
        <w:tabs>
          <w:tab w:val="left" w:pos="5340"/>
        </w:tabs>
        <w:ind w:firstLine="360"/>
        <w:jc w:val="both"/>
        <w:rPr>
          <w:rFonts w:asciiTheme="minorHAnsi" w:hAnsiTheme="minorHAnsi"/>
          <w:sz w:val="22"/>
          <w:u w:val="single"/>
        </w:rPr>
      </w:pPr>
    </w:p>
    <w:p w14:paraId="4DF2131C" w14:textId="77777777" w:rsidR="006735BD" w:rsidRDefault="006735BD" w:rsidP="00183CB3">
      <w:pPr>
        <w:tabs>
          <w:tab w:val="left" w:pos="5340"/>
        </w:tabs>
        <w:ind w:firstLine="360"/>
        <w:jc w:val="both"/>
        <w:rPr>
          <w:rFonts w:asciiTheme="minorHAnsi" w:hAnsiTheme="minorHAnsi"/>
          <w:sz w:val="22"/>
          <w:u w:val="single"/>
        </w:rPr>
      </w:pPr>
    </w:p>
    <w:p w14:paraId="1354A6C7" w14:textId="77777777" w:rsidR="006735BD" w:rsidRDefault="006735BD" w:rsidP="00183CB3">
      <w:pPr>
        <w:tabs>
          <w:tab w:val="left" w:pos="5340"/>
        </w:tabs>
        <w:ind w:firstLine="360"/>
        <w:jc w:val="both"/>
        <w:rPr>
          <w:rFonts w:asciiTheme="minorHAnsi" w:hAnsiTheme="minorHAnsi"/>
          <w:sz w:val="22"/>
          <w:u w:val="single"/>
        </w:rPr>
      </w:pPr>
    </w:p>
    <w:p w14:paraId="50E5ECA6" w14:textId="77777777" w:rsidR="006735BD" w:rsidRDefault="006735BD" w:rsidP="00183CB3">
      <w:pPr>
        <w:tabs>
          <w:tab w:val="left" w:pos="5340"/>
        </w:tabs>
        <w:ind w:firstLine="360"/>
        <w:jc w:val="both"/>
        <w:rPr>
          <w:rFonts w:asciiTheme="minorHAnsi" w:hAnsiTheme="minorHAnsi"/>
          <w:sz w:val="22"/>
          <w:u w:val="single"/>
        </w:rPr>
      </w:pPr>
    </w:p>
    <w:p w14:paraId="6B52E206" w14:textId="77777777" w:rsidR="006735BD" w:rsidRDefault="006735BD" w:rsidP="00183CB3">
      <w:pPr>
        <w:tabs>
          <w:tab w:val="left" w:pos="5340"/>
        </w:tabs>
        <w:ind w:firstLine="360"/>
        <w:jc w:val="both"/>
        <w:rPr>
          <w:rFonts w:asciiTheme="minorHAnsi" w:hAnsiTheme="minorHAnsi"/>
          <w:sz w:val="22"/>
          <w:u w:val="single"/>
        </w:rPr>
      </w:pPr>
    </w:p>
    <w:p w14:paraId="0D5439BD" w14:textId="77777777" w:rsidR="006735BD" w:rsidRDefault="006735BD" w:rsidP="00183CB3">
      <w:pPr>
        <w:tabs>
          <w:tab w:val="left" w:pos="5340"/>
        </w:tabs>
        <w:ind w:firstLine="360"/>
        <w:jc w:val="both"/>
        <w:rPr>
          <w:rFonts w:asciiTheme="minorHAnsi" w:hAnsiTheme="minorHAnsi"/>
          <w:sz w:val="22"/>
          <w:u w:val="single"/>
        </w:rPr>
      </w:pPr>
    </w:p>
    <w:p w14:paraId="3C1B9F00" w14:textId="77777777" w:rsidR="006735BD" w:rsidRDefault="006735BD" w:rsidP="00183CB3">
      <w:pPr>
        <w:tabs>
          <w:tab w:val="left" w:pos="5340"/>
        </w:tabs>
        <w:ind w:firstLine="360"/>
        <w:jc w:val="both"/>
        <w:rPr>
          <w:rFonts w:asciiTheme="minorHAnsi" w:hAnsiTheme="minorHAnsi"/>
          <w:sz w:val="22"/>
          <w:u w:val="single"/>
        </w:rPr>
      </w:pPr>
    </w:p>
    <w:p w14:paraId="0C380BC4" w14:textId="77777777" w:rsidR="006735BD" w:rsidRDefault="006735BD" w:rsidP="00183CB3">
      <w:pPr>
        <w:tabs>
          <w:tab w:val="left" w:pos="5340"/>
        </w:tabs>
        <w:ind w:firstLine="360"/>
        <w:jc w:val="both"/>
        <w:rPr>
          <w:rFonts w:asciiTheme="minorHAnsi" w:hAnsiTheme="minorHAnsi"/>
          <w:sz w:val="22"/>
          <w:u w:val="single"/>
        </w:rPr>
      </w:pPr>
    </w:p>
    <w:p w14:paraId="66AB0154" w14:textId="77777777" w:rsidR="006735BD" w:rsidRDefault="006735BD" w:rsidP="00183CB3">
      <w:pPr>
        <w:tabs>
          <w:tab w:val="left" w:pos="5340"/>
        </w:tabs>
        <w:ind w:firstLine="360"/>
        <w:jc w:val="both"/>
        <w:rPr>
          <w:rFonts w:asciiTheme="minorHAnsi" w:hAnsiTheme="minorHAnsi"/>
          <w:sz w:val="22"/>
          <w:u w:val="single"/>
        </w:rPr>
      </w:pPr>
    </w:p>
    <w:p w14:paraId="56579DF4" w14:textId="77777777" w:rsidR="006735BD" w:rsidRDefault="006735BD" w:rsidP="00183CB3">
      <w:pPr>
        <w:tabs>
          <w:tab w:val="left" w:pos="5340"/>
        </w:tabs>
        <w:ind w:firstLine="360"/>
        <w:jc w:val="both"/>
        <w:rPr>
          <w:rFonts w:asciiTheme="minorHAnsi" w:hAnsiTheme="minorHAnsi"/>
          <w:sz w:val="22"/>
          <w:u w:val="single"/>
        </w:rPr>
      </w:pPr>
    </w:p>
    <w:p w14:paraId="6DD58F1D" w14:textId="77777777" w:rsidR="006735BD" w:rsidRDefault="006735BD" w:rsidP="00183CB3">
      <w:pPr>
        <w:tabs>
          <w:tab w:val="left" w:pos="5340"/>
        </w:tabs>
        <w:ind w:firstLine="360"/>
        <w:jc w:val="both"/>
        <w:rPr>
          <w:rFonts w:asciiTheme="minorHAnsi" w:hAnsiTheme="minorHAnsi"/>
          <w:sz w:val="22"/>
          <w:u w:val="single"/>
        </w:rPr>
      </w:pPr>
    </w:p>
    <w:p w14:paraId="188A88A8" w14:textId="77777777" w:rsidR="006735BD" w:rsidRDefault="006735BD" w:rsidP="00183CB3">
      <w:pPr>
        <w:tabs>
          <w:tab w:val="left" w:pos="5340"/>
        </w:tabs>
        <w:ind w:firstLine="360"/>
        <w:jc w:val="both"/>
        <w:rPr>
          <w:rFonts w:asciiTheme="minorHAnsi" w:hAnsiTheme="minorHAnsi"/>
          <w:sz w:val="22"/>
          <w:u w:val="single"/>
        </w:rPr>
      </w:pPr>
    </w:p>
    <w:p w14:paraId="1AED8DCA" w14:textId="77777777" w:rsidR="006735BD" w:rsidRDefault="006735BD" w:rsidP="00183CB3">
      <w:pPr>
        <w:tabs>
          <w:tab w:val="left" w:pos="5340"/>
        </w:tabs>
        <w:ind w:firstLine="360"/>
        <w:jc w:val="both"/>
        <w:rPr>
          <w:rFonts w:asciiTheme="minorHAnsi" w:hAnsiTheme="minorHAnsi"/>
          <w:sz w:val="22"/>
          <w:u w:val="single"/>
        </w:rPr>
      </w:pPr>
    </w:p>
    <w:p w14:paraId="13AC714B" w14:textId="77777777" w:rsidR="006735BD" w:rsidRDefault="006735BD" w:rsidP="00183CB3">
      <w:pPr>
        <w:tabs>
          <w:tab w:val="left" w:pos="5340"/>
        </w:tabs>
        <w:ind w:firstLine="360"/>
        <w:jc w:val="both"/>
        <w:rPr>
          <w:rFonts w:asciiTheme="minorHAnsi" w:hAnsiTheme="minorHAnsi"/>
          <w:sz w:val="22"/>
          <w:u w:val="single"/>
        </w:rPr>
      </w:pPr>
    </w:p>
    <w:p w14:paraId="14A7ED37" w14:textId="77777777" w:rsidR="006735BD" w:rsidRDefault="006735BD" w:rsidP="00183CB3">
      <w:pPr>
        <w:tabs>
          <w:tab w:val="left" w:pos="5340"/>
        </w:tabs>
        <w:ind w:firstLine="360"/>
        <w:jc w:val="both"/>
        <w:rPr>
          <w:rFonts w:asciiTheme="minorHAnsi" w:hAnsiTheme="minorHAnsi"/>
          <w:sz w:val="22"/>
          <w:u w:val="single"/>
        </w:rPr>
      </w:pPr>
    </w:p>
    <w:p w14:paraId="119164D8" w14:textId="77777777" w:rsidR="006735BD" w:rsidRDefault="006735BD" w:rsidP="00183CB3">
      <w:pPr>
        <w:tabs>
          <w:tab w:val="left" w:pos="5340"/>
        </w:tabs>
        <w:ind w:firstLine="360"/>
        <w:jc w:val="both"/>
        <w:rPr>
          <w:rFonts w:asciiTheme="minorHAnsi" w:hAnsiTheme="minorHAnsi"/>
          <w:sz w:val="22"/>
          <w:u w:val="single"/>
        </w:rPr>
      </w:pPr>
    </w:p>
    <w:p w14:paraId="6A22DA4C" w14:textId="77777777" w:rsidR="006735BD" w:rsidRDefault="006735BD" w:rsidP="00183CB3">
      <w:pPr>
        <w:tabs>
          <w:tab w:val="left" w:pos="5340"/>
        </w:tabs>
        <w:ind w:firstLine="360"/>
        <w:jc w:val="both"/>
        <w:rPr>
          <w:rFonts w:asciiTheme="minorHAnsi" w:hAnsiTheme="minorHAnsi"/>
          <w:sz w:val="22"/>
          <w:u w:val="single"/>
        </w:rPr>
      </w:pPr>
    </w:p>
    <w:p w14:paraId="46CA0C97" w14:textId="77777777" w:rsidR="006735BD" w:rsidRDefault="006735BD" w:rsidP="00183CB3">
      <w:pPr>
        <w:tabs>
          <w:tab w:val="left" w:pos="5340"/>
        </w:tabs>
        <w:ind w:firstLine="360"/>
        <w:jc w:val="both"/>
        <w:rPr>
          <w:rFonts w:asciiTheme="minorHAnsi" w:hAnsiTheme="minorHAnsi"/>
          <w:sz w:val="22"/>
          <w:u w:val="single"/>
        </w:rPr>
      </w:pPr>
    </w:p>
    <w:p w14:paraId="6E24E227" w14:textId="77777777" w:rsidR="006735BD" w:rsidRDefault="006735BD" w:rsidP="00183CB3">
      <w:pPr>
        <w:tabs>
          <w:tab w:val="left" w:pos="5340"/>
        </w:tabs>
        <w:ind w:firstLine="360"/>
        <w:jc w:val="both"/>
        <w:rPr>
          <w:rFonts w:asciiTheme="minorHAnsi" w:hAnsiTheme="minorHAnsi"/>
          <w:sz w:val="22"/>
          <w:u w:val="single"/>
        </w:rPr>
      </w:pPr>
    </w:p>
    <w:p w14:paraId="0FCD63F5" w14:textId="77777777" w:rsidR="006735BD" w:rsidRDefault="006735BD" w:rsidP="00183CB3">
      <w:pPr>
        <w:tabs>
          <w:tab w:val="left" w:pos="5340"/>
        </w:tabs>
        <w:ind w:firstLine="360"/>
        <w:jc w:val="both"/>
        <w:rPr>
          <w:rFonts w:asciiTheme="minorHAnsi" w:hAnsiTheme="minorHAnsi"/>
          <w:sz w:val="22"/>
          <w:u w:val="single"/>
        </w:rPr>
      </w:pPr>
    </w:p>
    <w:p w14:paraId="37CCAD01" w14:textId="77777777" w:rsidR="006735BD" w:rsidRDefault="006735BD" w:rsidP="00183CB3">
      <w:pPr>
        <w:tabs>
          <w:tab w:val="left" w:pos="5340"/>
        </w:tabs>
        <w:ind w:firstLine="360"/>
        <w:jc w:val="both"/>
        <w:rPr>
          <w:rFonts w:asciiTheme="minorHAnsi" w:hAnsiTheme="minorHAnsi"/>
          <w:sz w:val="22"/>
          <w:u w:val="single"/>
        </w:rPr>
      </w:pPr>
    </w:p>
    <w:p w14:paraId="5B265277" w14:textId="77777777" w:rsidR="006735BD" w:rsidRDefault="006735BD" w:rsidP="00183CB3">
      <w:pPr>
        <w:tabs>
          <w:tab w:val="left" w:pos="5340"/>
        </w:tabs>
        <w:ind w:firstLine="360"/>
        <w:jc w:val="both"/>
        <w:rPr>
          <w:rFonts w:asciiTheme="minorHAnsi" w:hAnsiTheme="minorHAnsi"/>
          <w:sz w:val="22"/>
          <w:u w:val="single"/>
        </w:rPr>
      </w:pPr>
    </w:p>
    <w:p w14:paraId="1110E833" w14:textId="77777777" w:rsidR="006735BD" w:rsidRDefault="006735BD" w:rsidP="00183CB3">
      <w:pPr>
        <w:tabs>
          <w:tab w:val="left" w:pos="5340"/>
        </w:tabs>
        <w:ind w:firstLine="360"/>
        <w:jc w:val="both"/>
        <w:rPr>
          <w:rFonts w:asciiTheme="minorHAnsi" w:hAnsiTheme="minorHAnsi"/>
          <w:sz w:val="22"/>
          <w:u w:val="single"/>
        </w:rPr>
      </w:pPr>
    </w:p>
    <w:p w14:paraId="71A465CC" w14:textId="77777777" w:rsidR="006735BD" w:rsidRDefault="006735BD" w:rsidP="00183CB3">
      <w:pPr>
        <w:tabs>
          <w:tab w:val="left" w:pos="5340"/>
        </w:tabs>
        <w:ind w:firstLine="360"/>
        <w:jc w:val="both"/>
        <w:rPr>
          <w:rFonts w:asciiTheme="minorHAnsi" w:hAnsiTheme="minorHAnsi"/>
          <w:sz w:val="22"/>
          <w:u w:val="single"/>
        </w:rPr>
      </w:pPr>
    </w:p>
    <w:p w14:paraId="6454505C" w14:textId="77777777" w:rsidR="006735BD" w:rsidRDefault="006735BD" w:rsidP="00183CB3">
      <w:pPr>
        <w:tabs>
          <w:tab w:val="left" w:pos="5340"/>
        </w:tabs>
        <w:ind w:firstLine="360"/>
        <w:jc w:val="both"/>
        <w:rPr>
          <w:rFonts w:asciiTheme="minorHAnsi" w:hAnsiTheme="minorHAnsi"/>
          <w:sz w:val="22"/>
          <w:u w:val="single"/>
        </w:rPr>
      </w:pPr>
    </w:p>
    <w:p w14:paraId="1D867F86" w14:textId="77777777" w:rsidR="006735BD" w:rsidRDefault="006735BD" w:rsidP="00183CB3">
      <w:pPr>
        <w:tabs>
          <w:tab w:val="left" w:pos="5340"/>
        </w:tabs>
        <w:ind w:firstLine="360"/>
        <w:jc w:val="both"/>
        <w:rPr>
          <w:rFonts w:asciiTheme="minorHAnsi" w:hAnsiTheme="minorHAnsi"/>
          <w:sz w:val="22"/>
          <w:u w:val="single"/>
        </w:rPr>
      </w:pPr>
    </w:p>
    <w:p w14:paraId="443DBDAC" w14:textId="77777777" w:rsidR="00C04A0E" w:rsidRPr="00EB39A4" w:rsidRDefault="00C04A0E" w:rsidP="00183CB3">
      <w:pPr>
        <w:tabs>
          <w:tab w:val="left" w:pos="5340"/>
        </w:tabs>
        <w:ind w:firstLine="360"/>
        <w:jc w:val="both"/>
        <w:rPr>
          <w:rFonts w:asciiTheme="minorHAnsi" w:hAnsiTheme="minorHAnsi"/>
          <w:sz w:val="22"/>
          <w:u w:val="single"/>
        </w:rPr>
      </w:pPr>
    </w:p>
    <w:p w14:paraId="0FA24787" w14:textId="7EE22D6B" w:rsidR="002A477F" w:rsidRPr="00EB39A4" w:rsidRDefault="00307396" w:rsidP="00183CB3">
      <w:pPr>
        <w:jc w:val="both"/>
        <w:rPr>
          <w:rFonts w:asciiTheme="minorHAnsi" w:hAnsiTheme="minorHAnsi"/>
          <w:b/>
          <w:sz w:val="22"/>
        </w:rPr>
      </w:pPr>
      <w:r>
        <w:rPr>
          <w:noProof/>
        </w:rPr>
        <w:lastRenderedPageBreak/>
        <mc:AlternateContent>
          <mc:Choice Requires="wps">
            <w:drawing>
              <wp:inline distT="0" distB="0" distL="0" distR="0" wp14:anchorId="0CCF9566" wp14:editId="3CFADC4C">
                <wp:extent cx="6518275" cy="210820"/>
                <wp:effectExtent l="11430" t="13970" r="13970" b="1333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210820"/>
                        </a:xfrm>
                        <a:prstGeom prst="rect">
                          <a:avLst/>
                        </a:prstGeom>
                        <a:solidFill>
                          <a:srgbClr val="CCCCCC"/>
                        </a:solidFill>
                        <a:ln w="6096">
                          <a:solidFill>
                            <a:srgbClr val="000000"/>
                          </a:solidFill>
                          <a:miter lim="800000"/>
                          <a:headEnd/>
                          <a:tailEnd/>
                        </a:ln>
                      </wps:spPr>
                      <wps:txbx>
                        <w:txbxContent>
                          <w:p w14:paraId="5FFBA8A5" w14:textId="372245E2" w:rsidR="004E3F65" w:rsidRPr="005D4087" w:rsidRDefault="004E3F65" w:rsidP="00175DF2">
                            <w:pPr>
                              <w:spacing w:line="321" w:lineRule="exact"/>
                              <w:ind w:right="1481"/>
                              <w:rPr>
                                <w:b/>
                                <w:szCs w:val="24"/>
                              </w:rPr>
                            </w:pPr>
                            <w:r w:rsidRPr="00F64C1D">
                              <w:rPr>
                                <w:b/>
                                <w:szCs w:val="24"/>
                              </w:rPr>
                              <w:t xml:space="preserve"> SECTION 12:</w:t>
                            </w:r>
                            <w:r w:rsidRPr="00F64C1D">
                              <w:rPr>
                                <w:b/>
                                <w:szCs w:val="24"/>
                              </w:rPr>
                              <w:tab/>
                            </w:r>
                            <w:r w:rsidRPr="00F64C1D">
                              <w:rPr>
                                <w:b/>
                                <w:szCs w:val="24"/>
                              </w:rPr>
                              <w:tab/>
                              <w:t xml:space="preserve"> </w:t>
                            </w:r>
                            <w:r w:rsidRPr="00F64C1D">
                              <w:rPr>
                                <w:b/>
                                <w:szCs w:val="24"/>
                              </w:rPr>
                              <w:tab/>
                            </w:r>
                            <w:r w:rsidR="008A2B3D">
                              <w:rPr>
                                <w:b/>
                                <w:szCs w:val="24"/>
                              </w:rPr>
                              <w:t>INVOICING AND PAYMENT TERMS</w:t>
                            </w:r>
                          </w:p>
                          <w:p w14:paraId="5481ACDD" w14:textId="77777777" w:rsidR="004E3F65" w:rsidRDefault="004E3F65" w:rsidP="00175DF2">
                            <w:pPr>
                              <w:ind w:left="1483" w:right="1481"/>
                              <w:rPr>
                                <w:b/>
                              </w:rPr>
                            </w:pPr>
                          </w:p>
                        </w:txbxContent>
                      </wps:txbx>
                      <wps:bodyPr rot="0" vert="horz" wrap="square" lIns="0" tIns="0" rIns="0" bIns="0" anchor="t" anchorCtr="0" upright="1">
                        <a:noAutofit/>
                      </wps:bodyPr>
                    </wps:wsp>
                  </a:graphicData>
                </a:graphic>
              </wp:inline>
            </w:drawing>
          </mc:Choice>
          <mc:Fallback>
            <w:pict>
              <v:shape w14:anchorId="0CCF9566" id="Text Box 12" o:spid="_x0000_s1038" type="#_x0000_t202" style="width:513.2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" fillcolor="#ccc" strokeweight=".48pt">
                <v:textbox inset="0,0,0,0">
                  <w:txbxContent>
                    <w:p w14:paraId="5FFBA8A5" w14:textId="372245E2" w:rsidR="004E3F65" w:rsidRPr="005D4087" w:rsidRDefault="004E3F65" w:rsidP="00175DF2">
                      <w:pPr>
                        <w:spacing w:line="321" w:lineRule="exact"/>
                        <w:ind w:right="1481"/>
                        <w:rPr>
                          <w:b/>
                          <w:szCs w:val="24"/>
                        </w:rPr>
                      </w:pPr>
                      <w:r w:rsidRPr="00F64C1D">
                        <w:rPr>
                          <w:b/>
                          <w:szCs w:val="24"/>
                        </w:rPr>
                        <w:t xml:space="preserve"> SECTION 12:</w:t>
                      </w:r>
                      <w:r w:rsidRPr="00F64C1D">
                        <w:rPr>
                          <w:b/>
                          <w:szCs w:val="24"/>
                        </w:rPr>
                        <w:tab/>
                      </w:r>
                      <w:r w:rsidRPr="00F64C1D">
                        <w:rPr>
                          <w:b/>
                          <w:szCs w:val="24"/>
                        </w:rPr>
                        <w:tab/>
                        <w:t xml:space="preserve"> </w:t>
                      </w:r>
                      <w:r w:rsidRPr="00F64C1D">
                        <w:rPr>
                          <w:b/>
                          <w:szCs w:val="24"/>
                        </w:rPr>
                        <w:tab/>
                      </w:r>
                      <w:r w:rsidR="008A2B3D">
                        <w:rPr>
                          <w:b/>
                          <w:szCs w:val="24"/>
                        </w:rPr>
                        <w:t>INVOICING AND PAYMENT TERMS</w:t>
                      </w:r>
                    </w:p>
                    <w:p w14:paraId="5481ACDD" w14:textId="77777777" w:rsidR="004E3F65" w:rsidRDefault="004E3F65" w:rsidP="00175DF2">
                      <w:pPr>
                        <w:ind w:left="1483" w:right="1481"/>
                        <w:rPr>
                          <w:b/>
                        </w:rPr>
                      </w:pPr>
                    </w:p>
                  </w:txbxContent>
                </v:textbox>
                <w10:anchorlock/>
              </v:shape>
            </w:pict>
          </mc:Fallback>
        </mc:AlternateContent>
      </w:r>
    </w:p>
    <w:p w14:paraId="5F9EC9ED" w14:textId="4F4458AF" w:rsidR="002A477F" w:rsidRDefault="008A2B3D">
      <w:pPr>
        <w:jc w:val="both"/>
        <w:rPr>
          <w:rFonts w:asciiTheme="minorHAnsi" w:hAnsiTheme="minorHAnsi"/>
          <w:color w:val="FF0000"/>
          <w:sz w:val="22"/>
          <w:szCs w:val="22"/>
        </w:rPr>
      </w:pPr>
      <w:r w:rsidRPr="005D4087">
        <w:rPr>
          <w:rFonts w:asciiTheme="minorHAnsi" w:hAnsiTheme="minorHAnsi"/>
          <w:i/>
          <w:caps/>
          <w:color w:val="FF0000"/>
          <w:sz w:val="22"/>
          <w:szCs w:val="22"/>
        </w:rPr>
        <w:t>delete THESE INSTRUCTIONS</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This section outlines the purpose of your solicitation and provides general information regarding the </w:t>
      </w:r>
      <w:r>
        <w:rPr>
          <w:rFonts w:asciiTheme="minorHAnsi" w:hAnsiTheme="minorHAnsi"/>
          <w:color w:val="FF0000"/>
          <w:sz w:val="22"/>
          <w:szCs w:val="22"/>
        </w:rPr>
        <w:t>solicitation</w:t>
      </w:r>
      <w:r w:rsidRPr="005D4087">
        <w:rPr>
          <w:rFonts w:asciiTheme="minorHAnsi" w:hAnsiTheme="minorHAnsi"/>
          <w:color w:val="FF0000"/>
          <w:sz w:val="22"/>
          <w:szCs w:val="22"/>
        </w:rPr>
        <w:t xml:space="preserve"> procedures.  This section may be in bulleted or narrative-letter format.</w:t>
      </w:r>
      <w:r>
        <w:rPr>
          <w:rFonts w:asciiTheme="minorHAnsi" w:hAnsiTheme="minorHAnsi"/>
          <w:color w:val="FF0000"/>
          <w:sz w:val="22"/>
          <w:szCs w:val="22"/>
        </w:rPr>
        <w:t xml:space="preserve"> Areas in red must be completed.</w:t>
      </w:r>
    </w:p>
    <w:p w14:paraId="0C0B1BE7" w14:textId="77777777" w:rsidR="00930B83" w:rsidRPr="00EB39A4" w:rsidRDefault="00930B83" w:rsidP="00183CB3">
      <w:pPr>
        <w:jc w:val="both"/>
        <w:rPr>
          <w:rFonts w:asciiTheme="minorHAnsi" w:hAnsiTheme="minorHAnsi"/>
          <w:b/>
          <w:sz w:val="22"/>
        </w:rPr>
      </w:pPr>
    </w:p>
    <w:p w14:paraId="30F3E1DE" w14:textId="43DCC212" w:rsidR="009610B4" w:rsidRDefault="002A477F" w:rsidP="00183CB3">
      <w:pPr>
        <w:numPr>
          <w:ilvl w:val="1"/>
          <w:numId w:val="13"/>
        </w:numPr>
        <w:jc w:val="both"/>
        <w:rPr>
          <w:rFonts w:asciiTheme="minorHAnsi" w:hAnsiTheme="minorHAnsi"/>
          <w:sz w:val="22"/>
        </w:rPr>
      </w:pPr>
      <w:r w:rsidRPr="00EB39A4">
        <w:rPr>
          <w:rFonts w:asciiTheme="minorHAnsi" w:hAnsiTheme="minorHAnsi"/>
          <w:sz w:val="22"/>
        </w:rPr>
        <w:t>All bids must be calculated based</w:t>
      </w:r>
      <w:r w:rsidR="009610B4">
        <w:rPr>
          <w:rFonts w:asciiTheme="minorHAnsi" w:hAnsiTheme="minorHAnsi"/>
          <w:sz w:val="22"/>
        </w:rPr>
        <w:t xml:space="preserve"> on the</w:t>
      </w:r>
      <w:r w:rsidRPr="00EB39A4">
        <w:rPr>
          <w:rFonts w:asciiTheme="minorHAnsi" w:hAnsiTheme="minorHAnsi"/>
          <w:sz w:val="22"/>
        </w:rPr>
        <w:t xml:space="preserve"> </w:t>
      </w:r>
      <w:r w:rsidR="009610B4">
        <w:rPr>
          <w:rFonts w:asciiTheme="minorHAnsi" w:hAnsiTheme="minorHAnsi"/>
          <w:sz w:val="22"/>
        </w:rPr>
        <w:t xml:space="preserve">terms and conditions outlined within this IFB to include by not limited to </w:t>
      </w:r>
      <w:r w:rsidR="009610B4" w:rsidRPr="00EB39A4">
        <w:rPr>
          <w:rFonts w:asciiTheme="minorHAnsi" w:hAnsiTheme="minorHAnsi"/>
          <w:sz w:val="22"/>
        </w:rPr>
        <w:t>menu(s)</w:t>
      </w:r>
      <w:r w:rsidR="009610B4">
        <w:rPr>
          <w:rFonts w:asciiTheme="minorHAnsi" w:hAnsiTheme="minorHAnsi"/>
          <w:sz w:val="22"/>
        </w:rPr>
        <w:t xml:space="preserve">, food specifications, USDA Meal Pattern and Nutritional Standards, labor, supplies </w:t>
      </w:r>
      <w:r w:rsidR="007B4C04" w:rsidRPr="00EB39A4">
        <w:rPr>
          <w:rFonts w:asciiTheme="minorHAnsi" w:hAnsiTheme="minorHAnsi" w:cs="Arial"/>
          <w:sz w:val="22"/>
          <w:szCs w:val="22"/>
        </w:rPr>
        <w:t xml:space="preserve">and on the projected annual units provided on the </w:t>
      </w:r>
      <w:r w:rsidR="007B4C04" w:rsidRPr="00EB39A4">
        <w:rPr>
          <w:rFonts w:asciiTheme="minorHAnsi" w:hAnsiTheme="minorHAnsi" w:cs="Arial"/>
          <w:i/>
          <w:sz w:val="22"/>
          <w:szCs w:val="22"/>
        </w:rPr>
        <w:t>Bid Summary</w:t>
      </w:r>
      <w:r w:rsidR="007B4C04" w:rsidRPr="00EB39A4">
        <w:rPr>
          <w:rFonts w:asciiTheme="minorHAnsi" w:hAnsiTheme="minorHAnsi" w:cs="Arial"/>
          <w:sz w:val="22"/>
          <w:szCs w:val="22"/>
        </w:rPr>
        <w:t xml:space="preserve"> form</w:t>
      </w:r>
      <w:r w:rsidR="00087D07" w:rsidRPr="00EB39A4">
        <w:rPr>
          <w:rFonts w:asciiTheme="minorHAnsi" w:hAnsiTheme="minorHAnsi" w:cs="Arial"/>
          <w:sz w:val="22"/>
          <w:szCs w:val="22"/>
        </w:rPr>
        <w:t xml:space="preserve">, </w:t>
      </w:r>
      <w:r w:rsidR="004736C0">
        <w:rPr>
          <w:rFonts w:asciiTheme="minorHAnsi" w:hAnsiTheme="minorHAnsi" w:cs="Arial"/>
          <w:sz w:val="22"/>
          <w:szCs w:val="22"/>
        </w:rPr>
        <w:t>all</w:t>
      </w:r>
      <w:r w:rsidR="00087D07" w:rsidRPr="00EB39A4">
        <w:rPr>
          <w:rFonts w:asciiTheme="minorHAnsi" w:hAnsiTheme="minorHAnsi" w:cs="Arial"/>
          <w:sz w:val="22"/>
          <w:szCs w:val="22"/>
        </w:rPr>
        <w:t xml:space="preserve"> attached herein</w:t>
      </w:r>
      <w:r w:rsidRPr="00EB39A4">
        <w:rPr>
          <w:rFonts w:asciiTheme="minorHAnsi" w:hAnsiTheme="minorHAnsi"/>
          <w:sz w:val="22"/>
        </w:rPr>
        <w:t xml:space="preserve">. </w:t>
      </w:r>
    </w:p>
    <w:p w14:paraId="5C6EFC24" w14:textId="77777777" w:rsidR="009610B4" w:rsidRDefault="009610B4" w:rsidP="002A5279">
      <w:pPr>
        <w:ind w:left="720"/>
        <w:jc w:val="both"/>
        <w:rPr>
          <w:rFonts w:asciiTheme="minorHAnsi" w:hAnsiTheme="minorHAnsi"/>
          <w:sz w:val="22"/>
        </w:rPr>
      </w:pPr>
    </w:p>
    <w:p w14:paraId="69B578AA" w14:textId="315E677B" w:rsidR="00427200" w:rsidRPr="00EB39A4" w:rsidRDefault="002A477F" w:rsidP="00183CB3">
      <w:pPr>
        <w:numPr>
          <w:ilvl w:val="1"/>
          <w:numId w:val="13"/>
        </w:numPr>
        <w:jc w:val="both"/>
        <w:rPr>
          <w:rFonts w:asciiTheme="minorHAnsi" w:hAnsiTheme="minorHAnsi"/>
          <w:sz w:val="22"/>
        </w:rPr>
      </w:pPr>
      <w:r w:rsidRPr="00EB39A4">
        <w:rPr>
          <w:rFonts w:asciiTheme="minorHAnsi" w:hAnsiTheme="minorHAnsi"/>
          <w:sz w:val="22"/>
        </w:rPr>
        <w:t xml:space="preserve"> All bids shall be submitted using the </w:t>
      </w:r>
      <w:r w:rsidRPr="00EB39A4">
        <w:rPr>
          <w:rFonts w:asciiTheme="minorHAnsi" w:hAnsiTheme="minorHAnsi"/>
          <w:i/>
          <w:sz w:val="22"/>
        </w:rPr>
        <w:t xml:space="preserve">Bid Summary </w:t>
      </w:r>
      <w:r w:rsidRPr="00EB39A4">
        <w:rPr>
          <w:rFonts w:asciiTheme="minorHAnsi" w:hAnsiTheme="minorHAnsi"/>
          <w:sz w:val="22"/>
        </w:rPr>
        <w:t>form.</w:t>
      </w:r>
      <w:r w:rsidR="00427200" w:rsidRPr="00EB39A4">
        <w:rPr>
          <w:rFonts w:asciiTheme="minorHAnsi" w:hAnsiTheme="minorHAnsi"/>
          <w:sz w:val="22"/>
        </w:rPr>
        <w:t xml:space="preserve">  All rates must be written in ink or typed in the blank space(s) provided and the estimated totals must be carried out to the second decimal place and must not be rounded.</w:t>
      </w:r>
    </w:p>
    <w:p w14:paraId="5A938E75" w14:textId="0E93C779" w:rsidR="008A2B3D" w:rsidRDefault="002A477F" w:rsidP="00F336A3">
      <w:pPr>
        <w:jc w:val="both"/>
        <w:rPr>
          <w:rFonts w:asciiTheme="minorHAnsi" w:hAnsiTheme="minorHAnsi"/>
          <w:sz w:val="22"/>
        </w:rPr>
      </w:pPr>
      <w:r w:rsidRPr="00EB39A4">
        <w:rPr>
          <w:rFonts w:asciiTheme="minorHAnsi" w:hAnsiTheme="minorHAnsi"/>
          <w:sz w:val="22"/>
        </w:rPr>
        <w:t xml:space="preserve">  </w:t>
      </w:r>
    </w:p>
    <w:p w14:paraId="2C1E5F9B" w14:textId="2E2ACB16" w:rsidR="002A477F" w:rsidRDefault="002A477F" w:rsidP="000C08A0">
      <w:pPr>
        <w:numPr>
          <w:ilvl w:val="1"/>
          <w:numId w:val="13"/>
        </w:numPr>
        <w:jc w:val="both"/>
        <w:rPr>
          <w:rFonts w:asciiTheme="minorHAnsi" w:hAnsiTheme="minorHAnsi"/>
          <w:sz w:val="22"/>
        </w:rPr>
      </w:pPr>
      <w:r w:rsidRPr="00EB39A4">
        <w:rPr>
          <w:rFonts w:asciiTheme="minorHAnsi" w:hAnsiTheme="minorHAnsi"/>
          <w:sz w:val="22"/>
        </w:rPr>
        <w:t xml:space="preserve">The bid </w:t>
      </w:r>
      <w:r w:rsidR="00DF02CD" w:rsidRPr="00EB39A4">
        <w:rPr>
          <w:rFonts w:asciiTheme="minorHAnsi" w:hAnsiTheme="minorHAnsi"/>
          <w:sz w:val="22"/>
        </w:rPr>
        <w:t>rate</w:t>
      </w:r>
      <w:r w:rsidRPr="00EB39A4">
        <w:rPr>
          <w:rFonts w:asciiTheme="minorHAnsi" w:hAnsiTheme="minorHAnsi"/>
          <w:sz w:val="22"/>
        </w:rPr>
        <w:t xml:space="preserve">(s) </w:t>
      </w:r>
      <w:r w:rsidR="00427200" w:rsidRPr="00EB39A4">
        <w:rPr>
          <w:rFonts w:asciiTheme="minorHAnsi" w:hAnsiTheme="minorHAnsi"/>
          <w:sz w:val="22"/>
        </w:rPr>
        <w:t xml:space="preserve">must be calculated net of applicable discounts, rebates, and credits received by the </w:t>
      </w:r>
      <w:r w:rsidR="008A2B3D">
        <w:rPr>
          <w:rFonts w:asciiTheme="minorHAnsi" w:hAnsiTheme="minorHAnsi"/>
          <w:sz w:val="22"/>
        </w:rPr>
        <w:t xml:space="preserve">Selected </w:t>
      </w:r>
      <w:r w:rsidR="00427200" w:rsidRPr="00EB39A4">
        <w:rPr>
          <w:rFonts w:asciiTheme="minorHAnsi" w:hAnsiTheme="minorHAnsi"/>
          <w:sz w:val="22"/>
        </w:rPr>
        <w:t xml:space="preserve">FSMC and </w:t>
      </w:r>
      <w:r w:rsidRPr="00EB39A4">
        <w:rPr>
          <w:rFonts w:asciiTheme="minorHAnsi" w:hAnsiTheme="minorHAnsi"/>
          <w:sz w:val="22"/>
        </w:rPr>
        <w:t xml:space="preserve">must not include the use of </w:t>
      </w:r>
      <w:r w:rsidR="00604AB9" w:rsidRPr="00EB39A4">
        <w:rPr>
          <w:rFonts w:asciiTheme="minorHAnsi" w:hAnsiTheme="minorHAnsi"/>
          <w:sz w:val="22"/>
        </w:rPr>
        <w:t xml:space="preserve">USDA Foods </w:t>
      </w:r>
      <w:r w:rsidRPr="00EB39A4">
        <w:rPr>
          <w:rFonts w:asciiTheme="minorHAnsi" w:hAnsiTheme="minorHAnsi"/>
          <w:sz w:val="22"/>
        </w:rPr>
        <w:t xml:space="preserve">or </w:t>
      </w:r>
      <w:r w:rsidR="00427200" w:rsidRPr="00EB39A4">
        <w:rPr>
          <w:rFonts w:asciiTheme="minorHAnsi" w:hAnsiTheme="minorHAnsi"/>
          <w:sz w:val="22"/>
        </w:rPr>
        <w:t>any alternate pricing structure.</w:t>
      </w:r>
      <w:r w:rsidRPr="00EB39A4">
        <w:rPr>
          <w:rFonts w:asciiTheme="minorHAnsi" w:hAnsiTheme="minorHAnsi"/>
          <w:sz w:val="22"/>
        </w:rPr>
        <w:t xml:space="preserve"> </w:t>
      </w:r>
    </w:p>
    <w:p w14:paraId="3ABDE954" w14:textId="77777777" w:rsidR="008A2B3D" w:rsidRDefault="008A2B3D" w:rsidP="00183CB3">
      <w:pPr>
        <w:ind w:left="720"/>
        <w:jc w:val="both"/>
        <w:rPr>
          <w:rFonts w:asciiTheme="minorHAnsi" w:hAnsiTheme="minorHAnsi"/>
          <w:sz w:val="22"/>
        </w:rPr>
      </w:pPr>
    </w:p>
    <w:p w14:paraId="6D1283C9" w14:textId="6BA92A49" w:rsidR="008A2B3D" w:rsidRPr="00EB39A4" w:rsidRDefault="008A2B3D" w:rsidP="00183CB3">
      <w:pPr>
        <w:numPr>
          <w:ilvl w:val="1"/>
          <w:numId w:val="13"/>
        </w:numPr>
        <w:jc w:val="both"/>
        <w:rPr>
          <w:rFonts w:asciiTheme="minorHAnsi" w:hAnsiTheme="minorHAnsi"/>
          <w:sz w:val="22"/>
        </w:rPr>
      </w:pPr>
      <w:r w:rsidRPr="005933B6">
        <w:rPr>
          <w:rFonts w:asciiTheme="minorHAnsi" w:hAnsiTheme="minorHAnsi" w:cstheme="minorHAnsi"/>
          <w:sz w:val="22"/>
          <w:szCs w:val="22"/>
        </w:rPr>
        <w:t>The Selected FSMC shall comply with the rules, regulations, policies, and instructions of the State of Illinois, ISBE and USDA and any additions or amendments thereto, including USDA regula</w:t>
      </w:r>
      <w:r w:rsidRPr="005933B6">
        <w:rPr>
          <w:rFonts w:asciiTheme="minorHAnsi" w:hAnsiTheme="minorHAnsi" w:cstheme="minorHAnsi"/>
          <w:sz w:val="22"/>
          <w:szCs w:val="22"/>
        </w:rPr>
        <w:softHyphen/>
        <w:t xml:space="preserve">tions </w:t>
      </w:r>
      <w:hyperlink r:id="rId91" w:history="1">
        <w:r w:rsidR="00930C98" w:rsidRPr="00463E78">
          <w:rPr>
            <w:rStyle w:val="Hyperlink"/>
            <w:rFonts w:asciiTheme="minorHAnsi" w:hAnsiTheme="minorHAnsi" w:cstheme="minorHAnsi"/>
            <w:sz w:val="22"/>
            <w:szCs w:val="22"/>
          </w:rPr>
          <w:t>7 CFR 210</w:t>
        </w:r>
      </w:hyperlink>
      <w:r w:rsidR="00930C98">
        <w:rPr>
          <w:rFonts w:asciiTheme="minorHAnsi" w:hAnsiTheme="minorHAnsi" w:cstheme="minorHAnsi"/>
          <w:sz w:val="22"/>
          <w:szCs w:val="22"/>
        </w:rPr>
        <w:t xml:space="preserve"> (NSLP)</w:t>
      </w:r>
      <w:r w:rsidR="00930C98" w:rsidRPr="005933B6">
        <w:rPr>
          <w:rFonts w:asciiTheme="minorHAnsi" w:hAnsiTheme="minorHAnsi" w:cstheme="minorHAnsi"/>
          <w:sz w:val="22"/>
          <w:szCs w:val="22"/>
        </w:rPr>
        <w:t xml:space="preserve">, </w:t>
      </w:r>
      <w:hyperlink r:id="rId92" w:history="1">
        <w:r w:rsidR="00930C98" w:rsidRPr="00463E78">
          <w:rPr>
            <w:rStyle w:val="Hyperlink"/>
            <w:rFonts w:asciiTheme="minorHAnsi" w:hAnsiTheme="minorHAnsi" w:cstheme="minorHAnsi"/>
            <w:sz w:val="22"/>
            <w:szCs w:val="22"/>
          </w:rPr>
          <w:t>215</w:t>
        </w:r>
      </w:hyperlink>
      <w:r w:rsidR="00930C98" w:rsidRPr="005933B6">
        <w:rPr>
          <w:rFonts w:asciiTheme="minorHAnsi" w:hAnsiTheme="minorHAnsi" w:cstheme="minorHAnsi"/>
          <w:sz w:val="22"/>
          <w:szCs w:val="22"/>
        </w:rPr>
        <w:t xml:space="preserve"> (SMP), </w:t>
      </w:r>
      <w:hyperlink r:id="rId93" w:history="1">
        <w:r w:rsidR="00930C98" w:rsidRPr="00463E78">
          <w:rPr>
            <w:rStyle w:val="Hyperlink"/>
            <w:rFonts w:asciiTheme="minorHAnsi" w:hAnsiTheme="minorHAnsi" w:cstheme="minorHAnsi"/>
            <w:sz w:val="22"/>
            <w:szCs w:val="22"/>
          </w:rPr>
          <w:t>220</w:t>
        </w:r>
      </w:hyperlink>
      <w:r w:rsidR="00930C98">
        <w:rPr>
          <w:rFonts w:asciiTheme="minorHAnsi" w:hAnsiTheme="minorHAnsi" w:cstheme="minorHAnsi"/>
          <w:sz w:val="22"/>
          <w:szCs w:val="22"/>
        </w:rPr>
        <w:t xml:space="preserve"> (SBP)</w:t>
      </w:r>
      <w:r w:rsidR="00930C98" w:rsidRPr="005933B6">
        <w:rPr>
          <w:rFonts w:asciiTheme="minorHAnsi" w:hAnsiTheme="minorHAnsi" w:cstheme="minorHAnsi"/>
          <w:sz w:val="22"/>
          <w:szCs w:val="22"/>
        </w:rPr>
        <w:t xml:space="preserve">, </w:t>
      </w:r>
      <w:hyperlink r:id="rId94" w:history="1">
        <w:r w:rsidR="00930C98" w:rsidRPr="00463E78">
          <w:rPr>
            <w:rStyle w:val="Hyperlink"/>
            <w:rFonts w:asciiTheme="minorHAnsi" w:hAnsiTheme="minorHAnsi" w:cstheme="minorHAnsi"/>
            <w:sz w:val="22"/>
            <w:szCs w:val="22"/>
          </w:rPr>
          <w:t>225</w:t>
        </w:r>
      </w:hyperlink>
      <w:r w:rsidR="00930C98" w:rsidRPr="005933B6">
        <w:rPr>
          <w:rFonts w:asciiTheme="minorHAnsi" w:hAnsiTheme="minorHAnsi" w:cstheme="minorHAnsi"/>
          <w:sz w:val="22"/>
          <w:szCs w:val="22"/>
        </w:rPr>
        <w:t xml:space="preserve"> (SFSP), </w:t>
      </w:r>
      <w:hyperlink r:id="rId95" w:history="1">
        <w:r w:rsidR="00930C98" w:rsidRPr="00463E78">
          <w:rPr>
            <w:rStyle w:val="Hyperlink"/>
            <w:rFonts w:asciiTheme="minorHAnsi" w:hAnsiTheme="minorHAnsi" w:cstheme="minorHAnsi"/>
            <w:sz w:val="22"/>
            <w:szCs w:val="22"/>
          </w:rPr>
          <w:t>226</w:t>
        </w:r>
      </w:hyperlink>
      <w:r w:rsidR="00930C98" w:rsidRPr="005933B6">
        <w:rPr>
          <w:rFonts w:asciiTheme="minorHAnsi" w:hAnsiTheme="minorHAnsi" w:cstheme="minorHAnsi"/>
          <w:sz w:val="22"/>
          <w:szCs w:val="22"/>
        </w:rPr>
        <w:t xml:space="preserve"> (CACFP), </w:t>
      </w:r>
      <w:hyperlink r:id="rId96" w:history="1">
        <w:r w:rsidR="00930C98" w:rsidRPr="00463E78">
          <w:rPr>
            <w:rStyle w:val="Hyperlink"/>
            <w:rFonts w:asciiTheme="minorHAnsi" w:hAnsiTheme="minorHAnsi" w:cstheme="minorHAnsi"/>
            <w:sz w:val="22"/>
            <w:szCs w:val="22"/>
          </w:rPr>
          <w:t>245</w:t>
        </w:r>
      </w:hyperlink>
      <w:r w:rsidR="00930C98" w:rsidRPr="005933B6">
        <w:rPr>
          <w:rFonts w:asciiTheme="minorHAnsi" w:hAnsiTheme="minorHAnsi" w:cstheme="minorHAnsi"/>
          <w:sz w:val="22"/>
          <w:szCs w:val="22"/>
        </w:rPr>
        <w:t xml:space="preserve">, </w:t>
      </w:r>
      <w:hyperlink r:id="rId97" w:history="1">
        <w:r w:rsidR="00930C98" w:rsidRPr="00463E78">
          <w:rPr>
            <w:rStyle w:val="Hyperlink"/>
            <w:rFonts w:asciiTheme="minorHAnsi" w:hAnsiTheme="minorHAnsi" w:cstheme="minorHAnsi"/>
            <w:sz w:val="22"/>
            <w:szCs w:val="22"/>
          </w:rPr>
          <w:t>250</w:t>
        </w:r>
      </w:hyperlink>
      <w:r w:rsidR="00930C98" w:rsidRPr="005933B6">
        <w:rPr>
          <w:rFonts w:asciiTheme="minorHAnsi" w:hAnsiTheme="minorHAnsi" w:cstheme="minorHAnsi"/>
          <w:sz w:val="22"/>
          <w:szCs w:val="22"/>
        </w:rPr>
        <w:t xml:space="preserve">, and </w:t>
      </w:r>
      <w:hyperlink r:id="rId98" w:history="1">
        <w:r w:rsidR="00930C98" w:rsidRPr="00463E78">
          <w:rPr>
            <w:rStyle w:val="Hyperlink"/>
            <w:rFonts w:asciiTheme="minorHAnsi" w:hAnsiTheme="minorHAnsi" w:cstheme="minorHAnsi"/>
            <w:sz w:val="22"/>
            <w:szCs w:val="22"/>
          </w:rPr>
          <w:t>2 CFR 200</w:t>
        </w:r>
      </w:hyperlink>
      <w:r w:rsidR="00930C98" w:rsidRPr="005933B6">
        <w:rPr>
          <w:rFonts w:asciiTheme="minorHAnsi" w:hAnsiTheme="minorHAnsi" w:cstheme="minorHAnsi"/>
          <w:sz w:val="22"/>
          <w:szCs w:val="22"/>
        </w:rPr>
        <w:t xml:space="preserve">, </w:t>
      </w:r>
      <w:r w:rsidR="00930C98">
        <w:rPr>
          <w:rFonts w:asciiTheme="minorHAnsi" w:hAnsiTheme="minorHAnsi" w:cstheme="minorHAnsi"/>
          <w:sz w:val="22"/>
          <w:szCs w:val="22"/>
        </w:rPr>
        <w:t>as</w:t>
      </w:r>
      <w:r w:rsidR="00930C98" w:rsidRPr="005933B6">
        <w:rPr>
          <w:rFonts w:asciiTheme="minorHAnsi" w:hAnsiTheme="minorHAnsi" w:cstheme="minorHAnsi"/>
          <w:sz w:val="22"/>
          <w:szCs w:val="22"/>
        </w:rPr>
        <w:t xml:space="preserve"> applicable.</w:t>
      </w:r>
    </w:p>
    <w:p w14:paraId="59B3579C" w14:textId="77777777" w:rsidR="002A477F" w:rsidRPr="00EB39A4" w:rsidRDefault="002A477F" w:rsidP="00183CB3">
      <w:pPr>
        <w:jc w:val="both"/>
        <w:rPr>
          <w:rFonts w:asciiTheme="minorHAnsi" w:hAnsiTheme="minorHAnsi"/>
          <w:sz w:val="22"/>
        </w:rPr>
      </w:pPr>
    </w:p>
    <w:p w14:paraId="1FA97D16" w14:textId="77777777" w:rsidR="009610B4" w:rsidRPr="009610B4" w:rsidRDefault="00930B83">
      <w:pPr>
        <w:numPr>
          <w:ilvl w:val="1"/>
          <w:numId w:val="13"/>
        </w:numPr>
        <w:jc w:val="both"/>
        <w:rPr>
          <w:rFonts w:asciiTheme="minorHAnsi" w:hAnsiTheme="minorHAnsi"/>
          <w:sz w:val="22"/>
        </w:rPr>
      </w:pPr>
      <w:r w:rsidRPr="005933B6">
        <w:rPr>
          <w:rFonts w:asciiTheme="minorHAnsi" w:hAnsiTheme="minorHAnsi" w:cstheme="minorHAnsi"/>
          <w:sz w:val="22"/>
          <w:szCs w:val="22"/>
        </w:rPr>
        <w:t>The Selected FSMC shall invoice SFA at the end of each month</w:t>
      </w:r>
      <w:r w:rsidR="009610B4">
        <w:rPr>
          <w:rFonts w:asciiTheme="minorHAnsi" w:hAnsiTheme="minorHAnsi" w:cstheme="minorHAnsi"/>
          <w:sz w:val="22"/>
          <w:szCs w:val="22"/>
        </w:rPr>
        <w:t xml:space="preserve"> for all reimbursable meals and a la carte equivalent meals served accompanied with detailed supporting documentation</w:t>
      </w:r>
      <w:r w:rsidR="009610B4" w:rsidRPr="005933B6">
        <w:rPr>
          <w:rFonts w:asciiTheme="minorHAnsi" w:hAnsiTheme="minorHAnsi" w:cstheme="minorHAnsi"/>
          <w:sz w:val="22"/>
          <w:szCs w:val="22"/>
        </w:rPr>
        <w:t>.</w:t>
      </w:r>
    </w:p>
    <w:p w14:paraId="271DE627" w14:textId="77777777" w:rsidR="009610B4" w:rsidRPr="009610B4" w:rsidRDefault="009610B4" w:rsidP="002A5279">
      <w:pPr>
        <w:ind w:left="720"/>
        <w:jc w:val="both"/>
        <w:rPr>
          <w:rFonts w:asciiTheme="minorHAnsi" w:hAnsiTheme="minorHAnsi"/>
          <w:sz w:val="22"/>
        </w:rPr>
      </w:pPr>
    </w:p>
    <w:p w14:paraId="1EF78209" w14:textId="070DFF44" w:rsidR="00930B83" w:rsidRPr="002A5279" w:rsidRDefault="00930B83">
      <w:pPr>
        <w:numPr>
          <w:ilvl w:val="1"/>
          <w:numId w:val="13"/>
        </w:numPr>
        <w:jc w:val="both"/>
        <w:rPr>
          <w:rFonts w:asciiTheme="minorHAnsi" w:hAnsiTheme="minorHAnsi"/>
          <w:b/>
          <w:bCs/>
          <w:sz w:val="22"/>
        </w:rPr>
      </w:pPr>
      <w:r w:rsidRPr="005933B6">
        <w:rPr>
          <w:rFonts w:asciiTheme="minorHAnsi" w:hAnsiTheme="minorHAnsi" w:cstheme="minorHAnsi"/>
          <w:sz w:val="22"/>
          <w:szCs w:val="22"/>
        </w:rPr>
        <w:t xml:space="preserve"> </w:t>
      </w:r>
      <w:r w:rsidRPr="002A5279">
        <w:rPr>
          <w:rFonts w:asciiTheme="minorHAnsi" w:hAnsiTheme="minorHAnsi" w:cstheme="minorHAnsi"/>
          <w:b/>
          <w:bCs/>
          <w:sz w:val="22"/>
          <w:szCs w:val="22"/>
        </w:rPr>
        <w:t>No advanced payments are allowed to be paid to the Selected FSMC.</w:t>
      </w:r>
    </w:p>
    <w:p w14:paraId="3D9452B2" w14:textId="77777777" w:rsidR="00930B83" w:rsidRDefault="00930B83" w:rsidP="00183CB3">
      <w:pPr>
        <w:ind w:left="720"/>
        <w:jc w:val="both"/>
        <w:rPr>
          <w:rFonts w:asciiTheme="minorHAnsi" w:hAnsiTheme="minorHAnsi"/>
          <w:sz w:val="22"/>
        </w:rPr>
      </w:pPr>
    </w:p>
    <w:p w14:paraId="5034EA57" w14:textId="2A09413B" w:rsidR="002A477F" w:rsidRPr="00EB39A4" w:rsidRDefault="002A477F" w:rsidP="00183CB3">
      <w:pPr>
        <w:numPr>
          <w:ilvl w:val="1"/>
          <w:numId w:val="13"/>
        </w:numPr>
        <w:jc w:val="both"/>
        <w:rPr>
          <w:rFonts w:asciiTheme="minorHAnsi" w:hAnsiTheme="minorHAnsi"/>
          <w:sz w:val="22"/>
        </w:rPr>
      </w:pPr>
      <w:r w:rsidRPr="00EB39A4">
        <w:rPr>
          <w:rFonts w:asciiTheme="minorHAnsi" w:hAnsiTheme="minorHAnsi"/>
          <w:sz w:val="22"/>
        </w:rPr>
        <w:t>The SFA shall pay the</w:t>
      </w:r>
      <w:r w:rsidR="00930B83">
        <w:rPr>
          <w:rFonts w:asciiTheme="minorHAnsi" w:hAnsiTheme="minorHAnsi"/>
          <w:sz w:val="22"/>
        </w:rPr>
        <w:t xml:space="preserve"> Selected</w:t>
      </w:r>
      <w:r w:rsidRPr="00EB39A4">
        <w:rPr>
          <w:rFonts w:asciiTheme="minorHAnsi" w:hAnsiTheme="minorHAnsi"/>
          <w:sz w:val="22"/>
        </w:rPr>
        <w:t xml:space="preserve"> FSMC the fixed meal rate(s) and </w:t>
      </w:r>
      <w:r w:rsidR="00930B83">
        <w:rPr>
          <w:rFonts w:asciiTheme="minorHAnsi" w:hAnsiTheme="minorHAnsi"/>
          <w:sz w:val="22"/>
        </w:rPr>
        <w:t xml:space="preserve">any applicable </w:t>
      </w:r>
      <w:r w:rsidRPr="00EB39A4">
        <w:rPr>
          <w:rFonts w:asciiTheme="minorHAnsi" w:hAnsiTheme="minorHAnsi"/>
          <w:sz w:val="22"/>
        </w:rPr>
        <w:t>fixed management fee(s) within 30 days of submission of an invoice and for each monthly period of program operation.</w:t>
      </w:r>
    </w:p>
    <w:p w14:paraId="190EF050" w14:textId="77777777" w:rsidR="002A477F" w:rsidRPr="00EB39A4" w:rsidRDefault="002A477F" w:rsidP="00183CB3">
      <w:pPr>
        <w:jc w:val="both"/>
        <w:rPr>
          <w:rFonts w:asciiTheme="minorHAnsi" w:hAnsiTheme="minorHAnsi"/>
          <w:sz w:val="22"/>
        </w:rPr>
      </w:pPr>
    </w:p>
    <w:p w14:paraId="6D25E555" w14:textId="19EF3E3C" w:rsidR="002A477F" w:rsidRPr="00AA72DA" w:rsidRDefault="001C7C8B">
      <w:pPr>
        <w:numPr>
          <w:ilvl w:val="1"/>
          <w:numId w:val="13"/>
        </w:numPr>
        <w:jc w:val="both"/>
        <w:rPr>
          <w:rFonts w:asciiTheme="minorHAnsi" w:hAnsiTheme="minorHAnsi" w:cs="Arial"/>
          <w:sz w:val="22"/>
        </w:rPr>
      </w:pPr>
      <w:r w:rsidRPr="005933B6">
        <w:rPr>
          <w:rFonts w:ascii="Calibri" w:hAnsi="Calibri" w:cs="Calibri"/>
          <w:sz w:val="22"/>
          <w:szCs w:val="22"/>
        </w:rPr>
        <w:t xml:space="preserve">No payment will be made to the Selected FSMC for meals that are spoiled or unwholesome at the time of delivery, do not meet detailed specifications as developed by the </w:t>
      </w:r>
      <w:smartTag w:uri="urn:schemas-microsoft-com:office:smarttags" w:element="stockticker">
        <w:r w:rsidRPr="005933B6">
          <w:rPr>
            <w:rFonts w:ascii="Calibri" w:hAnsi="Calibri" w:cs="Calibri"/>
            <w:sz w:val="22"/>
            <w:szCs w:val="22"/>
          </w:rPr>
          <w:t>SFA</w:t>
        </w:r>
      </w:smartTag>
      <w:r w:rsidRPr="005933B6">
        <w:rPr>
          <w:rFonts w:ascii="Calibri" w:hAnsi="Calibri" w:cs="Calibri"/>
          <w:sz w:val="22"/>
          <w:szCs w:val="22"/>
        </w:rPr>
        <w:t xml:space="preserve"> for each food component in the meal pattern, or do not otherwise meet the requirements of this</w:t>
      </w:r>
      <w:r>
        <w:rPr>
          <w:rFonts w:ascii="Calibri" w:hAnsi="Calibri" w:cs="Calibri"/>
          <w:sz w:val="22"/>
          <w:szCs w:val="22"/>
        </w:rPr>
        <w:t xml:space="preserve"> IFB</w:t>
      </w:r>
      <w:r w:rsidR="002A477F" w:rsidRPr="00EB39A4">
        <w:rPr>
          <w:rFonts w:asciiTheme="minorHAnsi" w:hAnsiTheme="minorHAnsi"/>
          <w:sz w:val="22"/>
        </w:rPr>
        <w:t>.</w:t>
      </w:r>
    </w:p>
    <w:p w14:paraId="71AD297F" w14:textId="77777777" w:rsidR="00AA72DA" w:rsidRPr="00AA72DA" w:rsidRDefault="00AA72DA" w:rsidP="00183CB3">
      <w:pPr>
        <w:ind w:left="720"/>
        <w:jc w:val="both"/>
        <w:rPr>
          <w:rFonts w:asciiTheme="minorHAnsi" w:hAnsiTheme="minorHAnsi" w:cs="Arial"/>
          <w:sz w:val="22"/>
        </w:rPr>
      </w:pPr>
    </w:p>
    <w:p w14:paraId="5CB669D1" w14:textId="26A694A4" w:rsidR="00AA72DA" w:rsidRPr="00183CB3" w:rsidRDefault="00AA72DA">
      <w:pPr>
        <w:numPr>
          <w:ilvl w:val="1"/>
          <w:numId w:val="13"/>
        </w:numPr>
        <w:jc w:val="both"/>
        <w:rPr>
          <w:rFonts w:asciiTheme="minorHAnsi" w:hAnsiTheme="minorHAnsi" w:cs="Arial"/>
          <w:sz w:val="22"/>
        </w:rPr>
      </w:pPr>
      <w:r w:rsidRPr="005933B6">
        <w:rPr>
          <w:rFonts w:ascii="Calibri" w:hAnsi="Calibri" w:cs="Calibri"/>
          <w:sz w:val="22"/>
          <w:szCs w:val="22"/>
        </w:rPr>
        <w:t xml:space="preserve">Only fixed meal price(s) described in this </w:t>
      </w:r>
      <w:r>
        <w:rPr>
          <w:rFonts w:ascii="Calibri" w:hAnsi="Calibri" w:cs="Calibri"/>
          <w:sz w:val="22"/>
          <w:szCs w:val="22"/>
        </w:rPr>
        <w:t>IFB</w:t>
      </w:r>
      <w:r w:rsidRPr="005933B6">
        <w:rPr>
          <w:rFonts w:ascii="Calibri" w:hAnsi="Calibri" w:cs="Calibri"/>
          <w:sz w:val="22"/>
          <w:szCs w:val="22"/>
        </w:rPr>
        <w:t xml:space="preserve"> and resulting Awarded Contract will be paid.</w:t>
      </w:r>
    </w:p>
    <w:p w14:paraId="5FA12474" w14:textId="77777777" w:rsidR="00AA72DA" w:rsidRPr="00183CB3" w:rsidRDefault="00AA72DA" w:rsidP="00183CB3">
      <w:pPr>
        <w:ind w:left="720"/>
        <w:jc w:val="both"/>
        <w:rPr>
          <w:rFonts w:asciiTheme="minorHAnsi" w:hAnsiTheme="minorHAnsi" w:cs="Arial"/>
          <w:sz w:val="22"/>
        </w:rPr>
      </w:pPr>
    </w:p>
    <w:p w14:paraId="42C1B2B4" w14:textId="09FDB88D" w:rsidR="00AA72DA" w:rsidRPr="00183CB3" w:rsidRDefault="00AA72DA" w:rsidP="00AA72DA">
      <w:pPr>
        <w:numPr>
          <w:ilvl w:val="1"/>
          <w:numId w:val="13"/>
        </w:numPr>
        <w:jc w:val="both"/>
        <w:rPr>
          <w:rFonts w:asciiTheme="minorHAnsi" w:hAnsiTheme="minorHAnsi" w:cs="Arial"/>
          <w:sz w:val="22"/>
        </w:rPr>
      </w:pPr>
      <w:r w:rsidRPr="005933B6">
        <w:rPr>
          <w:rFonts w:ascii="Calibri" w:hAnsi="Calibri" w:cs="Calibri"/>
          <w:sz w:val="22"/>
          <w:szCs w:val="22"/>
        </w:rPr>
        <w:t xml:space="preserve">All fixed meal price(s) invoiced to SFA shall contain sufficient details to ensure contract fixed meal price(s) </w:t>
      </w:r>
      <w:r w:rsidRPr="005933B6">
        <w:rPr>
          <w:rFonts w:ascii="Calibri" w:hAnsi="Calibri" w:cs="Calibri"/>
          <w:sz w:val="22"/>
          <w:szCs w:val="22"/>
        </w:rPr>
        <w:tab/>
        <w:t>are being adhered too. This level of invoicing detail is important to support transparency in the payments to Select FSMC by the SFA and requests made by internal SFA staff, state, and federal auditors including possible open records requests. The Selected FSMC cannot claim any reimbursable costs invoiced to SFA are proprietary.</w:t>
      </w:r>
      <w:r w:rsidRPr="005933B6">
        <w:rPr>
          <w:rFonts w:ascii="Calibri" w:hAnsi="Calibri" w:cs="Calibri"/>
          <w:sz w:val="22"/>
          <w:szCs w:val="22"/>
        </w:rPr>
        <w:tab/>
      </w:r>
    </w:p>
    <w:p w14:paraId="659DB430" w14:textId="77777777" w:rsidR="00AA72DA" w:rsidRPr="00183CB3" w:rsidRDefault="00AA72DA" w:rsidP="00183CB3">
      <w:pPr>
        <w:ind w:left="720"/>
        <w:jc w:val="both"/>
        <w:rPr>
          <w:rFonts w:asciiTheme="minorHAnsi" w:hAnsiTheme="minorHAnsi" w:cs="Arial"/>
          <w:sz w:val="22"/>
        </w:rPr>
      </w:pPr>
    </w:p>
    <w:p w14:paraId="55E35322" w14:textId="53C825FC" w:rsidR="00F0271C" w:rsidRPr="00F0271C" w:rsidRDefault="00AA72DA" w:rsidP="00183CB3">
      <w:pPr>
        <w:numPr>
          <w:ilvl w:val="1"/>
          <w:numId w:val="13"/>
        </w:numPr>
        <w:jc w:val="both"/>
        <w:rPr>
          <w:rFonts w:asciiTheme="minorHAnsi" w:hAnsiTheme="minorHAnsi" w:cs="Arial"/>
          <w:sz w:val="22"/>
        </w:rPr>
      </w:pPr>
      <w:r w:rsidRPr="00183CB3">
        <w:rPr>
          <w:rFonts w:asciiTheme="minorHAnsi" w:hAnsiTheme="minorHAnsi" w:cstheme="minorHAnsi"/>
          <w:sz w:val="22"/>
          <w:szCs w:val="22"/>
        </w:rPr>
        <w:t>SFA reserves the right to request</w:t>
      </w:r>
      <w:r w:rsidR="00930C98">
        <w:rPr>
          <w:rFonts w:asciiTheme="minorHAnsi" w:hAnsiTheme="minorHAnsi" w:cstheme="minorHAnsi"/>
          <w:sz w:val="22"/>
          <w:szCs w:val="22"/>
        </w:rPr>
        <w:t>, and the Selected FSMC shall provide without reasonable delay,</w:t>
      </w:r>
      <w:r w:rsidR="00930C98" w:rsidRPr="005933B6">
        <w:rPr>
          <w:rFonts w:asciiTheme="minorHAnsi" w:hAnsiTheme="minorHAnsi" w:cstheme="minorHAnsi"/>
          <w:sz w:val="22"/>
          <w:szCs w:val="22"/>
        </w:rPr>
        <w:t xml:space="preserve"> </w:t>
      </w:r>
      <w:r w:rsidRPr="00183CB3">
        <w:rPr>
          <w:rFonts w:asciiTheme="minorHAnsi" w:hAnsiTheme="minorHAnsi" w:cstheme="minorHAnsi"/>
          <w:sz w:val="22"/>
          <w:szCs w:val="22"/>
        </w:rPr>
        <w:t>additional details for any item on an invoice which groups more than one item together for payment.</w:t>
      </w:r>
    </w:p>
    <w:p w14:paraId="6D18C746" w14:textId="77777777" w:rsidR="00F0271C" w:rsidRDefault="00F0271C" w:rsidP="00F0271C">
      <w:pPr>
        <w:ind w:left="720"/>
        <w:jc w:val="both"/>
        <w:rPr>
          <w:rFonts w:asciiTheme="minorHAnsi" w:hAnsiTheme="minorHAnsi" w:cs="Arial"/>
          <w:sz w:val="22"/>
        </w:rPr>
      </w:pPr>
    </w:p>
    <w:p w14:paraId="163638DB" w14:textId="456885D7" w:rsidR="00AA72DA" w:rsidRPr="00F0271C" w:rsidRDefault="00AA72DA" w:rsidP="00183CB3">
      <w:pPr>
        <w:numPr>
          <w:ilvl w:val="1"/>
          <w:numId w:val="13"/>
        </w:numPr>
        <w:jc w:val="both"/>
        <w:rPr>
          <w:rFonts w:asciiTheme="minorHAnsi" w:hAnsiTheme="minorHAnsi" w:cs="Arial"/>
          <w:sz w:val="22"/>
        </w:rPr>
      </w:pPr>
      <w:r w:rsidRPr="00F0271C">
        <w:rPr>
          <w:rFonts w:asciiTheme="minorHAnsi" w:hAnsiTheme="minorHAnsi" w:cstheme="minorHAnsi"/>
          <w:sz w:val="22"/>
          <w:szCs w:val="22"/>
        </w:rPr>
        <w:t>Upon termination of the Awarded Contract, all outstanding amounts shall immediately become due and payable.</w:t>
      </w:r>
    </w:p>
    <w:p w14:paraId="546592A0" w14:textId="494BB641" w:rsidR="00AA72DA" w:rsidRPr="00CD6212" w:rsidRDefault="00AA72DA" w:rsidP="00183CB3">
      <w:pPr>
        <w:ind w:left="720"/>
        <w:jc w:val="both"/>
        <w:rPr>
          <w:rFonts w:ascii="Calibri" w:hAnsi="Calibri" w:cs="Arial"/>
          <w:b/>
          <w:bCs/>
          <w:sz w:val="22"/>
          <w:u w:val="single"/>
        </w:rPr>
      </w:pPr>
      <w:bookmarkStart w:id="102" w:name="_Hlk69995881"/>
    </w:p>
    <w:p w14:paraId="5C546FEB" w14:textId="3F067532" w:rsidR="00AA72DA" w:rsidRDefault="00AA72DA" w:rsidP="00AA72DA">
      <w:pPr>
        <w:spacing w:after="40"/>
        <w:ind w:left="720" w:hanging="720"/>
        <w:jc w:val="both"/>
        <w:rPr>
          <w:rFonts w:ascii="Calibri" w:hAnsi="Calibri" w:cs="Arial"/>
          <w:sz w:val="22"/>
        </w:rPr>
      </w:pPr>
      <w:r w:rsidRPr="00F0271C">
        <w:rPr>
          <w:rFonts w:ascii="Calibri" w:hAnsi="Calibri" w:cs="Arial"/>
          <w:sz w:val="22"/>
        </w:rPr>
        <w:t>12.1</w:t>
      </w:r>
      <w:r w:rsidR="009610B4">
        <w:rPr>
          <w:rFonts w:ascii="Calibri" w:hAnsi="Calibri" w:cs="Arial"/>
          <w:sz w:val="22"/>
        </w:rPr>
        <w:t>3</w:t>
      </w:r>
      <w:r w:rsidRPr="00F0271C">
        <w:rPr>
          <w:rFonts w:ascii="Calibri" w:hAnsi="Calibri" w:cs="Arial"/>
          <w:sz w:val="22"/>
        </w:rPr>
        <w:tab/>
      </w:r>
      <w:r w:rsidRPr="00CD6212">
        <w:rPr>
          <w:rFonts w:ascii="Calibri" w:hAnsi="Calibri" w:cs="Arial"/>
          <w:b/>
          <w:bCs/>
          <w:sz w:val="22"/>
          <w:u w:val="single"/>
        </w:rPr>
        <w:t>A la Carte Equivalency Factor</w:t>
      </w:r>
    </w:p>
    <w:p w14:paraId="2E5664D0" w14:textId="77777777" w:rsidR="00AA72DA" w:rsidRDefault="00AA72DA" w:rsidP="00AA72DA">
      <w:pPr>
        <w:pStyle w:val="ListParagraph"/>
        <w:numPr>
          <w:ilvl w:val="0"/>
          <w:numId w:val="70"/>
        </w:numPr>
        <w:spacing w:after="40"/>
        <w:jc w:val="both"/>
        <w:rPr>
          <w:rFonts w:ascii="Calibri" w:hAnsi="Calibri" w:cs="Arial"/>
          <w:sz w:val="22"/>
        </w:rPr>
      </w:pPr>
      <w:r w:rsidRPr="00CD6212">
        <w:rPr>
          <w:rFonts w:ascii="Calibri" w:hAnsi="Calibri" w:cs="Arial"/>
          <w:sz w:val="22"/>
        </w:rPr>
        <w:lastRenderedPageBreak/>
        <w:t xml:space="preserve">For the purposes of this Contract, a la carte shall be inclusive of all foods and beverages sold to students that do not constitute a component of a reimbursable meal plus all foods and beverages sold to adults during any and all meal services provided within the scope of this Contract.  </w:t>
      </w:r>
    </w:p>
    <w:p w14:paraId="43663C41" w14:textId="77777777" w:rsidR="00AA72DA" w:rsidRDefault="00AA72DA" w:rsidP="00AA72DA">
      <w:pPr>
        <w:pStyle w:val="ListParagraph"/>
        <w:spacing w:after="40"/>
        <w:ind w:left="1080"/>
        <w:jc w:val="both"/>
        <w:rPr>
          <w:rFonts w:ascii="Calibri" w:hAnsi="Calibri" w:cs="Arial"/>
          <w:sz w:val="22"/>
        </w:rPr>
      </w:pPr>
    </w:p>
    <w:p w14:paraId="44226866" w14:textId="26489EE9" w:rsidR="00AA72DA" w:rsidRDefault="00AA72DA" w:rsidP="00AA72DA">
      <w:pPr>
        <w:pStyle w:val="ListParagraph"/>
        <w:numPr>
          <w:ilvl w:val="0"/>
          <w:numId w:val="70"/>
        </w:numPr>
        <w:spacing w:after="40"/>
        <w:jc w:val="both"/>
        <w:rPr>
          <w:rFonts w:ascii="Calibri" w:hAnsi="Calibri" w:cs="Arial"/>
          <w:sz w:val="22"/>
        </w:rPr>
      </w:pPr>
      <w:r w:rsidRPr="00CD6212">
        <w:rPr>
          <w:rFonts w:ascii="Calibri" w:hAnsi="Calibri" w:cs="Arial"/>
          <w:sz w:val="22"/>
        </w:rPr>
        <w:t xml:space="preserve">The </w:t>
      </w:r>
      <w:r>
        <w:rPr>
          <w:rFonts w:ascii="Calibri" w:hAnsi="Calibri" w:cs="Arial"/>
          <w:sz w:val="22"/>
        </w:rPr>
        <w:t xml:space="preserve">Selected </w:t>
      </w:r>
      <w:r w:rsidRPr="00CD6212">
        <w:rPr>
          <w:rFonts w:ascii="Calibri" w:hAnsi="Calibri" w:cs="Arial"/>
          <w:sz w:val="22"/>
        </w:rPr>
        <w:t xml:space="preserve">FSMC and SFA shall determine a la carte meal equivalents by the following calculation method: Dividing all a la carte revenue by the a la carte equivalency factor. This factor is determined by taking the sum of the Federal and State free lunch reimbursement rates plus the value of USDA entitlement and bonus donated foods, Planned Assistance Level (PAL), established in July.  </w:t>
      </w:r>
      <w:r w:rsidR="00930C98" w:rsidRPr="00CD6212">
        <w:rPr>
          <w:rFonts w:ascii="Calibri" w:hAnsi="Calibri" w:cs="Arial"/>
          <w:sz w:val="22"/>
        </w:rPr>
        <w:t>The a la carte equivalency factor to be utilized for the initial 202</w:t>
      </w:r>
      <w:r w:rsidR="009610B4">
        <w:rPr>
          <w:rFonts w:ascii="Calibri" w:hAnsi="Calibri" w:cs="Arial"/>
          <w:sz w:val="22"/>
        </w:rPr>
        <w:t>6</w:t>
      </w:r>
      <w:r w:rsidR="00930C98" w:rsidRPr="00CD6212">
        <w:rPr>
          <w:rFonts w:ascii="Calibri" w:hAnsi="Calibri" w:cs="Arial"/>
          <w:sz w:val="22"/>
        </w:rPr>
        <w:t>–202</w:t>
      </w:r>
      <w:r w:rsidR="009610B4">
        <w:rPr>
          <w:rFonts w:ascii="Calibri" w:hAnsi="Calibri" w:cs="Arial"/>
          <w:sz w:val="22"/>
        </w:rPr>
        <w:t>7</w:t>
      </w:r>
      <w:r w:rsidR="00930C98" w:rsidRPr="00CD6212">
        <w:rPr>
          <w:rFonts w:ascii="Calibri" w:hAnsi="Calibri" w:cs="Arial"/>
          <w:sz w:val="22"/>
        </w:rPr>
        <w:t xml:space="preserve"> Contract Term is </w:t>
      </w:r>
      <w:r w:rsidR="00FB2C8D">
        <w:rPr>
          <w:rFonts w:ascii="Calibri" w:hAnsi="Calibri" w:cs="Arial"/>
          <w:sz w:val="22"/>
        </w:rPr>
        <w:t>5.20.</w:t>
      </w:r>
    </w:p>
    <w:p w14:paraId="770BE246" w14:textId="77777777" w:rsidR="00AA72DA" w:rsidRDefault="00AA72DA" w:rsidP="00AA72DA">
      <w:pPr>
        <w:pStyle w:val="ListParagraph"/>
        <w:spacing w:after="40"/>
        <w:ind w:left="1080"/>
        <w:jc w:val="both"/>
        <w:rPr>
          <w:rFonts w:ascii="Calibri" w:hAnsi="Calibri" w:cs="Arial"/>
          <w:sz w:val="22"/>
        </w:rPr>
      </w:pPr>
    </w:p>
    <w:p w14:paraId="1DF493BD" w14:textId="6AB52C28" w:rsidR="00AA72DA" w:rsidRPr="00CD6212" w:rsidRDefault="00AA72DA" w:rsidP="00AA72DA">
      <w:pPr>
        <w:pStyle w:val="ListParagraph"/>
        <w:numPr>
          <w:ilvl w:val="0"/>
          <w:numId w:val="70"/>
        </w:numPr>
        <w:spacing w:after="40"/>
        <w:jc w:val="both"/>
        <w:rPr>
          <w:rFonts w:ascii="Calibri" w:hAnsi="Calibri" w:cs="Arial"/>
          <w:sz w:val="22"/>
        </w:rPr>
      </w:pPr>
      <w:r w:rsidRPr="00CD6212">
        <w:rPr>
          <w:rFonts w:ascii="Calibri" w:hAnsi="Calibri" w:cs="Arial"/>
          <w:sz w:val="22"/>
        </w:rPr>
        <w:t xml:space="preserve">In Contract renewal Terms, the a la carte equivalency factor will be changed annually to reflect the change in the sum of the reimbursement rates and PAL as stated above.  </w:t>
      </w:r>
      <w:bookmarkStart w:id="103" w:name="_Hlk77146517"/>
      <w:bookmarkStart w:id="104" w:name="_Hlk77146603"/>
      <w:r w:rsidR="00930C98" w:rsidRPr="00CD6212">
        <w:rPr>
          <w:rFonts w:ascii="Calibri" w:hAnsi="Calibri" w:cs="Arial"/>
          <w:sz w:val="22"/>
        </w:rPr>
        <w:t xml:space="preserve">The rates used will be those established in July of the preceding fiscal year and be published annually </w:t>
      </w:r>
      <w:r w:rsidR="00930C98">
        <w:rPr>
          <w:rFonts w:ascii="Calibri" w:hAnsi="Calibri" w:cs="Arial"/>
          <w:sz w:val="22"/>
        </w:rPr>
        <w:t>on</w:t>
      </w:r>
      <w:r w:rsidR="00930C98" w:rsidRPr="00CD6212">
        <w:rPr>
          <w:rFonts w:ascii="Calibri" w:hAnsi="Calibri" w:cs="Arial"/>
          <w:sz w:val="22"/>
        </w:rPr>
        <w:t xml:space="preserve"> the Illinois State Board of Education Nutrition Department</w:t>
      </w:r>
      <w:r w:rsidR="00930C98">
        <w:rPr>
          <w:rFonts w:ascii="Calibri" w:hAnsi="Calibri" w:cs="Arial"/>
          <w:sz w:val="22"/>
        </w:rPr>
        <w:t xml:space="preserve"> </w:t>
      </w:r>
      <w:hyperlink r:id="rId99" w:history="1">
        <w:r w:rsidR="00930C98" w:rsidRPr="00BD5E69">
          <w:rPr>
            <w:rStyle w:val="Hyperlink"/>
            <w:rFonts w:ascii="Calibri" w:hAnsi="Calibri" w:cs="Arial"/>
            <w:sz w:val="22"/>
          </w:rPr>
          <w:t>webpage</w:t>
        </w:r>
      </w:hyperlink>
      <w:r w:rsidR="00930C98" w:rsidRPr="00CD6212">
        <w:rPr>
          <w:rFonts w:ascii="Calibri" w:hAnsi="Calibri" w:cs="Arial"/>
          <w:sz w:val="22"/>
        </w:rPr>
        <w:t>.</w:t>
      </w:r>
      <w:bookmarkEnd w:id="103"/>
      <w:bookmarkEnd w:id="104"/>
    </w:p>
    <w:bookmarkEnd w:id="102"/>
    <w:p w14:paraId="5EFAC5C7" w14:textId="77777777" w:rsidR="00901D48" w:rsidRPr="00EB39A4" w:rsidRDefault="00901D48" w:rsidP="00183CB3">
      <w:pPr>
        <w:spacing w:after="40"/>
        <w:ind w:left="720" w:hanging="720"/>
        <w:jc w:val="both"/>
        <w:rPr>
          <w:rFonts w:asciiTheme="minorHAnsi" w:hAnsiTheme="minorHAnsi"/>
          <w:b/>
        </w:rPr>
      </w:pPr>
    </w:p>
    <w:p w14:paraId="55825406" w14:textId="23850013" w:rsidR="00CC72F0" w:rsidRPr="00EB39A4" w:rsidRDefault="00D77E48" w:rsidP="00183CB3">
      <w:pPr>
        <w:jc w:val="both"/>
        <w:rPr>
          <w:rFonts w:asciiTheme="minorHAnsi" w:hAnsiTheme="minorHAnsi"/>
          <w:sz w:val="22"/>
        </w:rPr>
      </w:pPr>
      <w:r>
        <w:rPr>
          <w:rFonts w:asciiTheme="minorHAnsi" w:hAnsiTheme="minorHAnsi"/>
          <w:sz w:val="22"/>
        </w:rPr>
        <w:t>12.</w:t>
      </w:r>
      <w:r w:rsidR="00AA72DA">
        <w:rPr>
          <w:rFonts w:asciiTheme="minorHAnsi" w:hAnsiTheme="minorHAnsi"/>
          <w:sz w:val="22"/>
        </w:rPr>
        <w:t>1</w:t>
      </w:r>
      <w:r w:rsidR="009610B4">
        <w:rPr>
          <w:rFonts w:asciiTheme="minorHAnsi" w:hAnsiTheme="minorHAnsi"/>
          <w:sz w:val="22"/>
        </w:rPr>
        <w:t>4</w:t>
      </w:r>
      <w:r>
        <w:rPr>
          <w:rFonts w:asciiTheme="minorHAnsi" w:hAnsiTheme="minorHAnsi"/>
          <w:sz w:val="22"/>
        </w:rPr>
        <w:tab/>
      </w:r>
      <w:r w:rsidR="002A477F" w:rsidRPr="00EB39A4">
        <w:rPr>
          <w:rFonts w:asciiTheme="minorHAnsi" w:hAnsiTheme="minorHAnsi"/>
          <w:sz w:val="22"/>
        </w:rPr>
        <w:t xml:space="preserve">The </w:t>
      </w:r>
      <w:r w:rsidR="00AA72DA">
        <w:rPr>
          <w:rFonts w:asciiTheme="minorHAnsi" w:hAnsiTheme="minorHAnsi"/>
          <w:sz w:val="22"/>
        </w:rPr>
        <w:t xml:space="preserve">Selected </w:t>
      </w:r>
      <w:r w:rsidR="00D00A6E" w:rsidRPr="00EB39A4">
        <w:rPr>
          <w:rFonts w:asciiTheme="minorHAnsi" w:hAnsiTheme="minorHAnsi"/>
          <w:sz w:val="22"/>
        </w:rPr>
        <w:t xml:space="preserve">FSMC </w:t>
      </w:r>
      <w:r w:rsidR="006223DA" w:rsidRPr="00EB39A4">
        <w:rPr>
          <w:rFonts w:asciiTheme="minorHAnsi" w:hAnsiTheme="minorHAnsi"/>
          <w:sz w:val="22"/>
        </w:rPr>
        <w:t>shall credit</w:t>
      </w:r>
      <w:r w:rsidR="00D00A6E" w:rsidRPr="00EB39A4">
        <w:rPr>
          <w:rFonts w:asciiTheme="minorHAnsi" w:hAnsiTheme="minorHAnsi"/>
          <w:sz w:val="22"/>
        </w:rPr>
        <w:t xml:space="preserve"> the SFA’s monthly bill/invoice the current market value of all USDA</w:t>
      </w:r>
      <w:r w:rsidR="00604AB9" w:rsidRPr="00EB39A4">
        <w:rPr>
          <w:rFonts w:asciiTheme="minorHAnsi" w:hAnsiTheme="minorHAnsi"/>
          <w:sz w:val="22"/>
        </w:rPr>
        <w:t xml:space="preserve"> Foods</w:t>
      </w:r>
      <w:r w:rsidR="00DC433C" w:rsidRPr="00EB39A4">
        <w:rPr>
          <w:rFonts w:asciiTheme="minorHAnsi" w:hAnsiTheme="minorHAnsi"/>
          <w:sz w:val="22"/>
        </w:rPr>
        <w:t xml:space="preserve"> </w:t>
      </w:r>
      <w:r w:rsidR="00AA72DA">
        <w:rPr>
          <w:rFonts w:asciiTheme="minorHAnsi" w:hAnsiTheme="minorHAnsi"/>
          <w:sz w:val="22"/>
        </w:rPr>
        <w:tab/>
      </w:r>
      <w:r w:rsidR="00DC433C" w:rsidRPr="00EB39A4">
        <w:rPr>
          <w:rFonts w:asciiTheme="minorHAnsi" w:hAnsiTheme="minorHAnsi"/>
          <w:sz w:val="22"/>
        </w:rPr>
        <w:t>as designated herein</w:t>
      </w:r>
      <w:r w:rsidR="002A47EE" w:rsidRPr="00EB39A4">
        <w:rPr>
          <w:rFonts w:asciiTheme="minorHAnsi" w:hAnsiTheme="minorHAnsi"/>
          <w:sz w:val="22"/>
        </w:rPr>
        <w:t>.</w:t>
      </w:r>
      <w:r w:rsidR="00676C45" w:rsidRPr="00EB39A4">
        <w:rPr>
          <w:rFonts w:asciiTheme="minorHAnsi" w:hAnsiTheme="minorHAnsi"/>
          <w:sz w:val="22"/>
        </w:rPr>
        <w:t xml:space="preserve">  </w:t>
      </w:r>
      <w:r w:rsidR="0064610E" w:rsidRPr="00EB39A4">
        <w:rPr>
          <w:rFonts w:asciiTheme="minorHAnsi" w:hAnsiTheme="minorHAnsi"/>
          <w:sz w:val="22"/>
        </w:rPr>
        <w:t xml:space="preserve">Credit issued by the </w:t>
      </w:r>
      <w:r w:rsidR="00AA72DA">
        <w:rPr>
          <w:rFonts w:asciiTheme="minorHAnsi" w:hAnsiTheme="minorHAnsi"/>
          <w:sz w:val="22"/>
        </w:rPr>
        <w:t xml:space="preserve">Selected </w:t>
      </w:r>
      <w:r w:rsidR="0064610E" w:rsidRPr="00EB39A4">
        <w:rPr>
          <w:rFonts w:asciiTheme="minorHAnsi" w:hAnsiTheme="minorHAnsi"/>
          <w:sz w:val="22"/>
        </w:rPr>
        <w:t>FSMC to the SFA for USDA</w:t>
      </w:r>
      <w:r w:rsidR="00604AB9" w:rsidRPr="00EB39A4">
        <w:rPr>
          <w:rFonts w:asciiTheme="minorHAnsi" w:hAnsiTheme="minorHAnsi"/>
          <w:sz w:val="22"/>
        </w:rPr>
        <w:t xml:space="preserve"> Foods</w:t>
      </w:r>
      <w:r w:rsidR="0064610E" w:rsidRPr="00EB39A4">
        <w:rPr>
          <w:rFonts w:asciiTheme="minorHAnsi" w:hAnsiTheme="minorHAnsi"/>
          <w:sz w:val="22"/>
        </w:rPr>
        <w:t xml:space="preserve"> received </w:t>
      </w:r>
      <w:r w:rsidR="0064610E" w:rsidRPr="00EB39A4">
        <w:rPr>
          <w:rFonts w:asciiTheme="minorHAnsi" w:hAnsiTheme="minorHAnsi" w:cs="Arial"/>
          <w:sz w:val="22"/>
        </w:rPr>
        <w:t xml:space="preserve">during </w:t>
      </w:r>
      <w:r w:rsidR="00AA72DA">
        <w:rPr>
          <w:rFonts w:asciiTheme="minorHAnsi" w:hAnsiTheme="minorHAnsi" w:cs="Arial"/>
          <w:sz w:val="22"/>
        </w:rPr>
        <w:tab/>
      </w:r>
      <w:r w:rsidR="0064610E" w:rsidRPr="00EB39A4">
        <w:rPr>
          <w:rFonts w:asciiTheme="minorHAnsi" w:hAnsiTheme="minorHAnsi" w:cs="Arial"/>
          <w:sz w:val="22"/>
        </w:rPr>
        <w:t xml:space="preserve">each </w:t>
      </w:r>
      <w:r w:rsidR="00790D11" w:rsidRPr="00EB39A4">
        <w:rPr>
          <w:rFonts w:asciiTheme="minorHAnsi" w:hAnsiTheme="minorHAnsi" w:cs="Arial"/>
          <w:sz w:val="22"/>
        </w:rPr>
        <w:t>Contract</w:t>
      </w:r>
      <w:r w:rsidR="0064610E" w:rsidRPr="00EB39A4">
        <w:rPr>
          <w:rFonts w:asciiTheme="minorHAnsi" w:hAnsiTheme="minorHAnsi" w:cs="Arial"/>
          <w:sz w:val="22"/>
        </w:rPr>
        <w:t xml:space="preserve"> </w:t>
      </w:r>
      <w:r w:rsidR="006561DE" w:rsidRPr="00EB39A4">
        <w:rPr>
          <w:rFonts w:asciiTheme="minorHAnsi" w:hAnsiTheme="minorHAnsi" w:cs="Arial"/>
          <w:sz w:val="22"/>
        </w:rPr>
        <w:t>Term</w:t>
      </w:r>
      <w:r w:rsidR="0064610E" w:rsidRPr="00EB39A4">
        <w:rPr>
          <w:rFonts w:asciiTheme="minorHAnsi" w:hAnsiTheme="minorHAnsi"/>
          <w:sz w:val="22"/>
        </w:rPr>
        <w:t xml:space="preserve"> and used in the SFA’s food service shall be recorded on the monthly bill/invoice as </w:t>
      </w:r>
      <w:r w:rsidR="00AA72DA">
        <w:rPr>
          <w:rFonts w:asciiTheme="minorHAnsi" w:hAnsiTheme="minorHAnsi"/>
          <w:sz w:val="22"/>
        </w:rPr>
        <w:tab/>
      </w:r>
      <w:r w:rsidR="0064610E" w:rsidRPr="00EB39A4">
        <w:rPr>
          <w:rFonts w:asciiTheme="minorHAnsi" w:hAnsiTheme="minorHAnsi"/>
          <w:sz w:val="22"/>
        </w:rPr>
        <w:t xml:space="preserve">a separate </w:t>
      </w:r>
      <w:r w:rsidR="00AA72DA" w:rsidRPr="00EB39A4">
        <w:rPr>
          <w:rFonts w:asciiTheme="minorHAnsi" w:hAnsiTheme="minorHAnsi"/>
          <w:sz w:val="22"/>
        </w:rPr>
        <w:t>line-item</w:t>
      </w:r>
      <w:r w:rsidR="0064610E" w:rsidRPr="00EB39A4">
        <w:rPr>
          <w:rFonts w:asciiTheme="minorHAnsi" w:hAnsiTheme="minorHAnsi"/>
          <w:sz w:val="22"/>
        </w:rPr>
        <w:t xml:space="preserve"> entry and shall be clearly identified and labeled.  Attached to the invoice shall be a </w:t>
      </w:r>
      <w:r>
        <w:rPr>
          <w:rFonts w:asciiTheme="minorHAnsi" w:hAnsiTheme="minorHAnsi"/>
          <w:sz w:val="22"/>
        </w:rPr>
        <w:tab/>
      </w:r>
      <w:r w:rsidR="0064610E" w:rsidRPr="00EB39A4">
        <w:rPr>
          <w:rFonts w:asciiTheme="minorHAnsi" w:hAnsiTheme="minorHAnsi"/>
          <w:sz w:val="22"/>
        </w:rPr>
        <w:t>detailed list identifying each received USDA</w:t>
      </w:r>
      <w:r w:rsidR="00604AB9" w:rsidRPr="00EB39A4">
        <w:rPr>
          <w:rFonts w:asciiTheme="minorHAnsi" w:hAnsiTheme="minorHAnsi"/>
          <w:sz w:val="22"/>
        </w:rPr>
        <w:t xml:space="preserve"> Foods</w:t>
      </w:r>
      <w:r w:rsidR="0064610E" w:rsidRPr="00EB39A4">
        <w:rPr>
          <w:rFonts w:asciiTheme="minorHAnsi" w:hAnsiTheme="minorHAnsi"/>
          <w:sz w:val="22"/>
        </w:rPr>
        <w:t xml:space="preserve"> item used in the SFA’s food service and each USDA</w:t>
      </w:r>
      <w:r w:rsidR="00604AB9" w:rsidRPr="00EB39A4">
        <w:rPr>
          <w:rFonts w:asciiTheme="minorHAnsi" w:hAnsiTheme="minorHAnsi"/>
          <w:sz w:val="22"/>
        </w:rPr>
        <w:t xml:space="preserve"> </w:t>
      </w:r>
      <w:r>
        <w:rPr>
          <w:rFonts w:asciiTheme="minorHAnsi" w:hAnsiTheme="minorHAnsi"/>
          <w:sz w:val="22"/>
        </w:rPr>
        <w:tab/>
      </w:r>
      <w:r w:rsidR="00604AB9" w:rsidRPr="00EB39A4">
        <w:rPr>
          <w:rFonts w:asciiTheme="minorHAnsi" w:hAnsiTheme="minorHAnsi"/>
          <w:sz w:val="22"/>
        </w:rPr>
        <w:t>Foods</w:t>
      </w:r>
      <w:r w:rsidR="0064610E" w:rsidRPr="00EB39A4">
        <w:rPr>
          <w:rFonts w:asciiTheme="minorHAnsi" w:hAnsiTheme="minorHAnsi"/>
          <w:sz w:val="22"/>
        </w:rPr>
        <w:t xml:space="preserve"> item credit issued for unused </w:t>
      </w:r>
      <w:r w:rsidR="00604AB9" w:rsidRPr="00EB39A4">
        <w:rPr>
          <w:rFonts w:asciiTheme="minorHAnsi" w:hAnsiTheme="minorHAnsi"/>
          <w:sz w:val="22"/>
        </w:rPr>
        <w:t>USDA Foods</w:t>
      </w:r>
      <w:r w:rsidR="0064610E" w:rsidRPr="00EB39A4">
        <w:rPr>
          <w:rFonts w:asciiTheme="minorHAnsi" w:hAnsiTheme="minorHAnsi"/>
          <w:sz w:val="22"/>
        </w:rPr>
        <w:t xml:space="preserve">, along with the current market value as issued by the </w:t>
      </w:r>
      <w:r>
        <w:rPr>
          <w:rFonts w:asciiTheme="minorHAnsi" w:hAnsiTheme="minorHAnsi"/>
          <w:sz w:val="22"/>
        </w:rPr>
        <w:tab/>
      </w:r>
      <w:r w:rsidR="0064610E" w:rsidRPr="00EB39A4">
        <w:rPr>
          <w:rFonts w:asciiTheme="minorHAnsi" w:hAnsiTheme="minorHAnsi"/>
          <w:sz w:val="22"/>
        </w:rPr>
        <w:t xml:space="preserve">Illinois State Board of Education.  </w:t>
      </w:r>
      <w:r w:rsidR="00F83488" w:rsidRPr="00EB39A4">
        <w:rPr>
          <w:rFonts w:asciiTheme="minorHAnsi" w:hAnsiTheme="minorHAnsi"/>
          <w:sz w:val="22"/>
        </w:rPr>
        <w:t xml:space="preserve">Prior to the expiration of each </w:t>
      </w:r>
      <w:r w:rsidR="008971AF" w:rsidRPr="00EB39A4">
        <w:rPr>
          <w:rFonts w:asciiTheme="minorHAnsi" w:hAnsiTheme="minorHAnsi"/>
          <w:sz w:val="22"/>
        </w:rPr>
        <w:t>C</w:t>
      </w:r>
      <w:r w:rsidR="00F83488" w:rsidRPr="00EB39A4">
        <w:rPr>
          <w:rFonts w:asciiTheme="minorHAnsi" w:hAnsiTheme="minorHAnsi"/>
          <w:sz w:val="22"/>
        </w:rPr>
        <w:t xml:space="preserve">ontract </w:t>
      </w:r>
      <w:r w:rsidR="00790D11" w:rsidRPr="00EB39A4">
        <w:rPr>
          <w:rFonts w:asciiTheme="minorHAnsi" w:hAnsiTheme="minorHAnsi"/>
          <w:sz w:val="22"/>
        </w:rPr>
        <w:t>Term</w:t>
      </w:r>
      <w:r w:rsidR="00F83488" w:rsidRPr="00EB39A4">
        <w:rPr>
          <w:rFonts w:asciiTheme="minorHAnsi" w:hAnsiTheme="minorHAnsi"/>
          <w:sz w:val="22"/>
        </w:rPr>
        <w:t>, t</w:t>
      </w:r>
      <w:r w:rsidR="000327D4" w:rsidRPr="00EB39A4">
        <w:rPr>
          <w:rFonts w:asciiTheme="minorHAnsi" w:hAnsiTheme="minorHAnsi"/>
          <w:sz w:val="22"/>
        </w:rPr>
        <w:t xml:space="preserve">he SFA shall be </w:t>
      </w:r>
      <w:r>
        <w:rPr>
          <w:rFonts w:asciiTheme="minorHAnsi" w:hAnsiTheme="minorHAnsi"/>
          <w:sz w:val="22"/>
        </w:rPr>
        <w:tab/>
      </w:r>
      <w:r w:rsidR="000327D4" w:rsidRPr="00EB39A4">
        <w:rPr>
          <w:rFonts w:asciiTheme="minorHAnsi" w:hAnsiTheme="minorHAnsi"/>
          <w:sz w:val="22"/>
        </w:rPr>
        <w:t xml:space="preserve">credited in full for all </w:t>
      </w:r>
      <w:r w:rsidR="00604AB9" w:rsidRPr="00EB39A4">
        <w:rPr>
          <w:rFonts w:asciiTheme="minorHAnsi" w:hAnsiTheme="minorHAnsi"/>
          <w:sz w:val="22"/>
        </w:rPr>
        <w:t xml:space="preserve">USDA Foods </w:t>
      </w:r>
      <w:r w:rsidR="000327D4" w:rsidRPr="00EB39A4">
        <w:rPr>
          <w:rFonts w:asciiTheme="minorHAnsi" w:hAnsiTheme="minorHAnsi"/>
          <w:sz w:val="22"/>
        </w:rPr>
        <w:t>received</w:t>
      </w:r>
      <w:r w:rsidR="00F83488" w:rsidRPr="00EB39A4">
        <w:rPr>
          <w:rFonts w:asciiTheme="minorHAnsi" w:hAnsiTheme="minorHAnsi"/>
          <w:sz w:val="22"/>
        </w:rPr>
        <w:t>.</w:t>
      </w:r>
    </w:p>
    <w:p w14:paraId="03DE3B8E" w14:textId="77777777" w:rsidR="00DF0A00" w:rsidRPr="00EB39A4" w:rsidRDefault="00DF0A00" w:rsidP="00183CB3">
      <w:pPr>
        <w:jc w:val="both"/>
        <w:rPr>
          <w:rFonts w:asciiTheme="minorHAnsi" w:hAnsiTheme="minorHAnsi"/>
          <w:sz w:val="22"/>
        </w:rPr>
      </w:pPr>
    </w:p>
    <w:p w14:paraId="7F9F7419" w14:textId="15B8A4AD" w:rsidR="005C3DF1" w:rsidRPr="00EB39A4" w:rsidRDefault="005C3DF1" w:rsidP="009610B4">
      <w:pPr>
        <w:numPr>
          <w:ilvl w:val="1"/>
          <w:numId w:val="29"/>
        </w:numPr>
        <w:jc w:val="both"/>
        <w:rPr>
          <w:rFonts w:asciiTheme="minorHAnsi" w:hAnsiTheme="minorHAnsi"/>
          <w:sz w:val="22"/>
        </w:rPr>
      </w:pPr>
      <w:r w:rsidRPr="00EB39A4">
        <w:rPr>
          <w:rFonts w:asciiTheme="minorHAnsi" w:hAnsiTheme="minorHAnsi"/>
          <w:sz w:val="22"/>
        </w:rPr>
        <w:t xml:space="preserve">The SFA shall ensure the method and timing of crediting does not cause its cash resources to exceed the limits established in </w:t>
      </w:r>
      <w:hyperlink r:id="rId100" w:anchor="p-210.9(b)(2)" w:history="1">
        <w:r w:rsidR="00930C98" w:rsidRPr="00463E78">
          <w:rPr>
            <w:rStyle w:val="Hyperlink"/>
            <w:rFonts w:asciiTheme="minorHAnsi" w:hAnsiTheme="minorHAnsi"/>
            <w:sz w:val="22"/>
          </w:rPr>
          <w:t>7 CFR  210.9(b)(2).</w:t>
        </w:r>
      </w:hyperlink>
    </w:p>
    <w:p w14:paraId="2335E828" w14:textId="77777777" w:rsidR="005C3DF1" w:rsidRPr="00EB39A4" w:rsidRDefault="005C3DF1" w:rsidP="00183CB3">
      <w:pPr>
        <w:jc w:val="both"/>
        <w:rPr>
          <w:rFonts w:asciiTheme="minorHAnsi" w:hAnsiTheme="minorHAnsi"/>
          <w:sz w:val="22"/>
        </w:rPr>
      </w:pPr>
    </w:p>
    <w:p w14:paraId="661810C8" w14:textId="5865DE7D" w:rsidR="002A477F" w:rsidRPr="00EB39A4" w:rsidRDefault="002A477F" w:rsidP="00183CB3">
      <w:pPr>
        <w:numPr>
          <w:ilvl w:val="1"/>
          <w:numId w:val="29"/>
        </w:numPr>
        <w:jc w:val="both"/>
        <w:rPr>
          <w:rFonts w:asciiTheme="minorHAnsi" w:hAnsiTheme="minorHAnsi"/>
          <w:sz w:val="22"/>
        </w:rPr>
      </w:pPr>
      <w:r w:rsidRPr="00EB39A4">
        <w:rPr>
          <w:rFonts w:asciiTheme="minorHAnsi" w:hAnsiTheme="minorHAnsi"/>
          <w:sz w:val="22"/>
        </w:rPr>
        <w:t xml:space="preserve">The </w:t>
      </w:r>
      <w:r w:rsidR="00AA72DA">
        <w:rPr>
          <w:rFonts w:asciiTheme="minorHAnsi" w:hAnsiTheme="minorHAnsi"/>
          <w:sz w:val="22"/>
        </w:rPr>
        <w:t xml:space="preserve">Selected </w:t>
      </w:r>
      <w:r w:rsidRPr="00EB39A4">
        <w:rPr>
          <w:rFonts w:asciiTheme="minorHAnsi" w:hAnsiTheme="minorHAnsi"/>
          <w:sz w:val="22"/>
        </w:rPr>
        <w:t>FSMC must submit all invoices pertaining to the SFA nonprofit food service within 30 days of the last day of each month or the final day of the program.</w:t>
      </w:r>
    </w:p>
    <w:p w14:paraId="4448C915" w14:textId="77777777" w:rsidR="002A477F" w:rsidRPr="00EB39A4" w:rsidRDefault="002A477F" w:rsidP="00183CB3">
      <w:pPr>
        <w:jc w:val="both"/>
        <w:rPr>
          <w:rFonts w:asciiTheme="minorHAnsi" w:hAnsiTheme="minorHAnsi"/>
          <w:sz w:val="22"/>
        </w:rPr>
      </w:pPr>
    </w:p>
    <w:p w14:paraId="37571135" w14:textId="27F44E4E" w:rsidR="002A477F" w:rsidRPr="00EB39A4" w:rsidRDefault="002A477F" w:rsidP="00183CB3">
      <w:pPr>
        <w:numPr>
          <w:ilvl w:val="1"/>
          <w:numId w:val="29"/>
        </w:numPr>
        <w:jc w:val="both"/>
        <w:rPr>
          <w:rFonts w:asciiTheme="minorHAnsi" w:hAnsiTheme="minorHAnsi"/>
          <w:sz w:val="22"/>
        </w:rPr>
      </w:pPr>
      <w:r w:rsidRPr="00EB39A4">
        <w:rPr>
          <w:rFonts w:asciiTheme="minorHAnsi" w:hAnsiTheme="minorHAnsi"/>
          <w:sz w:val="22"/>
        </w:rPr>
        <w:t xml:space="preserve">The </w:t>
      </w:r>
      <w:r w:rsidR="00AA72DA">
        <w:rPr>
          <w:rFonts w:asciiTheme="minorHAnsi" w:hAnsiTheme="minorHAnsi"/>
          <w:sz w:val="22"/>
        </w:rPr>
        <w:t xml:space="preserve">Selected </w:t>
      </w:r>
      <w:r w:rsidRPr="00EB39A4">
        <w:rPr>
          <w:rFonts w:asciiTheme="minorHAnsi" w:hAnsiTheme="minorHAnsi"/>
          <w:sz w:val="22"/>
        </w:rPr>
        <w:t>FSMC shall submit separate billing for special functions conducted outside of the nonprofit school food service account.</w:t>
      </w:r>
    </w:p>
    <w:p w14:paraId="223BEB48" w14:textId="77777777" w:rsidR="002A477F" w:rsidRPr="00EB39A4" w:rsidRDefault="002A477F" w:rsidP="00183CB3">
      <w:pPr>
        <w:jc w:val="both"/>
        <w:rPr>
          <w:rFonts w:asciiTheme="minorHAnsi" w:hAnsiTheme="minorHAnsi"/>
          <w:sz w:val="22"/>
        </w:rPr>
      </w:pPr>
    </w:p>
    <w:p w14:paraId="6FBDF881" w14:textId="61CEEF40" w:rsidR="002A477F" w:rsidRDefault="002A477F" w:rsidP="00183CB3">
      <w:pPr>
        <w:numPr>
          <w:ilvl w:val="1"/>
          <w:numId w:val="29"/>
        </w:numPr>
        <w:jc w:val="both"/>
        <w:rPr>
          <w:rFonts w:asciiTheme="minorHAnsi" w:hAnsiTheme="minorHAnsi"/>
          <w:sz w:val="22"/>
        </w:rPr>
      </w:pPr>
      <w:r w:rsidRPr="00EB39A4">
        <w:rPr>
          <w:rFonts w:asciiTheme="minorHAnsi" w:hAnsiTheme="minorHAnsi"/>
          <w:sz w:val="22"/>
        </w:rPr>
        <w:t xml:space="preserve">The fixed meal rate for meals must be calculated as if no </w:t>
      </w:r>
      <w:r w:rsidR="00604AB9" w:rsidRPr="00EB39A4">
        <w:rPr>
          <w:rFonts w:asciiTheme="minorHAnsi" w:hAnsiTheme="minorHAnsi"/>
          <w:sz w:val="22"/>
        </w:rPr>
        <w:t xml:space="preserve">USDA Foods </w:t>
      </w:r>
      <w:r w:rsidRPr="00EB39A4">
        <w:rPr>
          <w:rFonts w:asciiTheme="minorHAnsi" w:hAnsiTheme="minorHAnsi"/>
          <w:sz w:val="22"/>
        </w:rPr>
        <w:t xml:space="preserve">were available. </w:t>
      </w:r>
    </w:p>
    <w:p w14:paraId="5ABD4596" w14:textId="77777777" w:rsidR="005F43CD" w:rsidRDefault="005F43CD" w:rsidP="005F43CD">
      <w:pPr>
        <w:ind w:left="720"/>
        <w:jc w:val="both"/>
        <w:rPr>
          <w:rFonts w:asciiTheme="minorHAnsi" w:hAnsiTheme="minorHAnsi"/>
          <w:sz w:val="22"/>
        </w:rPr>
      </w:pPr>
    </w:p>
    <w:p w14:paraId="58A58AE9" w14:textId="0C3FEF23" w:rsidR="005F43CD" w:rsidRPr="00EB39A4" w:rsidRDefault="00930C98" w:rsidP="00183CB3">
      <w:pPr>
        <w:numPr>
          <w:ilvl w:val="1"/>
          <w:numId w:val="29"/>
        </w:numPr>
        <w:jc w:val="both"/>
        <w:rPr>
          <w:rFonts w:asciiTheme="minorHAnsi" w:hAnsiTheme="minorHAnsi"/>
          <w:sz w:val="22"/>
        </w:rPr>
      </w:pPr>
      <w:r>
        <w:rPr>
          <w:rFonts w:asciiTheme="minorHAnsi" w:hAnsiTheme="minorHAnsi"/>
          <w:color w:val="FF0000"/>
          <w:sz w:val="22"/>
        </w:rPr>
        <w:t>(DELETE THIS SECTION IF THE IFB IS ONLY FOR ONE SFA)</w:t>
      </w:r>
      <w:r w:rsidR="005F43CD">
        <w:rPr>
          <w:rFonts w:asciiTheme="minorHAnsi" w:hAnsiTheme="minorHAnsi"/>
          <w:sz w:val="22"/>
        </w:rPr>
        <w:t xml:space="preserve">, </w:t>
      </w:r>
      <w:r w:rsidR="005F43CD">
        <w:rPr>
          <w:rFonts w:asciiTheme="minorHAnsi" w:hAnsiTheme="minorHAnsi" w:cstheme="minorHAnsi"/>
          <w:sz w:val="22"/>
          <w:szCs w:val="22"/>
        </w:rPr>
        <w:t>t</w:t>
      </w:r>
      <w:r w:rsidR="005F43CD" w:rsidRPr="005F43CD">
        <w:rPr>
          <w:rFonts w:asciiTheme="minorHAnsi" w:hAnsiTheme="minorHAnsi" w:cstheme="minorHAnsi"/>
          <w:sz w:val="22"/>
          <w:szCs w:val="22"/>
        </w:rPr>
        <w:t xml:space="preserve">he Selected FSMC shall invoice each SFA </w:t>
      </w:r>
      <w:r w:rsidR="005F43CD">
        <w:rPr>
          <w:rFonts w:asciiTheme="minorHAnsi" w:hAnsiTheme="minorHAnsi" w:cstheme="minorHAnsi"/>
          <w:sz w:val="22"/>
          <w:szCs w:val="22"/>
        </w:rPr>
        <w:t>outlined in this solicitation</w:t>
      </w:r>
      <w:r w:rsidR="005F43CD" w:rsidRPr="005F43CD">
        <w:rPr>
          <w:rFonts w:asciiTheme="minorHAnsi" w:hAnsiTheme="minorHAnsi" w:cstheme="minorHAnsi"/>
          <w:color w:val="FF0000"/>
          <w:sz w:val="22"/>
          <w:szCs w:val="22"/>
        </w:rPr>
        <w:t xml:space="preserve"> </w:t>
      </w:r>
      <w:r w:rsidR="005F43CD" w:rsidRPr="005F43CD">
        <w:rPr>
          <w:rFonts w:asciiTheme="minorHAnsi" w:hAnsiTheme="minorHAnsi" w:cstheme="minorHAnsi"/>
          <w:sz w:val="22"/>
          <w:szCs w:val="22"/>
        </w:rPr>
        <w:t>directly for the meals</w:t>
      </w:r>
      <w:r w:rsidR="009610B4">
        <w:rPr>
          <w:rFonts w:asciiTheme="minorHAnsi" w:hAnsiTheme="minorHAnsi" w:cstheme="minorHAnsi"/>
          <w:sz w:val="22"/>
          <w:szCs w:val="22"/>
        </w:rPr>
        <w:t xml:space="preserve"> served</w:t>
      </w:r>
      <w:r w:rsidR="005F43CD" w:rsidRPr="005F43CD">
        <w:rPr>
          <w:rFonts w:asciiTheme="minorHAnsi" w:hAnsiTheme="minorHAnsi" w:cstheme="minorHAnsi"/>
          <w:sz w:val="22"/>
          <w:szCs w:val="22"/>
        </w:rPr>
        <w:t xml:space="preserve"> specific to their operation as per the terms outlined in </w:t>
      </w:r>
      <w:r w:rsidR="005F43CD">
        <w:rPr>
          <w:rFonts w:asciiTheme="minorHAnsi" w:hAnsiTheme="minorHAnsi" w:cstheme="minorHAnsi"/>
          <w:sz w:val="22"/>
          <w:szCs w:val="22"/>
        </w:rPr>
        <w:t>this IFB</w:t>
      </w:r>
      <w:r w:rsidR="005F43CD" w:rsidRPr="005F43CD">
        <w:rPr>
          <w:rFonts w:asciiTheme="minorHAnsi" w:hAnsiTheme="minorHAnsi" w:cstheme="minorHAnsi"/>
          <w:sz w:val="22"/>
          <w:szCs w:val="22"/>
        </w:rPr>
        <w:t xml:space="preserve"> at the rates listed in the Awarded Contract.</w:t>
      </w:r>
      <w:r w:rsidR="005F43CD">
        <w:t xml:space="preserve">   </w:t>
      </w:r>
    </w:p>
    <w:p w14:paraId="65F3546A" w14:textId="77777777" w:rsidR="002A477F" w:rsidRPr="00EB39A4" w:rsidRDefault="002A477F" w:rsidP="00183CB3">
      <w:pPr>
        <w:jc w:val="both"/>
        <w:rPr>
          <w:rFonts w:asciiTheme="minorHAnsi" w:hAnsiTheme="minorHAnsi"/>
          <w:sz w:val="22"/>
        </w:rPr>
      </w:pPr>
    </w:p>
    <w:p w14:paraId="42FA418C" w14:textId="4FF20E06" w:rsidR="000C00E9" w:rsidRPr="00EB39A4" w:rsidRDefault="008F4972" w:rsidP="00183CB3">
      <w:pPr>
        <w:jc w:val="both"/>
        <w:rPr>
          <w:rFonts w:asciiTheme="minorHAnsi" w:hAnsiTheme="minorHAnsi"/>
          <w:b/>
          <w:sz w:val="22"/>
        </w:rPr>
      </w:pPr>
      <w:r w:rsidRPr="00EB39A4">
        <w:rPr>
          <w:rFonts w:asciiTheme="minorHAnsi" w:hAnsiTheme="minorHAnsi"/>
          <w:sz w:val="22"/>
        </w:rPr>
        <w:br w:type="page"/>
      </w:r>
      <w:r w:rsidR="00307396">
        <w:rPr>
          <w:noProof/>
        </w:rPr>
        <w:lastRenderedPageBreak/>
        <mc:AlternateContent>
          <mc:Choice Requires="wps">
            <w:drawing>
              <wp:inline distT="0" distB="0" distL="0" distR="0" wp14:anchorId="7C50C470" wp14:editId="42EB1784">
                <wp:extent cx="6455410" cy="210820"/>
                <wp:effectExtent l="11430" t="5715" r="10160" b="1206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10820"/>
                        </a:xfrm>
                        <a:prstGeom prst="rect">
                          <a:avLst/>
                        </a:prstGeom>
                        <a:solidFill>
                          <a:srgbClr val="CCCCCC"/>
                        </a:solidFill>
                        <a:ln w="6096">
                          <a:solidFill>
                            <a:srgbClr val="000000"/>
                          </a:solidFill>
                          <a:miter lim="800000"/>
                          <a:headEnd/>
                          <a:tailEnd/>
                        </a:ln>
                      </wps:spPr>
                      <wps:txbx>
                        <w:txbxContent>
                          <w:p w14:paraId="3888D3FA" w14:textId="77777777" w:rsidR="004E3F65" w:rsidRPr="005D4087" w:rsidRDefault="004E3F65" w:rsidP="00F748CA">
                            <w:pPr>
                              <w:spacing w:line="321" w:lineRule="exact"/>
                              <w:ind w:right="1481"/>
                              <w:rPr>
                                <w:b/>
                                <w:szCs w:val="24"/>
                              </w:rPr>
                            </w:pPr>
                            <w:r w:rsidRPr="00F64C1D">
                              <w:rPr>
                                <w:b/>
                                <w:szCs w:val="24"/>
                              </w:rPr>
                              <w:t xml:space="preserve"> SECTION 13:</w:t>
                            </w:r>
                            <w:r w:rsidRPr="00F64C1D">
                              <w:rPr>
                                <w:b/>
                                <w:szCs w:val="24"/>
                              </w:rPr>
                              <w:tab/>
                            </w:r>
                            <w:r w:rsidRPr="00F64C1D">
                              <w:rPr>
                                <w:b/>
                                <w:szCs w:val="24"/>
                              </w:rPr>
                              <w:tab/>
                              <w:t xml:space="preserve"> </w:t>
                            </w:r>
                            <w:r w:rsidRPr="00F64C1D">
                              <w:rPr>
                                <w:b/>
                                <w:szCs w:val="24"/>
                              </w:rPr>
                              <w:tab/>
                              <w:t xml:space="preserve">    </w:t>
                            </w:r>
                            <w:r w:rsidRPr="005D4087">
                              <w:rPr>
                                <w:b/>
                                <w:szCs w:val="24"/>
                              </w:rPr>
                              <w:t>REVENUE</w:t>
                            </w:r>
                          </w:p>
                          <w:p w14:paraId="7438F4BC" w14:textId="77777777" w:rsidR="004E3F65" w:rsidRDefault="004E3F65" w:rsidP="00F748CA">
                            <w:pPr>
                              <w:ind w:left="1483" w:right="1481"/>
                              <w:rPr>
                                <w:b/>
                              </w:rPr>
                            </w:pPr>
                          </w:p>
                        </w:txbxContent>
                      </wps:txbx>
                      <wps:bodyPr rot="0" vert="horz" wrap="square" lIns="0" tIns="0" rIns="0" bIns="0" anchor="t" anchorCtr="0" upright="1">
                        <a:noAutofit/>
                      </wps:bodyPr>
                    </wps:wsp>
                  </a:graphicData>
                </a:graphic>
              </wp:inline>
            </w:drawing>
          </mc:Choice>
          <mc:Fallback>
            <w:pict>
              <v:shape w14:anchorId="7C50C470" id="Text Box 11" o:spid="_x0000_s1039" type="#_x0000_t202" style="width:508.3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" fillcolor="#ccc" strokeweight=".48pt">
                <v:textbox inset="0,0,0,0">
                  <w:txbxContent>
                    <w:p w14:paraId="3888D3FA" w14:textId="77777777" w:rsidR="004E3F65" w:rsidRPr="005D4087" w:rsidRDefault="004E3F65" w:rsidP="00F748CA">
                      <w:pPr>
                        <w:spacing w:line="321" w:lineRule="exact"/>
                        <w:ind w:right="1481"/>
                        <w:rPr>
                          <w:b/>
                          <w:szCs w:val="24"/>
                        </w:rPr>
                      </w:pPr>
                      <w:r w:rsidRPr="00F64C1D">
                        <w:rPr>
                          <w:b/>
                          <w:szCs w:val="24"/>
                        </w:rPr>
                        <w:t xml:space="preserve"> SECTION 13:</w:t>
                      </w:r>
                      <w:r w:rsidRPr="00F64C1D">
                        <w:rPr>
                          <w:b/>
                          <w:szCs w:val="24"/>
                        </w:rPr>
                        <w:tab/>
                      </w:r>
                      <w:r w:rsidRPr="00F64C1D">
                        <w:rPr>
                          <w:b/>
                          <w:szCs w:val="24"/>
                        </w:rPr>
                        <w:tab/>
                        <w:t xml:space="preserve"> </w:t>
                      </w:r>
                      <w:r w:rsidRPr="00F64C1D">
                        <w:rPr>
                          <w:b/>
                          <w:szCs w:val="24"/>
                        </w:rPr>
                        <w:tab/>
                        <w:t xml:space="preserve">    </w:t>
                      </w:r>
                      <w:r w:rsidRPr="005D4087">
                        <w:rPr>
                          <w:b/>
                          <w:szCs w:val="24"/>
                        </w:rPr>
                        <w:t>REVENUE</w:t>
                      </w:r>
                    </w:p>
                    <w:p w14:paraId="7438F4BC" w14:textId="77777777" w:rsidR="004E3F65" w:rsidRDefault="004E3F65" w:rsidP="00F748CA">
                      <w:pPr>
                        <w:ind w:left="1483" w:right="1481"/>
                        <w:rPr>
                          <w:b/>
                        </w:rPr>
                      </w:pPr>
                    </w:p>
                  </w:txbxContent>
                </v:textbox>
                <w10:anchorlock/>
              </v:shape>
            </w:pict>
          </mc:Fallback>
        </mc:AlternateContent>
      </w:r>
    </w:p>
    <w:p w14:paraId="15B165F0" w14:textId="77777777" w:rsidR="000C00E9" w:rsidRPr="00EB39A4" w:rsidRDefault="000C00E9" w:rsidP="00183CB3">
      <w:pPr>
        <w:jc w:val="both"/>
        <w:rPr>
          <w:rFonts w:asciiTheme="minorHAnsi" w:hAnsiTheme="minorHAnsi"/>
          <w:b/>
          <w:sz w:val="22"/>
        </w:rPr>
      </w:pPr>
    </w:p>
    <w:p w14:paraId="15F992F0" w14:textId="100CC276" w:rsidR="00AA72DA" w:rsidRPr="00EB39A4" w:rsidRDefault="00AA72DA" w:rsidP="00183CB3">
      <w:pPr>
        <w:numPr>
          <w:ilvl w:val="1"/>
          <w:numId w:val="14"/>
        </w:numPr>
        <w:jc w:val="both"/>
        <w:rPr>
          <w:rFonts w:asciiTheme="minorHAnsi" w:hAnsiTheme="minorHAnsi"/>
          <w:sz w:val="22"/>
        </w:rPr>
      </w:pPr>
      <w:r w:rsidRPr="001F7496">
        <w:rPr>
          <w:rFonts w:asciiTheme="minorHAnsi" w:hAnsiTheme="minorHAnsi" w:cstheme="minorHAnsi"/>
          <w:sz w:val="22"/>
          <w:szCs w:val="22"/>
        </w:rPr>
        <w:t>The SFA shall receive all revenue from the food service</w:t>
      </w:r>
      <w:r w:rsidR="004736C0">
        <w:rPr>
          <w:rFonts w:asciiTheme="minorHAnsi" w:hAnsiTheme="minorHAnsi" w:cstheme="minorHAnsi"/>
          <w:sz w:val="22"/>
          <w:szCs w:val="22"/>
        </w:rPr>
        <w:t xml:space="preserve"> and food services areas</w:t>
      </w:r>
      <w:r w:rsidRPr="001F7496">
        <w:rPr>
          <w:rFonts w:asciiTheme="minorHAnsi" w:hAnsiTheme="minorHAnsi" w:cstheme="minorHAnsi"/>
          <w:sz w:val="22"/>
          <w:szCs w:val="22"/>
        </w:rPr>
        <w:t xml:space="preserve">, including but not limited to all state and federal reimbursements, Child nutrition Program grants, sales from student meals, adult meals, </w:t>
      </w:r>
      <w:r>
        <w:rPr>
          <w:rFonts w:asciiTheme="minorHAnsi" w:hAnsiTheme="minorHAnsi" w:cstheme="minorHAnsi"/>
          <w:sz w:val="22"/>
          <w:szCs w:val="22"/>
        </w:rPr>
        <w:t xml:space="preserve">vending machines </w:t>
      </w:r>
      <w:r w:rsidRPr="001F7496">
        <w:rPr>
          <w:rFonts w:asciiTheme="minorHAnsi" w:hAnsiTheme="minorHAnsi" w:cstheme="minorHAnsi"/>
          <w:sz w:val="22"/>
          <w:szCs w:val="22"/>
        </w:rPr>
        <w:t xml:space="preserve">and a la carte. </w:t>
      </w:r>
    </w:p>
    <w:p w14:paraId="11760896" w14:textId="77777777" w:rsidR="000C00E9" w:rsidRPr="00EB39A4" w:rsidRDefault="000C00E9" w:rsidP="00183CB3">
      <w:pPr>
        <w:jc w:val="both"/>
        <w:rPr>
          <w:rFonts w:asciiTheme="minorHAnsi" w:hAnsiTheme="minorHAnsi"/>
          <w:sz w:val="22"/>
        </w:rPr>
      </w:pPr>
    </w:p>
    <w:p w14:paraId="78341C42" w14:textId="77777777" w:rsidR="000C00E9" w:rsidRPr="00EB39A4" w:rsidRDefault="000C00E9" w:rsidP="00183CB3">
      <w:pPr>
        <w:numPr>
          <w:ilvl w:val="1"/>
          <w:numId w:val="14"/>
        </w:numPr>
        <w:jc w:val="both"/>
        <w:rPr>
          <w:rFonts w:asciiTheme="minorHAnsi" w:hAnsiTheme="minorHAnsi"/>
          <w:sz w:val="22"/>
        </w:rPr>
      </w:pPr>
      <w:r w:rsidRPr="00EB39A4">
        <w:rPr>
          <w:rFonts w:asciiTheme="minorHAnsi" w:hAnsiTheme="minorHAnsi"/>
          <w:sz w:val="22"/>
        </w:rPr>
        <w:t>The food service revenue shall be used only for the SFA’s nonprofit food service.</w:t>
      </w:r>
    </w:p>
    <w:p w14:paraId="022D11E8" w14:textId="77777777" w:rsidR="000C00E9" w:rsidRPr="00EB39A4" w:rsidRDefault="000C00E9" w:rsidP="00183CB3">
      <w:pPr>
        <w:jc w:val="both"/>
        <w:rPr>
          <w:rFonts w:asciiTheme="minorHAnsi" w:hAnsiTheme="minorHAnsi"/>
          <w:sz w:val="22"/>
        </w:rPr>
      </w:pPr>
    </w:p>
    <w:p w14:paraId="1614A390" w14:textId="0BA5BF74" w:rsidR="000C00E9" w:rsidRDefault="000C00E9">
      <w:pPr>
        <w:numPr>
          <w:ilvl w:val="1"/>
          <w:numId w:val="14"/>
        </w:numPr>
        <w:jc w:val="both"/>
        <w:rPr>
          <w:rFonts w:asciiTheme="minorHAnsi" w:hAnsiTheme="minorHAnsi"/>
          <w:sz w:val="22"/>
        </w:rPr>
      </w:pPr>
      <w:r w:rsidRPr="00EB39A4">
        <w:rPr>
          <w:rFonts w:asciiTheme="minorHAnsi" w:hAnsiTheme="minorHAnsi"/>
          <w:sz w:val="22"/>
        </w:rPr>
        <w:t>The food service revenue shall flow through the SFA’s chart of accounts.</w:t>
      </w:r>
    </w:p>
    <w:p w14:paraId="70AE880D" w14:textId="77777777" w:rsidR="00AA72DA" w:rsidRDefault="00AA72DA" w:rsidP="00183CB3">
      <w:pPr>
        <w:ind w:left="720"/>
        <w:jc w:val="both"/>
        <w:rPr>
          <w:rFonts w:asciiTheme="minorHAnsi" w:hAnsiTheme="minorHAnsi"/>
          <w:sz w:val="22"/>
        </w:rPr>
      </w:pPr>
    </w:p>
    <w:p w14:paraId="1381761C" w14:textId="7F61D800" w:rsidR="00AA72DA" w:rsidRPr="00EB39A4" w:rsidRDefault="00AA72DA" w:rsidP="00183CB3">
      <w:pPr>
        <w:numPr>
          <w:ilvl w:val="1"/>
          <w:numId w:val="14"/>
        </w:numPr>
        <w:jc w:val="both"/>
        <w:rPr>
          <w:rFonts w:asciiTheme="minorHAnsi" w:hAnsiTheme="minorHAnsi"/>
          <w:sz w:val="22"/>
        </w:rPr>
      </w:pPr>
      <w:r w:rsidRPr="001F7496">
        <w:rPr>
          <w:rFonts w:asciiTheme="minorHAnsi" w:hAnsiTheme="minorHAnsi" w:cstheme="minorHAnsi"/>
          <w:sz w:val="22"/>
          <w:szCs w:val="22"/>
        </w:rPr>
        <w:t>The Selected FSMC will annually provide SFA with information on food costs and revenues for reimbursable meals and for non-program foods to determine compliance with program requirements for revenue from non-program foods.</w:t>
      </w:r>
    </w:p>
    <w:p w14:paraId="30D37A39" w14:textId="77777777" w:rsidR="000C00E9" w:rsidRPr="00EB39A4" w:rsidRDefault="000C00E9" w:rsidP="00183CB3">
      <w:pPr>
        <w:jc w:val="both"/>
        <w:rPr>
          <w:rFonts w:asciiTheme="minorHAnsi" w:hAnsiTheme="minorHAnsi"/>
          <w:sz w:val="22"/>
        </w:rPr>
      </w:pPr>
    </w:p>
    <w:p w14:paraId="3C049BF2" w14:textId="77777777" w:rsidR="000C00E9" w:rsidRPr="00EB39A4" w:rsidRDefault="000C00E9" w:rsidP="00183CB3">
      <w:pPr>
        <w:numPr>
          <w:ilvl w:val="1"/>
          <w:numId w:val="14"/>
        </w:numPr>
        <w:jc w:val="both"/>
        <w:rPr>
          <w:rFonts w:asciiTheme="minorHAnsi" w:hAnsiTheme="minorHAnsi"/>
          <w:sz w:val="22"/>
        </w:rPr>
      </w:pPr>
      <w:r w:rsidRPr="00EB39A4">
        <w:rPr>
          <w:rFonts w:asciiTheme="minorHAnsi" w:hAnsiTheme="minorHAnsi"/>
          <w:sz w:val="22"/>
        </w:rPr>
        <w:t xml:space="preserve">All goods, services, or monies received as the result of any equipment or </w:t>
      </w:r>
      <w:r w:rsidR="00DA0E94" w:rsidRPr="00EB39A4">
        <w:rPr>
          <w:rFonts w:asciiTheme="minorHAnsi" w:hAnsiTheme="minorHAnsi"/>
          <w:sz w:val="22"/>
        </w:rPr>
        <w:t>USDA Foods</w:t>
      </w:r>
      <w:r w:rsidRPr="00EB39A4">
        <w:rPr>
          <w:rFonts w:asciiTheme="minorHAnsi" w:hAnsiTheme="minorHAnsi"/>
          <w:sz w:val="22"/>
        </w:rPr>
        <w:t xml:space="preserve"> rebate shall be credited to the SFA’s nonprofit food service account.</w:t>
      </w:r>
    </w:p>
    <w:p w14:paraId="17DF7872" w14:textId="77777777" w:rsidR="000C00E9" w:rsidRPr="00EB39A4" w:rsidRDefault="000C00E9" w:rsidP="00183CB3">
      <w:pPr>
        <w:jc w:val="both"/>
        <w:rPr>
          <w:rFonts w:asciiTheme="minorHAnsi" w:hAnsiTheme="minorHAnsi"/>
          <w:sz w:val="22"/>
        </w:rPr>
      </w:pPr>
    </w:p>
    <w:p w14:paraId="731C659C" w14:textId="5EB1B1EE" w:rsidR="000C00E9" w:rsidRPr="00EB39A4" w:rsidRDefault="000C00E9" w:rsidP="00183CB3">
      <w:pPr>
        <w:numPr>
          <w:ilvl w:val="1"/>
          <w:numId w:val="14"/>
        </w:numPr>
        <w:jc w:val="both"/>
        <w:rPr>
          <w:rFonts w:asciiTheme="minorHAnsi" w:hAnsiTheme="minorHAnsi"/>
          <w:sz w:val="22"/>
        </w:rPr>
      </w:pPr>
      <w:r w:rsidRPr="00EB39A4">
        <w:rPr>
          <w:rFonts w:asciiTheme="minorHAnsi" w:hAnsiTheme="minorHAnsi"/>
          <w:sz w:val="22"/>
        </w:rPr>
        <w:t>If reimbursement is denied as a direct result of the failure of the</w:t>
      </w:r>
      <w:r w:rsidR="00AA72DA">
        <w:rPr>
          <w:rFonts w:asciiTheme="minorHAnsi" w:hAnsiTheme="minorHAnsi"/>
          <w:sz w:val="22"/>
        </w:rPr>
        <w:t xml:space="preserve"> Selected </w:t>
      </w:r>
      <w:r w:rsidRPr="00EB39A4">
        <w:rPr>
          <w:rFonts w:asciiTheme="minorHAnsi" w:hAnsiTheme="minorHAnsi"/>
          <w:sz w:val="22"/>
        </w:rPr>
        <w:t xml:space="preserve">FSMC to comply with the provisions of this </w:t>
      </w:r>
      <w:r w:rsidR="00790D11" w:rsidRPr="00EB39A4">
        <w:rPr>
          <w:rFonts w:asciiTheme="minorHAnsi" w:hAnsiTheme="minorHAnsi"/>
          <w:sz w:val="22"/>
        </w:rPr>
        <w:t>Contract</w:t>
      </w:r>
      <w:r w:rsidRPr="00EB39A4">
        <w:rPr>
          <w:rFonts w:asciiTheme="minorHAnsi" w:hAnsiTheme="minorHAnsi"/>
          <w:sz w:val="22"/>
        </w:rPr>
        <w:t xml:space="preserve">, the </w:t>
      </w:r>
      <w:r w:rsidR="00AA72DA">
        <w:rPr>
          <w:rFonts w:asciiTheme="minorHAnsi" w:hAnsiTheme="minorHAnsi"/>
          <w:sz w:val="22"/>
        </w:rPr>
        <w:t xml:space="preserve">Selected </w:t>
      </w:r>
      <w:r w:rsidRPr="00EB39A4">
        <w:rPr>
          <w:rFonts w:asciiTheme="minorHAnsi" w:hAnsiTheme="minorHAnsi"/>
          <w:sz w:val="22"/>
        </w:rPr>
        <w:t xml:space="preserve">FSMC shall assume responsibility for the amount denied. </w:t>
      </w:r>
    </w:p>
    <w:p w14:paraId="2372F45B" w14:textId="77777777" w:rsidR="00480A17" w:rsidRDefault="00C04A0E" w:rsidP="00183CB3">
      <w:pPr>
        <w:tabs>
          <w:tab w:val="left" w:pos="7095"/>
        </w:tabs>
        <w:jc w:val="both"/>
        <w:rPr>
          <w:rFonts w:asciiTheme="minorHAnsi" w:hAnsiTheme="minorHAnsi"/>
          <w:sz w:val="22"/>
        </w:rPr>
      </w:pPr>
      <w:r>
        <w:rPr>
          <w:rFonts w:asciiTheme="minorHAnsi" w:hAnsiTheme="minorHAnsi"/>
          <w:sz w:val="22"/>
        </w:rPr>
        <w:tab/>
      </w:r>
    </w:p>
    <w:p w14:paraId="0C150314" w14:textId="77777777" w:rsidR="00C04A0E" w:rsidRDefault="00C04A0E" w:rsidP="00183CB3">
      <w:pPr>
        <w:tabs>
          <w:tab w:val="left" w:pos="7095"/>
        </w:tabs>
        <w:jc w:val="both"/>
        <w:rPr>
          <w:rFonts w:asciiTheme="minorHAnsi" w:hAnsiTheme="minorHAnsi"/>
          <w:sz w:val="22"/>
        </w:rPr>
      </w:pPr>
    </w:p>
    <w:p w14:paraId="1D23DCB3" w14:textId="77777777" w:rsidR="00C04A0E" w:rsidRDefault="00C04A0E" w:rsidP="00183CB3">
      <w:pPr>
        <w:tabs>
          <w:tab w:val="left" w:pos="7095"/>
        </w:tabs>
        <w:jc w:val="both"/>
        <w:rPr>
          <w:rFonts w:asciiTheme="minorHAnsi" w:hAnsiTheme="minorHAnsi"/>
          <w:sz w:val="22"/>
        </w:rPr>
      </w:pPr>
    </w:p>
    <w:p w14:paraId="03D68EFB" w14:textId="77777777" w:rsidR="00C04A0E" w:rsidRDefault="00C04A0E" w:rsidP="00183CB3">
      <w:pPr>
        <w:tabs>
          <w:tab w:val="left" w:pos="7095"/>
        </w:tabs>
        <w:jc w:val="both"/>
        <w:rPr>
          <w:rFonts w:asciiTheme="minorHAnsi" w:hAnsiTheme="minorHAnsi"/>
          <w:sz w:val="22"/>
        </w:rPr>
      </w:pPr>
    </w:p>
    <w:p w14:paraId="5937DF64" w14:textId="77777777" w:rsidR="00C04A0E" w:rsidRDefault="00C04A0E" w:rsidP="00183CB3">
      <w:pPr>
        <w:tabs>
          <w:tab w:val="left" w:pos="7095"/>
        </w:tabs>
        <w:jc w:val="both"/>
        <w:rPr>
          <w:rFonts w:asciiTheme="minorHAnsi" w:hAnsiTheme="minorHAnsi"/>
          <w:sz w:val="22"/>
        </w:rPr>
      </w:pPr>
    </w:p>
    <w:p w14:paraId="4F81DF9C" w14:textId="77777777" w:rsidR="00C04A0E" w:rsidRDefault="00C04A0E" w:rsidP="00183CB3">
      <w:pPr>
        <w:tabs>
          <w:tab w:val="left" w:pos="7095"/>
        </w:tabs>
        <w:jc w:val="both"/>
        <w:rPr>
          <w:rFonts w:asciiTheme="minorHAnsi" w:hAnsiTheme="minorHAnsi"/>
          <w:sz w:val="22"/>
        </w:rPr>
      </w:pPr>
    </w:p>
    <w:p w14:paraId="446C4D2C" w14:textId="77777777" w:rsidR="00C04A0E" w:rsidRDefault="00C04A0E" w:rsidP="00183CB3">
      <w:pPr>
        <w:tabs>
          <w:tab w:val="left" w:pos="7095"/>
        </w:tabs>
        <w:jc w:val="both"/>
        <w:rPr>
          <w:rFonts w:asciiTheme="minorHAnsi" w:hAnsiTheme="minorHAnsi"/>
          <w:sz w:val="22"/>
        </w:rPr>
      </w:pPr>
    </w:p>
    <w:p w14:paraId="09D9613C" w14:textId="77777777" w:rsidR="00C04A0E" w:rsidRDefault="00C04A0E" w:rsidP="00183CB3">
      <w:pPr>
        <w:tabs>
          <w:tab w:val="left" w:pos="7095"/>
        </w:tabs>
        <w:jc w:val="both"/>
        <w:rPr>
          <w:rFonts w:asciiTheme="minorHAnsi" w:hAnsiTheme="minorHAnsi"/>
          <w:sz w:val="22"/>
        </w:rPr>
      </w:pPr>
    </w:p>
    <w:p w14:paraId="737402E0" w14:textId="77777777" w:rsidR="00C04A0E" w:rsidRDefault="00C04A0E" w:rsidP="00183CB3">
      <w:pPr>
        <w:tabs>
          <w:tab w:val="left" w:pos="7095"/>
        </w:tabs>
        <w:jc w:val="both"/>
        <w:rPr>
          <w:rFonts w:asciiTheme="minorHAnsi" w:hAnsiTheme="minorHAnsi"/>
          <w:sz w:val="22"/>
        </w:rPr>
      </w:pPr>
    </w:p>
    <w:p w14:paraId="449F4189" w14:textId="77777777" w:rsidR="00C04A0E" w:rsidRDefault="00C04A0E" w:rsidP="00183CB3">
      <w:pPr>
        <w:tabs>
          <w:tab w:val="left" w:pos="7095"/>
        </w:tabs>
        <w:jc w:val="both"/>
        <w:rPr>
          <w:rFonts w:asciiTheme="minorHAnsi" w:hAnsiTheme="minorHAnsi"/>
          <w:sz w:val="22"/>
        </w:rPr>
      </w:pPr>
    </w:p>
    <w:p w14:paraId="2CA20FD8" w14:textId="77777777" w:rsidR="00C04A0E" w:rsidRDefault="00C04A0E" w:rsidP="00183CB3">
      <w:pPr>
        <w:tabs>
          <w:tab w:val="left" w:pos="7095"/>
        </w:tabs>
        <w:jc w:val="both"/>
        <w:rPr>
          <w:rFonts w:asciiTheme="minorHAnsi" w:hAnsiTheme="minorHAnsi"/>
          <w:sz w:val="22"/>
        </w:rPr>
      </w:pPr>
    </w:p>
    <w:p w14:paraId="60469A99" w14:textId="77777777" w:rsidR="00C04A0E" w:rsidRDefault="00C04A0E" w:rsidP="00183CB3">
      <w:pPr>
        <w:tabs>
          <w:tab w:val="left" w:pos="7095"/>
        </w:tabs>
        <w:jc w:val="both"/>
        <w:rPr>
          <w:rFonts w:asciiTheme="minorHAnsi" w:hAnsiTheme="minorHAnsi"/>
          <w:sz w:val="22"/>
        </w:rPr>
      </w:pPr>
    </w:p>
    <w:p w14:paraId="0FA5C437" w14:textId="77777777" w:rsidR="00C04A0E" w:rsidRDefault="00C04A0E" w:rsidP="00183CB3">
      <w:pPr>
        <w:tabs>
          <w:tab w:val="left" w:pos="7095"/>
        </w:tabs>
        <w:jc w:val="both"/>
        <w:rPr>
          <w:rFonts w:asciiTheme="minorHAnsi" w:hAnsiTheme="minorHAnsi"/>
          <w:sz w:val="22"/>
        </w:rPr>
      </w:pPr>
    </w:p>
    <w:p w14:paraId="65652348" w14:textId="77777777" w:rsidR="00C04A0E" w:rsidRDefault="00C04A0E" w:rsidP="00183CB3">
      <w:pPr>
        <w:tabs>
          <w:tab w:val="left" w:pos="7095"/>
        </w:tabs>
        <w:jc w:val="both"/>
        <w:rPr>
          <w:rFonts w:asciiTheme="minorHAnsi" w:hAnsiTheme="minorHAnsi"/>
          <w:sz w:val="22"/>
        </w:rPr>
      </w:pPr>
    </w:p>
    <w:p w14:paraId="74076EEC" w14:textId="77777777" w:rsidR="00C04A0E" w:rsidRDefault="00C04A0E" w:rsidP="00183CB3">
      <w:pPr>
        <w:tabs>
          <w:tab w:val="left" w:pos="7095"/>
        </w:tabs>
        <w:jc w:val="both"/>
        <w:rPr>
          <w:rFonts w:asciiTheme="minorHAnsi" w:hAnsiTheme="minorHAnsi"/>
          <w:sz w:val="22"/>
        </w:rPr>
      </w:pPr>
    </w:p>
    <w:p w14:paraId="5C3757E8" w14:textId="77777777" w:rsidR="00C04A0E" w:rsidRDefault="00C04A0E" w:rsidP="00183CB3">
      <w:pPr>
        <w:tabs>
          <w:tab w:val="left" w:pos="7095"/>
        </w:tabs>
        <w:jc w:val="both"/>
        <w:rPr>
          <w:rFonts w:asciiTheme="minorHAnsi" w:hAnsiTheme="minorHAnsi"/>
          <w:sz w:val="22"/>
        </w:rPr>
      </w:pPr>
    </w:p>
    <w:p w14:paraId="52344901" w14:textId="77777777" w:rsidR="00C04A0E" w:rsidRDefault="00C04A0E" w:rsidP="00183CB3">
      <w:pPr>
        <w:tabs>
          <w:tab w:val="left" w:pos="7095"/>
        </w:tabs>
        <w:jc w:val="both"/>
        <w:rPr>
          <w:rFonts w:asciiTheme="minorHAnsi" w:hAnsiTheme="minorHAnsi"/>
          <w:sz w:val="22"/>
        </w:rPr>
      </w:pPr>
    </w:p>
    <w:p w14:paraId="3AE19084" w14:textId="77777777" w:rsidR="00C04A0E" w:rsidRDefault="00C04A0E" w:rsidP="00183CB3">
      <w:pPr>
        <w:tabs>
          <w:tab w:val="left" w:pos="7095"/>
        </w:tabs>
        <w:jc w:val="both"/>
        <w:rPr>
          <w:rFonts w:asciiTheme="minorHAnsi" w:hAnsiTheme="minorHAnsi"/>
          <w:sz w:val="22"/>
        </w:rPr>
      </w:pPr>
    </w:p>
    <w:p w14:paraId="7A71FA08" w14:textId="77777777" w:rsidR="00C04A0E" w:rsidRDefault="00C04A0E" w:rsidP="00183CB3">
      <w:pPr>
        <w:tabs>
          <w:tab w:val="left" w:pos="7095"/>
        </w:tabs>
        <w:jc w:val="both"/>
        <w:rPr>
          <w:rFonts w:asciiTheme="minorHAnsi" w:hAnsiTheme="minorHAnsi"/>
          <w:sz w:val="22"/>
        </w:rPr>
      </w:pPr>
    </w:p>
    <w:p w14:paraId="0191FC32" w14:textId="77777777" w:rsidR="00C04A0E" w:rsidRDefault="00C04A0E" w:rsidP="00183CB3">
      <w:pPr>
        <w:tabs>
          <w:tab w:val="left" w:pos="7095"/>
        </w:tabs>
        <w:jc w:val="both"/>
        <w:rPr>
          <w:rFonts w:asciiTheme="minorHAnsi" w:hAnsiTheme="minorHAnsi"/>
          <w:sz w:val="22"/>
        </w:rPr>
      </w:pPr>
    </w:p>
    <w:p w14:paraId="5884C43B" w14:textId="77777777" w:rsidR="00C04A0E" w:rsidRDefault="00C04A0E" w:rsidP="00183CB3">
      <w:pPr>
        <w:tabs>
          <w:tab w:val="left" w:pos="7095"/>
        </w:tabs>
        <w:jc w:val="both"/>
        <w:rPr>
          <w:rFonts w:asciiTheme="minorHAnsi" w:hAnsiTheme="minorHAnsi"/>
          <w:sz w:val="22"/>
        </w:rPr>
      </w:pPr>
    </w:p>
    <w:p w14:paraId="786902DE" w14:textId="77777777" w:rsidR="00C04A0E" w:rsidRDefault="00C04A0E" w:rsidP="00183CB3">
      <w:pPr>
        <w:tabs>
          <w:tab w:val="left" w:pos="7095"/>
        </w:tabs>
        <w:jc w:val="both"/>
        <w:rPr>
          <w:rFonts w:asciiTheme="minorHAnsi" w:hAnsiTheme="minorHAnsi"/>
          <w:sz w:val="22"/>
        </w:rPr>
      </w:pPr>
    </w:p>
    <w:p w14:paraId="6F9FF87B" w14:textId="77777777" w:rsidR="00C04A0E" w:rsidRDefault="00C04A0E" w:rsidP="00183CB3">
      <w:pPr>
        <w:tabs>
          <w:tab w:val="left" w:pos="7095"/>
        </w:tabs>
        <w:jc w:val="both"/>
        <w:rPr>
          <w:rFonts w:asciiTheme="minorHAnsi" w:hAnsiTheme="minorHAnsi"/>
          <w:sz w:val="22"/>
        </w:rPr>
      </w:pPr>
    </w:p>
    <w:p w14:paraId="670C6E02" w14:textId="77777777" w:rsidR="00C04A0E" w:rsidRDefault="00C04A0E" w:rsidP="00183CB3">
      <w:pPr>
        <w:tabs>
          <w:tab w:val="left" w:pos="7095"/>
        </w:tabs>
        <w:jc w:val="both"/>
        <w:rPr>
          <w:rFonts w:asciiTheme="minorHAnsi" w:hAnsiTheme="minorHAnsi"/>
          <w:sz w:val="22"/>
        </w:rPr>
      </w:pPr>
    </w:p>
    <w:p w14:paraId="62E52F25" w14:textId="77777777" w:rsidR="00C04A0E" w:rsidRDefault="00C04A0E" w:rsidP="00183CB3">
      <w:pPr>
        <w:tabs>
          <w:tab w:val="left" w:pos="7095"/>
        </w:tabs>
        <w:jc w:val="both"/>
        <w:rPr>
          <w:rFonts w:asciiTheme="minorHAnsi" w:hAnsiTheme="minorHAnsi"/>
          <w:sz w:val="22"/>
        </w:rPr>
      </w:pPr>
    </w:p>
    <w:p w14:paraId="0D4E9847" w14:textId="77777777" w:rsidR="00C04A0E" w:rsidRDefault="00C04A0E" w:rsidP="00183CB3">
      <w:pPr>
        <w:tabs>
          <w:tab w:val="left" w:pos="7095"/>
        </w:tabs>
        <w:jc w:val="both"/>
        <w:rPr>
          <w:rFonts w:asciiTheme="minorHAnsi" w:hAnsiTheme="minorHAnsi"/>
          <w:sz w:val="22"/>
        </w:rPr>
      </w:pPr>
    </w:p>
    <w:p w14:paraId="1B349C9C" w14:textId="77777777" w:rsidR="00C04A0E" w:rsidRDefault="00C04A0E" w:rsidP="00183CB3">
      <w:pPr>
        <w:tabs>
          <w:tab w:val="left" w:pos="7095"/>
        </w:tabs>
        <w:jc w:val="both"/>
        <w:rPr>
          <w:rFonts w:asciiTheme="minorHAnsi" w:hAnsiTheme="minorHAnsi"/>
          <w:sz w:val="22"/>
        </w:rPr>
      </w:pPr>
    </w:p>
    <w:p w14:paraId="4C68C4B8" w14:textId="77777777" w:rsidR="00C04A0E" w:rsidRDefault="00C04A0E" w:rsidP="00183CB3">
      <w:pPr>
        <w:tabs>
          <w:tab w:val="left" w:pos="7095"/>
        </w:tabs>
        <w:jc w:val="both"/>
        <w:rPr>
          <w:rFonts w:asciiTheme="minorHAnsi" w:hAnsiTheme="minorHAnsi"/>
          <w:sz w:val="22"/>
        </w:rPr>
      </w:pPr>
    </w:p>
    <w:p w14:paraId="6A4F9B96" w14:textId="77777777" w:rsidR="00C04A0E" w:rsidRDefault="00C04A0E" w:rsidP="00183CB3">
      <w:pPr>
        <w:tabs>
          <w:tab w:val="left" w:pos="7095"/>
        </w:tabs>
        <w:jc w:val="both"/>
        <w:rPr>
          <w:rFonts w:asciiTheme="minorHAnsi" w:hAnsiTheme="minorHAnsi"/>
          <w:sz w:val="22"/>
        </w:rPr>
      </w:pPr>
    </w:p>
    <w:p w14:paraId="13646DFE" w14:textId="77777777" w:rsidR="00480A17" w:rsidRPr="00EB39A4" w:rsidRDefault="00480A17" w:rsidP="00183CB3">
      <w:pPr>
        <w:jc w:val="both"/>
        <w:rPr>
          <w:rFonts w:asciiTheme="minorHAnsi" w:hAnsiTheme="minorHAnsi"/>
          <w:sz w:val="22"/>
        </w:rPr>
      </w:pPr>
    </w:p>
    <w:p w14:paraId="0EDC703C" w14:textId="601AC27C" w:rsidR="000C00E9" w:rsidRPr="00EB39A4" w:rsidRDefault="00307396" w:rsidP="00183CB3">
      <w:pPr>
        <w:jc w:val="both"/>
        <w:rPr>
          <w:rFonts w:asciiTheme="minorHAnsi" w:hAnsiTheme="minorHAnsi"/>
          <w:b/>
          <w:sz w:val="22"/>
        </w:rPr>
      </w:pPr>
      <w:r>
        <w:rPr>
          <w:noProof/>
        </w:rPr>
        <w:lastRenderedPageBreak/>
        <mc:AlternateContent>
          <mc:Choice Requires="wps">
            <w:drawing>
              <wp:inline distT="0" distB="0" distL="0" distR="0" wp14:anchorId="1BE824AB" wp14:editId="006FE7C3">
                <wp:extent cx="6440170" cy="210820"/>
                <wp:effectExtent l="11430" t="5715" r="6350" b="1206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170" cy="210820"/>
                        </a:xfrm>
                        <a:prstGeom prst="rect">
                          <a:avLst/>
                        </a:prstGeom>
                        <a:solidFill>
                          <a:srgbClr val="CCCCCC"/>
                        </a:solidFill>
                        <a:ln w="6096">
                          <a:solidFill>
                            <a:srgbClr val="000000"/>
                          </a:solidFill>
                          <a:miter lim="800000"/>
                          <a:headEnd/>
                          <a:tailEnd/>
                        </a:ln>
                      </wps:spPr>
                      <wps:txbx>
                        <w:txbxContent>
                          <w:p w14:paraId="6CC3A3E7" w14:textId="77777777" w:rsidR="004E3F65" w:rsidRPr="005D4087" w:rsidRDefault="004E3F65" w:rsidP="00F748CA">
                            <w:pPr>
                              <w:spacing w:line="321" w:lineRule="exact"/>
                              <w:ind w:right="1481"/>
                              <w:rPr>
                                <w:b/>
                                <w:szCs w:val="24"/>
                              </w:rPr>
                            </w:pPr>
                            <w:r w:rsidRPr="00F64C1D">
                              <w:rPr>
                                <w:b/>
                                <w:szCs w:val="24"/>
                              </w:rPr>
                              <w:t xml:space="preserve"> SECTION 14:</w:t>
                            </w:r>
                            <w:r w:rsidRPr="00F64C1D">
                              <w:rPr>
                                <w:b/>
                                <w:szCs w:val="24"/>
                              </w:rPr>
                              <w:tab/>
                            </w:r>
                            <w:r>
                              <w:rPr>
                                <w:b/>
                                <w:szCs w:val="24"/>
                              </w:rPr>
                              <w:tab/>
                            </w:r>
                            <w:r w:rsidRPr="005D4087">
                              <w:rPr>
                                <w:b/>
                                <w:szCs w:val="24"/>
                              </w:rPr>
                              <w:t>LICENSES, CERTIFICATIONS, AND TAXES</w:t>
                            </w:r>
                          </w:p>
                          <w:p w14:paraId="2873C1DE" w14:textId="77777777" w:rsidR="004E3F65" w:rsidRDefault="004E3F65" w:rsidP="00F748CA">
                            <w:pPr>
                              <w:ind w:left="1483" w:right="1481"/>
                              <w:rPr>
                                <w:b/>
                              </w:rPr>
                            </w:pPr>
                          </w:p>
                        </w:txbxContent>
                      </wps:txbx>
                      <wps:bodyPr rot="0" vert="horz" wrap="square" lIns="0" tIns="0" rIns="0" bIns="0" anchor="t" anchorCtr="0" upright="1">
                        <a:noAutofit/>
                      </wps:bodyPr>
                    </wps:wsp>
                  </a:graphicData>
                </a:graphic>
              </wp:inline>
            </w:drawing>
          </mc:Choice>
          <mc:Fallback>
            <w:pict>
              <v:shape w14:anchorId="1BE824AB" id="Text Box 10" o:spid="_x0000_s1040" type="#_x0000_t202" style="width:507.1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" fillcolor="#ccc" strokeweight=".48pt">
                <v:textbox inset="0,0,0,0">
                  <w:txbxContent>
                    <w:p w14:paraId="6CC3A3E7" w14:textId="77777777" w:rsidR="004E3F65" w:rsidRPr="005D4087" w:rsidRDefault="004E3F65" w:rsidP="00F748CA">
                      <w:pPr>
                        <w:spacing w:line="321" w:lineRule="exact"/>
                        <w:ind w:right="1481"/>
                        <w:rPr>
                          <w:b/>
                          <w:szCs w:val="24"/>
                        </w:rPr>
                      </w:pPr>
                      <w:r w:rsidRPr="00F64C1D">
                        <w:rPr>
                          <w:b/>
                          <w:szCs w:val="24"/>
                        </w:rPr>
                        <w:t xml:space="preserve"> SECTION 14:</w:t>
                      </w:r>
                      <w:r w:rsidRPr="00F64C1D">
                        <w:rPr>
                          <w:b/>
                          <w:szCs w:val="24"/>
                        </w:rPr>
                        <w:tab/>
                      </w:r>
                      <w:r>
                        <w:rPr>
                          <w:b/>
                          <w:szCs w:val="24"/>
                        </w:rPr>
                        <w:tab/>
                      </w:r>
                      <w:r w:rsidRPr="005D4087">
                        <w:rPr>
                          <w:b/>
                          <w:szCs w:val="24"/>
                        </w:rPr>
                        <w:t>LICENSES, CERTIFICATIONS, AND TAXES</w:t>
                      </w:r>
                    </w:p>
                    <w:p w14:paraId="2873C1DE" w14:textId="77777777" w:rsidR="004E3F65" w:rsidRDefault="004E3F65" w:rsidP="00F748CA">
                      <w:pPr>
                        <w:ind w:left="1483" w:right="1481"/>
                        <w:rPr>
                          <w:b/>
                        </w:rPr>
                      </w:pPr>
                    </w:p>
                  </w:txbxContent>
                </v:textbox>
                <w10:anchorlock/>
              </v:shape>
            </w:pict>
          </mc:Fallback>
        </mc:AlternateContent>
      </w:r>
    </w:p>
    <w:p w14:paraId="09E9A034" w14:textId="77777777" w:rsidR="00AA72DA" w:rsidRPr="0013735F" w:rsidRDefault="00AA72DA" w:rsidP="00AA72DA">
      <w:pPr>
        <w:rPr>
          <w:rFonts w:asciiTheme="minorHAnsi" w:hAnsiTheme="minorHAnsi" w:cstheme="minorHAnsi"/>
          <w:sz w:val="22"/>
          <w:szCs w:val="22"/>
        </w:rPr>
      </w:pPr>
      <w:r w:rsidRPr="0013735F">
        <w:rPr>
          <w:rFonts w:asciiTheme="minorHAnsi" w:hAnsiTheme="minorHAnsi" w:cstheme="minorHAnsi"/>
          <w:i/>
          <w:caps/>
          <w:color w:val="FF0000"/>
          <w:sz w:val="22"/>
          <w:szCs w:val="22"/>
        </w:rPr>
        <w:t>delete THESE INSTRUCTIONS</w:t>
      </w:r>
      <w:r w:rsidRPr="0013735F">
        <w:rPr>
          <w:rFonts w:asciiTheme="minorHAnsi" w:hAnsiTheme="minorHAnsi" w:cstheme="minorHAnsi"/>
          <w:caps/>
          <w:color w:val="FF0000"/>
          <w:sz w:val="22"/>
          <w:szCs w:val="22"/>
        </w:rPr>
        <w:t xml:space="preserve">:  </w:t>
      </w:r>
      <w:r w:rsidRPr="0013735F">
        <w:rPr>
          <w:rFonts w:asciiTheme="minorHAnsi" w:hAnsiTheme="minorHAnsi" w:cstheme="minorHAnsi"/>
          <w:color w:val="FF0000"/>
          <w:sz w:val="22"/>
          <w:szCs w:val="22"/>
        </w:rPr>
        <w:t>The school food authority is responsible for completing this</w:t>
      </w:r>
      <w:r w:rsidRPr="0013735F">
        <w:rPr>
          <w:rFonts w:asciiTheme="minorHAnsi" w:hAnsiTheme="minorHAnsi" w:cstheme="minorHAnsi"/>
          <w:b/>
          <w:color w:val="FF0000"/>
          <w:sz w:val="22"/>
          <w:szCs w:val="22"/>
        </w:rPr>
        <w:t xml:space="preserve"> required </w:t>
      </w:r>
      <w:r w:rsidRPr="0013735F">
        <w:rPr>
          <w:rFonts w:asciiTheme="minorHAnsi" w:hAnsiTheme="minorHAnsi" w:cstheme="minorHAnsi"/>
          <w:color w:val="FF0000"/>
          <w:sz w:val="22"/>
          <w:szCs w:val="22"/>
        </w:rPr>
        <w:t xml:space="preserve">section.  This section outlines the purpose of your solicitation and provides general information regarding the solicitation procedures.  This section may be in bulleted or narrative-letter format. Areas in red must be completed.)  </w:t>
      </w:r>
    </w:p>
    <w:p w14:paraId="39CA61CC" w14:textId="77777777" w:rsidR="00680641" w:rsidRPr="0013735F" w:rsidRDefault="00680641" w:rsidP="000C08A0">
      <w:pPr>
        <w:tabs>
          <w:tab w:val="left" w:pos="432"/>
          <w:tab w:val="left" w:pos="720"/>
          <w:tab w:val="left" w:pos="1440"/>
          <w:tab w:val="left" w:pos="6390"/>
        </w:tabs>
        <w:jc w:val="both"/>
        <w:rPr>
          <w:rFonts w:asciiTheme="minorHAnsi" w:hAnsiTheme="minorHAnsi" w:cstheme="minorHAnsi"/>
          <w:sz w:val="22"/>
          <w:szCs w:val="22"/>
        </w:rPr>
      </w:pPr>
    </w:p>
    <w:p w14:paraId="16BE7678" w14:textId="1379DF88" w:rsidR="009654F4" w:rsidRPr="0013735F" w:rsidRDefault="003A50C2" w:rsidP="00183CB3">
      <w:pPr>
        <w:numPr>
          <w:ilvl w:val="1"/>
          <w:numId w:val="15"/>
        </w:numPr>
        <w:tabs>
          <w:tab w:val="left" w:pos="1440"/>
          <w:tab w:val="left" w:pos="6390"/>
        </w:tabs>
        <w:jc w:val="both"/>
        <w:rPr>
          <w:rFonts w:asciiTheme="minorHAnsi" w:hAnsiTheme="minorHAnsi" w:cstheme="minorHAnsi"/>
          <w:sz w:val="22"/>
          <w:szCs w:val="22"/>
        </w:rPr>
      </w:pPr>
      <w:r w:rsidRPr="0013735F">
        <w:rPr>
          <w:rFonts w:asciiTheme="minorHAnsi" w:hAnsiTheme="minorHAnsi" w:cstheme="minorHAnsi"/>
          <w:sz w:val="22"/>
          <w:szCs w:val="22"/>
        </w:rPr>
        <w:t>T</w:t>
      </w:r>
      <w:r w:rsidR="000C00E9" w:rsidRPr="0013735F">
        <w:rPr>
          <w:rFonts w:asciiTheme="minorHAnsi" w:hAnsiTheme="minorHAnsi" w:cstheme="minorHAnsi"/>
          <w:sz w:val="22"/>
          <w:szCs w:val="22"/>
        </w:rPr>
        <w:t xml:space="preserve">hroughout the </w:t>
      </w:r>
      <w:r w:rsidR="008971AF" w:rsidRPr="0013735F">
        <w:rPr>
          <w:rFonts w:asciiTheme="minorHAnsi" w:hAnsiTheme="minorHAnsi" w:cstheme="minorHAnsi"/>
          <w:sz w:val="22"/>
          <w:szCs w:val="22"/>
        </w:rPr>
        <w:t xml:space="preserve">Term of the </w:t>
      </w:r>
      <w:r w:rsidR="00790D11" w:rsidRPr="0013735F">
        <w:rPr>
          <w:rFonts w:asciiTheme="minorHAnsi" w:hAnsiTheme="minorHAnsi" w:cstheme="minorHAnsi"/>
          <w:sz w:val="22"/>
          <w:szCs w:val="22"/>
        </w:rPr>
        <w:t>Contract</w:t>
      </w:r>
      <w:r w:rsidR="000C00E9" w:rsidRPr="0013735F">
        <w:rPr>
          <w:rFonts w:asciiTheme="minorHAnsi" w:hAnsiTheme="minorHAnsi" w:cstheme="minorHAnsi"/>
          <w:sz w:val="22"/>
          <w:szCs w:val="22"/>
        </w:rPr>
        <w:t xml:space="preserve"> and </w:t>
      </w:r>
      <w:r w:rsidR="006B2F37" w:rsidRPr="0013735F">
        <w:rPr>
          <w:rFonts w:asciiTheme="minorHAnsi" w:hAnsiTheme="minorHAnsi" w:cstheme="minorHAnsi"/>
          <w:sz w:val="22"/>
          <w:szCs w:val="22"/>
        </w:rPr>
        <w:t>each</w:t>
      </w:r>
      <w:r w:rsidR="003F4D1E" w:rsidRPr="0013735F">
        <w:rPr>
          <w:rFonts w:asciiTheme="minorHAnsi" w:hAnsiTheme="minorHAnsi" w:cstheme="minorHAnsi"/>
          <w:sz w:val="22"/>
          <w:szCs w:val="22"/>
        </w:rPr>
        <w:t xml:space="preserve"> </w:t>
      </w:r>
      <w:r w:rsidR="000C00E9" w:rsidRPr="0013735F">
        <w:rPr>
          <w:rFonts w:asciiTheme="minorHAnsi" w:hAnsiTheme="minorHAnsi" w:cstheme="minorHAnsi"/>
          <w:sz w:val="22"/>
          <w:szCs w:val="22"/>
        </w:rPr>
        <w:t>renewal</w:t>
      </w:r>
      <w:r w:rsidR="008971AF" w:rsidRPr="0013735F">
        <w:rPr>
          <w:rFonts w:asciiTheme="minorHAnsi" w:hAnsiTheme="minorHAnsi" w:cstheme="minorHAnsi"/>
          <w:sz w:val="22"/>
          <w:szCs w:val="22"/>
        </w:rPr>
        <w:t xml:space="preserve"> Term</w:t>
      </w:r>
      <w:r w:rsidRPr="0013735F">
        <w:rPr>
          <w:rFonts w:asciiTheme="minorHAnsi" w:hAnsiTheme="minorHAnsi" w:cstheme="minorHAnsi"/>
          <w:sz w:val="22"/>
          <w:szCs w:val="22"/>
        </w:rPr>
        <w:t>, the</w:t>
      </w:r>
      <w:r w:rsidR="00D77E48" w:rsidRPr="0013735F">
        <w:rPr>
          <w:rFonts w:asciiTheme="minorHAnsi" w:hAnsiTheme="minorHAnsi" w:cstheme="minorHAnsi"/>
          <w:sz w:val="22"/>
          <w:szCs w:val="22"/>
        </w:rPr>
        <w:t xml:space="preserve"> </w:t>
      </w:r>
      <w:r w:rsidR="00AA72DA" w:rsidRPr="0013735F">
        <w:rPr>
          <w:rFonts w:asciiTheme="minorHAnsi" w:hAnsiTheme="minorHAnsi" w:cstheme="minorHAnsi"/>
          <w:sz w:val="22"/>
          <w:szCs w:val="22"/>
        </w:rPr>
        <w:t xml:space="preserve">Selected </w:t>
      </w:r>
      <w:r w:rsidRPr="0013735F">
        <w:rPr>
          <w:rFonts w:asciiTheme="minorHAnsi" w:hAnsiTheme="minorHAnsi" w:cstheme="minorHAnsi"/>
          <w:sz w:val="22"/>
          <w:szCs w:val="22"/>
        </w:rPr>
        <w:t>FSMC shall obtain and maintain</w:t>
      </w:r>
      <w:r w:rsidR="00E5788D" w:rsidRPr="0013735F">
        <w:rPr>
          <w:rFonts w:asciiTheme="minorHAnsi" w:hAnsiTheme="minorHAnsi" w:cstheme="minorHAnsi"/>
          <w:sz w:val="22"/>
          <w:szCs w:val="22"/>
        </w:rPr>
        <w:t xml:space="preserve"> </w:t>
      </w:r>
      <w:r w:rsidR="000C00E9" w:rsidRPr="0013735F">
        <w:rPr>
          <w:rFonts w:asciiTheme="minorHAnsi" w:hAnsiTheme="minorHAnsi" w:cstheme="minorHAnsi"/>
          <w:sz w:val="22"/>
          <w:szCs w:val="22"/>
        </w:rPr>
        <w:t>all applicable licenses, permits, and health certifications required by federal, state, and local law</w:t>
      </w:r>
      <w:r w:rsidR="0013735F">
        <w:rPr>
          <w:rFonts w:asciiTheme="minorHAnsi" w:hAnsiTheme="minorHAnsi" w:cstheme="minorHAnsi"/>
          <w:sz w:val="22"/>
          <w:szCs w:val="22"/>
        </w:rPr>
        <w:t xml:space="preserve">, </w:t>
      </w:r>
      <w:r w:rsidR="0013735F" w:rsidRPr="001A4B42">
        <w:rPr>
          <w:rFonts w:asciiTheme="minorHAnsi" w:hAnsiTheme="minorHAnsi" w:cstheme="minorHAnsi"/>
          <w:sz w:val="22"/>
          <w:szCs w:val="22"/>
        </w:rPr>
        <w:t xml:space="preserve">and hold harmless SFA for its </w:t>
      </w:r>
      <w:r w:rsidR="0013735F" w:rsidRPr="00C946B9">
        <w:rPr>
          <w:rFonts w:asciiTheme="minorHAnsi" w:hAnsiTheme="minorHAnsi" w:cstheme="minorHAnsi"/>
          <w:sz w:val="22"/>
          <w:szCs w:val="22"/>
        </w:rPr>
        <w:t xml:space="preserve">failure to do so. </w:t>
      </w:r>
      <w:r w:rsidR="00F32BF9" w:rsidRPr="0013735F">
        <w:rPr>
          <w:rFonts w:asciiTheme="minorHAnsi" w:hAnsiTheme="minorHAnsi" w:cstheme="minorHAnsi"/>
          <w:sz w:val="22"/>
          <w:szCs w:val="22"/>
        </w:rPr>
        <w:t xml:space="preserve">The approximate </w:t>
      </w:r>
      <w:r w:rsidR="0032050D" w:rsidRPr="0013735F">
        <w:rPr>
          <w:rFonts w:asciiTheme="minorHAnsi" w:hAnsiTheme="minorHAnsi" w:cstheme="minorHAnsi"/>
          <w:sz w:val="22"/>
          <w:szCs w:val="22"/>
        </w:rPr>
        <w:t xml:space="preserve">prior </w:t>
      </w:r>
      <w:r w:rsidR="00F32BF9" w:rsidRPr="0013735F">
        <w:rPr>
          <w:rFonts w:asciiTheme="minorHAnsi" w:hAnsiTheme="minorHAnsi" w:cstheme="minorHAnsi"/>
          <w:sz w:val="22"/>
          <w:szCs w:val="22"/>
        </w:rPr>
        <w:t xml:space="preserve">annual cost for licenses/permits </w:t>
      </w:r>
      <w:r w:rsidR="0032050D" w:rsidRPr="0013735F">
        <w:rPr>
          <w:rFonts w:asciiTheme="minorHAnsi" w:hAnsiTheme="minorHAnsi" w:cstheme="minorHAnsi"/>
          <w:sz w:val="22"/>
          <w:szCs w:val="22"/>
        </w:rPr>
        <w:t>was</w:t>
      </w:r>
      <w:r w:rsidR="00F32BF9" w:rsidRPr="0013735F">
        <w:rPr>
          <w:rFonts w:asciiTheme="minorHAnsi" w:hAnsiTheme="minorHAnsi" w:cstheme="minorHAnsi"/>
          <w:sz w:val="22"/>
          <w:szCs w:val="22"/>
        </w:rPr>
        <w:t xml:space="preserve"> </w:t>
      </w:r>
      <w:r w:rsidR="00F62D35">
        <w:rPr>
          <w:rFonts w:asciiTheme="minorHAnsi" w:hAnsiTheme="minorHAnsi" w:cstheme="minorHAnsi"/>
          <w:sz w:val="22"/>
          <w:szCs w:val="22"/>
        </w:rPr>
        <w:t>$</w:t>
      </w:r>
      <w:r w:rsidR="00662ECE" w:rsidRPr="0013735F">
        <w:rPr>
          <w:rFonts w:asciiTheme="minorHAnsi" w:hAnsiTheme="minorHAnsi" w:cstheme="minorHAnsi"/>
          <w:sz w:val="22"/>
          <w:szCs w:val="22"/>
        </w:rPr>
        <w:t>(</w:t>
      </w:r>
      <w:r w:rsidR="00662ECE" w:rsidRPr="0013735F">
        <w:rPr>
          <w:rFonts w:asciiTheme="minorHAnsi" w:hAnsiTheme="minorHAnsi" w:cstheme="minorHAnsi"/>
          <w:color w:val="FF0000"/>
          <w:sz w:val="22"/>
          <w:szCs w:val="22"/>
        </w:rPr>
        <w:t>insert annual cost from prior year</w:t>
      </w:r>
      <w:r w:rsidR="00662ECE" w:rsidRPr="0013735F">
        <w:rPr>
          <w:rFonts w:asciiTheme="minorHAnsi" w:hAnsiTheme="minorHAnsi" w:cstheme="minorHAnsi"/>
          <w:sz w:val="22"/>
          <w:szCs w:val="22"/>
        </w:rPr>
        <w:t>)</w:t>
      </w:r>
      <w:r w:rsidR="00F32BF9" w:rsidRPr="0013735F">
        <w:rPr>
          <w:rFonts w:asciiTheme="minorHAnsi" w:hAnsiTheme="minorHAnsi" w:cstheme="minorHAnsi"/>
          <w:sz w:val="22"/>
          <w:szCs w:val="22"/>
        </w:rPr>
        <w:t xml:space="preserve">. </w:t>
      </w:r>
    </w:p>
    <w:p w14:paraId="14B28013" w14:textId="77777777" w:rsidR="00680641" w:rsidRPr="0013735F" w:rsidRDefault="00680641" w:rsidP="00183CB3">
      <w:pPr>
        <w:tabs>
          <w:tab w:val="left" w:pos="1440"/>
          <w:tab w:val="left" w:pos="6390"/>
        </w:tabs>
        <w:jc w:val="both"/>
        <w:rPr>
          <w:rFonts w:asciiTheme="minorHAnsi" w:hAnsiTheme="minorHAnsi" w:cstheme="minorHAnsi"/>
          <w:sz w:val="22"/>
          <w:szCs w:val="22"/>
        </w:rPr>
      </w:pPr>
    </w:p>
    <w:p w14:paraId="7856AE78" w14:textId="0D0FDFEE" w:rsidR="009654F4" w:rsidRPr="0013735F" w:rsidRDefault="000C00E9" w:rsidP="00183CB3">
      <w:pPr>
        <w:numPr>
          <w:ilvl w:val="1"/>
          <w:numId w:val="15"/>
        </w:numPr>
        <w:tabs>
          <w:tab w:val="left" w:pos="720"/>
          <w:tab w:val="left" w:pos="1440"/>
          <w:tab w:val="left" w:pos="6390"/>
        </w:tabs>
        <w:jc w:val="both"/>
        <w:rPr>
          <w:rFonts w:asciiTheme="minorHAnsi" w:hAnsiTheme="minorHAnsi" w:cstheme="minorHAnsi"/>
          <w:sz w:val="22"/>
          <w:szCs w:val="22"/>
        </w:rPr>
      </w:pPr>
      <w:r w:rsidRPr="0013735F">
        <w:rPr>
          <w:rFonts w:asciiTheme="minorHAnsi" w:hAnsiTheme="minorHAnsi" w:cstheme="minorHAnsi"/>
          <w:sz w:val="22"/>
          <w:szCs w:val="22"/>
        </w:rPr>
        <w:t xml:space="preserve">The </w:t>
      </w:r>
      <w:r w:rsidR="00AA72DA" w:rsidRPr="0013735F">
        <w:rPr>
          <w:rFonts w:asciiTheme="minorHAnsi" w:hAnsiTheme="minorHAnsi" w:cstheme="minorHAnsi"/>
          <w:sz w:val="22"/>
          <w:szCs w:val="22"/>
        </w:rPr>
        <w:t xml:space="preserve">Selected </w:t>
      </w:r>
      <w:r w:rsidRPr="0013735F">
        <w:rPr>
          <w:rFonts w:asciiTheme="minorHAnsi" w:hAnsiTheme="minorHAnsi" w:cstheme="minorHAnsi"/>
          <w:sz w:val="22"/>
          <w:szCs w:val="22"/>
        </w:rPr>
        <w:t xml:space="preserve">FSMC shall have state or local health certification for any facility outside the SFA in which it proposes to prepare meals, if applicable, and must maintain this health certification for </w:t>
      </w:r>
      <w:r w:rsidR="006B2F37" w:rsidRPr="0013735F">
        <w:rPr>
          <w:rFonts w:asciiTheme="minorHAnsi" w:hAnsiTheme="minorHAnsi" w:cstheme="minorHAnsi"/>
          <w:sz w:val="22"/>
          <w:szCs w:val="22"/>
        </w:rPr>
        <w:t>each</w:t>
      </w:r>
      <w:r w:rsidRPr="0013735F">
        <w:rPr>
          <w:rFonts w:asciiTheme="minorHAnsi" w:hAnsiTheme="minorHAnsi" w:cstheme="minorHAnsi"/>
          <w:sz w:val="22"/>
          <w:szCs w:val="22"/>
        </w:rPr>
        <w:t xml:space="preserve"> </w:t>
      </w:r>
      <w:r w:rsidR="00790D11" w:rsidRPr="0013735F">
        <w:rPr>
          <w:rFonts w:asciiTheme="minorHAnsi" w:hAnsiTheme="minorHAnsi" w:cstheme="minorHAnsi"/>
          <w:sz w:val="22"/>
          <w:szCs w:val="22"/>
        </w:rPr>
        <w:t>Contract</w:t>
      </w:r>
      <w:r w:rsidR="006B2F37" w:rsidRPr="0013735F">
        <w:rPr>
          <w:rFonts w:asciiTheme="minorHAnsi" w:hAnsiTheme="minorHAnsi" w:cstheme="minorHAnsi"/>
          <w:sz w:val="22"/>
          <w:szCs w:val="22"/>
        </w:rPr>
        <w:t xml:space="preserve"> Term</w:t>
      </w:r>
      <w:r w:rsidRPr="0013735F">
        <w:rPr>
          <w:rFonts w:asciiTheme="minorHAnsi" w:hAnsiTheme="minorHAnsi" w:cstheme="minorHAnsi"/>
          <w:sz w:val="22"/>
          <w:szCs w:val="22"/>
        </w:rPr>
        <w:t>.</w:t>
      </w:r>
    </w:p>
    <w:p w14:paraId="08EC3EF7" w14:textId="77777777" w:rsidR="009654F4" w:rsidRPr="0013735F" w:rsidRDefault="009654F4" w:rsidP="00183CB3">
      <w:pPr>
        <w:tabs>
          <w:tab w:val="left" w:pos="1440"/>
          <w:tab w:val="left" w:pos="6390"/>
        </w:tabs>
        <w:ind w:left="720"/>
        <w:jc w:val="both"/>
        <w:rPr>
          <w:rFonts w:asciiTheme="minorHAnsi" w:hAnsiTheme="minorHAnsi" w:cstheme="minorHAnsi"/>
          <w:sz w:val="22"/>
          <w:szCs w:val="22"/>
        </w:rPr>
      </w:pPr>
    </w:p>
    <w:p w14:paraId="25A000B0" w14:textId="168E0609" w:rsidR="009654F4" w:rsidRPr="0013735F" w:rsidRDefault="009654F4" w:rsidP="00183CB3">
      <w:pPr>
        <w:numPr>
          <w:ilvl w:val="1"/>
          <w:numId w:val="15"/>
        </w:numPr>
        <w:tabs>
          <w:tab w:val="left" w:pos="720"/>
          <w:tab w:val="left" w:pos="1440"/>
          <w:tab w:val="left" w:pos="6390"/>
        </w:tabs>
        <w:jc w:val="both"/>
        <w:rPr>
          <w:rFonts w:asciiTheme="minorHAnsi" w:hAnsiTheme="minorHAnsi" w:cstheme="minorHAnsi"/>
          <w:sz w:val="22"/>
          <w:szCs w:val="22"/>
        </w:rPr>
      </w:pPr>
      <w:r w:rsidRPr="0070528A">
        <w:rPr>
          <w:rFonts w:asciiTheme="minorHAnsi" w:hAnsiTheme="minorHAnsi" w:cstheme="minorHAnsi"/>
          <w:sz w:val="22"/>
          <w:szCs w:val="22"/>
        </w:rPr>
        <w:t xml:space="preserve">The </w:t>
      </w:r>
      <w:r w:rsidR="00AA72DA" w:rsidRPr="0070528A">
        <w:rPr>
          <w:rFonts w:asciiTheme="minorHAnsi" w:hAnsiTheme="minorHAnsi" w:cstheme="minorHAnsi"/>
          <w:sz w:val="22"/>
          <w:szCs w:val="22"/>
        </w:rPr>
        <w:t xml:space="preserve">Selected </w:t>
      </w:r>
      <w:r w:rsidRPr="0070528A">
        <w:rPr>
          <w:rFonts w:asciiTheme="minorHAnsi" w:hAnsiTheme="minorHAnsi" w:cstheme="minorHAnsi"/>
          <w:sz w:val="22"/>
          <w:szCs w:val="22"/>
        </w:rPr>
        <w:t xml:space="preserve">FSMC shall be responsible for paying all applicable taxes and fees, including (but not limited to) excise tax, state and local income tax, payroll and withholding taxes, for Selected FSMC employees; the </w:t>
      </w:r>
      <w:r w:rsidR="00AA72DA" w:rsidRPr="0070528A">
        <w:rPr>
          <w:rFonts w:asciiTheme="minorHAnsi" w:hAnsiTheme="minorHAnsi" w:cstheme="minorHAnsi"/>
          <w:sz w:val="22"/>
          <w:szCs w:val="22"/>
        </w:rPr>
        <w:t xml:space="preserve">Selected </w:t>
      </w:r>
      <w:r w:rsidRPr="0070528A">
        <w:rPr>
          <w:rFonts w:asciiTheme="minorHAnsi" w:hAnsiTheme="minorHAnsi" w:cstheme="minorHAnsi"/>
          <w:sz w:val="22"/>
          <w:szCs w:val="22"/>
        </w:rPr>
        <w:t xml:space="preserve">FSMC shall hold the </w:t>
      </w:r>
      <w:smartTag w:uri="urn:schemas-microsoft-com:office:smarttags" w:element="stockticker">
        <w:r w:rsidRPr="0070528A">
          <w:rPr>
            <w:rFonts w:asciiTheme="minorHAnsi" w:hAnsiTheme="minorHAnsi" w:cstheme="minorHAnsi"/>
            <w:sz w:val="22"/>
            <w:szCs w:val="22"/>
          </w:rPr>
          <w:t>SFA</w:t>
        </w:r>
      </w:smartTag>
      <w:r w:rsidRPr="0070528A">
        <w:rPr>
          <w:rFonts w:asciiTheme="minorHAnsi" w:hAnsiTheme="minorHAnsi" w:cstheme="minorHAnsi"/>
          <w:sz w:val="22"/>
          <w:szCs w:val="22"/>
        </w:rPr>
        <w:t xml:space="preserve"> harmless for all claims arising from payment of such taxes and fees.</w:t>
      </w:r>
    </w:p>
    <w:p w14:paraId="7A38F53B" w14:textId="77777777" w:rsidR="009654F4" w:rsidRPr="0013735F" w:rsidRDefault="009654F4" w:rsidP="00183CB3">
      <w:pPr>
        <w:tabs>
          <w:tab w:val="left" w:pos="1440"/>
          <w:tab w:val="left" w:pos="6390"/>
        </w:tabs>
        <w:ind w:left="720"/>
        <w:jc w:val="both"/>
        <w:rPr>
          <w:rFonts w:asciiTheme="minorHAnsi" w:hAnsiTheme="minorHAnsi" w:cstheme="minorHAnsi"/>
          <w:sz w:val="22"/>
          <w:szCs w:val="22"/>
        </w:rPr>
      </w:pPr>
    </w:p>
    <w:p w14:paraId="610C4F92" w14:textId="7AC21D0D" w:rsidR="009654F4" w:rsidRPr="0013735F" w:rsidRDefault="009654F4" w:rsidP="00183CB3">
      <w:pPr>
        <w:numPr>
          <w:ilvl w:val="1"/>
          <w:numId w:val="15"/>
        </w:numPr>
        <w:tabs>
          <w:tab w:val="left" w:pos="720"/>
          <w:tab w:val="left" w:pos="1440"/>
          <w:tab w:val="left" w:pos="6390"/>
        </w:tabs>
        <w:jc w:val="both"/>
        <w:rPr>
          <w:rFonts w:asciiTheme="minorHAnsi" w:hAnsiTheme="minorHAnsi" w:cstheme="minorHAnsi"/>
          <w:sz w:val="22"/>
          <w:szCs w:val="22"/>
        </w:rPr>
      </w:pPr>
      <w:bookmarkStart w:id="105" w:name="_Hlk128128645"/>
      <w:r w:rsidRPr="0070528A">
        <w:rPr>
          <w:rFonts w:asciiTheme="minorHAnsi" w:hAnsiTheme="minorHAnsi" w:cstheme="minorHAnsi"/>
          <w:sz w:val="22"/>
          <w:szCs w:val="22"/>
        </w:rPr>
        <w:t xml:space="preserve">The SFA is a tax-exempt organization. Federal excise tax does not apply to the </w:t>
      </w:r>
      <w:r w:rsidR="004736C0" w:rsidRPr="0070528A">
        <w:rPr>
          <w:rFonts w:asciiTheme="minorHAnsi" w:hAnsiTheme="minorHAnsi" w:cstheme="minorHAnsi"/>
          <w:sz w:val="22"/>
          <w:szCs w:val="22"/>
        </w:rPr>
        <w:t>SFA,</w:t>
      </w:r>
      <w:r w:rsidRPr="0070528A">
        <w:rPr>
          <w:rFonts w:asciiTheme="minorHAnsi" w:hAnsiTheme="minorHAnsi" w:cstheme="minorHAnsi"/>
          <w:sz w:val="22"/>
          <w:szCs w:val="22"/>
        </w:rPr>
        <w:t xml:space="preserve"> and State of Illinois Sales Tax does not apply. The amounts to be paid to </w:t>
      </w:r>
      <w:r w:rsidR="00AA72DA" w:rsidRPr="0070528A">
        <w:rPr>
          <w:rFonts w:asciiTheme="minorHAnsi" w:hAnsiTheme="minorHAnsi" w:cstheme="minorHAnsi"/>
          <w:sz w:val="22"/>
          <w:szCs w:val="22"/>
        </w:rPr>
        <w:t xml:space="preserve">the Selected </w:t>
      </w:r>
      <w:r w:rsidRPr="0070528A">
        <w:rPr>
          <w:rFonts w:asciiTheme="minorHAnsi" w:hAnsiTheme="minorHAnsi" w:cstheme="minorHAnsi"/>
          <w:sz w:val="22"/>
          <w:szCs w:val="22"/>
        </w:rPr>
        <w:t xml:space="preserve">FSMC are inclusive of all other taxes that may be levied, including without limitation sales, use, nonresident, value-added, excise, and similar taxes levied or imposed upon the </w:t>
      </w:r>
      <w:r w:rsidR="004736C0" w:rsidRPr="0070528A">
        <w:rPr>
          <w:rFonts w:asciiTheme="minorHAnsi" w:hAnsiTheme="minorHAnsi" w:cstheme="minorHAnsi"/>
          <w:sz w:val="22"/>
          <w:szCs w:val="22"/>
        </w:rPr>
        <w:t>work. The</w:t>
      </w:r>
      <w:r w:rsidR="00AA72DA" w:rsidRPr="0070528A">
        <w:rPr>
          <w:rFonts w:asciiTheme="minorHAnsi" w:hAnsiTheme="minorHAnsi" w:cstheme="minorHAnsi"/>
          <w:sz w:val="22"/>
          <w:szCs w:val="22"/>
        </w:rPr>
        <w:t xml:space="preserve"> Selected</w:t>
      </w:r>
      <w:r w:rsidRPr="0070528A">
        <w:rPr>
          <w:rFonts w:asciiTheme="minorHAnsi" w:hAnsiTheme="minorHAnsi" w:cstheme="minorHAnsi"/>
          <w:sz w:val="22"/>
          <w:szCs w:val="22"/>
        </w:rPr>
        <w:t xml:space="preserve"> FSMC shall be responsible for any taxes levied or imposed upon </w:t>
      </w:r>
      <w:r w:rsidR="00AA72DA" w:rsidRPr="0070528A">
        <w:rPr>
          <w:rFonts w:asciiTheme="minorHAnsi" w:hAnsiTheme="minorHAnsi" w:cstheme="minorHAnsi"/>
          <w:sz w:val="22"/>
          <w:szCs w:val="22"/>
        </w:rPr>
        <w:t xml:space="preserve">the Selected </w:t>
      </w:r>
      <w:r w:rsidRPr="0070528A">
        <w:rPr>
          <w:rFonts w:asciiTheme="minorHAnsi" w:hAnsiTheme="minorHAnsi" w:cstheme="minorHAnsi"/>
          <w:sz w:val="22"/>
          <w:szCs w:val="22"/>
        </w:rPr>
        <w:t>FSMC’s income or business privileges</w:t>
      </w:r>
      <w:r w:rsidR="00AA72DA" w:rsidRPr="0070528A">
        <w:rPr>
          <w:rFonts w:asciiTheme="minorHAnsi" w:hAnsiTheme="minorHAnsi" w:cstheme="minorHAnsi"/>
          <w:sz w:val="22"/>
          <w:szCs w:val="22"/>
        </w:rPr>
        <w:t>.</w:t>
      </w:r>
    </w:p>
    <w:bookmarkEnd w:id="105"/>
    <w:p w14:paraId="45D6C66E" w14:textId="77777777" w:rsidR="00680641" w:rsidRPr="0013735F" w:rsidRDefault="00680641" w:rsidP="00183CB3">
      <w:pPr>
        <w:tabs>
          <w:tab w:val="left" w:pos="1440"/>
          <w:tab w:val="left" w:pos="6390"/>
        </w:tabs>
        <w:jc w:val="both"/>
        <w:rPr>
          <w:rFonts w:asciiTheme="minorHAnsi" w:hAnsiTheme="minorHAnsi" w:cstheme="minorHAnsi"/>
          <w:sz w:val="22"/>
          <w:szCs w:val="22"/>
        </w:rPr>
      </w:pPr>
    </w:p>
    <w:p w14:paraId="5B873F27" w14:textId="4649DDFA" w:rsidR="000C00E9" w:rsidRPr="0013735F" w:rsidRDefault="000C00E9" w:rsidP="00183CB3">
      <w:pPr>
        <w:numPr>
          <w:ilvl w:val="1"/>
          <w:numId w:val="15"/>
        </w:numPr>
        <w:tabs>
          <w:tab w:val="left" w:pos="720"/>
          <w:tab w:val="left" w:pos="1440"/>
          <w:tab w:val="left" w:pos="6390"/>
        </w:tabs>
        <w:jc w:val="both"/>
        <w:rPr>
          <w:rFonts w:asciiTheme="minorHAnsi" w:hAnsiTheme="minorHAnsi" w:cstheme="minorHAnsi"/>
          <w:sz w:val="22"/>
          <w:szCs w:val="22"/>
        </w:rPr>
      </w:pPr>
      <w:r w:rsidRPr="0013735F">
        <w:rPr>
          <w:rFonts w:asciiTheme="minorHAnsi" w:hAnsiTheme="minorHAnsi" w:cstheme="minorHAnsi"/>
          <w:sz w:val="22"/>
          <w:szCs w:val="22"/>
        </w:rPr>
        <w:t xml:space="preserve">The </w:t>
      </w:r>
      <w:r w:rsidR="00D75F3C" w:rsidRPr="0013735F">
        <w:rPr>
          <w:rFonts w:asciiTheme="minorHAnsi" w:hAnsiTheme="minorHAnsi" w:cstheme="minorHAnsi"/>
          <w:sz w:val="22"/>
          <w:szCs w:val="22"/>
        </w:rPr>
        <w:t xml:space="preserve">Selected </w:t>
      </w:r>
      <w:r w:rsidRPr="0013735F">
        <w:rPr>
          <w:rFonts w:asciiTheme="minorHAnsi" w:hAnsiTheme="minorHAnsi" w:cstheme="minorHAnsi"/>
          <w:sz w:val="22"/>
          <w:szCs w:val="22"/>
        </w:rPr>
        <w:t>FSMC and all affiliates shall collect and remit Illinois Use Tax on all sales of tangible personal pro</w:t>
      </w:r>
      <w:r w:rsidR="006B2A07" w:rsidRPr="0013735F">
        <w:rPr>
          <w:rFonts w:asciiTheme="minorHAnsi" w:hAnsiTheme="minorHAnsi" w:cstheme="minorHAnsi"/>
          <w:sz w:val="22"/>
          <w:szCs w:val="22"/>
        </w:rPr>
        <w:t>perty in</w:t>
      </w:r>
      <w:r w:rsidRPr="0013735F">
        <w:rPr>
          <w:rFonts w:asciiTheme="minorHAnsi" w:hAnsiTheme="minorHAnsi" w:cstheme="minorHAnsi"/>
          <w:sz w:val="22"/>
          <w:szCs w:val="22"/>
        </w:rPr>
        <w:t xml:space="preserve"> the State of Illinois in accordance with Section 10-20.21(b) of the School Code (105 ILCS 5/10-20.21 </w:t>
      </w:r>
      <w:r w:rsidR="007F0717" w:rsidRPr="0013735F">
        <w:rPr>
          <w:rFonts w:asciiTheme="minorHAnsi" w:hAnsiTheme="minorHAnsi" w:cstheme="minorHAnsi"/>
          <w:sz w:val="22"/>
          <w:szCs w:val="22"/>
        </w:rPr>
        <w:t>[</w:t>
      </w:r>
      <w:r w:rsidRPr="0013735F">
        <w:rPr>
          <w:rFonts w:asciiTheme="minorHAnsi" w:hAnsiTheme="minorHAnsi" w:cstheme="minorHAnsi"/>
          <w:sz w:val="22"/>
          <w:szCs w:val="22"/>
        </w:rPr>
        <w:t>b</w:t>
      </w:r>
      <w:r w:rsidR="007F0717" w:rsidRPr="0013735F">
        <w:rPr>
          <w:rFonts w:asciiTheme="minorHAnsi" w:hAnsiTheme="minorHAnsi" w:cstheme="minorHAnsi"/>
          <w:sz w:val="22"/>
          <w:szCs w:val="22"/>
        </w:rPr>
        <w:t>]</w:t>
      </w:r>
      <w:r w:rsidRPr="0013735F">
        <w:rPr>
          <w:rFonts w:asciiTheme="minorHAnsi" w:hAnsiTheme="minorHAnsi" w:cstheme="minorHAnsi"/>
          <w:sz w:val="22"/>
          <w:szCs w:val="22"/>
        </w:rPr>
        <w:t xml:space="preserve">) and the Illinois Use Tax Act (35 ILCS 105/1 </w:t>
      </w:r>
      <w:r w:rsidRPr="0013735F">
        <w:rPr>
          <w:rFonts w:asciiTheme="minorHAnsi" w:hAnsiTheme="minorHAnsi" w:cstheme="minorHAnsi"/>
          <w:i/>
          <w:sz w:val="22"/>
          <w:szCs w:val="22"/>
        </w:rPr>
        <w:t>et seq</w:t>
      </w:r>
      <w:r w:rsidRPr="0013735F">
        <w:rPr>
          <w:rFonts w:asciiTheme="minorHAnsi" w:hAnsiTheme="minorHAnsi" w:cstheme="minorHAnsi"/>
          <w:sz w:val="22"/>
          <w:szCs w:val="22"/>
        </w:rPr>
        <w:t xml:space="preserve">.).  The FSMC certifies that it is not barred from bidding or entering into this </w:t>
      </w:r>
      <w:r w:rsidR="00790D11" w:rsidRPr="0013735F">
        <w:rPr>
          <w:rFonts w:asciiTheme="minorHAnsi" w:hAnsiTheme="minorHAnsi" w:cstheme="minorHAnsi"/>
          <w:sz w:val="22"/>
          <w:szCs w:val="22"/>
        </w:rPr>
        <w:t>Contract</w:t>
      </w:r>
      <w:r w:rsidRPr="0013735F">
        <w:rPr>
          <w:rFonts w:asciiTheme="minorHAnsi" w:hAnsiTheme="minorHAnsi" w:cstheme="minorHAnsi"/>
          <w:sz w:val="22"/>
          <w:szCs w:val="22"/>
        </w:rPr>
        <w:t xml:space="preserve"> under Section 10-20.21(b) of the School Code and that the SFA may declare this </w:t>
      </w:r>
      <w:r w:rsidR="00790D11" w:rsidRPr="0013735F">
        <w:rPr>
          <w:rFonts w:asciiTheme="minorHAnsi" w:hAnsiTheme="minorHAnsi" w:cstheme="minorHAnsi"/>
          <w:sz w:val="22"/>
          <w:szCs w:val="22"/>
        </w:rPr>
        <w:t>Contract</w:t>
      </w:r>
      <w:r w:rsidRPr="0013735F">
        <w:rPr>
          <w:rFonts w:asciiTheme="minorHAnsi" w:hAnsiTheme="minorHAnsi" w:cstheme="minorHAnsi"/>
          <w:sz w:val="22"/>
          <w:szCs w:val="22"/>
        </w:rPr>
        <w:t xml:space="preserve"> void if this certification is false. </w:t>
      </w:r>
    </w:p>
    <w:p w14:paraId="70ADFC0A" w14:textId="77777777" w:rsidR="009654F4" w:rsidRPr="0013735F" w:rsidRDefault="009654F4" w:rsidP="00183CB3">
      <w:pPr>
        <w:tabs>
          <w:tab w:val="left" w:pos="1440"/>
          <w:tab w:val="left" w:pos="6390"/>
        </w:tabs>
        <w:ind w:left="720"/>
        <w:jc w:val="both"/>
        <w:rPr>
          <w:rFonts w:asciiTheme="minorHAnsi" w:hAnsiTheme="minorHAnsi" w:cstheme="minorHAnsi"/>
          <w:sz w:val="22"/>
          <w:szCs w:val="22"/>
        </w:rPr>
      </w:pPr>
    </w:p>
    <w:p w14:paraId="625EF724" w14:textId="07CF58F0" w:rsidR="009654F4" w:rsidRPr="0013735F" w:rsidRDefault="009654F4" w:rsidP="00183CB3">
      <w:pPr>
        <w:numPr>
          <w:ilvl w:val="1"/>
          <w:numId w:val="15"/>
        </w:numPr>
        <w:tabs>
          <w:tab w:val="left" w:pos="720"/>
          <w:tab w:val="left" w:pos="1440"/>
          <w:tab w:val="left" w:pos="6390"/>
        </w:tabs>
        <w:jc w:val="both"/>
        <w:rPr>
          <w:rFonts w:asciiTheme="minorHAnsi" w:hAnsiTheme="minorHAnsi" w:cstheme="minorHAnsi"/>
          <w:sz w:val="22"/>
          <w:szCs w:val="22"/>
        </w:rPr>
      </w:pPr>
      <w:r w:rsidRPr="0013735F">
        <w:rPr>
          <w:rFonts w:asciiTheme="minorHAnsi" w:hAnsiTheme="minorHAnsi" w:cstheme="minorHAnsi"/>
          <w:sz w:val="22"/>
          <w:szCs w:val="22"/>
        </w:rPr>
        <w:t xml:space="preserve">The </w:t>
      </w:r>
      <w:r w:rsidR="00D75F3C" w:rsidRPr="0013735F">
        <w:rPr>
          <w:rFonts w:asciiTheme="minorHAnsi" w:hAnsiTheme="minorHAnsi" w:cstheme="minorHAnsi"/>
          <w:sz w:val="22"/>
          <w:szCs w:val="22"/>
        </w:rPr>
        <w:t xml:space="preserve">Selected </w:t>
      </w:r>
      <w:r w:rsidRPr="0013735F">
        <w:rPr>
          <w:rFonts w:asciiTheme="minorHAnsi" w:hAnsiTheme="minorHAnsi" w:cstheme="minorHAnsi"/>
          <w:sz w:val="22"/>
          <w:szCs w:val="22"/>
        </w:rPr>
        <w:t xml:space="preserve">FSMC shall comply with all </w:t>
      </w:r>
      <w:smartTag w:uri="urn:schemas-microsoft-com:office:smarttags" w:element="stockticker">
        <w:r w:rsidRPr="0013735F">
          <w:rPr>
            <w:rFonts w:asciiTheme="minorHAnsi" w:hAnsiTheme="minorHAnsi" w:cstheme="minorHAnsi"/>
            <w:sz w:val="22"/>
            <w:szCs w:val="22"/>
          </w:rPr>
          <w:t>SFA</w:t>
        </w:r>
      </w:smartTag>
      <w:r w:rsidRPr="0013735F">
        <w:rPr>
          <w:rFonts w:asciiTheme="minorHAnsi" w:hAnsiTheme="minorHAnsi" w:cstheme="minorHAnsi"/>
          <w:sz w:val="22"/>
          <w:szCs w:val="22"/>
        </w:rPr>
        <w:t xml:space="preserve"> building rules and regulations</w:t>
      </w:r>
      <w:r w:rsidR="0013735F">
        <w:rPr>
          <w:rFonts w:asciiTheme="minorHAnsi" w:hAnsiTheme="minorHAnsi" w:cstheme="minorHAnsi"/>
          <w:sz w:val="22"/>
          <w:szCs w:val="22"/>
        </w:rPr>
        <w:t xml:space="preserve">, </w:t>
      </w:r>
      <w:r w:rsidR="0013735F" w:rsidRPr="00173C33">
        <w:rPr>
          <w:rFonts w:asciiTheme="minorHAnsi" w:hAnsiTheme="minorHAnsi" w:cstheme="minorHAnsi"/>
          <w:sz w:val="22"/>
          <w:szCs w:val="22"/>
        </w:rPr>
        <w:t>or any reasonable directive provided by the SFA in connection therewith.</w:t>
      </w:r>
    </w:p>
    <w:p w14:paraId="6E8EA929" w14:textId="4992CD81" w:rsidR="000C00E9" w:rsidRDefault="000C00E9" w:rsidP="00183CB3">
      <w:pPr>
        <w:jc w:val="both"/>
        <w:rPr>
          <w:rFonts w:asciiTheme="minorHAnsi" w:hAnsiTheme="minorHAnsi"/>
          <w:sz w:val="22"/>
        </w:rPr>
      </w:pPr>
    </w:p>
    <w:p w14:paraId="2B825F5E" w14:textId="77777777" w:rsidR="009654F4" w:rsidRPr="00ED0043" w:rsidRDefault="009654F4" w:rsidP="000C08A0">
      <w:pPr>
        <w:tabs>
          <w:tab w:val="left" w:pos="720"/>
          <w:tab w:val="left" w:pos="1440"/>
          <w:tab w:val="left" w:pos="6390"/>
        </w:tabs>
        <w:jc w:val="both"/>
        <w:rPr>
          <w:sz w:val="20"/>
        </w:rPr>
      </w:pPr>
    </w:p>
    <w:p w14:paraId="1FE2B0C5" w14:textId="77777777" w:rsidR="009654F4" w:rsidRPr="00183CB3" w:rsidRDefault="009654F4" w:rsidP="00183CB3">
      <w:pPr>
        <w:jc w:val="both"/>
      </w:pPr>
    </w:p>
    <w:p w14:paraId="71FC7C9B" w14:textId="77777777" w:rsidR="00480A17" w:rsidRDefault="00480A17" w:rsidP="00183CB3">
      <w:pPr>
        <w:jc w:val="both"/>
        <w:rPr>
          <w:rFonts w:asciiTheme="minorHAnsi" w:hAnsiTheme="minorHAnsi"/>
          <w:sz w:val="22"/>
        </w:rPr>
      </w:pPr>
    </w:p>
    <w:p w14:paraId="7E454A1B" w14:textId="77777777" w:rsidR="00C04A0E" w:rsidRDefault="00C04A0E" w:rsidP="00183CB3">
      <w:pPr>
        <w:jc w:val="both"/>
        <w:rPr>
          <w:rFonts w:asciiTheme="minorHAnsi" w:hAnsiTheme="minorHAnsi"/>
          <w:sz w:val="22"/>
        </w:rPr>
      </w:pPr>
    </w:p>
    <w:p w14:paraId="4338DB21" w14:textId="77777777" w:rsidR="00C04A0E" w:rsidRDefault="00C04A0E" w:rsidP="00183CB3">
      <w:pPr>
        <w:jc w:val="both"/>
        <w:rPr>
          <w:rFonts w:asciiTheme="minorHAnsi" w:hAnsiTheme="minorHAnsi"/>
          <w:sz w:val="22"/>
        </w:rPr>
      </w:pPr>
    </w:p>
    <w:p w14:paraId="773B5B6C" w14:textId="77777777" w:rsidR="00C04A0E" w:rsidRDefault="00C04A0E" w:rsidP="00183CB3">
      <w:pPr>
        <w:jc w:val="both"/>
        <w:rPr>
          <w:rFonts w:asciiTheme="minorHAnsi" w:hAnsiTheme="minorHAnsi"/>
          <w:sz w:val="22"/>
        </w:rPr>
      </w:pPr>
    </w:p>
    <w:p w14:paraId="3B2F47A7" w14:textId="77777777" w:rsidR="00C04A0E" w:rsidRDefault="00C04A0E" w:rsidP="00183CB3">
      <w:pPr>
        <w:jc w:val="both"/>
        <w:rPr>
          <w:rFonts w:asciiTheme="minorHAnsi" w:hAnsiTheme="minorHAnsi"/>
          <w:sz w:val="22"/>
        </w:rPr>
      </w:pPr>
    </w:p>
    <w:p w14:paraId="1FDCB09B" w14:textId="77777777" w:rsidR="00C04A0E" w:rsidRDefault="00C04A0E" w:rsidP="00183CB3">
      <w:pPr>
        <w:jc w:val="both"/>
        <w:rPr>
          <w:rFonts w:asciiTheme="minorHAnsi" w:hAnsiTheme="minorHAnsi"/>
          <w:sz w:val="22"/>
        </w:rPr>
      </w:pPr>
    </w:p>
    <w:p w14:paraId="706FE31A" w14:textId="77777777" w:rsidR="00C04A0E" w:rsidRDefault="00C04A0E" w:rsidP="00183CB3">
      <w:pPr>
        <w:jc w:val="both"/>
        <w:rPr>
          <w:rFonts w:asciiTheme="minorHAnsi" w:hAnsiTheme="minorHAnsi"/>
          <w:sz w:val="22"/>
        </w:rPr>
      </w:pPr>
    </w:p>
    <w:p w14:paraId="0F685083" w14:textId="77777777" w:rsidR="00C04A0E" w:rsidRDefault="00C04A0E" w:rsidP="00183CB3">
      <w:pPr>
        <w:jc w:val="both"/>
        <w:rPr>
          <w:rFonts w:asciiTheme="minorHAnsi" w:hAnsiTheme="minorHAnsi"/>
          <w:sz w:val="22"/>
        </w:rPr>
      </w:pPr>
    </w:p>
    <w:p w14:paraId="2FE57301" w14:textId="77777777" w:rsidR="00C04A0E" w:rsidRDefault="00C04A0E" w:rsidP="00183CB3">
      <w:pPr>
        <w:jc w:val="both"/>
        <w:rPr>
          <w:rFonts w:asciiTheme="minorHAnsi" w:hAnsiTheme="minorHAnsi"/>
          <w:sz w:val="22"/>
        </w:rPr>
      </w:pPr>
    </w:p>
    <w:p w14:paraId="1079B6CC" w14:textId="77777777" w:rsidR="00C04A0E" w:rsidRDefault="00C04A0E" w:rsidP="00183CB3">
      <w:pPr>
        <w:jc w:val="both"/>
        <w:rPr>
          <w:rFonts w:asciiTheme="minorHAnsi" w:hAnsiTheme="minorHAnsi"/>
          <w:sz w:val="22"/>
        </w:rPr>
      </w:pPr>
    </w:p>
    <w:p w14:paraId="286663E3" w14:textId="77777777" w:rsidR="00C04A0E" w:rsidRDefault="00C04A0E" w:rsidP="00183CB3">
      <w:pPr>
        <w:jc w:val="both"/>
        <w:rPr>
          <w:rFonts w:asciiTheme="minorHAnsi" w:hAnsiTheme="minorHAnsi"/>
          <w:sz w:val="22"/>
        </w:rPr>
      </w:pPr>
    </w:p>
    <w:p w14:paraId="7B12C2A5" w14:textId="77777777" w:rsidR="00C04A0E" w:rsidRDefault="00C04A0E" w:rsidP="00183CB3">
      <w:pPr>
        <w:jc w:val="both"/>
        <w:rPr>
          <w:rFonts w:asciiTheme="minorHAnsi" w:hAnsiTheme="minorHAnsi"/>
          <w:sz w:val="22"/>
        </w:rPr>
      </w:pPr>
    </w:p>
    <w:p w14:paraId="4607AAB7" w14:textId="77777777" w:rsidR="00C04A0E" w:rsidRDefault="00C04A0E" w:rsidP="00183CB3">
      <w:pPr>
        <w:jc w:val="both"/>
        <w:rPr>
          <w:rFonts w:asciiTheme="minorHAnsi" w:hAnsiTheme="minorHAnsi"/>
          <w:sz w:val="22"/>
        </w:rPr>
      </w:pPr>
    </w:p>
    <w:p w14:paraId="2F2D155C" w14:textId="5F6CD5B3" w:rsidR="00721FBD" w:rsidRPr="00EB39A4" w:rsidRDefault="00307396" w:rsidP="00183CB3">
      <w:pPr>
        <w:jc w:val="both"/>
        <w:rPr>
          <w:rFonts w:asciiTheme="minorHAnsi" w:hAnsiTheme="minorHAnsi"/>
          <w:b/>
          <w:sz w:val="22"/>
          <w:szCs w:val="22"/>
        </w:rPr>
      </w:pPr>
      <w:r>
        <w:rPr>
          <w:noProof/>
        </w:rPr>
        <w:lastRenderedPageBreak/>
        <mc:AlternateContent>
          <mc:Choice Requires="wps">
            <w:drawing>
              <wp:inline distT="0" distB="0" distL="0" distR="0" wp14:anchorId="610EEF4A" wp14:editId="6A4B2239">
                <wp:extent cx="6424295" cy="210820"/>
                <wp:effectExtent l="11430" t="5715" r="12700" b="1206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295" cy="210820"/>
                        </a:xfrm>
                        <a:prstGeom prst="rect">
                          <a:avLst/>
                        </a:prstGeom>
                        <a:solidFill>
                          <a:srgbClr val="CCCCCC"/>
                        </a:solidFill>
                        <a:ln w="6096">
                          <a:solidFill>
                            <a:srgbClr val="000000"/>
                          </a:solidFill>
                          <a:miter lim="800000"/>
                          <a:headEnd/>
                          <a:tailEnd/>
                        </a:ln>
                      </wps:spPr>
                      <wps:txbx>
                        <w:txbxContent>
                          <w:p w14:paraId="0595370F" w14:textId="77777777" w:rsidR="004E3F65" w:rsidRDefault="004E3F65" w:rsidP="00F748CA">
                            <w:pPr>
                              <w:spacing w:line="321" w:lineRule="exact"/>
                              <w:ind w:right="1481"/>
                              <w:rPr>
                                <w:b/>
                                <w:sz w:val="28"/>
                              </w:rPr>
                            </w:pPr>
                            <w:r>
                              <w:rPr>
                                <w:b/>
                              </w:rPr>
                              <w:t xml:space="preserve"> SECTION 15:</w:t>
                            </w:r>
                            <w:r>
                              <w:rPr>
                                <w:b/>
                              </w:rPr>
                              <w:tab/>
                            </w:r>
                            <w:r>
                              <w:rPr>
                                <w:b/>
                              </w:rPr>
                              <w:tab/>
                              <w:t xml:space="preserve"> </w:t>
                            </w:r>
                            <w:r>
                              <w:rPr>
                                <w:b/>
                              </w:rPr>
                              <w:tab/>
                              <w:t xml:space="preserve"> RECORDKEEPING</w:t>
                            </w:r>
                          </w:p>
                          <w:p w14:paraId="486DED07" w14:textId="77777777" w:rsidR="004E3F65" w:rsidRDefault="004E3F65" w:rsidP="00F748CA">
                            <w:pPr>
                              <w:ind w:left="1483" w:right="1481"/>
                              <w:rPr>
                                <w:b/>
                              </w:rPr>
                            </w:pPr>
                          </w:p>
                        </w:txbxContent>
                      </wps:txbx>
                      <wps:bodyPr rot="0" vert="horz" wrap="square" lIns="0" tIns="0" rIns="0" bIns="0" anchor="t" anchorCtr="0" upright="1">
                        <a:noAutofit/>
                      </wps:bodyPr>
                    </wps:wsp>
                  </a:graphicData>
                </a:graphic>
              </wp:inline>
            </w:drawing>
          </mc:Choice>
          <mc:Fallback>
            <w:pict>
              <v:shape w14:anchorId="610EEF4A" id="Text Box 9" o:spid="_x0000_s1041" type="#_x0000_t202" style="width:505.8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" fillcolor="#ccc" strokeweight=".48pt">
                <v:textbox inset="0,0,0,0">
                  <w:txbxContent>
                    <w:p w14:paraId="0595370F" w14:textId="77777777" w:rsidR="004E3F65" w:rsidRDefault="004E3F65" w:rsidP="00F748CA">
                      <w:pPr>
                        <w:spacing w:line="321" w:lineRule="exact"/>
                        <w:ind w:right="1481"/>
                        <w:rPr>
                          <w:b/>
                          <w:sz w:val="28"/>
                        </w:rPr>
                      </w:pPr>
                      <w:r>
                        <w:rPr>
                          <w:b/>
                        </w:rPr>
                        <w:t xml:space="preserve"> SECTION 15:</w:t>
                      </w:r>
                      <w:r>
                        <w:rPr>
                          <w:b/>
                        </w:rPr>
                        <w:tab/>
                      </w:r>
                      <w:r>
                        <w:rPr>
                          <w:b/>
                        </w:rPr>
                        <w:tab/>
                        <w:t xml:space="preserve"> </w:t>
                      </w:r>
                      <w:r>
                        <w:rPr>
                          <w:b/>
                        </w:rPr>
                        <w:tab/>
                        <w:t xml:space="preserve"> RECORDKEEPING</w:t>
                      </w:r>
                    </w:p>
                    <w:p w14:paraId="486DED07" w14:textId="77777777" w:rsidR="004E3F65" w:rsidRDefault="004E3F65" w:rsidP="00F748CA">
                      <w:pPr>
                        <w:ind w:left="1483" w:right="1481"/>
                        <w:rPr>
                          <w:b/>
                        </w:rPr>
                      </w:pPr>
                    </w:p>
                  </w:txbxContent>
                </v:textbox>
                <w10:anchorlock/>
              </v:shape>
            </w:pict>
          </mc:Fallback>
        </mc:AlternateContent>
      </w:r>
      <w:r w:rsidR="00F748CA">
        <w:rPr>
          <w:rFonts w:asciiTheme="minorHAnsi" w:hAnsiTheme="minorHAnsi"/>
          <w:sz w:val="22"/>
        </w:rPr>
        <w:tab/>
      </w:r>
    </w:p>
    <w:p w14:paraId="3D236C88" w14:textId="107A7C2A" w:rsidR="00234B54" w:rsidRPr="00183CB3" w:rsidRDefault="00234B54">
      <w:pPr>
        <w:numPr>
          <w:ilvl w:val="1"/>
          <w:numId w:val="17"/>
        </w:numPr>
        <w:tabs>
          <w:tab w:val="left" w:pos="1440"/>
          <w:tab w:val="left" w:pos="6390"/>
        </w:tabs>
        <w:jc w:val="both"/>
        <w:rPr>
          <w:rFonts w:asciiTheme="minorHAnsi" w:hAnsiTheme="minorHAnsi"/>
          <w:sz w:val="21"/>
          <w:szCs w:val="21"/>
        </w:rPr>
      </w:pPr>
      <w:r w:rsidRPr="00054670">
        <w:rPr>
          <w:rFonts w:asciiTheme="minorHAnsi" w:hAnsiTheme="minorHAnsi" w:cstheme="minorHAnsi"/>
          <w:bCs/>
          <w:sz w:val="22"/>
          <w:szCs w:val="22"/>
        </w:rPr>
        <w:t xml:space="preserve">The Selected FSMC shall maintain such records (supported by invoices, receipts, or other evidence) as the </w:t>
      </w:r>
      <w:smartTag w:uri="urn:schemas-microsoft-com:office:smarttags" w:element="stockticker">
        <w:r w:rsidRPr="00054670">
          <w:rPr>
            <w:rFonts w:asciiTheme="minorHAnsi" w:hAnsiTheme="minorHAnsi" w:cstheme="minorHAnsi"/>
            <w:bCs/>
            <w:sz w:val="22"/>
            <w:szCs w:val="22"/>
          </w:rPr>
          <w:t>SFA</w:t>
        </w:r>
      </w:smartTag>
      <w:r w:rsidRPr="00054670">
        <w:rPr>
          <w:rFonts w:asciiTheme="minorHAnsi" w:hAnsiTheme="minorHAnsi" w:cstheme="minorHAnsi"/>
          <w:bCs/>
          <w:sz w:val="22"/>
          <w:szCs w:val="22"/>
        </w:rPr>
        <w:t xml:space="preserve"> will need to meet monthly and annual reporting responsibilities and shall submit monthly operating statements in a format approved by the </w:t>
      </w:r>
      <w:smartTag w:uri="urn:schemas-microsoft-com:office:smarttags" w:element="stockticker">
        <w:r w:rsidRPr="00054670">
          <w:rPr>
            <w:rFonts w:asciiTheme="minorHAnsi" w:hAnsiTheme="minorHAnsi" w:cstheme="minorHAnsi"/>
            <w:bCs/>
            <w:sz w:val="22"/>
            <w:szCs w:val="22"/>
          </w:rPr>
          <w:t>SFA</w:t>
        </w:r>
      </w:smartTag>
      <w:r w:rsidRPr="00054670">
        <w:rPr>
          <w:rFonts w:asciiTheme="minorHAnsi" w:hAnsiTheme="minorHAnsi" w:cstheme="minorHAnsi"/>
          <w:bCs/>
          <w:sz w:val="22"/>
          <w:szCs w:val="22"/>
        </w:rPr>
        <w:t xml:space="preserve"> no later than the tenth calendar day succeeding the month in which services were rendered. Participation records, including claim information by eligibility category, shall be submitted no later than the fifth working day succeeding the month in which services were rendered. The </w:t>
      </w:r>
      <w:smartTag w:uri="urn:schemas-microsoft-com:office:smarttags" w:element="stockticker">
        <w:r w:rsidRPr="00054670">
          <w:rPr>
            <w:rFonts w:asciiTheme="minorHAnsi" w:hAnsiTheme="minorHAnsi" w:cstheme="minorHAnsi"/>
            <w:bCs/>
            <w:sz w:val="22"/>
            <w:szCs w:val="22"/>
          </w:rPr>
          <w:t>SFA</w:t>
        </w:r>
      </w:smartTag>
      <w:r w:rsidRPr="00054670">
        <w:rPr>
          <w:rFonts w:asciiTheme="minorHAnsi" w:hAnsiTheme="minorHAnsi" w:cstheme="minorHAnsi"/>
          <w:bCs/>
          <w:sz w:val="22"/>
          <w:szCs w:val="22"/>
        </w:rPr>
        <w:t xml:space="preserve"> shall perform edit checks on the participation records provided by the Selected FSMC prior to the preparation and submission of the claim for reimbursement.</w:t>
      </w:r>
    </w:p>
    <w:p w14:paraId="27BC75D7" w14:textId="77777777" w:rsidR="00234B54" w:rsidRPr="00183CB3" w:rsidRDefault="00234B54" w:rsidP="00183CB3">
      <w:pPr>
        <w:tabs>
          <w:tab w:val="left" w:pos="1440"/>
          <w:tab w:val="left" w:pos="6390"/>
        </w:tabs>
        <w:ind w:left="720"/>
        <w:jc w:val="both"/>
        <w:rPr>
          <w:rFonts w:asciiTheme="minorHAnsi" w:hAnsiTheme="minorHAnsi"/>
          <w:sz w:val="21"/>
          <w:szCs w:val="21"/>
        </w:rPr>
      </w:pPr>
    </w:p>
    <w:p w14:paraId="7AA35129" w14:textId="2E64397C" w:rsidR="00234B54" w:rsidRPr="00183CB3" w:rsidRDefault="00234B54">
      <w:pPr>
        <w:numPr>
          <w:ilvl w:val="1"/>
          <w:numId w:val="17"/>
        </w:numPr>
        <w:tabs>
          <w:tab w:val="left" w:pos="1440"/>
          <w:tab w:val="left" w:pos="6390"/>
        </w:tabs>
        <w:jc w:val="both"/>
        <w:rPr>
          <w:rFonts w:asciiTheme="minorHAnsi" w:hAnsiTheme="minorHAnsi"/>
          <w:sz w:val="21"/>
          <w:szCs w:val="21"/>
        </w:rPr>
      </w:pPr>
      <w:r w:rsidRPr="00054670">
        <w:rPr>
          <w:rFonts w:asciiTheme="minorHAnsi" w:hAnsiTheme="minorHAnsi" w:cstheme="minorHAnsi"/>
          <w:sz w:val="22"/>
          <w:szCs w:val="22"/>
        </w:rPr>
        <w:t>Selected FSMC will submit meal count records in a timely manner to facilitate claims submission by SFA no later than the tenth calendar day succeeding the month in which services were rendered. SFA will perform edit checks on the meal count records provided by Selected FSMC prior to the preparation and submission of the claim for reimbursement.</w:t>
      </w:r>
    </w:p>
    <w:p w14:paraId="625E983B" w14:textId="77777777" w:rsidR="00A810BC" w:rsidRPr="003E3F0E" w:rsidRDefault="00A810BC" w:rsidP="00183CB3">
      <w:pPr>
        <w:tabs>
          <w:tab w:val="left" w:pos="1440"/>
          <w:tab w:val="left" w:pos="6390"/>
        </w:tabs>
        <w:jc w:val="both"/>
        <w:rPr>
          <w:rFonts w:asciiTheme="minorHAnsi" w:hAnsiTheme="minorHAnsi"/>
          <w:sz w:val="21"/>
          <w:szCs w:val="21"/>
        </w:rPr>
      </w:pPr>
    </w:p>
    <w:p w14:paraId="6202F88E" w14:textId="15BF260E" w:rsidR="00721FBD" w:rsidRPr="003E3F0E" w:rsidRDefault="00A810BC" w:rsidP="00183CB3">
      <w:pPr>
        <w:numPr>
          <w:ilvl w:val="1"/>
          <w:numId w:val="17"/>
        </w:numPr>
        <w:tabs>
          <w:tab w:val="left" w:pos="1440"/>
          <w:tab w:val="left" w:pos="6390"/>
        </w:tabs>
        <w:spacing w:after="40"/>
        <w:jc w:val="both"/>
        <w:rPr>
          <w:rFonts w:asciiTheme="minorHAnsi" w:hAnsiTheme="minorHAnsi"/>
          <w:sz w:val="21"/>
          <w:szCs w:val="21"/>
        </w:rPr>
      </w:pPr>
      <w:r w:rsidRPr="003E3F0E">
        <w:rPr>
          <w:rFonts w:asciiTheme="minorHAnsi" w:hAnsiTheme="minorHAnsi"/>
          <w:sz w:val="21"/>
          <w:szCs w:val="21"/>
        </w:rPr>
        <w:t xml:space="preserve">The </w:t>
      </w:r>
      <w:r w:rsidR="00234B54">
        <w:rPr>
          <w:rFonts w:asciiTheme="minorHAnsi" w:hAnsiTheme="minorHAnsi"/>
          <w:sz w:val="21"/>
          <w:szCs w:val="21"/>
        </w:rPr>
        <w:t xml:space="preserve">Selected </w:t>
      </w:r>
      <w:r w:rsidRPr="003E3F0E">
        <w:rPr>
          <w:rFonts w:asciiTheme="minorHAnsi" w:hAnsiTheme="minorHAnsi"/>
          <w:sz w:val="21"/>
          <w:szCs w:val="21"/>
        </w:rPr>
        <w:t>FSMC shall have records maintained and available to demonstrate compliance with the requirements relating to USDA</w:t>
      </w:r>
      <w:r w:rsidR="00DA0E94" w:rsidRPr="003E3F0E">
        <w:rPr>
          <w:rFonts w:asciiTheme="minorHAnsi" w:hAnsiTheme="minorHAnsi"/>
          <w:sz w:val="21"/>
          <w:szCs w:val="21"/>
        </w:rPr>
        <w:t xml:space="preserve"> Foods</w:t>
      </w:r>
      <w:r w:rsidR="008F0238" w:rsidRPr="003E3F0E">
        <w:rPr>
          <w:rFonts w:asciiTheme="minorHAnsi" w:hAnsiTheme="minorHAnsi"/>
          <w:sz w:val="21"/>
          <w:szCs w:val="21"/>
        </w:rPr>
        <w:t>.  Such records shal</w:t>
      </w:r>
      <w:r w:rsidR="00F2200B" w:rsidRPr="003E3F0E">
        <w:rPr>
          <w:rFonts w:asciiTheme="minorHAnsi" w:hAnsiTheme="minorHAnsi"/>
          <w:sz w:val="21"/>
          <w:szCs w:val="21"/>
        </w:rPr>
        <w:t>l include the followi</w:t>
      </w:r>
      <w:r w:rsidR="007F0717" w:rsidRPr="003E3F0E">
        <w:rPr>
          <w:rFonts w:asciiTheme="minorHAnsi" w:hAnsiTheme="minorHAnsi"/>
          <w:sz w:val="21"/>
          <w:szCs w:val="21"/>
        </w:rPr>
        <w:t>ng:</w:t>
      </w:r>
    </w:p>
    <w:p w14:paraId="270659B9" w14:textId="2A68545D" w:rsidR="007E6A67" w:rsidRPr="003E3F0E" w:rsidRDefault="007F0717" w:rsidP="00183CB3">
      <w:pPr>
        <w:numPr>
          <w:ilvl w:val="2"/>
          <w:numId w:val="71"/>
        </w:numPr>
        <w:tabs>
          <w:tab w:val="left" w:pos="1680"/>
        </w:tabs>
        <w:spacing w:after="40"/>
        <w:jc w:val="both"/>
        <w:rPr>
          <w:rFonts w:asciiTheme="minorHAnsi" w:hAnsiTheme="minorHAnsi"/>
          <w:sz w:val="21"/>
          <w:szCs w:val="21"/>
        </w:rPr>
      </w:pPr>
      <w:r w:rsidRPr="003E3F0E">
        <w:rPr>
          <w:rFonts w:asciiTheme="minorHAnsi" w:hAnsiTheme="minorHAnsi"/>
          <w:sz w:val="21"/>
          <w:szCs w:val="21"/>
        </w:rPr>
        <w:t>T</w:t>
      </w:r>
      <w:r w:rsidR="00A810BC" w:rsidRPr="003E3F0E">
        <w:rPr>
          <w:rFonts w:asciiTheme="minorHAnsi" w:hAnsiTheme="minorHAnsi"/>
          <w:sz w:val="21"/>
          <w:szCs w:val="21"/>
        </w:rPr>
        <w:t>he receipt, use, storage, and inventory of USDA</w:t>
      </w:r>
      <w:r w:rsidR="00DA0E94" w:rsidRPr="003E3F0E">
        <w:rPr>
          <w:rFonts w:asciiTheme="minorHAnsi" w:hAnsiTheme="minorHAnsi"/>
          <w:sz w:val="21"/>
          <w:szCs w:val="21"/>
        </w:rPr>
        <w:t xml:space="preserve"> </w:t>
      </w:r>
      <w:r w:rsidR="006735BD" w:rsidRPr="003E3F0E">
        <w:rPr>
          <w:rFonts w:asciiTheme="minorHAnsi" w:hAnsiTheme="minorHAnsi"/>
          <w:sz w:val="21"/>
          <w:szCs w:val="21"/>
        </w:rPr>
        <w:t>Foods.</w:t>
      </w:r>
    </w:p>
    <w:p w14:paraId="39ACC488" w14:textId="614E461A" w:rsidR="00A810BC" w:rsidRPr="003E3F0E" w:rsidRDefault="007F0717" w:rsidP="00183CB3">
      <w:pPr>
        <w:numPr>
          <w:ilvl w:val="2"/>
          <w:numId w:val="71"/>
        </w:numPr>
        <w:tabs>
          <w:tab w:val="left" w:pos="1680"/>
        </w:tabs>
        <w:spacing w:after="40"/>
        <w:jc w:val="both"/>
        <w:rPr>
          <w:rFonts w:asciiTheme="minorHAnsi" w:hAnsiTheme="minorHAnsi"/>
          <w:sz w:val="21"/>
          <w:szCs w:val="21"/>
        </w:rPr>
      </w:pPr>
      <w:r w:rsidRPr="003E3F0E">
        <w:rPr>
          <w:rFonts w:asciiTheme="minorHAnsi" w:hAnsiTheme="minorHAnsi"/>
          <w:sz w:val="21"/>
          <w:szCs w:val="21"/>
        </w:rPr>
        <w:t>M</w:t>
      </w:r>
      <w:r w:rsidR="00A810BC" w:rsidRPr="003E3F0E">
        <w:rPr>
          <w:rFonts w:asciiTheme="minorHAnsi" w:hAnsiTheme="minorHAnsi"/>
          <w:sz w:val="21"/>
          <w:szCs w:val="21"/>
        </w:rPr>
        <w:t>onthly inventory reports showing all transactions for processed and non-processed USDA</w:t>
      </w:r>
      <w:r w:rsidR="00DA0E94" w:rsidRPr="003E3F0E">
        <w:rPr>
          <w:rFonts w:asciiTheme="minorHAnsi" w:hAnsiTheme="minorHAnsi"/>
          <w:sz w:val="21"/>
          <w:szCs w:val="21"/>
        </w:rPr>
        <w:t xml:space="preserve"> Foods</w:t>
      </w:r>
      <w:r w:rsidR="006735BD">
        <w:rPr>
          <w:rFonts w:asciiTheme="minorHAnsi" w:hAnsiTheme="minorHAnsi"/>
          <w:sz w:val="21"/>
          <w:szCs w:val="21"/>
        </w:rPr>
        <w:t>.</w:t>
      </w:r>
    </w:p>
    <w:p w14:paraId="33FC6355" w14:textId="77777777" w:rsidR="00721FBD" w:rsidRPr="003E3F0E" w:rsidRDefault="0089290C" w:rsidP="00183CB3">
      <w:pPr>
        <w:numPr>
          <w:ilvl w:val="2"/>
          <w:numId w:val="71"/>
        </w:numPr>
        <w:tabs>
          <w:tab w:val="left" w:pos="1680"/>
        </w:tabs>
        <w:jc w:val="both"/>
        <w:rPr>
          <w:rFonts w:asciiTheme="minorHAnsi" w:hAnsiTheme="minorHAnsi"/>
          <w:sz w:val="21"/>
          <w:szCs w:val="21"/>
        </w:rPr>
      </w:pPr>
      <w:r w:rsidRPr="003E3F0E">
        <w:rPr>
          <w:rFonts w:asciiTheme="minorHAnsi" w:hAnsiTheme="minorHAnsi"/>
          <w:sz w:val="21"/>
          <w:szCs w:val="21"/>
        </w:rPr>
        <w:t>D</w:t>
      </w:r>
      <w:r w:rsidR="00A810BC" w:rsidRPr="003E3F0E">
        <w:rPr>
          <w:rFonts w:asciiTheme="minorHAnsi" w:hAnsiTheme="minorHAnsi"/>
          <w:sz w:val="21"/>
          <w:szCs w:val="21"/>
        </w:rPr>
        <w:t>ocumentation of credits issued to the SFA for USDA</w:t>
      </w:r>
      <w:r w:rsidR="00DA0E94" w:rsidRPr="003E3F0E">
        <w:rPr>
          <w:rFonts w:asciiTheme="minorHAnsi" w:hAnsiTheme="minorHAnsi"/>
          <w:sz w:val="21"/>
          <w:szCs w:val="21"/>
        </w:rPr>
        <w:t xml:space="preserve"> Foods</w:t>
      </w:r>
      <w:r w:rsidR="00A810BC" w:rsidRPr="003E3F0E">
        <w:rPr>
          <w:rFonts w:asciiTheme="minorHAnsi" w:hAnsiTheme="minorHAnsi"/>
          <w:sz w:val="21"/>
          <w:szCs w:val="21"/>
        </w:rPr>
        <w:t xml:space="preserve"> received</w:t>
      </w:r>
      <w:r w:rsidR="006E0C95" w:rsidRPr="003E3F0E">
        <w:rPr>
          <w:rFonts w:asciiTheme="minorHAnsi" w:hAnsiTheme="minorHAnsi"/>
          <w:sz w:val="21"/>
          <w:szCs w:val="21"/>
        </w:rPr>
        <w:t>.</w:t>
      </w:r>
    </w:p>
    <w:p w14:paraId="747B8A1E" w14:textId="77777777" w:rsidR="00A810BC" w:rsidRPr="003E3F0E" w:rsidRDefault="00A810BC" w:rsidP="00183CB3">
      <w:pPr>
        <w:tabs>
          <w:tab w:val="left" w:pos="1440"/>
          <w:tab w:val="left" w:pos="6390"/>
        </w:tabs>
        <w:jc w:val="both"/>
        <w:rPr>
          <w:rFonts w:asciiTheme="minorHAnsi" w:hAnsiTheme="minorHAnsi"/>
          <w:sz w:val="21"/>
          <w:szCs w:val="21"/>
        </w:rPr>
      </w:pPr>
    </w:p>
    <w:p w14:paraId="7B562C62" w14:textId="42E91DEF" w:rsidR="00234B54" w:rsidRPr="00183CB3" w:rsidRDefault="00234B54">
      <w:pPr>
        <w:numPr>
          <w:ilvl w:val="1"/>
          <w:numId w:val="17"/>
        </w:numPr>
        <w:tabs>
          <w:tab w:val="left" w:pos="720"/>
          <w:tab w:val="left" w:pos="1440"/>
          <w:tab w:val="left" w:pos="6390"/>
        </w:tabs>
        <w:jc w:val="both"/>
        <w:rPr>
          <w:rFonts w:asciiTheme="minorHAnsi" w:hAnsiTheme="minorHAnsi"/>
          <w:sz w:val="21"/>
          <w:szCs w:val="21"/>
        </w:rPr>
      </w:pPr>
      <w:r w:rsidRPr="00D256A8">
        <w:rPr>
          <w:rFonts w:asciiTheme="minorHAnsi" w:hAnsiTheme="minorHAnsi" w:cstheme="minorHAnsi"/>
          <w:sz w:val="22"/>
          <w:szCs w:val="22"/>
        </w:rPr>
        <w:t xml:space="preserve">All </w:t>
      </w:r>
      <w:bookmarkStart w:id="106" w:name="_Hlk115695905"/>
      <w:r w:rsidRPr="00D256A8">
        <w:rPr>
          <w:rFonts w:asciiTheme="minorHAnsi" w:hAnsiTheme="minorHAnsi" w:cstheme="minorHAnsi"/>
          <w:sz w:val="22"/>
          <w:szCs w:val="22"/>
        </w:rPr>
        <w:t xml:space="preserve">books and records of the Selected FSMC pertaining to the Awarded Contract shall be made available, upon demand, in an easily accessible manner for a period of three years after the final claim for reimbursement for the fiscal year to which they pertain. The books and records shall be made available for audit, examination, excerpts, and transcriptions by the </w:t>
      </w:r>
      <w:smartTag w:uri="urn:schemas-microsoft-com:office:smarttags" w:element="stockticker">
        <w:r w:rsidRPr="00D256A8">
          <w:rPr>
            <w:rFonts w:asciiTheme="minorHAnsi" w:hAnsiTheme="minorHAnsi" w:cstheme="minorHAnsi"/>
            <w:sz w:val="22"/>
            <w:szCs w:val="22"/>
          </w:rPr>
          <w:t xml:space="preserve">SFA, </w:t>
        </w:r>
      </w:smartTag>
      <w:r w:rsidRPr="00D256A8">
        <w:rPr>
          <w:rFonts w:asciiTheme="minorHAnsi" w:hAnsiTheme="minorHAnsi" w:cstheme="minorHAnsi"/>
          <w:sz w:val="22"/>
          <w:szCs w:val="22"/>
        </w:rPr>
        <w:t xml:space="preserve">state or federal representatives, or auditors. SFA shall pay the cost of such audits, except when such audit finds uncredited revenue, or improperly charged costs. </w:t>
      </w:r>
      <w:r w:rsidR="0013735F" w:rsidRPr="7B38CC41">
        <w:rPr>
          <w:rFonts w:asciiTheme="minorHAnsi" w:hAnsiTheme="minorHAnsi" w:cstheme="minorBidi"/>
          <w:sz w:val="22"/>
          <w:szCs w:val="22"/>
        </w:rPr>
        <w:t xml:space="preserve">Under such circumstances, Selected FSMC shall promptly reimburse SFA for revenue not credited, or costs improperly charged and for the cost of such audit. If audit findings regarding the Selected FSMC’s records have not been resolved within the three-year record retention period, the records must be retained beyond the three-year period for as long as required for the resolution of the issues raised by the audit. Reference </w:t>
      </w:r>
      <w:hyperlink r:id="rId101" w:anchor="p-210.9(b)(17)" w:history="1">
        <w:r w:rsidR="0013735F" w:rsidRPr="0087403B">
          <w:rPr>
            <w:rStyle w:val="Hyperlink"/>
            <w:rFonts w:asciiTheme="minorHAnsi" w:hAnsiTheme="minorHAnsi" w:cstheme="minorBidi"/>
            <w:sz w:val="22"/>
            <w:szCs w:val="22"/>
          </w:rPr>
          <w:t>7 CFR 210.9(b)(17)</w:t>
        </w:r>
      </w:hyperlink>
      <w:r w:rsidR="0013735F" w:rsidRPr="7B38CC41">
        <w:rPr>
          <w:rFonts w:asciiTheme="minorHAnsi" w:hAnsiTheme="minorHAnsi" w:cstheme="minorBidi"/>
          <w:sz w:val="22"/>
          <w:szCs w:val="22"/>
        </w:rPr>
        <w:t xml:space="preserve">, and the following record retention and access requirements found in </w:t>
      </w:r>
      <w:hyperlink r:id="rId102" w:history="1">
        <w:r w:rsidR="0013735F" w:rsidRPr="0087403B">
          <w:rPr>
            <w:rStyle w:val="Hyperlink"/>
            <w:rFonts w:asciiTheme="minorHAnsi" w:hAnsiTheme="minorHAnsi" w:cstheme="minorBidi"/>
            <w:sz w:val="22"/>
            <w:szCs w:val="22"/>
          </w:rPr>
          <w:t>2 CFR  200</w:t>
        </w:r>
      </w:hyperlink>
      <w:r w:rsidR="0013735F" w:rsidRPr="7B38CC41">
        <w:rPr>
          <w:rFonts w:asciiTheme="minorHAnsi" w:hAnsiTheme="minorHAnsi" w:cstheme="minorBidi"/>
          <w:sz w:val="22"/>
          <w:szCs w:val="22"/>
        </w:rPr>
        <w:t xml:space="preserve">:   Retention requirements for records, </w:t>
      </w:r>
      <w:hyperlink r:id="rId103" w:history="1">
        <w:r w:rsidR="0013735F" w:rsidRPr="0087403B">
          <w:rPr>
            <w:rStyle w:val="Hyperlink"/>
            <w:rFonts w:asciiTheme="minorHAnsi" w:hAnsiTheme="minorHAnsi" w:cstheme="minorBidi"/>
            <w:sz w:val="22"/>
            <w:szCs w:val="22"/>
          </w:rPr>
          <w:t>2 CFR 200.334</w:t>
        </w:r>
      </w:hyperlink>
      <w:r w:rsidR="0013735F">
        <w:rPr>
          <w:rFonts w:asciiTheme="minorHAnsi" w:hAnsiTheme="minorHAnsi" w:cstheme="minorBidi"/>
          <w:sz w:val="22"/>
          <w:szCs w:val="22"/>
        </w:rPr>
        <w:t>;</w:t>
      </w:r>
      <w:r w:rsidR="0013735F" w:rsidRPr="7B38CC41">
        <w:rPr>
          <w:rFonts w:asciiTheme="minorHAnsi" w:hAnsiTheme="minorHAnsi" w:cstheme="minorBidi"/>
          <w:sz w:val="22"/>
          <w:szCs w:val="22"/>
        </w:rPr>
        <w:t xml:space="preserve"> Requests for transfer of records, </w:t>
      </w:r>
      <w:hyperlink r:id="rId104" w:history="1">
        <w:r w:rsidR="0013735F" w:rsidRPr="0087403B">
          <w:rPr>
            <w:rStyle w:val="Hyperlink"/>
            <w:rFonts w:asciiTheme="minorHAnsi" w:hAnsiTheme="minorHAnsi" w:cstheme="minorBidi"/>
            <w:sz w:val="22"/>
            <w:szCs w:val="22"/>
          </w:rPr>
          <w:t>2 CFR 200.335</w:t>
        </w:r>
      </w:hyperlink>
      <w:r w:rsidR="0013735F">
        <w:rPr>
          <w:rFonts w:asciiTheme="minorHAnsi" w:hAnsiTheme="minorHAnsi" w:cstheme="minorBidi"/>
          <w:sz w:val="22"/>
          <w:szCs w:val="22"/>
        </w:rPr>
        <w:t>;</w:t>
      </w:r>
      <w:r w:rsidR="0013735F" w:rsidRPr="7B38CC41">
        <w:rPr>
          <w:rFonts w:asciiTheme="minorHAnsi" w:hAnsiTheme="minorHAnsi" w:cstheme="minorBidi"/>
          <w:sz w:val="22"/>
          <w:szCs w:val="22"/>
        </w:rPr>
        <w:t xml:space="preserve"> Methods for collection, transmission and storage of information, </w:t>
      </w:r>
      <w:hyperlink r:id="rId105" w:history="1">
        <w:r w:rsidR="0013735F" w:rsidRPr="0087403B">
          <w:rPr>
            <w:rStyle w:val="Hyperlink"/>
            <w:rFonts w:asciiTheme="minorHAnsi" w:hAnsiTheme="minorHAnsi" w:cstheme="minorBidi"/>
            <w:sz w:val="22"/>
            <w:szCs w:val="22"/>
          </w:rPr>
          <w:t>2 CFR 200.336</w:t>
        </w:r>
      </w:hyperlink>
      <w:r w:rsidR="0013735F">
        <w:rPr>
          <w:rFonts w:asciiTheme="minorHAnsi" w:hAnsiTheme="minorHAnsi" w:cstheme="minorBidi"/>
          <w:sz w:val="22"/>
          <w:szCs w:val="22"/>
        </w:rPr>
        <w:t>;</w:t>
      </w:r>
      <w:r w:rsidR="0013735F" w:rsidRPr="7B38CC41">
        <w:rPr>
          <w:rFonts w:asciiTheme="minorHAnsi" w:hAnsiTheme="minorHAnsi" w:cstheme="minorBidi"/>
          <w:sz w:val="22"/>
          <w:szCs w:val="22"/>
        </w:rPr>
        <w:t xml:space="preserve"> Access to records,  </w:t>
      </w:r>
      <w:hyperlink r:id="rId106" w:history="1">
        <w:r w:rsidR="0013735F" w:rsidRPr="0087403B">
          <w:rPr>
            <w:rStyle w:val="Hyperlink"/>
            <w:rFonts w:asciiTheme="minorHAnsi" w:hAnsiTheme="minorHAnsi" w:cstheme="minorBidi"/>
            <w:sz w:val="22"/>
            <w:szCs w:val="22"/>
          </w:rPr>
          <w:t>2 CFR 200.337</w:t>
        </w:r>
      </w:hyperlink>
      <w:r w:rsidR="0013735F">
        <w:rPr>
          <w:rFonts w:asciiTheme="minorHAnsi" w:hAnsiTheme="minorHAnsi" w:cstheme="minorBidi"/>
          <w:sz w:val="22"/>
          <w:szCs w:val="22"/>
        </w:rPr>
        <w:t>; and</w:t>
      </w:r>
      <w:r w:rsidR="0013735F" w:rsidRPr="7B38CC41">
        <w:rPr>
          <w:rFonts w:asciiTheme="minorHAnsi" w:hAnsiTheme="minorHAnsi" w:cstheme="minorBidi"/>
          <w:sz w:val="22"/>
          <w:szCs w:val="22"/>
        </w:rPr>
        <w:t xml:space="preserve"> Restrictions on public access to records</w:t>
      </w:r>
      <w:r w:rsidR="0013735F">
        <w:rPr>
          <w:rFonts w:asciiTheme="minorHAnsi" w:hAnsiTheme="minorHAnsi" w:cstheme="minorBidi"/>
          <w:sz w:val="22"/>
          <w:szCs w:val="22"/>
        </w:rPr>
        <w:t xml:space="preserve">, </w:t>
      </w:r>
      <w:hyperlink r:id="rId107" w:history="1">
        <w:r w:rsidR="0013735F" w:rsidRPr="0087403B">
          <w:rPr>
            <w:rStyle w:val="Hyperlink"/>
            <w:rFonts w:asciiTheme="minorHAnsi" w:hAnsiTheme="minorHAnsi" w:cstheme="minorBidi"/>
            <w:sz w:val="22"/>
            <w:szCs w:val="22"/>
          </w:rPr>
          <w:t>2 CFR 200.338</w:t>
        </w:r>
      </w:hyperlink>
      <w:r w:rsidR="0013735F" w:rsidRPr="7B38CC41">
        <w:rPr>
          <w:rFonts w:asciiTheme="minorHAnsi" w:hAnsiTheme="minorHAnsi" w:cstheme="minorBidi"/>
          <w:sz w:val="22"/>
          <w:szCs w:val="22"/>
        </w:rPr>
        <w:t>.</w:t>
      </w:r>
      <w:bookmarkEnd w:id="106"/>
    </w:p>
    <w:p w14:paraId="1285118F" w14:textId="77777777" w:rsidR="00234B54" w:rsidRDefault="00234B54" w:rsidP="00183CB3">
      <w:pPr>
        <w:tabs>
          <w:tab w:val="left" w:pos="1440"/>
          <w:tab w:val="left" w:pos="6390"/>
        </w:tabs>
        <w:ind w:left="720"/>
        <w:jc w:val="both"/>
        <w:rPr>
          <w:rFonts w:asciiTheme="minorHAnsi" w:hAnsiTheme="minorHAnsi"/>
          <w:sz w:val="21"/>
          <w:szCs w:val="21"/>
        </w:rPr>
      </w:pPr>
    </w:p>
    <w:p w14:paraId="73FB5D36" w14:textId="77777777" w:rsidR="00F62D35" w:rsidRPr="002A5279" w:rsidRDefault="00F62D35" w:rsidP="00F62D35">
      <w:pPr>
        <w:numPr>
          <w:ilvl w:val="1"/>
          <w:numId w:val="17"/>
        </w:numPr>
        <w:tabs>
          <w:tab w:val="left" w:pos="720"/>
          <w:tab w:val="left" w:pos="1440"/>
          <w:tab w:val="left" w:pos="6390"/>
        </w:tabs>
        <w:jc w:val="both"/>
        <w:rPr>
          <w:rFonts w:asciiTheme="minorHAnsi" w:hAnsiTheme="minorHAnsi"/>
          <w:sz w:val="22"/>
          <w:szCs w:val="22"/>
        </w:rPr>
      </w:pPr>
      <w:r w:rsidRPr="002A5279">
        <w:rPr>
          <w:rFonts w:asciiTheme="minorHAnsi" w:hAnsiTheme="minorHAnsi"/>
          <w:sz w:val="22"/>
          <w:szCs w:val="22"/>
        </w:rPr>
        <w:t xml:space="preserve">Upon expiration or termination of the Contract, the Selected FSMC will surrender to SFA all </w:t>
      </w:r>
      <w:proofErr w:type="gramStart"/>
      <w:r w:rsidRPr="002A5279">
        <w:rPr>
          <w:rFonts w:asciiTheme="minorHAnsi" w:hAnsiTheme="minorHAnsi"/>
          <w:sz w:val="22"/>
          <w:szCs w:val="22"/>
        </w:rPr>
        <w:t>records</w:t>
      </w:r>
      <w:proofErr w:type="gramEnd"/>
      <w:r w:rsidRPr="002A5279">
        <w:rPr>
          <w:rFonts w:asciiTheme="minorHAnsi" w:hAnsiTheme="minorHAnsi"/>
          <w:sz w:val="22"/>
          <w:szCs w:val="22"/>
        </w:rPr>
        <w:t xml:space="preserve">                 </w:t>
      </w:r>
    </w:p>
    <w:p w14:paraId="0D33CC11" w14:textId="77777777" w:rsidR="00F62D35" w:rsidRPr="002A5279" w:rsidRDefault="00F62D35" w:rsidP="002A5279">
      <w:pPr>
        <w:tabs>
          <w:tab w:val="left" w:pos="1440"/>
          <w:tab w:val="left" w:pos="6390"/>
        </w:tabs>
        <w:ind w:left="720"/>
        <w:jc w:val="both"/>
        <w:rPr>
          <w:rFonts w:asciiTheme="minorHAnsi" w:hAnsiTheme="minorHAnsi"/>
          <w:sz w:val="22"/>
          <w:szCs w:val="22"/>
        </w:rPr>
      </w:pPr>
      <w:r w:rsidRPr="002A5279">
        <w:rPr>
          <w:rFonts w:asciiTheme="minorHAnsi" w:hAnsiTheme="minorHAnsi"/>
          <w:sz w:val="22"/>
          <w:szCs w:val="22"/>
        </w:rPr>
        <w:t xml:space="preserve">pertaining to the operation of the food service, including food and non-food inventory records, menus, production records, product invoices, claim documentation and financial reports to the </w:t>
      </w:r>
      <w:proofErr w:type="gramStart"/>
      <w:r w:rsidRPr="002A5279">
        <w:rPr>
          <w:rFonts w:asciiTheme="minorHAnsi" w:hAnsiTheme="minorHAnsi"/>
          <w:sz w:val="22"/>
          <w:szCs w:val="22"/>
        </w:rPr>
        <w:t>SFA</w:t>
      </w:r>
      <w:proofErr w:type="gramEnd"/>
      <w:r w:rsidRPr="002A5279">
        <w:rPr>
          <w:rFonts w:asciiTheme="minorHAnsi" w:hAnsiTheme="minorHAnsi"/>
          <w:sz w:val="22"/>
          <w:szCs w:val="22"/>
        </w:rPr>
        <w:t xml:space="preserve"> </w:t>
      </w:r>
    </w:p>
    <w:p w14:paraId="3A36009F" w14:textId="11C7884D" w:rsidR="00F62D35" w:rsidRPr="002A5279" w:rsidRDefault="00F62D35" w:rsidP="00F62D35">
      <w:pPr>
        <w:tabs>
          <w:tab w:val="left" w:pos="1440"/>
          <w:tab w:val="left" w:pos="6390"/>
        </w:tabs>
        <w:jc w:val="both"/>
        <w:rPr>
          <w:rFonts w:asciiTheme="minorHAnsi" w:hAnsiTheme="minorHAnsi"/>
          <w:sz w:val="22"/>
          <w:szCs w:val="22"/>
        </w:rPr>
      </w:pPr>
      <w:r w:rsidRPr="002A5279">
        <w:rPr>
          <w:rFonts w:asciiTheme="minorHAnsi" w:hAnsiTheme="minorHAnsi"/>
          <w:sz w:val="22"/>
          <w:szCs w:val="22"/>
        </w:rPr>
        <w:t xml:space="preserve">               within 30 days of the Contract expiration or termination.</w:t>
      </w:r>
    </w:p>
    <w:p w14:paraId="4FAA2BA6" w14:textId="77777777" w:rsidR="00F62D35" w:rsidRDefault="00F62D35" w:rsidP="002A5279">
      <w:pPr>
        <w:tabs>
          <w:tab w:val="left" w:pos="1440"/>
          <w:tab w:val="left" w:pos="6390"/>
        </w:tabs>
        <w:jc w:val="both"/>
        <w:rPr>
          <w:rFonts w:asciiTheme="minorHAnsi" w:hAnsiTheme="minorHAnsi"/>
          <w:sz w:val="21"/>
          <w:szCs w:val="21"/>
        </w:rPr>
      </w:pPr>
    </w:p>
    <w:p w14:paraId="426EA3B9" w14:textId="3B86B762" w:rsidR="00CF1D91" w:rsidRPr="002A5279" w:rsidRDefault="00CF1D91" w:rsidP="00183CB3">
      <w:pPr>
        <w:numPr>
          <w:ilvl w:val="1"/>
          <w:numId w:val="17"/>
        </w:numPr>
        <w:tabs>
          <w:tab w:val="left" w:pos="720"/>
          <w:tab w:val="left" w:pos="1440"/>
          <w:tab w:val="left" w:pos="6390"/>
        </w:tabs>
        <w:jc w:val="both"/>
        <w:rPr>
          <w:rFonts w:asciiTheme="minorHAnsi" w:hAnsiTheme="minorHAnsi"/>
          <w:sz w:val="22"/>
          <w:szCs w:val="22"/>
        </w:rPr>
      </w:pPr>
      <w:r w:rsidRPr="002A5279">
        <w:rPr>
          <w:rFonts w:asciiTheme="minorHAnsi" w:hAnsiTheme="minorHAnsi"/>
          <w:sz w:val="22"/>
          <w:szCs w:val="22"/>
        </w:rPr>
        <w:t xml:space="preserve">All records relating to the </w:t>
      </w:r>
      <w:r w:rsidR="00790D11" w:rsidRPr="002A5279">
        <w:rPr>
          <w:rFonts w:asciiTheme="minorHAnsi" w:hAnsiTheme="minorHAnsi"/>
          <w:sz w:val="22"/>
          <w:szCs w:val="22"/>
        </w:rPr>
        <w:t>Contract</w:t>
      </w:r>
      <w:r w:rsidR="00F14B29" w:rsidRPr="002A5279">
        <w:rPr>
          <w:rFonts w:asciiTheme="minorHAnsi" w:hAnsiTheme="minorHAnsi"/>
          <w:sz w:val="22"/>
          <w:szCs w:val="22"/>
        </w:rPr>
        <w:t xml:space="preserve">, including </w:t>
      </w:r>
      <w:r w:rsidRPr="002A5279">
        <w:rPr>
          <w:rFonts w:asciiTheme="minorHAnsi" w:hAnsiTheme="minorHAnsi"/>
          <w:sz w:val="22"/>
          <w:szCs w:val="22"/>
        </w:rPr>
        <w:t>subsequent renew</w:t>
      </w:r>
      <w:r w:rsidR="00E85475" w:rsidRPr="002A5279">
        <w:rPr>
          <w:rFonts w:asciiTheme="minorHAnsi" w:hAnsiTheme="minorHAnsi"/>
          <w:sz w:val="22"/>
          <w:szCs w:val="22"/>
        </w:rPr>
        <w:t>al Terms</w:t>
      </w:r>
      <w:r w:rsidR="00F14B29" w:rsidRPr="002A5279">
        <w:rPr>
          <w:rFonts w:asciiTheme="minorHAnsi" w:hAnsiTheme="minorHAnsi"/>
          <w:sz w:val="22"/>
          <w:szCs w:val="22"/>
        </w:rPr>
        <w:t>, if applicable,</w:t>
      </w:r>
      <w:r w:rsidRPr="002A5279">
        <w:rPr>
          <w:rFonts w:asciiTheme="minorHAnsi" w:hAnsiTheme="minorHAnsi"/>
          <w:sz w:val="22"/>
          <w:szCs w:val="22"/>
        </w:rPr>
        <w:t xml:space="preserve"> are property of </w:t>
      </w:r>
      <w:r w:rsidR="007D7A12" w:rsidRPr="002A5279">
        <w:rPr>
          <w:rFonts w:asciiTheme="minorHAnsi" w:hAnsiTheme="minorHAnsi"/>
          <w:sz w:val="22"/>
          <w:szCs w:val="22"/>
        </w:rPr>
        <w:t>the SFA</w:t>
      </w:r>
      <w:r w:rsidR="00F14B29" w:rsidRPr="002A5279">
        <w:rPr>
          <w:rFonts w:asciiTheme="minorHAnsi" w:hAnsiTheme="minorHAnsi"/>
          <w:sz w:val="22"/>
          <w:szCs w:val="22"/>
        </w:rPr>
        <w:t xml:space="preserve"> and shall be maintained </w:t>
      </w:r>
      <w:r w:rsidR="003E3F8F" w:rsidRPr="002A5279">
        <w:rPr>
          <w:rFonts w:asciiTheme="minorHAnsi" w:hAnsiTheme="minorHAnsi"/>
          <w:sz w:val="22"/>
          <w:szCs w:val="22"/>
        </w:rPr>
        <w:t>in original</w:t>
      </w:r>
      <w:r w:rsidR="00BC21B3" w:rsidRPr="002A5279">
        <w:rPr>
          <w:rFonts w:asciiTheme="minorHAnsi" w:hAnsiTheme="minorHAnsi"/>
          <w:sz w:val="22"/>
          <w:szCs w:val="22"/>
        </w:rPr>
        <w:t xml:space="preserve"> and/</w:t>
      </w:r>
      <w:r w:rsidR="003E3F8F" w:rsidRPr="002A5279">
        <w:rPr>
          <w:rFonts w:asciiTheme="minorHAnsi" w:hAnsiTheme="minorHAnsi"/>
          <w:sz w:val="22"/>
          <w:szCs w:val="22"/>
        </w:rPr>
        <w:t xml:space="preserve"> or </w:t>
      </w:r>
      <w:r w:rsidR="00134FD6" w:rsidRPr="002A5279">
        <w:rPr>
          <w:rFonts w:asciiTheme="minorHAnsi" w:hAnsiTheme="minorHAnsi"/>
          <w:sz w:val="22"/>
          <w:szCs w:val="22"/>
        </w:rPr>
        <w:t>electronic</w:t>
      </w:r>
      <w:r w:rsidR="003E3F8F" w:rsidRPr="002A5279">
        <w:rPr>
          <w:rFonts w:asciiTheme="minorHAnsi" w:hAnsiTheme="minorHAnsi"/>
          <w:sz w:val="22"/>
          <w:szCs w:val="22"/>
        </w:rPr>
        <w:t xml:space="preserve"> form </w:t>
      </w:r>
      <w:r w:rsidR="00F14B29" w:rsidRPr="002A5279">
        <w:rPr>
          <w:rFonts w:asciiTheme="minorHAnsi" w:hAnsiTheme="minorHAnsi"/>
          <w:sz w:val="22"/>
          <w:szCs w:val="22"/>
        </w:rPr>
        <w:t xml:space="preserve">on SFA premises for the duration of the </w:t>
      </w:r>
      <w:r w:rsidR="00790D11" w:rsidRPr="002A5279">
        <w:rPr>
          <w:rFonts w:asciiTheme="minorHAnsi" w:hAnsiTheme="minorHAnsi"/>
          <w:sz w:val="22"/>
          <w:szCs w:val="22"/>
        </w:rPr>
        <w:t>Contract</w:t>
      </w:r>
      <w:r w:rsidR="00F14B29" w:rsidRPr="002A5279">
        <w:rPr>
          <w:rFonts w:asciiTheme="minorHAnsi" w:hAnsiTheme="minorHAnsi"/>
          <w:sz w:val="22"/>
          <w:szCs w:val="22"/>
        </w:rPr>
        <w:t>.  At any time during the</w:t>
      </w:r>
      <w:r w:rsidRPr="002A5279">
        <w:rPr>
          <w:rFonts w:asciiTheme="minorHAnsi" w:hAnsiTheme="minorHAnsi"/>
          <w:sz w:val="22"/>
          <w:szCs w:val="22"/>
        </w:rPr>
        <w:t xml:space="preserve"> </w:t>
      </w:r>
      <w:r w:rsidR="00790D11" w:rsidRPr="002A5279">
        <w:rPr>
          <w:rFonts w:asciiTheme="minorHAnsi" w:hAnsiTheme="minorHAnsi"/>
          <w:sz w:val="22"/>
          <w:szCs w:val="22"/>
        </w:rPr>
        <w:t>Contract</w:t>
      </w:r>
      <w:r w:rsidRPr="002A5279">
        <w:rPr>
          <w:rFonts w:asciiTheme="minorHAnsi" w:hAnsiTheme="minorHAnsi"/>
          <w:sz w:val="22"/>
          <w:szCs w:val="22"/>
        </w:rPr>
        <w:t>, the SFA reserves the right to</w:t>
      </w:r>
      <w:r w:rsidR="00A30D58" w:rsidRPr="002A5279">
        <w:rPr>
          <w:rFonts w:asciiTheme="minorHAnsi" w:hAnsiTheme="minorHAnsi"/>
          <w:sz w:val="22"/>
          <w:szCs w:val="22"/>
        </w:rPr>
        <w:t xml:space="preserve"> require the FSMC to surrender all records relating to the </w:t>
      </w:r>
      <w:r w:rsidR="00790D11" w:rsidRPr="002A5279">
        <w:rPr>
          <w:rFonts w:asciiTheme="minorHAnsi" w:hAnsiTheme="minorHAnsi"/>
          <w:sz w:val="22"/>
          <w:szCs w:val="22"/>
        </w:rPr>
        <w:t>Contract</w:t>
      </w:r>
      <w:r w:rsidR="00A30D58" w:rsidRPr="002A5279">
        <w:rPr>
          <w:rFonts w:asciiTheme="minorHAnsi" w:hAnsiTheme="minorHAnsi"/>
          <w:sz w:val="22"/>
          <w:szCs w:val="22"/>
        </w:rPr>
        <w:t xml:space="preserve"> to the SFA</w:t>
      </w:r>
      <w:r w:rsidR="003E3F8F" w:rsidRPr="002A5279">
        <w:rPr>
          <w:rFonts w:asciiTheme="minorHAnsi" w:hAnsiTheme="minorHAnsi"/>
          <w:sz w:val="22"/>
          <w:szCs w:val="22"/>
        </w:rPr>
        <w:t xml:space="preserve"> within 30 days of such request</w:t>
      </w:r>
      <w:r w:rsidR="00A30D58" w:rsidRPr="002A5279">
        <w:rPr>
          <w:rFonts w:asciiTheme="minorHAnsi" w:hAnsiTheme="minorHAnsi"/>
          <w:sz w:val="22"/>
          <w:szCs w:val="22"/>
        </w:rPr>
        <w:t>.</w:t>
      </w:r>
      <w:r w:rsidR="00FC3547" w:rsidRPr="002A5279">
        <w:rPr>
          <w:rFonts w:asciiTheme="minorHAnsi" w:hAnsiTheme="minorHAnsi"/>
          <w:sz w:val="22"/>
          <w:szCs w:val="22"/>
        </w:rPr>
        <w:t xml:space="preserve">  Such records shall include, but are not limited to:</w:t>
      </w:r>
    </w:p>
    <w:p w14:paraId="298BCFBE" w14:textId="77777777" w:rsidR="00FC3547" w:rsidRPr="002A5279" w:rsidRDefault="00FC3547" w:rsidP="00183CB3">
      <w:pPr>
        <w:numPr>
          <w:ilvl w:val="0"/>
          <w:numId w:val="25"/>
        </w:numPr>
        <w:tabs>
          <w:tab w:val="left" w:pos="1440"/>
          <w:tab w:val="left" w:pos="6390"/>
        </w:tabs>
        <w:ind w:left="1008"/>
        <w:jc w:val="both"/>
        <w:rPr>
          <w:rFonts w:asciiTheme="minorHAnsi" w:hAnsiTheme="minorHAnsi" w:cs="Arial"/>
          <w:sz w:val="22"/>
          <w:szCs w:val="22"/>
        </w:rPr>
      </w:pPr>
      <w:r w:rsidRPr="002A5279">
        <w:rPr>
          <w:rFonts w:asciiTheme="minorHAnsi" w:hAnsiTheme="minorHAnsi"/>
          <w:sz w:val="22"/>
          <w:szCs w:val="22"/>
        </w:rPr>
        <w:t>A</w:t>
      </w:r>
      <w:r w:rsidR="00D51E19" w:rsidRPr="002A5279">
        <w:rPr>
          <w:rFonts w:asciiTheme="minorHAnsi" w:hAnsiTheme="minorHAnsi"/>
          <w:sz w:val="22"/>
          <w:szCs w:val="22"/>
        </w:rPr>
        <w:t xml:space="preserve">ll data, materials, and products created by the FSMC on behalf of the SFA and in furtherance of the </w:t>
      </w:r>
      <w:proofErr w:type="gramStart"/>
      <w:r w:rsidR="00D51E19" w:rsidRPr="002A5279">
        <w:rPr>
          <w:rFonts w:asciiTheme="minorHAnsi" w:hAnsiTheme="minorHAnsi"/>
          <w:sz w:val="22"/>
          <w:szCs w:val="22"/>
        </w:rPr>
        <w:t>Services</w:t>
      </w:r>
      <w:r w:rsidR="00CA7D53" w:rsidRPr="002A5279">
        <w:rPr>
          <w:rFonts w:asciiTheme="minorHAnsi" w:hAnsiTheme="minorHAnsi"/>
          <w:sz w:val="22"/>
          <w:szCs w:val="22"/>
        </w:rPr>
        <w:t>;</w:t>
      </w:r>
      <w:proofErr w:type="gramEnd"/>
      <w:r w:rsidR="00FE3FD5" w:rsidRPr="002A5279">
        <w:rPr>
          <w:rFonts w:asciiTheme="minorHAnsi" w:hAnsiTheme="minorHAnsi"/>
          <w:sz w:val="22"/>
          <w:szCs w:val="22"/>
        </w:rPr>
        <w:t xml:space="preserve"> </w:t>
      </w:r>
    </w:p>
    <w:p w14:paraId="73AD7633" w14:textId="77777777" w:rsidR="001A3C95" w:rsidRPr="002A5279" w:rsidRDefault="001A3C95" w:rsidP="00183CB3">
      <w:pPr>
        <w:numPr>
          <w:ilvl w:val="0"/>
          <w:numId w:val="25"/>
        </w:numPr>
        <w:tabs>
          <w:tab w:val="left" w:pos="1440"/>
          <w:tab w:val="left" w:pos="6390"/>
        </w:tabs>
        <w:ind w:left="1008"/>
        <w:jc w:val="both"/>
        <w:rPr>
          <w:rFonts w:asciiTheme="minorHAnsi" w:hAnsiTheme="minorHAnsi" w:cs="Arial"/>
          <w:sz w:val="22"/>
          <w:szCs w:val="22"/>
        </w:rPr>
      </w:pPr>
      <w:r w:rsidRPr="002A5279">
        <w:rPr>
          <w:rFonts w:asciiTheme="minorHAnsi" w:hAnsiTheme="minorHAnsi" w:cs="Arial"/>
          <w:sz w:val="22"/>
          <w:szCs w:val="22"/>
        </w:rPr>
        <w:t xml:space="preserve">Production records, including quantities and amounts of food used in preparation of each meal and food component of </w:t>
      </w:r>
      <w:proofErr w:type="gramStart"/>
      <w:r w:rsidRPr="002A5279">
        <w:rPr>
          <w:rFonts w:asciiTheme="minorHAnsi" w:hAnsiTheme="minorHAnsi" w:cs="Arial"/>
          <w:sz w:val="22"/>
          <w:szCs w:val="22"/>
        </w:rPr>
        <w:t>menus</w:t>
      </w:r>
      <w:r w:rsidR="00CA7D53" w:rsidRPr="002A5279">
        <w:rPr>
          <w:rFonts w:asciiTheme="minorHAnsi" w:hAnsiTheme="minorHAnsi" w:cs="Arial"/>
          <w:sz w:val="22"/>
          <w:szCs w:val="22"/>
        </w:rPr>
        <w:t>;</w:t>
      </w:r>
      <w:proofErr w:type="gramEnd"/>
    </w:p>
    <w:p w14:paraId="609C7BFC" w14:textId="610B720C" w:rsidR="001A3C95" w:rsidRPr="002A5279" w:rsidRDefault="001A3C95" w:rsidP="00183CB3">
      <w:pPr>
        <w:numPr>
          <w:ilvl w:val="0"/>
          <w:numId w:val="25"/>
        </w:numPr>
        <w:tabs>
          <w:tab w:val="left" w:pos="1440"/>
        </w:tabs>
        <w:ind w:left="1008"/>
        <w:jc w:val="both"/>
        <w:rPr>
          <w:rFonts w:asciiTheme="minorHAnsi" w:hAnsiTheme="minorHAnsi" w:cs="Arial"/>
          <w:sz w:val="22"/>
          <w:szCs w:val="22"/>
        </w:rPr>
      </w:pPr>
      <w:r w:rsidRPr="002A5279">
        <w:rPr>
          <w:rFonts w:asciiTheme="minorHAnsi" w:hAnsiTheme="minorHAnsi" w:cs="Arial"/>
          <w:sz w:val="22"/>
          <w:szCs w:val="22"/>
        </w:rPr>
        <w:t>Standardized recipes and yield from recipes</w:t>
      </w:r>
      <w:r w:rsidR="00124553" w:rsidRPr="002A5279">
        <w:rPr>
          <w:rFonts w:asciiTheme="minorHAnsi" w:hAnsiTheme="minorHAnsi" w:cs="Arial"/>
          <w:sz w:val="22"/>
          <w:szCs w:val="22"/>
        </w:rPr>
        <w:t xml:space="preserve"> as </w:t>
      </w:r>
      <w:r w:rsidR="00A0148C" w:rsidRPr="002A5279">
        <w:rPr>
          <w:rFonts w:asciiTheme="minorHAnsi" w:hAnsiTheme="minorHAnsi" w:cs="Arial"/>
          <w:sz w:val="22"/>
          <w:szCs w:val="22"/>
        </w:rPr>
        <w:t xml:space="preserve">deemed </w:t>
      </w:r>
      <w:r w:rsidR="00124553" w:rsidRPr="002A5279">
        <w:rPr>
          <w:rFonts w:asciiTheme="minorHAnsi" w:hAnsiTheme="minorHAnsi" w:cs="Arial"/>
          <w:sz w:val="22"/>
          <w:szCs w:val="22"/>
        </w:rPr>
        <w:t xml:space="preserve">necessary per </w:t>
      </w:r>
      <w:r w:rsidR="009B675A" w:rsidRPr="002A5279">
        <w:rPr>
          <w:rFonts w:asciiTheme="minorHAnsi" w:hAnsiTheme="minorHAnsi" w:cs="Arial"/>
          <w:sz w:val="22"/>
          <w:szCs w:val="22"/>
        </w:rPr>
        <w:t xml:space="preserve">the requirements of </w:t>
      </w:r>
      <w:r w:rsidR="00F63F0A" w:rsidRPr="002A5279">
        <w:rPr>
          <w:rFonts w:ascii="Calibri" w:hAnsi="Calibri" w:cs="Arial"/>
          <w:sz w:val="22"/>
          <w:szCs w:val="22"/>
        </w:rPr>
        <w:t xml:space="preserve">the USDA meal </w:t>
      </w:r>
      <w:proofErr w:type="gramStart"/>
      <w:r w:rsidR="00F63F0A" w:rsidRPr="002A5279">
        <w:rPr>
          <w:rFonts w:ascii="Calibri" w:hAnsi="Calibri" w:cs="Arial"/>
          <w:sz w:val="22"/>
          <w:szCs w:val="22"/>
        </w:rPr>
        <w:t>requirements;</w:t>
      </w:r>
      <w:proofErr w:type="gramEnd"/>
    </w:p>
    <w:p w14:paraId="6E4D5D51" w14:textId="77777777" w:rsidR="001A3C95" w:rsidRPr="002A5279" w:rsidRDefault="001A3C95" w:rsidP="00183CB3">
      <w:pPr>
        <w:numPr>
          <w:ilvl w:val="0"/>
          <w:numId w:val="25"/>
        </w:numPr>
        <w:tabs>
          <w:tab w:val="left" w:pos="1440"/>
        </w:tabs>
        <w:ind w:left="1008"/>
        <w:jc w:val="both"/>
        <w:rPr>
          <w:rFonts w:asciiTheme="minorHAnsi" w:hAnsiTheme="minorHAnsi" w:cs="Arial"/>
          <w:sz w:val="22"/>
          <w:szCs w:val="22"/>
        </w:rPr>
      </w:pPr>
      <w:r w:rsidRPr="002A5279">
        <w:rPr>
          <w:rFonts w:asciiTheme="minorHAnsi" w:hAnsiTheme="minorHAnsi" w:cs="Arial"/>
          <w:sz w:val="22"/>
          <w:szCs w:val="22"/>
        </w:rPr>
        <w:t xml:space="preserve">Processed product nutritional </w:t>
      </w:r>
      <w:proofErr w:type="gramStart"/>
      <w:r w:rsidRPr="002A5279">
        <w:rPr>
          <w:rFonts w:asciiTheme="minorHAnsi" w:hAnsiTheme="minorHAnsi" w:cs="Arial"/>
          <w:sz w:val="22"/>
          <w:szCs w:val="22"/>
        </w:rPr>
        <w:t>analysis</w:t>
      </w:r>
      <w:r w:rsidR="00CA7D53" w:rsidRPr="002A5279">
        <w:rPr>
          <w:rFonts w:asciiTheme="minorHAnsi" w:hAnsiTheme="minorHAnsi" w:cs="Arial"/>
          <w:sz w:val="22"/>
          <w:szCs w:val="22"/>
        </w:rPr>
        <w:t>;</w:t>
      </w:r>
      <w:proofErr w:type="gramEnd"/>
    </w:p>
    <w:p w14:paraId="2901E669" w14:textId="77777777" w:rsidR="001A3C95" w:rsidRPr="002A5279" w:rsidRDefault="001A3C95" w:rsidP="00183CB3">
      <w:pPr>
        <w:numPr>
          <w:ilvl w:val="0"/>
          <w:numId w:val="25"/>
        </w:numPr>
        <w:tabs>
          <w:tab w:val="left" w:pos="1440"/>
        </w:tabs>
        <w:ind w:left="1008"/>
        <w:jc w:val="both"/>
        <w:rPr>
          <w:rFonts w:asciiTheme="minorHAnsi" w:hAnsiTheme="minorHAnsi" w:cs="Arial"/>
          <w:sz w:val="22"/>
          <w:szCs w:val="22"/>
        </w:rPr>
      </w:pPr>
      <w:r w:rsidRPr="002A5279">
        <w:rPr>
          <w:rFonts w:asciiTheme="minorHAnsi" w:hAnsiTheme="minorHAnsi" w:cs="Arial"/>
          <w:sz w:val="22"/>
          <w:szCs w:val="22"/>
        </w:rPr>
        <w:t xml:space="preserve">Nutritional content of individual food items and </w:t>
      </w:r>
      <w:proofErr w:type="gramStart"/>
      <w:r w:rsidRPr="002A5279">
        <w:rPr>
          <w:rFonts w:asciiTheme="minorHAnsi" w:hAnsiTheme="minorHAnsi" w:cs="Arial"/>
          <w:sz w:val="22"/>
          <w:szCs w:val="22"/>
        </w:rPr>
        <w:t>meals</w:t>
      </w:r>
      <w:r w:rsidR="00CA7D53" w:rsidRPr="002A5279">
        <w:rPr>
          <w:rFonts w:asciiTheme="minorHAnsi" w:hAnsiTheme="minorHAnsi" w:cs="Arial"/>
          <w:sz w:val="22"/>
          <w:szCs w:val="22"/>
        </w:rPr>
        <w:t>;</w:t>
      </w:r>
      <w:proofErr w:type="gramEnd"/>
    </w:p>
    <w:p w14:paraId="48F118E5" w14:textId="77777777" w:rsidR="001A3C95" w:rsidRPr="002A5279" w:rsidRDefault="001A3C95" w:rsidP="00183CB3">
      <w:pPr>
        <w:numPr>
          <w:ilvl w:val="0"/>
          <w:numId w:val="25"/>
        </w:numPr>
        <w:ind w:left="1008"/>
        <w:jc w:val="both"/>
        <w:rPr>
          <w:rFonts w:asciiTheme="minorHAnsi" w:hAnsiTheme="minorHAnsi" w:cs="Arial"/>
          <w:sz w:val="22"/>
          <w:szCs w:val="22"/>
        </w:rPr>
      </w:pPr>
      <w:r w:rsidRPr="002A5279">
        <w:rPr>
          <w:rFonts w:asciiTheme="minorHAnsi" w:hAnsiTheme="minorHAnsi" w:cs="Arial"/>
          <w:sz w:val="22"/>
          <w:szCs w:val="22"/>
        </w:rPr>
        <w:t xml:space="preserve">Bills charged to </w:t>
      </w:r>
      <w:r w:rsidR="00A55C39" w:rsidRPr="002A5279">
        <w:rPr>
          <w:rFonts w:asciiTheme="minorHAnsi" w:hAnsiTheme="minorHAnsi" w:cs="Arial"/>
          <w:sz w:val="22"/>
          <w:szCs w:val="22"/>
        </w:rPr>
        <w:t xml:space="preserve">the </w:t>
      </w:r>
      <w:r w:rsidRPr="002A5279">
        <w:rPr>
          <w:rFonts w:asciiTheme="minorHAnsi" w:hAnsiTheme="minorHAnsi" w:cs="Arial"/>
          <w:sz w:val="22"/>
          <w:szCs w:val="22"/>
        </w:rPr>
        <w:t xml:space="preserve">SFA for meals prepared under this </w:t>
      </w:r>
      <w:r w:rsidR="00790D11" w:rsidRPr="002A5279">
        <w:rPr>
          <w:rFonts w:asciiTheme="minorHAnsi" w:hAnsiTheme="minorHAnsi" w:cs="Arial"/>
          <w:sz w:val="22"/>
          <w:szCs w:val="22"/>
        </w:rPr>
        <w:t>Contract</w:t>
      </w:r>
      <w:r w:rsidRPr="002A5279">
        <w:rPr>
          <w:rFonts w:asciiTheme="minorHAnsi" w:hAnsiTheme="minorHAnsi" w:cs="Arial"/>
          <w:sz w:val="22"/>
          <w:szCs w:val="22"/>
        </w:rPr>
        <w:t xml:space="preserve"> including the credit of USDA </w:t>
      </w:r>
      <w:r w:rsidR="00DA0E94" w:rsidRPr="002A5279">
        <w:rPr>
          <w:rFonts w:asciiTheme="minorHAnsi" w:hAnsiTheme="minorHAnsi" w:cs="Arial"/>
          <w:sz w:val="22"/>
          <w:szCs w:val="22"/>
        </w:rPr>
        <w:t xml:space="preserve">Foods </w:t>
      </w:r>
      <w:r w:rsidRPr="002A5279">
        <w:rPr>
          <w:rFonts w:asciiTheme="minorHAnsi" w:hAnsiTheme="minorHAnsi" w:cs="Arial"/>
          <w:sz w:val="22"/>
          <w:szCs w:val="22"/>
        </w:rPr>
        <w:t xml:space="preserve">where </w:t>
      </w:r>
      <w:proofErr w:type="gramStart"/>
      <w:r w:rsidRPr="002A5279">
        <w:rPr>
          <w:rFonts w:asciiTheme="minorHAnsi" w:hAnsiTheme="minorHAnsi" w:cs="Arial"/>
          <w:sz w:val="22"/>
          <w:szCs w:val="22"/>
        </w:rPr>
        <w:t>applicable</w:t>
      </w:r>
      <w:r w:rsidR="00CA7D53" w:rsidRPr="002A5279">
        <w:rPr>
          <w:rFonts w:asciiTheme="minorHAnsi" w:hAnsiTheme="minorHAnsi" w:cs="Arial"/>
          <w:sz w:val="22"/>
          <w:szCs w:val="22"/>
        </w:rPr>
        <w:t>;</w:t>
      </w:r>
      <w:proofErr w:type="gramEnd"/>
    </w:p>
    <w:p w14:paraId="6454DF5B" w14:textId="77777777" w:rsidR="00901D61" w:rsidRPr="002A5279" w:rsidRDefault="00901D61" w:rsidP="00183CB3">
      <w:pPr>
        <w:numPr>
          <w:ilvl w:val="0"/>
          <w:numId w:val="25"/>
        </w:numPr>
        <w:tabs>
          <w:tab w:val="left" w:pos="1440"/>
        </w:tabs>
        <w:ind w:left="1008"/>
        <w:jc w:val="both"/>
        <w:rPr>
          <w:rFonts w:asciiTheme="minorHAnsi" w:hAnsiTheme="minorHAnsi" w:cs="Arial"/>
          <w:sz w:val="22"/>
          <w:szCs w:val="22"/>
        </w:rPr>
      </w:pPr>
      <w:r w:rsidRPr="002A5279">
        <w:rPr>
          <w:rFonts w:asciiTheme="minorHAnsi" w:hAnsiTheme="minorHAnsi" w:cs="Arial"/>
          <w:sz w:val="22"/>
          <w:szCs w:val="22"/>
        </w:rPr>
        <w:t xml:space="preserve">Inventory </w:t>
      </w:r>
      <w:proofErr w:type="gramStart"/>
      <w:r w:rsidRPr="002A5279">
        <w:rPr>
          <w:rFonts w:asciiTheme="minorHAnsi" w:hAnsiTheme="minorHAnsi" w:cs="Arial"/>
          <w:sz w:val="22"/>
          <w:szCs w:val="22"/>
        </w:rPr>
        <w:t>records</w:t>
      </w:r>
      <w:r w:rsidR="00CA7D53" w:rsidRPr="002A5279">
        <w:rPr>
          <w:rFonts w:asciiTheme="minorHAnsi" w:hAnsiTheme="minorHAnsi" w:cs="Arial"/>
          <w:sz w:val="22"/>
          <w:szCs w:val="22"/>
        </w:rPr>
        <w:t>;</w:t>
      </w:r>
      <w:proofErr w:type="gramEnd"/>
    </w:p>
    <w:p w14:paraId="2709A1EB" w14:textId="77777777" w:rsidR="001A3C95" w:rsidRPr="002A5279" w:rsidRDefault="00901D61" w:rsidP="00183CB3">
      <w:pPr>
        <w:numPr>
          <w:ilvl w:val="0"/>
          <w:numId w:val="25"/>
        </w:numPr>
        <w:tabs>
          <w:tab w:val="left" w:pos="1440"/>
        </w:tabs>
        <w:ind w:left="1008"/>
        <w:jc w:val="both"/>
        <w:rPr>
          <w:rFonts w:asciiTheme="minorHAnsi" w:hAnsiTheme="minorHAnsi" w:cs="Arial"/>
          <w:sz w:val="22"/>
          <w:szCs w:val="22"/>
        </w:rPr>
      </w:pPr>
      <w:r w:rsidRPr="002A5279">
        <w:rPr>
          <w:rFonts w:asciiTheme="minorHAnsi" w:hAnsiTheme="minorHAnsi" w:cs="Arial"/>
          <w:sz w:val="22"/>
          <w:szCs w:val="22"/>
        </w:rPr>
        <w:t>Food and bid specification</w:t>
      </w:r>
      <w:r w:rsidR="00665EB6" w:rsidRPr="002A5279">
        <w:rPr>
          <w:rFonts w:asciiTheme="minorHAnsi" w:hAnsiTheme="minorHAnsi" w:cs="Arial"/>
          <w:sz w:val="22"/>
          <w:szCs w:val="22"/>
        </w:rPr>
        <w:t>s</w:t>
      </w:r>
      <w:r w:rsidR="00CA7D53" w:rsidRPr="002A5279">
        <w:rPr>
          <w:rFonts w:asciiTheme="minorHAnsi" w:hAnsiTheme="minorHAnsi" w:cs="Arial"/>
          <w:sz w:val="22"/>
          <w:szCs w:val="22"/>
        </w:rPr>
        <w:t>;</w:t>
      </w:r>
      <w:r w:rsidR="007F3FE3" w:rsidRPr="002A5279">
        <w:rPr>
          <w:rFonts w:asciiTheme="minorHAnsi" w:hAnsiTheme="minorHAnsi" w:cs="Arial"/>
          <w:sz w:val="22"/>
          <w:szCs w:val="22"/>
        </w:rPr>
        <w:t xml:space="preserve"> and</w:t>
      </w:r>
    </w:p>
    <w:p w14:paraId="37957183" w14:textId="77777777" w:rsidR="00901D61" w:rsidRPr="002A5279" w:rsidRDefault="00901D61" w:rsidP="00183CB3">
      <w:pPr>
        <w:numPr>
          <w:ilvl w:val="0"/>
          <w:numId w:val="25"/>
        </w:numPr>
        <w:tabs>
          <w:tab w:val="left" w:pos="1440"/>
        </w:tabs>
        <w:ind w:left="1008"/>
        <w:jc w:val="both"/>
        <w:rPr>
          <w:rFonts w:asciiTheme="minorHAnsi" w:hAnsiTheme="minorHAnsi" w:cs="Arial"/>
          <w:sz w:val="22"/>
          <w:szCs w:val="22"/>
        </w:rPr>
      </w:pPr>
      <w:r w:rsidRPr="002A5279">
        <w:rPr>
          <w:rFonts w:asciiTheme="minorHAnsi" w:hAnsiTheme="minorHAnsi" w:cs="Arial"/>
          <w:sz w:val="22"/>
          <w:szCs w:val="22"/>
        </w:rPr>
        <w:t xml:space="preserve">All documents and records as noted in this </w:t>
      </w:r>
      <w:r w:rsidRPr="002A5279">
        <w:rPr>
          <w:rFonts w:asciiTheme="minorHAnsi" w:hAnsiTheme="minorHAnsi" w:cs="Arial"/>
          <w:i/>
          <w:sz w:val="22"/>
          <w:szCs w:val="22"/>
        </w:rPr>
        <w:t>Invitation for Bid and Contract</w:t>
      </w:r>
      <w:r w:rsidR="007F3FE3" w:rsidRPr="002A5279">
        <w:rPr>
          <w:rFonts w:asciiTheme="minorHAnsi" w:hAnsiTheme="minorHAnsi" w:cs="Arial"/>
          <w:sz w:val="22"/>
          <w:szCs w:val="22"/>
        </w:rPr>
        <w:t>.</w:t>
      </w:r>
    </w:p>
    <w:p w14:paraId="12893526" w14:textId="77777777" w:rsidR="00CF1D91" w:rsidRPr="002A5279" w:rsidRDefault="00CF1D91" w:rsidP="00183CB3">
      <w:pPr>
        <w:tabs>
          <w:tab w:val="left" w:pos="1440"/>
          <w:tab w:val="left" w:pos="6390"/>
        </w:tabs>
        <w:jc w:val="both"/>
        <w:rPr>
          <w:rFonts w:asciiTheme="minorHAnsi" w:hAnsiTheme="minorHAnsi"/>
          <w:sz w:val="22"/>
          <w:szCs w:val="22"/>
        </w:rPr>
      </w:pPr>
    </w:p>
    <w:p w14:paraId="34C8AC33" w14:textId="77777777" w:rsidR="00721FBD" w:rsidRPr="002A5279" w:rsidRDefault="00721FBD" w:rsidP="00183CB3">
      <w:pPr>
        <w:numPr>
          <w:ilvl w:val="1"/>
          <w:numId w:val="17"/>
        </w:numPr>
        <w:tabs>
          <w:tab w:val="left" w:pos="720"/>
          <w:tab w:val="left" w:pos="1440"/>
          <w:tab w:val="left" w:pos="6390"/>
        </w:tabs>
        <w:jc w:val="both"/>
        <w:rPr>
          <w:rFonts w:asciiTheme="minorHAnsi" w:hAnsiTheme="minorHAnsi"/>
          <w:sz w:val="22"/>
          <w:szCs w:val="22"/>
        </w:rPr>
      </w:pPr>
      <w:r w:rsidRPr="002A5279">
        <w:rPr>
          <w:rFonts w:asciiTheme="minorHAnsi" w:hAnsiTheme="minorHAnsi"/>
          <w:sz w:val="22"/>
          <w:szCs w:val="22"/>
        </w:rPr>
        <w:t xml:space="preserve">The </w:t>
      </w:r>
      <w:r w:rsidR="009F561A" w:rsidRPr="002A5279">
        <w:rPr>
          <w:rFonts w:asciiTheme="minorHAnsi" w:hAnsiTheme="minorHAnsi"/>
          <w:sz w:val="22"/>
          <w:szCs w:val="22"/>
        </w:rPr>
        <w:t xml:space="preserve">SFA </w:t>
      </w:r>
      <w:r w:rsidRPr="002A5279">
        <w:rPr>
          <w:rFonts w:asciiTheme="minorHAnsi" w:hAnsiTheme="minorHAnsi"/>
          <w:sz w:val="22"/>
          <w:szCs w:val="22"/>
        </w:rPr>
        <w:t xml:space="preserve">shall retain all records relating to the initial </w:t>
      </w:r>
      <w:r w:rsidR="00790D11" w:rsidRPr="002A5279">
        <w:rPr>
          <w:rFonts w:asciiTheme="minorHAnsi" w:hAnsiTheme="minorHAnsi"/>
          <w:sz w:val="22"/>
          <w:szCs w:val="22"/>
        </w:rPr>
        <w:t>Contract</w:t>
      </w:r>
      <w:r w:rsidR="00E85475" w:rsidRPr="002A5279">
        <w:rPr>
          <w:rFonts w:asciiTheme="minorHAnsi" w:hAnsiTheme="minorHAnsi"/>
          <w:sz w:val="22"/>
          <w:szCs w:val="22"/>
        </w:rPr>
        <w:t xml:space="preserve"> and all subsequent </w:t>
      </w:r>
      <w:r w:rsidR="003501CF" w:rsidRPr="002A5279">
        <w:rPr>
          <w:rFonts w:asciiTheme="minorHAnsi" w:hAnsiTheme="minorHAnsi"/>
          <w:sz w:val="22"/>
          <w:szCs w:val="22"/>
        </w:rPr>
        <w:t xml:space="preserve">Contract </w:t>
      </w:r>
      <w:r w:rsidR="00E85475" w:rsidRPr="002A5279">
        <w:rPr>
          <w:rFonts w:asciiTheme="minorHAnsi" w:hAnsiTheme="minorHAnsi"/>
          <w:sz w:val="22"/>
          <w:szCs w:val="22"/>
        </w:rPr>
        <w:t>renewal Terms</w:t>
      </w:r>
      <w:r w:rsidRPr="002A5279">
        <w:rPr>
          <w:rFonts w:asciiTheme="minorHAnsi" w:hAnsiTheme="minorHAnsi"/>
          <w:sz w:val="22"/>
          <w:szCs w:val="22"/>
        </w:rPr>
        <w:t xml:space="preserve"> for a period of three years either from the date the final </w:t>
      </w:r>
      <w:r w:rsidR="00790D11" w:rsidRPr="002A5279">
        <w:rPr>
          <w:rFonts w:asciiTheme="minorHAnsi" w:hAnsiTheme="minorHAnsi"/>
          <w:sz w:val="22"/>
          <w:szCs w:val="22"/>
        </w:rPr>
        <w:t>Contract</w:t>
      </w:r>
      <w:r w:rsidRPr="002A5279">
        <w:rPr>
          <w:rFonts w:asciiTheme="minorHAnsi" w:hAnsiTheme="minorHAnsi"/>
          <w:sz w:val="22"/>
          <w:szCs w:val="22"/>
        </w:rPr>
        <w:t xml:space="preserve"> renewal </w:t>
      </w:r>
      <w:r w:rsidR="0070721C" w:rsidRPr="002A5279">
        <w:rPr>
          <w:rFonts w:asciiTheme="minorHAnsi" w:hAnsiTheme="minorHAnsi"/>
          <w:sz w:val="22"/>
          <w:szCs w:val="22"/>
        </w:rPr>
        <w:t>Term</w:t>
      </w:r>
      <w:r w:rsidRPr="002A5279">
        <w:rPr>
          <w:rFonts w:asciiTheme="minorHAnsi" w:hAnsiTheme="minorHAnsi"/>
          <w:sz w:val="22"/>
          <w:szCs w:val="22"/>
        </w:rPr>
        <w:t xml:space="preserve"> has expired, receipt of final payment under the </w:t>
      </w:r>
      <w:r w:rsidR="00790D11" w:rsidRPr="002A5279">
        <w:rPr>
          <w:rFonts w:asciiTheme="minorHAnsi" w:hAnsiTheme="minorHAnsi"/>
          <w:sz w:val="22"/>
          <w:szCs w:val="22"/>
        </w:rPr>
        <w:t>Contract</w:t>
      </w:r>
      <w:r w:rsidRPr="002A5279">
        <w:rPr>
          <w:rFonts w:asciiTheme="minorHAnsi" w:hAnsiTheme="minorHAnsi"/>
          <w:sz w:val="22"/>
          <w:szCs w:val="22"/>
        </w:rPr>
        <w:t xml:space="preserve"> is recorded, or after the SFA submits the final </w:t>
      </w:r>
      <w:r w:rsidR="00302D00" w:rsidRPr="002A5279">
        <w:rPr>
          <w:rFonts w:asciiTheme="minorHAnsi" w:hAnsiTheme="minorHAnsi"/>
          <w:i/>
          <w:sz w:val="22"/>
          <w:szCs w:val="22"/>
        </w:rPr>
        <w:t xml:space="preserve">Monthly </w:t>
      </w:r>
      <w:r w:rsidRPr="002A5279">
        <w:rPr>
          <w:rFonts w:asciiTheme="minorHAnsi" w:hAnsiTheme="minorHAnsi"/>
          <w:i/>
          <w:sz w:val="22"/>
          <w:szCs w:val="22"/>
        </w:rPr>
        <w:t>Claim for Reimbursement</w:t>
      </w:r>
      <w:r w:rsidRPr="002A5279">
        <w:rPr>
          <w:rFonts w:asciiTheme="minorHAnsi" w:hAnsiTheme="minorHAnsi"/>
          <w:sz w:val="22"/>
          <w:szCs w:val="22"/>
        </w:rPr>
        <w:t xml:space="preserve"> for the final fiscal year of the </w:t>
      </w:r>
      <w:r w:rsidR="00790D11" w:rsidRPr="002A5279">
        <w:rPr>
          <w:rFonts w:asciiTheme="minorHAnsi" w:hAnsiTheme="minorHAnsi"/>
          <w:sz w:val="22"/>
          <w:szCs w:val="22"/>
        </w:rPr>
        <w:t>Contract</w:t>
      </w:r>
      <w:r w:rsidRPr="002A5279">
        <w:rPr>
          <w:rFonts w:asciiTheme="minorHAnsi" w:hAnsiTheme="minorHAnsi"/>
          <w:sz w:val="22"/>
          <w:szCs w:val="22"/>
        </w:rPr>
        <w:t>, whichever occurs last.</w:t>
      </w:r>
    </w:p>
    <w:p w14:paraId="1182FF9D" w14:textId="77777777" w:rsidR="00721FBD" w:rsidRPr="002A5279" w:rsidRDefault="00721FBD" w:rsidP="00183CB3">
      <w:pPr>
        <w:tabs>
          <w:tab w:val="left" w:pos="720"/>
          <w:tab w:val="left" w:pos="1440"/>
          <w:tab w:val="left" w:pos="6390"/>
        </w:tabs>
        <w:jc w:val="both"/>
        <w:rPr>
          <w:rFonts w:asciiTheme="minorHAnsi" w:hAnsiTheme="minorHAnsi"/>
          <w:sz w:val="22"/>
          <w:szCs w:val="22"/>
        </w:rPr>
      </w:pPr>
    </w:p>
    <w:p w14:paraId="6994F0C4" w14:textId="1F1110C5" w:rsidR="00360E6C" w:rsidRPr="002A5279" w:rsidRDefault="00360E6C" w:rsidP="00183CB3">
      <w:pPr>
        <w:tabs>
          <w:tab w:val="left" w:pos="1440"/>
          <w:tab w:val="left" w:pos="6390"/>
        </w:tabs>
        <w:jc w:val="both"/>
        <w:rPr>
          <w:rFonts w:asciiTheme="minorHAnsi" w:hAnsiTheme="minorHAnsi"/>
          <w:sz w:val="22"/>
          <w:szCs w:val="22"/>
        </w:rPr>
      </w:pPr>
      <w:r w:rsidRPr="002A5279">
        <w:rPr>
          <w:rFonts w:asciiTheme="minorHAnsi" w:hAnsiTheme="minorHAnsi"/>
          <w:sz w:val="22"/>
          <w:szCs w:val="22"/>
        </w:rPr>
        <w:t>15.</w:t>
      </w:r>
      <w:r w:rsidR="00F62D35">
        <w:rPr>
          <w:rFonts w:asciiTheme="minorHAnsi" w:hAnsiTheme="minorHAnsi"/>
          <w:sz w:val="22"/>
          <w:szCs w:val="22"/>
        </w:rPr>
        <w:t>8</w:t>
      </w:r>
      <w:r w:rsidRPr="002A5279">
        <w:rPr>
          <w:rFonts w:asciiTheme="minorHAnsi" w:hAnsiTheme="minorHAnsi"/>
          <w:sz w:val="22"/>
          <w:szCs w:val="22"/>
        </w:rPr>
        <w:t xml:space="preserve">       </w:t>
      </w:r>
      <w:r w:rsidR="00721FBD" w:rsidRPr="002A5279">
        <w:rPr>
          <w:rFonts w:asciiTheme="minorHAnsi" w:hAnsiTheme="minorHAnsi"/>
          <w:sz w:val="22"/>
          <w:szCs w:val="22"/>
        </w:rPr>
        <w:t xml:space="preserve">All records must be available for the period of time specified above for the purpose of making audits, </w:t>
      </w:r>
    </w:p>
    <w:p w14:paraId="11E57B07" w14:textId="6B33C941" w:rsidR="003E3F0E" w:rsidRPr="002A5279" w:rsidRDefault="00721FBD">
      <w:pPr>
        <w:tabs>
          <w:tab w:val="left" w:pos="1440"/>
          <w:tab w:val="left" w:pos="6390"/>
        </w:tabs>
        <w:ind w:left="720"/>
        <w:jc w:val="both"/>
        <w:rPr>
          <w:rFonts w:asciiTheme="minorHAnsi" w:hAnsiTheme="minorHAnsi"/>
          <w:sz w:val="22"/>
          <w:szCs w:val="22"/>
        </w:rPr>
      </w:pPr>
      <w:r w:rsidRPr="002A5279">
        <w:rPr>
          <w:rFonts w:asciiTheme="minorHAnsi" w:hAnsiTheme="minorHAnsi"/>
          <w:sz w:val="22"/>
          <w:szCs w:val="22"/>
        </w:rPr>
        <w:t xml:space="preserve">examinations, excerpts, and transcriptions by representatives of the SFA, the Illinois State Board of Education, the United States Department of Agriculture, and the </w:t>
      </w:r>
      <w:r w:rsidR="006B2A07" w:rsidRPr="002A5279">
        <w:rPr>
          <w:rFonts w:asciiTheme="minorHAnsi" w:hAnsiTheme="minorHAnsi" w:cs="Arial"/>
          <w:sz w:val="22"/>
          <w:szCs w:val="22"/>
        </w:rPr>
        <w:t>Auditor General, and other governmental entities with monitoring authority</w:t>
      </w:r>
      <w:r w:rsidRPr="002A5279">
        <w:rPr>
          <w:rFonts w:asciiTheme="minorHAnsi" w:hAnsiTheme="minorHAnsi"/>
          <w:sz w:val="22"/>
          <w:szCs w:val="22"/>
        </w:rPr>
        <w:t xml:space="preserve"> at any reasonable time and place.  If audit findings have not been resolved, the records shall be retained beyond the specified period as long as required for the resolution of the issues raised by the audit.</w:t>
      </w:r>
    </w:p>
    <w:p w14:paraId="3CBCC105" w14:textId="33D323E3" w:rsidR="00234B54" w:rsidRPr="002A5279" w:rsidRDefault="00234B54" w:rsidP="00234B54">
      <w:pPr>
        <w:tabs>
          <w:tab w:val="left" w:pos="1440"/>
          <w:tab w:val="left" w:pos="6390"/>
        </w:tabs>
        <w:jc w:val="both"/>
        <w:rPr>
          <w:rFonts w:asciiTheme="minorHAnsi" w:hAnsiTheme="minorHAnsi"/>
          <w:sz w:val="22"/>
          <w:szCs w:val="22"/>
        </w:rPr>
      </w:pPr>
    </w:p>
    <w:p w14:paraId="4614971A" w14:textId="6CBD0631" w:rsidR="00234B54" w:rsidRDefault="00234B54" w:rsidP="00183CB3">
      <w:pPr>
        <w:tabs>
          <w:tab w:val="left" w:pos="1440"/>
          <w:tab w:val="left" w:pos="6390"/>
        </w:tabs>
        <w:jc w:val="both"/>
        <w:rPr>
          <w:rFonts w:asciiTheme="minorHAnsi" w:hAnsiTheme="minorHAnsi"/>
          <w:sz w:val="22"/>
          <w:szCs w:val="22"/>
        </w:rPr>
      </w:pPr>
      <w:r w:rsidRPr="002A5279">
        <w:rPr>
          <w:rFonts w:asciiTheme="minorHAnsi" w:hAnsiTheme="minorHAnsi"/>
          <w:sz w:val="22"/>
          <w:szCs w:val="22"/>
        </w:rPr>
        <w:t>15.</w:t>
      </w:r>
      <w:r w:rsidR="00F62D35">
        <w:rPr>
          <w:rFonts w:asciiTheme="minorHAnsi" w:hAnsiTheme="minorHAnsi"/>
          <w:sz w:val="22"/>
          <w:szCs w:val="22"/>
        </w:rPr>
        <w:t>9</w:t>
      </w:r>
      <w:r w:rsidRPr="002A5279">
        <w:rPr>
          <w:rFonts w:asciiTheme="minorHAnsi" w:hAnsiTheme="minorHAnsi"/>
          <w:sz w:val="22"/>
          <w:szCs w:val="22"/>
        </w:rPr>
        <w:t xml:space="preserve">     </w:t>
      </w:r>
      <w:r w:rsidRPr="00F62D35">
        <w:rPr>
          <w:rFonts w:asciiTheme="minorHAnsi" w:hAnsiTheme="minorHAnsi" w:cstheme="minorHAnsi"/>
          <w:sz w:val="22"/>
          <w:szCs w:val="22"/>
        </w:rPr>
        <w:t xml:space="preserve">The Selected FSMC shall not remove federally required records from </w:t>
      </w:r>
      <w:smartTag w:uri="urn:schemas-microsoft-com:office:smarttags" w:element="stockticker">
        <w:r w:rsidRPr="00F62D35">
          <w:rPr>
            <w:rFonts w:asciiTheme="minorHAnsi" w:hAnsiTheme="minorHAnsi" w:cstheme="minorHAnsi"/>
            <w:sz w:val="22"/>
            <w:szCs w:val="22"/>
          </w:rPr>
          <w:t>SFA</w:t>
        </w:r>
      </w:smartTag>
      <w:r w:rsidRPr="00F62D35">
        <w:rPr>
          <w:rFonts w:asciiTheme="minorHAnsi" w:hAnsiTheme="minorHAnsi" w:cstheme="minorHAnsi"/>
          <w:sz w:val="22"/>
          <w:szCs w:val="22"/>
        </w:rPr>
        <w:t xml:space="preserve"> premises.</w:t>
      </w:r>
      <w:r w:rsidRPr="002A5279">
        <w:rPr>
          <w:rFonts w:asciiTheme="minorHAnsi" w:hAnsiTheme="minorHAnsi"/>
          <w:sz w:val="22"/>
          <w:szCs w:val="22"/>
        </w:rPr>
        <w:tab/>
      </w:r>
    </w:p>
    <w:p w14:paraId="2017AB14" w14:textId="77777777" w:rsidR="00F62D35" w:rsidRDefault="00F62D35" w:rsidP="00183CB3">
      <w:pPr>
        <w:tabs>
          <w:tab w:val="left" w:pos="1440"/>
          <w:tab w:val="left" w:pos="6390"/>
        </w:tabs>
        <w:jc w:val="both"/>
        <w:rPr>
          <w:rFonts w:asciiTheme="minorHAnsi" w:hAnsiTheme="minorHAnsi"/>
          <w:sz w:val="22"/>
          <w:szCs w:val="22"/>
        </w:rPr>
      </w:pPr>
    </w:p>
    <w:p w14:paraId="77BE7B21" w14:textId="77777777" w:rsidR="00F62D35" w:rsidRDefault="00F62D35" w:rsidP="00F62D35">
      <w:pPr>
        <w:tabs>
          <w:tab w:val="left" w:pos="1440"/>
          <w:tab w:val="left" w:pos="6390"/>
        </w:tabs>
        <w:jc w:val="both"/>
        <w:rPr>
          <w:rFonts w:asciiTheme="minorHAnsi" w:hAnsiTheme="minorHAnsi" w:cstheme="minorHAnsi"/>
          <w:sz w:val="22"/>
          <w:szCs w:val="22"/>
        </w:rPr>
      </w:pPr>
      <w:r>
        <w:rPr>
          <w:rFonts w:asciiTheme="minorHAnsi" w:hAnsiTheme="minorHAnsi"/>
          <w:sz w:val="22"/>
          <w:szCs w:val="22"/>
        </w:rPr>
        <w:t xml:space="preserve">15.10    </w:t>
      </w:r>
      <w:r>
        <w:rPr>
          <w:rFonts w:asciiTheme="minorHAnsi" w:hAnsiTheme="minorHAnsi" w:cstheme="minorHAnsi"/>
          <w:sz w:val="22"/>
          <w:szCs w:val="22"/>
        </w:rPr>
        <w:t xml:space="preserve">The Selected FSMC shall provide to the SFA records of any student food surveys conducted during the   </w:t>
      </w:r>
    </w:p>
    <w:p w14:paraId="3FC9B0A7" w14:textId="5C41CBDF" w:rsidR="00F62D35" w:rsidRPr="002A5279" w:rsidRDefault="00F62D35" w:rsidP="00F62D35">
      <w:pPr>
        <w:tabs>
          <w:tab w:val="left" w:pos="1440"/>
          <w:tab w:val="left" w:pos="6390"/>
        </w:tabs>
        <w:jc w:val="both"/>
        <w:rPr>
          <w:rFonts w:asciiTheme="minorHAnsi" w:hAnsiTheme="minorHAnsi"/>
          <w:sz w:val="22"/>
          <w:szCs w:val="22"/>
        </w:rPr>
      </w:pPr>
      <w:r>
        <w:rPr>
          <w:rFonts w:asciiTheme="minorHAnsi" w:hAnsiTheme="minorHAnsi" w:cstheme="minorHAnsi"/>
          <w:sz w:val="22"/>
          <w:szCs w:val="22"/>
        </w:rPr>
        <w:t xml:space="preserve">               school year and/or at events within 30 calendar days of survey closure date.  </w:t>
      </w:r>
    </w:p>
    <w:p w14:paraId="2BAD7DA2" w14:textId="77777777" w:rsidR="00480A17" w:rsidRPr="00F62D35" w:rsidRDefault="00480A17" w:rsidP="00183CB3">
      <w:pPr>
        <w:tabs>
          <w:tab w:val="left" w:pos="1440"/>
          <w:tab w:val="left" w:pos="6390"/>
        </w:tabs>
        <w:ind w:left="720"/>
        <w:jc w:val="both"/>
        <w:rPr>
          <w:rFonts w:asciiTheme="minorHAnsi" w:hAnsiTheme="minorHAnsi"/>
          <w:sz w:val="22"/>
          <w:szCs w:val="22"/>
        </w:rPr>
      </w:pPr>
    </w:p>
    <w:p w14:paraId="39B96B45" w14:textId="15FB817C" w:rsidR="003E3F0E" w:rsidRDefault="003E3F0E">
      <w:pPr>
        <w:tabs>
          <w:tab w:val="left" w:pos="1440"/>
          <w:tab w:val="left" w:pos="6390"/>
        </w:tabs>
        <w:ind w:left="720"/>
        <w:jc w:val="both"/>
        <w:rPr>
          <w:rFonts w:asciiTheme="minorHAnsi" w:hAnsiTheme="minorHAnsi"/>
          <w:sz w:val="22"/>
          <w:szCs w:val="22"/>
        </w:rPr>
      </w:pPr>
    </w:p>
    <w:p w14:paraId="6CA338A0" w14:textId="2F208453" w:rsidR="00234B54" w:rsidRDefault="00234B54">
      <w:pPr>
        <w:tabs>
          <w:tab w:val="left" w:pos="1440"/>
          <w:tab w:val="left" w:pos="6390"/>
        </w:tabs>
        <w:ind w:left="720"/>
        <w:jc w:val="both"/>
        <w:rPr>
          <w:rFonts w:asciiTheme="minorHAnsi" w:hAnsiTheme="minorHAnsi"/>
          <w:sz w:val="22"/>
          <w:szCs w:val="22"/>
        </w:rPr>
      </w:pPr>
    </w:p>
    <w:p w14:paraId="0D813BBF" w14:textId="40278403" w:rsidR="00234B54" w:rsidRDefault="00234B54">
      <w:pPr>
        <w:tabs>
          <w:tab w:val="left" w:pos="1440"/>
          <w:tab w:val="left" w:pos="6390"/>
        </w:tabs>
        <w:ind w:left="720"/>
        <w:jc w:val="both"/>
        <w:rPr>
          <w:rFonts w:asciiTheme="minorHAnsi" w:hAnsiTheme="minorHAnsi"/>
          <w:sz w:val="22"/>
          <w:szCs w:val="22"/>
        </w:rPr>
      </w:pPr>
    </w:p>
    <w:p w14:paraId="47004726" w14:textId="0A2C3CB4" w:rsidR="00234B54" w:rsidRDefault="00234B54">
      <w:pPr>
        <w:tabs>
          <w:tab w:val="left" w:pos="1440"/>
          <w:tab w:val="left" w:pos="6390"/>
        </w:tabs>
        <w:ind w:left="720"/>
        <w:jc w:val="both"/>
        <w:rPr>
          <w:rFonts w:asciiTheme="minorHAnsi" w:hAnsiTheme="minorHAnsi"/>
          <w:sz w:val="22"/>
          <w:szCs w:val="22"/>
        </w:rPr>
      </w:pPr>
    </w:p>
    <w:p w14:paraId="5E218275" w14:textId="5EABF7C1" w:rsidR="00234B54" w:rsidRDefault="00234B54">
      <w:pPr>
        <w:tabs>
          <w:tab w:val="left" w:pos="1440"/>
          <w:tab w:val="left" w:pos="6390"/>
        </w:tabs>
        <w:ind w:left="720"/>
        <w:jc w:val="both"/>
        <w:rPr>
          <w:rFonts w:asciiTheme="minorHAnsi" w:hAnsiTheme="minorHAnsi"/>
          <w:sz w:val="22"/>
          <w:szCs w:val="22"/>
        </w:rPr>
      </w:pPr>
    </w:p>
    <w:p w14:paraId="064C8860" w14:textId="1C4CD5E3" w:rsidR="00234B54" w:rsidRDefault="00234B54">
      <w:pPr>
        <w:tabs>
          <w:tab w:val="left" w:pos="1440"/>
          <w:tab w:val="left" w:pos="6390"/>
        </w:tabs>
        <w:ind w:left="720"/>
        <w:jc w:val="both"/>
        <w:rPr>
          <w:rFonts w:asciiTheme="minorHAnsi" w:hAnsiTheme="minorHAnsi"/>
          <w:sz w:val="22"/>
          <w:szCs w:val="22"/>
        </w:rPr>
      </w:pPr>
    </w:p>
    <w:p w14:paraId="4AB62D78" w14:textId="03201700" w:rsidR="00234B54" w:rsidRDefault="00234B54">
      <w:pPr>
        <w:tabs>
          <w:tab w:val="left" w:pos="1440"/>
          <w:tab w:val="left" w:pos="6390"/>
        </w:tabs>
        <w:ind w:left="720"/>
        <w:jc w:val="both"/>
        <w:rPr>
          <w:rFonts w:asciiTheme="minorHAnsi" w:hAnsiTheme="minorHAnsi"/>
          <w:sz w:val="22"/>
          <w:szCs w:val="22"/>
        </w:rPr>
      </w:pPr>
    </w:p>
    <w:p w14:paraId="011F10CD" w14:textId="15450F7C" w:rsidR="00234B54" w:rsidRDefault="00234B54">
      <w:pPr>
        <w:tabs>
          <w:tab w:val="left" w:pos="1440"/>
          <w:tab w:val="left" w:pos="6390"/>
        </w:tabs>
        <w:ind w:left="720"/>
        <w:jc w:val="both"/>
        <w:rPr>
          <w:rFonts w:asciiTheme="minorHAnsi" w:hAnsiTheme="minorHAnsi"/>
          <w:sz w:val="22"/>
          <w:szCs w:val="22"/>
        </w:rPr>
      </w:pPr>
    </w:p>
    <w:p w14:paraId="156FCDA8" w14:textId="7D31760D" w:rsidR="00234B54" w:rsidRDefault="00234B54">
      <w:pPr>
        <w:tabs>
          <w:tab w:val="left" w:pos="1440"/>
          <w:tab w:val="left" w:pos="6390"/>
        </w:tabs>
        <w:ind w:left="720"/>
        <w:jc w:val="both"/>
        <w:rPr>
          <w:rFonts w:asciiTheme="minorHAnsi" w:hAnsiTheme="minorHAnsi"/>
          <w:sz w:val="22"/>
          <w:szCs w:val="22"/>
        </w:rPr>
      </w:pPr>
    </w:p>
    <w:p w14:paraId="6D8AD09F" w14:textId="15A41436" w:rsidR="00234B54" w:rsidRDefault="00234B54">
      <w:pPr>
        <w:tabs>
          <w:tab w:val="left" w:pos="1440"/>
          <w:tab w:val="left" w:pos="6390"/>
        </w:tabs>
        <w:ind w:left="720"/>
        <w:jc w:val="both"/>
        <w:rPr>
          <w:rFonts w:asciiTheme="minorHAnsi" w:hAnsiTheme="minorHAnsi"/>
          <w:sz w:val="22"/>
          <w:szCs w:val="22"/>
        </w:rPr>
      </w:pPr>
    </w:p>
    <w:p w14:paraId="52A811DD" w14:textId="5A142273" w:rsidR="00234B54" w:rsidRDefault="00234B54">
      <w:pPr>
        <w:tabs>
          <w:tab w:val="left" w:pos="1440"/>
          <w:tab w:val="left" w:pos="6390"/>
        </w:tabs>
        <w:ind w:left="720"/>
        <w:jc w:val="both"/>
        <w:rPr>
          <w:rFonts w:asciiTheme="minorHAnsi" w:hAnsiTheme="minorHAnsi"/>
          <w:sz w:val="22"/>
          <w:szCs w:val="22"/>
        </w:rPr>
      </w:pPr>
    </w:p>
    <w:p w14:paraId="517A7263" w14:textId="5C4C0141" w:rsidR="00234B54" w:rsidRDefault="00234B54">
      <w:pPr>
        <w:tabs>
          <w:tab w:val="left" w:pos="1440"/>
          <w:tab w:val="left" w:pos="6390"/>
        </w:tabs>
        <w:ind w:left="720"/>
        <w:jc w:val="both"/>
        <w:rPr>
          <w:rFonts w:asciiTheme="minorHAnsi" w:hAnsiTheme="minorHAnsi"/>
          <w:sz w:val="22"/>
          <w:szCs w:val="22"/>
        </w:rPr>
      </w:pPr>
    </w:p>
    <w:p w14:paraId="6AD8F26D" w14:textId="5D3BE4B3" w:rsidR="00234B54" w:rsidRDefault="00234B54">
      <w:pPr>
        <w:tabs>
          <w:tab w:val="left" w:pos="1440"/>
          <w:tab w:val="left" w:pos="6390"/>
        </w:tabs>
        <w:ind w:left="720"/>
        <w:jc w:val="both"/>
        <w:rPr>
          <w:rFonts w:asciiTheme="minorHAnsi" w:hAnsiTheme="minorHAnsi"/>
          <w:sz w:val="22"/>
          <w:szCs w:val="22"/>
        </w:rPr>
      </w:pPr>
    </w:p>
    <w:p w14:paraId="5DC18F1A" w14:textId="229BC99A" w:rsidR="00234B54" w:rsidRDefault="00234B54">
      <w:pPr>
        <w:tabs>
          <w:tab w:val="left" w:pos="1440"/>
          <w:tab w:val="left" w:pos="6390"/>
        </w:tabs>
        <w:ind w:left="720"/>
        <w:jc w:val="both"/>
        <w:rPr>
          <w:rFonts w:asciiTheme="minorHAnsi" w:hAnsiTheme="minorHAnsi"/>
          <w:sz w:val="22"/>
          <w:szCs w:val="22"/>
        </w:rPr>
      </w:pPr>
    </w:p>
    <w:p w14:paraId="4D91EFC9" w14:textId="6372797D" w:rsidR="00234B54" w:rsidRDefault="00234B54">
      <w:pPr>
        <w:tabs>
          <w:tab w:val="left" w:pos="1440"/>
          <w:tab w:val="left" w:pos="6390"/>
        </w:tabs>
        <w:ind w:left="720"/>
        <w:jc w:val="both"/>
        <w:rPr>
          <w:rFonts w:asciiTheme="minorHAnsi" w:hAnsiTheme="minorHAnsi"/>
          <w:sz w:val="22"/>
          <w:szCs w:val="22"/>
        </w:rPr>
      </w:pPr>
    </w:p>
    <w:p w14:paraId="39AB9CE8" w14:textId="7382272C" w:rsidR="00234B54" w:rsidRDefault="00234B54">
      <w:pPr>
        <w:tabs>
          <w:tab w:val="left" w:pos="1440"/>
          <w:tab w:val="left" w:pos="6390"/>
        </w:tabs>
        <w:ind w:left="720"/>
        <w:jc w:val="both"/>
        <w:rPr>
          <w:rFonts w:asciiTheme="minorHAnsi" w:hAnsiTheme="minorHAnsi"/>
          <w:sz w:val="22"/>
          <w:szCs w:val="22"/>
        </w:rPr>
      </w:pPr>
    </w:p>
    <w:p w14:paraId="6325B7A5" w14:textId="683F8715" w:rsidR="00234B54" w:rsidRDefault="00234B54">
      <w:pPr>
        <w:tabs>
          <w:tab w:val="left" w:pos="1440"/>
          <w:tab w:val="left" w:pos="6390"/>
        </w:tabs>
        <w:ind w:left="720"/>
        <w:jc w:val="both"/>
        <w:rPr>
          <w:rFonts w:asciiTheme="minorHAnsi" w:hAnsiTheme="minorHAnsi"/>
          <w:sz w:val="22"/>
          <w:szCs w:val="22"/>
        </w:rPr>
      </w:pPr>
    </w:p>
    <w:p w14:paraId="682E1C97" w14:textId="1774B8F3" w:rsidR="00234B54" w:rsidRDefault="00234B54">
      <w:pPr>
        <w:tabs>
          <w:tab w:val="left" w:pos="1440"/>
          <w:tab w:val="left" w:pos="6390"/>
        </w:tabs>
        <w:ind w:left="720"/>
        <w:jc w:val="both"/>
        <w:rPr>
          <w:rFonts w:asciiTheme="minorHAnsi" w:hAnsiTheme="minorHAnsi"/>
          <w:sz w:val="22"/>
          <w:szCs w:val="22"/>
        </w:rPr>
      </w:pPr>
    </w:p>
    <w:p w14:paraId="0E52CE21" w14:textId="77777777" w:rsidR="0041373E" w:rsidRDefault="0041373E">
      <w:pPr>
        <w:tabs>
          <w:tab w:val="left" w:pos="1440"/>
          <w:tab w:val="left" w:pos="6390"/>
        </w:tabs>
        <w:ind w:left="720"/>
        <w:jc w:val="both"/>
        <w:rPr>
          <w:rFonts w:asciiTheme="minorHAnsi" w:hAnsiTheme="minorHAnsi"/>
          <w:sz w:val="22"/>
          <w:szCs w:val="22"/>
        </w:rPr>
      </w:pPr>
    </w:p>
    <w:p w14:paraId="2126C420" w14:textId="77777777" w:rsidR="00163A3B" w:rsidRPr="00C04A0E" w:rsidRDefault="00163A3B" w:rsidP="0070528A">
      <w:pPr>
        <w:tabs>
          <w:tab w:val="left" w:pos="1440"/>
          <w:tab w:val="left" w:pos="6390"/>
        </w:tabs>
        <w:jc w:val="both"/>
        <w:rPr>
          <w:rFonts w:asciiTheme="minorHAnsi" w:hAnsiTheme="minorHAnsi"/>
          <w:sz w:val="22"/>
          <w:szCs w:val="22"/>
        </w:rPr>
      </w:pPr>
    </w:p>
    <w:p w14:paraId="783B01BB" w14:textId="7E8E250C" w:rsidR="00E51F16" w:rsidRPr="00EB39A4" w:rsidRDefault="00307396" w:rsidP="00183CB3">
      <w:pPr>
        <w:jc w:val="both"/>
        <w:rPr>
          <w:rFonts w:asciiTheme="minorHAnsi" w:hAnsiTheme="minorHAnsi"/>
          <w:b/>
          <w:sz w:val="22"/>
          <w:szCs w:val="22"/>
        </w:rPr>
      </w:pPr>
      <w:r>
        <w:rPr>
          <w:noProof/>
        </w:rPr>
        <mc:AlternateContent>
          <mc:Choice Requires="wps">
            <w:drawing>
              <wp:inline distT="0" distB="0" distL="0" distR="0" wp14:anchorId="04C2739A" wp14:editId="79319781">
                <wp:extent cx="6353810" cy="210820"/>
                <wp:effectExtent l="11430" t="5715" r="6985" b="1206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810" cy="210820"/>
                        </a:xfrm>
                        <a:prstGeom prst="rect">
                          <a:avLst/>
                        </a:prstGeom>
                        <a:solidFill>
                          <a:srgbClr val="CCCCCC"/>
                        </a:solidFill>
                        <a:ln w="6096">
                          <a:solidFill>
                            <a:srgbClr val="000000"/>
                          </a:solidFill>
                          <a:miter lim="800000"/>
                          <a:headEnd/>
                          <a:tailEnd/>
                        </a:ln>
                      </wps:spPr>
                      <wps:txbx>
                        <w:txbxContent>
                          <w:p w14:paraId="56525E44" w14:textId="7B24231E" w:rsidR="004E3F65" w:rsidRDefault="004E3F65" w:rsidP="00F748CA">
                            <w:pPr>
                              <w:spacing w:line="321" w:lineRule="exact"/>
                              <w:ind w:right="1481"/>
                              <w:rPr>
                                <w:b/>
                                <w:sz w:val="28"/>
                              </w:rPr>
                            </w:pPr>
                            <w:r>
                              <w:rPr>
                                <w:b/>
                              </w:rPr>
                              <w:t xml:space="preserve"> SECTION 16:</w:t>
                            </w:r>
                            <w:r>
                              <w:rPr>
                                <w:b/>
                              </w:rPr>
                              <w:tab/>
                            </w:r>
                            <w:r>
                              <w:rPr>
                                <w:b/>
                              </w:rPr>
                              <w:tab/>
                              <w:t xml:space="preserve"> </w:t>
                            </w:r>
                            <w:r>
                              <w:rPr>
                                <w:b/>
                              </w:rPr>
                              <w:tab/>
                              <w:t xml:space="preserve">   TERMS AND </w:t>
                            </w:r>
                            <w:r w:rsidR="00E43F75">
                              <w:rPr>
                                <w:b/>
                              </w:rPr>
                              <w:t>CONDITIONS</w:t>
                            </w:r>
                          </w:p>
                          <w:p w14:paraId="30F746CC" w14:textId="77777777" w:rsidR="004E3F65" w:rsidRDefault="004E3F65" w:rsidP="00F748CA">
                            <w:pPr>
                              <w:ind w:left="1483" w:right="1481"/>
                              <w:rPr>
                                <w:b/>
                              </w:rPr>
                            </w:pPr>
                          </w:p>
                        </w:txbxContent>
                      </wps:txbx>
                      <wps:bodyPr rot="0" vert="horz" wrap="square" lIns="0" tIns="0" rIns="0" bIns="0" anchor="t" anchorCtr="0" upright="1">
                        <a:noAutofit/>
                      </wps:bodyPr>
                    </wps:wsp>
                  </a:graphicData>
                </a:graphic>
              </wp:inline>
            </w:drawing>
          </mc:Choice>
          <mc:Fallback>
            <w:pict>
              <v:shape w14:anchorId="04C2739A" id="Text Box 8" o:spid="_x0000_s1042" type="#_x0000_t202" style="width:500.3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" fillcolor="#ccc" strokeweight=".48pt">
                <v:textbox inset="0,0,0,0">
                  <w:txbxContent>
                    <w:p w14:paraId="56525E44" w14:textId="7B24231E" w:rsidR="004E3F65" w:rsidRDefault="004E3F65" w:rsidP="00F748CA">
                      <w:pPr>
                        <w:spacing w:line="321" w:lineRule="exact"/>
                        <w:ind w:right="1481"/>
                        <w:rPr>
                          <w:b/>
                          <w:sz w:val="28"/>
                        </w:rPr>
                      </w:pPr>
                      <w:r>
                        <w:rPr>
                          <w:b/>
                        </w:rPr>
                        <w:t xml:space="preserve"> SECTION 16:</w:t>
                      </w:r>
                      <w:r>
                        <w:rPr>
                          <w:b/>
                        </w:rPr>
                        <w:tab/>
                      </w:r>
                      <w:r>
                        <w:rPr>
                          <w:b/>
                        </w:rPr>
                        <w:tab/>
                        <w:t xml:space="preserve"> </w:t>
                      </w:r>
                      <w:r>
                        <w:rPr>
                          <w:b/>
                        </w:rPr>
                        <w:tab/>
                        <w:t xml:space="preserve">   TERMS AND </w:t>
                      </w:r>
                      <w:r w:rsidR="00E43F75">
                        <w:rPr>
                          <w:b/>
                        </w:rPr>
                        <w:t>CONDITIONS</w:t>
                      </w:r>
                    </w:p>
                    <w:p w14:paraId="30F746CC" w14:textId="77777777" w:rsidR="004E3F65" w:rsidRDefault="004E3F65" w:rsidP="00F748CA">
                      <w:pPr>
                        <w:ind w:left="1483" w:right="1481"/>
                        <w:rPr>
                          <w:b/>
                        </w:rPr>
                      </w:pPr>
                    </w:p>
                  </w:txbxContent>
                </v:textbox>
                <w10:anchorlock/>
              </v:shape>
            </w:pict>
          </mc:Fallback>
        </mc:AlternateContent>
      </w:r>
    </w:p>
    <w:p w14:paraId="5B64C1CC" w14:textId="77777777" w:rsidR="00D12501" w:rsidRPr="00054670" w:rsidRDefault="00D12501" w:rsidP="00D12501">
      <w:pPr>
        <w:rPr>
          <w:rFonts w:asciiTheme="minorHAnsi" w:hAnsiTheme="minorHAnsi"/>
          <w:sz w:val="22"/>
          <w:szCs w:val="22"/>
        </w:rPr>
      </w:pPr>
      <w:r w:rsidRPr="005D4087">
        <w:rPr>
          <w:rFonts w:asciiTheme="minorHAnsi" w:hAnsiTheme="minorHAnsi"/>
          <w:i/>
          <w:caps/>
          <w:color w:val="FF0000"/>
          <w:sz w:val="22"/>
          <w:szCs w:val="22"/>
        </w:rPr>
        <w:t>delete THESE INSTRUCTIONS</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This section outlines the purpose of your solicitation and provides general information regarding the </w:t>
      </w:r>
      <w:r>
        <w:rPr>
          <w:rFonts w:asciiTheme="minorHAnsi" w:hAnsiTheme="minorHAnsi"/>
          <w:color w:val="FF0000"/>
          <w:sz w:val="22"/>
          <w:szCs w:val="22"/>
        </w:rPr>
        <w:t>solicitation</w:t>
      </w:r>
      <w:r w:rsidRPr="005D4087">
        <w:rPr>
          <w:rFonts w:asciiTheme="minorHAnsi" w:hAnsiTheme="minorHAnsi"/>
          <w:color w:val="FF0000"/>
          <w:sz w:val="22"/>
          <w:szCs w:val="22"/>
        </w:rPr>
        <w:t xml:space="preserve"> procedures.  This section may be in bulleted or narrative-letter format.</w:t>
      </w:r>
      <w:r>
        <w:rPr>
          <w:rFonts w:asciiTheme="minorHAnsi" w:hAnsiTheme="minorHAnsi"/>
          <w:color w:val="FF0000"/>
          <w:sz w:val="22"/>
          <w:szCs w:val="22"/>
        </w:rPr>
        <w:t xml:space="preserve"> Areas in red must be completed.)</w:t>
      </w:r>
      <w:r w:rsidRPr="005D4087">
        <w:rPr>
          <w:rFonts w:asciiTheme="minorHAnsi" w:hAnsiTheme="minorHAnsi"/>
          <w:color w:val="FF0000"/>
          <w:sz w:val="22"/>
          <w:szCs w:val="22"/>
        </w:rPr>
        <w:t xml:space="preserve">  </w:t>
      </w:r>
    </w:p>
    <w:p w14:paraId="0ABE5F8B" w14:textId="77777777" w:rsidR="00E51F16" w:rsidRPr="00EB39A4" w:rsidRDefault="00E51F16" w:rsidP="00183CB3">
      <w:pPr>
        <w:jc w:val="both"/>
        <w:rPr>
          <w:rFonts w:asciiTheme="minorHAnsi" w:hAnsiTheme="minorHAnsi"/>
          <w:b/>
          <w:sz w:val="22"/>
          <w:szCs w:val="22"/>
        </w:rPr>
      </w:pPr>
    </w:p>
    <w:p w14:paraId="165F9D35" w14:textId="6F240EE6" w:rsidR="00E43F75" w:rsidRPr="00065402" w:rsidRDefault="00E43F75" w:rsidP="00183CB3">
      <w:pPr>
        <w:jc w:val="both"/>
        <w:rPr>
          <w:rFonts w:asciiTheme="minorHAnsi" w:hAnsiTheme="minorHAnsi"/>
          <w:b/>
          <w:bCs/>
          <w:sz w:val="22"/>
          <w:szCs w:val="22"/>
          <w:u w:val="single"/>
        </w:rPr>
      </w:pPr>
      <w:bookmarkStart w:id="107" w:name="_Hlk207692797"/>
      <w:r w:rsidRPr="00163A3B">
        <w:rPr>
          <w:rFonts w:asciiTheme="minorHAnsi" w:hAnsiTheme="minorHAnsi"/>
          <w:sz w:val="22"/>
          <w:szCs w:val="22"/>
        </w:rPr>
        <w:t>16.1</w:t>
      </w:r>
      <w:r w:rsidRPr="00163A3B">
        <w:rPr>
          <w:rFonts w:asciiTheme="minorHAnsi" w:hAnsiTheme="minorHAnsi"/>
          <w:sz w:val="22"/>
          <w:szCs w:val="22"/>
        </w:rPr>
        <w:tab/>
      </w:r>
      <w:r w:rsidRPr="00065402">
        <w:rPr>
          <w:rFonts w:asciiTheme="minorHAnsi" w:hAnsiTheme="minorHAnsi"/>
          <w:b/>
          <w:bCs/>
          <w:sz w:val="22"/>
          <w:szCs w:val="22"/>
          <w:u w:val="single"/>
        </w:rPr>
        <w:t xml:space="preserve">Awarding the Contract </w:t>
      </w:r>
    </w:p>
    <w:p w14:paraId="6D1EA5C9" w14:textId="3BEBFA1B" w:rsidR="00E43F75" w:rsidRPr="00065402" w:rsidRDefault="00E43F75" w:rsidP="000C08A0">
      <w:pPr>
        <w:pStyle w:val="BodyText10ptAfter"/>
        <w:spacing w:after="180"/>
        <w:ind w:left="720"/>
        <w:rPr>
          <w:rFonts w:asciiTheme="minorHAnsi" w:hAnsiTheme="minorHAnsi" w:cstheme="minorHAnsi"/>
          <w:sz w:val="22"/>
          <w:szCs w:val="22"/>
        </w:rPr>
      </w:pPr>
      <w:r w:rsidRPr="00065402">
        <w:rPr>
          <w:rFonts w:asciiTheme="minorHAnsi" w:hAnsiTheme="minorHAnsi" w:cstheme="minorHAnsi"/>
          <w:sz w:val="22"/>
          <w:szCs w:val="22"/>
        </w:rPr>
        <w:t xml:space="preserve">To be considered, </w:t>
      </w:r>
      <w:r>
        <w:rPr>
          <w:rFonts w:asciiTheme="minorHAnsi" w:hAnsiTheme="minorHAnsi" w:cstheme="minorHAnsi"/>
          <w:sz w:val="22"/>
          <w:szCs w:val="22"/>
        </w:rPr>
        <w:t>Bidder</w:t>
      </w:r>
      <w:r w:rsidRPr="00065402">
        <w:rPr>
          <w:rFonts w:asciiTheme="minorHAnsi" w:hAnsiTheme="minorHAnsi" w:cstheme="minorHAnsi"/>
          <w:sz w:val="22"/>
          <w:szCs w:val="22"/>
        </w:rPr>
        <w:t xml:space="preserve"> must submit a complete response to this </w:t>
      </w:r>
      <w:r>
        <w:rPr>
          <w:rFonts w:asciiTheme="minorHAnsi" w:hAnsiTheme="minorHAnsi" w:cstheme="minorHAnsi"/>
          <w:sz w:val="22"/>
          <w:szCs w:val="22"/>
        </w:rPr>
        <w:t>IFB</w:t>
      </w:r>
      <w:r w:rsidRPr="00065402">
        <w:rPr>
          <w:rFonts w:asciiTheme="minorHAnsi" w:hAnsiTheme="minorHAnsi" w:cstheme="minorHAnsi"/>
          <w:sz w:val="22"/>
          <w:szCs w:val="22"/>
        </w:rPr>
        <w:t xml:space="preserve"> </w:t>
      </w:r>
      <w:r w:rsidRPr="00065402">
        <w:rPr>
          <w:rFonts w:asciiTheme="minorHAnsi" w:hAnsiTheme="minorHAnsi" w:cstheme="minorHAnsi"/>
          <w:b/>
          <w:bCs/>
          <w:i/>
          <w:iCs/>
          <w:sz w:val="22"/>
          <w:szCs w:val="22"/>
        </w:rPr>
        <w:t>using the form</w:t>
      </w:r>
      <w:r w:rsidR="00163A3B">
        <w:rPr>
          <w:rFonts w:asciiTheme="minorHAnsi" w:hAnsiTheme="minorHAnsi" w:cstheme="minorHAnsi"/>
          <w:b/>
          <w:bCs/>
          <w:i/>
          <w:iCs/>
          <w:sz w:val="22"/>
          <w:szCs w:val="22"/>
        </w:rPr>
        <w:t>at</w:t>
      </w:r>
      <w:r w:rsidRPr="00065402">
        <w:rPr>
          <w:rFonts w:asciiTheme="minorHAnsi" w:hAnsiTheme="minorHAnsi" w:cstheme="minorHAnsi"/>
          <w:b/>
          <w:bCs/>
          <w:i/>
          <w:iCs/>
          <w:sz w:val="22"/>
          <w:szCs w:val="22"/>
        </w:rPr>
        <w:t xml:space="preserve"> provided.</w:t>
      </w:r>
      <w:r w:rsidRPr="00065402">
        <w:rPr>
          <w:rFonts w:asciiTheme="minorHAnsi" w:hAnsiTheme="minorHAnsi" w:cstheme="minorHAnsi"/>
          <w:sz w:val="22"/>
          <w:szCs w:val="22"/>
        </w:rPr>
        <w:t xml:space="preserve"> </w:t>
      </w:r>
      <w:r>
        <w:rPr>
          <w:rFonts w:asciiTheme="minorHAnsi" w:hAnsiTheme="minorHAnsi" w:cstheme="minorHAnsi"/>
          <w:sz w:val="22"/>
          <w:szCs w:val="22"/>
        </w:rPr>
        <w:t>Bids</w:t>
      </w:r>
      <w:r w:rsidRPr="00065402">
        <w:rPr>
          <w:rFonts w:asciiTheme="minorHAnsi" w:hAnsiTheme="minorHAnsi" w:cstheme="minorHAnsi"/>
          <w:sz w:val="22"/>
          <w:szCs w:val="22"/>
        </w:rPr>
        <w:t xml:space="preserve"> determined to be </w:t>
      </w:r>
      <w:r w:rsidRPr="00F0271C">
        <w:rPr>
          <w:rFonts w:asciiTheme="minorHAnsi" w:hAnsiTheme="minorHAnsi" w:cstheme="minorHAnsi"/>
          <w:sz w:val="22"/>
          <w:szCs w:val="22"/>
        </w:rPr>
        <w:t>overly responsive</w:t>
      </w:r>
      <w:r w:rsidRPr="00065402">
        <w:rPr>
          <w:rFonts w:asciiTheme="minorHAnsi" w:hAnsiTheme="minorHAnsi" w:cstheme="minorHAnsi"/>
          <w:sz w:val="22"/>
          <w:szCs w:val="22"/>
        </w:rPr>
        <w:t xml:space="preserve"> may be returned to </w:t>
      </w:r>
      <w:r>
        <w:rPr>
          <w:rFonts w:asciiTheme="minorHAnsi" w:hAnsiTheme="minorHAnsi" w:cstheme="minorHAnsi"/>
          <w:sz w:val="22"/>
          <w:szCs w:val="22"/>
        </w:rPr>
        <w:t>Bidder</w:t>
      </w:r>
      <w:r w:rsidRPr="00065402">
        <w:rPr>
          <w:rFonts w:asciiTheme="minorHAnsi" w:hAnsiTheme="minorHAnsi" w:cstheme="minorHAnsi"/>
          <w:sz w:val="22"/>
          <w:szCs w:val="22"/>
        </w:rPr>
        <w:t xml:space="preserve"> and not considered for the Awarded Contract. </w:t>
      </w:r>
      <w:r>
        <w:rPr>
          <w:rFonts w:asciiTheme="minorHAnsi" w:hAnsiTheme="minorHAnsi" w:cstheme="minorHAnsi"/>
          <w:sz w:val="22"/>
          <w:szCs w:val="22"/>
        </w:rPr>
        <w:t>Bidders</w:t>
      </w:r>
      <w:r w:rsidRPr="00065402">
        <w:rPr>
          <w:rFonts w:asciiTheme="minorHAnsi" w:hAnsiTheme="minorHAnsi" w:cstheme="minorHAnsi"/>
          <w:sz w:val="22"/>
          <w:szCs w:val="22"/>
        </w:rPr>
        <w:t xml:space="preserve"> should limit </w:t>
      </w:r>
      <w:r>
        <w:rPr>
          <w:rFonts w:asciiTheme="minorHAnsi" w:hAnsiTheme="minorHAnsi" w:cstheme="minorHAnsi"/>
          <w:sz w:val="22"/>
          <w:szCs w:val="22"/>
        </w:rPr>
        <w:t>Bid</w:t>
      </w:r>
      <w:r w:rsidRPr="00065402">
        <w:rPr>
          <w:rFonts w:asciiTheme="minorHAnsi" w:hAnsiTheme="minorHAnsi" w:cstheme="minorHAnsi"/>
          <w:sz w:val="22"/>
          <w:szCs w:val="22"/>
        </w:rPr>
        <w:t xml:space="preserve"> responses to what is required and requested in this </w:t>
      </w:r>
      <w:r>
        <w:rPr>
          <w:rFonts w:asciiTheme="minorHAnsi" w:hAnsiTheme="minorHAnsi" w:cstheme="minorHAnsi"/>
          <w:sz w:val="22"/>
          <w:szCs w:val="22"/>
        </w:rPr>
        <w:t>IFB</w:t>
      </w:r>
      <w:r w:rsidRPr="00065402">
        <w:rPr>
          <w:rFonts w:asciiTheme="minorHAnsi" w:hAnsiTheme="minorHAnsi" w:cstheme="minorHAnsi"/>
          <w:sz w:val="22"/>
          <w:szCs w:val="22"/>
        </w:rPr>
        <w:t xml:space="preserve">. No other documents submitted with the </w:t>
      </w:r>
      <w:r w:rsidR="00163A3B">
        <w:rPr>
          <w:rFonts w:asciiTheme="minorHAnsi" w:hAnsiTheme="minorHAnsi" w:cstheme="minorHAnsi"/>
          <w:sz w:val="22"/>
          <w:szCs w:val="22"/>
        </w:rPr>
        <w:t>Bid</w:t>
      </w:r>
      <w:r w:rsidRPr="00065402">
        <w:rPr>
          <w:rFonts w:asciiTheme="minorHAnsi" w:hAnsiTheme="minorHAnsi" w:cstheme="minorHAnsi"/>
          <w:sz w:val="22"/>
          <w:szCs w:val="22"/>
        </w:rPr>
        <w:t xml:space="preserve"> will affect the contract provisions contain herein, and there may be no modification to the contract language</w:t>
      </w:r>
      <w:r w:rsidR="0013735F">
        <w:rPr>
          <w:rFonts w:asciiTheme="minorHAnsi" w:hAnsiTheme="minorHAnsi" w:cstheme="minorHAnsi"/>
          <w:sz w:val="22"/>
          <w:szCs w:val="22"/>
        </w:rPr>
        <w:t xml:space="preserve"> </w:t>
      </w:r>
      <w:r w:rsidR="0013735F" w:rsidRPr="001A4B42">
        <w:rPr>
          <w:rFonts w:asciiTheme="minorHAnsi" w:hAnsiTheme="minorHAnsi" w:cstheme="minorHAnsi"/>
          <w:sz w:val="22"/>
          <w:szCs w:val="22"/>
        </w:rPr>
        <w:t>without prior approval of the SFA and the Illinois State Board of Education (ISBE) Nutrition Department.</w:t>
      </w:r>
    </w:p>
    <w:p w14:paraId="4BCAFE50" w14:textId="2A58A0D1" w:rsidR="00E43F75" w:rsidRPr="00065402" w:rsidRDefault="00E43F75" w:rsidP="000C08A0">
      <w:pPr>
        <w:pStyle w:val="BodyText10ptAfter"/>
        <w:spacing w:after="180"/>
        <w:ind w:left="720"/>
        <w:rPr>
          <w:rFonts w:asciiTheme="minorHAnsi" w:hAnsiTheme="minorHAnsi" w:cstheme="minorHAnsi"/>
          <w:sz w:val="22"/>
          <w:szCs w:val="22"/>
        </w:rPr>
      </w:pPr>
      <w:r w:rsidRPr="00065402">
        <w:rPr>
          <w:rFonts w:asciiTheme="minorHAnsi" w:hAnsiTheme="minorHAnsi" w:cstheme="minorHAnsi"/>
          <w:sz w:val="22"/>
          <w:szCs w:val="22"/>
        </w:rPr>
        <w:t xml:space="preserve">Award shall be made to the </w:t>
      </w:r>
      <w:r>
        <w:rPr>
          <w:rFonts w:asciiTheme="minorHAnsi" w:hAnsiTheme="minorHAnsi" w:cstheme="minorHAnsi"/>
          <w:sz w:val="22"/>
          <w:szCs w:val="22"/>
        </w:rPr>
        <w:t xml:space="preserve">lowest priced, </w:t>
      </w:r>
      <w:r w:rsidR="00163A3B" w:rsidRPr="00065402">
        <w:rPr>
          <w:rFonts w:asciiTheme="minorHAnsi" w:hAnsiTheme="minorHAnsi" w:cstheme="minorHAnsi"/>
          <w:sz w:val="22"/>
          <w:szCs w:val="22"/>
        </w:rPr>
        <w:t>qualified,</w:t>
      </w:r>
      <w:r w:rsidRPr="00065402">
        <w:rPr>
          <w:rFonts w:asciiTheme="minorHAnsi" w:hAnsiTheme="minorHAnsi" w:cstheme="minorHAnsi"/>
          <w:sz w:val="22"/>
          <w:szCs w:val="22"/>
        </w:rPr>
        <w:t xml:space="preserve"> and responsible </w:t>
      </w:r>
      <w:r w:rsidR="008063E7">
        <w:rPr>
          <w:rFonts w:asciiTheme="minorHAnsi" w:hAnsiTheme="minorHAnsi" w:cstheme="minorHAnsi"/>
          <w:sz w:val="22"/>
          <w:szCs w:val="22"/>
        </w:rPr>
        <w:t>Bidder</w:t>
      </w:r>
      <w:r w:rsidRPr="00065402">
        <w:rPr>
          <w:rFonts w:asciiTheme="minorHAnsi" w:hAnsiTheme="minorHAnsi" w:cstheme="minorHAnsi"/>
          <w:sz w:val="22"/>
          <w:szCs w:val="22"/>
        </w:rPr>
        <w:t xml:space="preserve"> who submits a timely and responsive </w:t>
      </w:r>
      <w:r w:rsidR="008063E7">
        <w:rPr>
          <w:rFonts w:asciiTheme="minorHAnsi" w:hAnsiTheme="minorHAnsi" w:cstheme="minorHAnsi"/>
          <w:sz w:val="22"/>
          <w:szCs w:val="22"/>
        </w:rPr>
        <w:t>Bid</w:t>
      </w:r>
      <w:r w:rsidRPr="00065402">
        <w:rPr>
          <w:rFonts w:asciiTheme="minorHAnsi" w:hAnsiTheme="minorHAnsi" w:cstheme="minorHAnsi"/>
          <w:sz w:val="22"/>
          <w:szCs w:val="22"/>
        </w:rPr>
        <w:t xml:space="preserve"> to this </w:t>
      </w:r>
      <w:r>
        <w:rPr>
          <w:rFonts w:asciiTheme="minorHAnsi" w:hAnsiTheme="minorHAnsi" w:cstheme="minorHAnsi"/>
          <w:sz w:val="22"/>
          <w:szCs w:val="22"/>
        </w:rPr>
        <w:t>IFB</w:t>
      </w:r>
      <w:r w:rsidRPr="00065402">
        <w:rPr>
          <w:rFonts w:asciiTheme="minorHAnsi" w:hAnsiTheme="minorHAnsi" w:cstheme="minorHAnsi"/>
          <w:sz w:val="22"/>
          <w:szCs w:val="22"/>
        </w:rPr>
        <w:t xml:space="preserve">. A responsible </w:t>
      </w:r>
      <w:r>
        <w:rPr>
          <w:rFonts w:asciiTheme="minorHAnsi" w:hAnsiTheme="minorHAnsi" w:cstheme="minorHAnsi"/>
          <w:sz w:val="22"/>
          <w:szCs w:val="22"/>
        </w:rPr>
        <w:t>Bidder</w:t>
      </w:r>
      <w:r w:rsidRPr="00065402">
        <w:rPr>
          <w:rFonts w:asciiTheme="minorHAnsi" w:hAnsiTheme="minorHAnsi" w:cstheme="minorHAnsi"/>
          <w:sz w:val="22"/>
          <w:szCs w:val="22"/>
        </w:rPr>
        <w:t xml:space="preserve"> shall have financial, technical, and other resources which indicate an ability to provide products and perform the services required by this </w:t>
      </w:r>
      <w:r>
        <w:rPr>
          <w:rFonts w:asciiTheme="minorHAnsi" w:hAnsiTheme="minorHAnsi" w:cstheme="minorHAnsi"/>
          <w:sz w:val="22"/>
          <w:szCs w:val="22"/>
        </w:rPr>
        <w:t>IFB</w:t>
      </w:r>
      <w:r w:rsidRPr="00065402">
        <w:rPr>
          <w:rFonts w:asciiTheme="minorHAnsi" w:hAnsiTheme="minorHAnsi" w:cstheme="minorHAnsi"/>
          <w:sz w:val="22"/>
          <w:szCs w:val="22"/>
        </w:rPr>
        <w:t>.</w:t>
      </w:r>
    </w:p>
    <w:p w14:paraId="4D6D3F79" w14:textId="50AAB0E2" w:rsidR="00C01A1F" w:rsidRPr="00EB39A4" w:rsidRDefault="00E43F75" w:rsidP="002A5279">
      <w:pPr>
        <w:pStyle w:val="BodyText10ptAfter"/>
        <w:ind w:left="720"/>
        <w:rPr>
          <w:rFonts w:asciiTheme="minorHAnsi" w:hAnsiTheme="minorHAnsi"/>
          <w:sz w:val="22"/>
        </w:rPr>
      </w:pPr>
      <w:r>
        <w:rPr>
          <w:rFonts w:asciiTheme="minorHAnsi" w:hAnsiTheme="minorHAnsi" w:cstheme="minorHAnsi"/>
          <w:sz w:val="22"/>
          <w:szCs w:val="22"/>
        </w:rPr>
        <w:t>Bidder</w:t>
      </w:r>
      <w:r w:rsidRPr="00065402">
        <w:rPr>
          <w:rFonts w:asciiTheme="minorHAnsi" w:hAnsiTheme="minorHAnsi" w:cstheme="minorHAnsi"/>
          <w:sz w:val="22"/>
          <w:szCs w:val="22"/>
        </w:rPr>
        <w:t xml:space="preserve"> and/or their authorized representatives are expected to fully read this </w:t>
      </w:r>
      <w:r>
        <w:rPr>
          <w:rFonts w:asciiTheme="minorHAnsi" w:hAnsiTheme="minorHAnsi" w:cstheme="minorHAnsi"/>
          <w:sz w:val="22"/>
          <w:szCs w:val="22"/>
        </w:rPr>
        <w:t>IFB</w:t>
      </w:r>
      <w:r w:rsidRPr="00065402">
        <w:rPr>
          <w:rFonts w:asciiTheme="minorHAnsi" w:hAnsiTheme="minorHAnsi" w:cstheme="minorHAnsi"/>
          <w:sz w:val="22"/>
          <w:szCs w:val="22"/>
        </w:rPr>
        <w:t xml:space="preserve"> and be fully acquainted with all the terms and conditions, requirements, and specifications before submitting a </w:t>
      </w:r>
      <w:r>
        <w:rPr>
          <w:rFonts w:asciiTheme="minorHAnsi" w:hAnsiTheme="minorHAnsi" w:cstheme="minorHAnsi"/>
          <w:sz w:val="22"/>
          <w:szCs w:val="22"/>
        </w:rPr>
        <w:t>Bid</w:t>
      </w:r>
      <w:r w:rsidRPr="00065402">
        <w:rPr>
          <w:rFonts w:asciiTheme="minorHAnsi" w:hAnsiTheme="minorHAnsi" w:cstheme="minorHAnsi"/>
          <w:sz w:val="22"/>
          <w:szCs w:val="22"/>
        </w:rPr>
        <w:t xml:space="preserve">; failure to do so will be at the </w:t>
      </w:r>
      <w:r>
        <w:rPr>
          <w:rFonts w:asciiTheme="minorHAnsi" w:hAnsiTheme="minorHAnsi" w:cstheme="minorHAnsi"/>
          <w:sz w:val="22"/>
          <w:szCs w:val="22"/>
        </w:rPr>
        <w:t>Bidder</w:t>
      </w:r>
      <w:r w:rsidRPr="00065402">
        <w:rPr>
          <w:rFonts w:asciiTheme="minorHAnsi" w:hAnsiTheme="minorHAnsi" w:cstheme="minorHAnsi"/>
          <w:sz w:val="22"/>
          <w:szCs w:val="22"/>
        </w:rPr>
        <w:t xml:space="preserve">’s own risk. Failure or omission of </w:t>
      </w:r>
      <w:r>
        <w:rPr>
          <w:rFonts w:asciiTheme="minorHAnsi" w:hAnsiTheme="minorHAnsi" w:cstheme="minorHAnsi"/>
          <w:sz w:val="22"/>
          <w:szCs w:val="22"/>
        </w:rPr>
        <w:t>Bidder</w:t>
      </w:r>
      <w:r w:rsidRPr="00065402">
        <w:rPr>
          <w:rFonts w:asciiTheme="minorHAnsi" w:hAnsiTheme="minorHAnsi" w:cstheme="minorHAnsi"/>
          <w:sz w:val="22"/>
          <w:szCs w:val="22"/>
        </w:rPr>
        <w:t xml:space="preserve"> to be familiar with existing conditions shall in no way relieve the </w:t>
      </w:r>
      <w:r w:rsidR="0013735F">
        <w:rPr>
          <w:rFonts w:asciiTheme="minorHAnsi" w:hAnsiTheme="minorHAnsi" w:cstheme="minorHAnsi"/>
          <w:sz w:val="22"/>
          <w:szCs w:val="22"/>
        </w:rPr>
        <w:t>Bidder</w:t>
      </w:r>
      <w:r w:rsidR="0013735F" w:rsidRPr="00065402">
        <w:rPr>
          <w:rFonts w:asciiTheme="minorHAnsi" w:hAnsiTheme="minorHAnsi" w:cstheme="minorHAnsi"/>
          <w:sz w:val="22"/>
          <w:szCs w:val="22"/>
        </w:rPr>
        <w:t xml:space="preserve"> </w:t>
      </w:r>
      <w:r w:rsidRPr="00065402">
        <w:rPr>
          <w:rFonts w:asciiTheme="minorHAnsi" w:hAnsiTheme="minorHAnsi" w:cstheme="minorHAnsi"/>
          <w:sz w:val="22"/>
          <w:szCs w:val="22"/>
        </w:rPr>
        <w:t xml:space="preserve">of obligation with respect to this </w:t>
      </w:r>
      <w:r>
        <w:rPr>
          <w:rFonts w:asciiTheme="minorHAnsi" w:hAnsiTheme="minorHAnsi" w:cstheme="minorHAnsi"/>
          <w:sz w:val="22"/>
          <w:szCs w:val="22"/>
        </w:rPr>
        <w:t>IFB</w:t>
      </w:r>
      <w:r w:rsidR="0013735F">
        <w:rPr>
          <w:rFonts w:asciiTheme="minorHAnsi" w:hAnsiTheme="minorHAnsi" w:cstheme="minorHAnsi"/>
          <w:sz w:val="22"/>
          <w:szCs w:val="22"/>
        </w:rPr>
        <w:t xml:space="preserve">, </w:t>
      </w:r>
      <w:r w:rsidR="0013735F" w:rsidRPr="001A4B42">
        <w:rPr>
          <w:rFonts w:asciiTheme="minorHAnsi" w:hAnsiTheme="minorHAnsi" w:cstheme="minorHAnsi"/>
          <w:sz w:val="22"/>
          <w:szCs w:val="22"/>
        </w:rPr>
        <w:t xml:space="preserve">as </w:t>
      </w:r>
      <w:r w:rsidR="0013735F">
        <w:rPr>
          <w:rFonts w:asciiTheme="minorHAnsi" w:hAnsiTheme="minorHAnsi" w:cstheme="minorHAnsi"/>
          <w:sz w:val="22"/>
          <w:szCs w:val="22"/>
        </w:rPr>
        <w:t>a Bidder’s</w:t>
      </w:r>
      <w:r w:rsidR="0013735F" w:rsidRPr="001A4B42">
        <w:rPr>
          <w:rFonts w:asciiTheme="minorHAnsi" w:hAnsiTheme="minorHAnsi" w:cstheme="minorHAnsi"/>
          <w:sz w:val="22"/>
          <w:szCs w:val="22"/>
        </w:rPr>
        <w:t xml:space="preserve"> </w:t>
      </w:r>
      <w:r w:rsidR="0013735F">
        <w:rPr>
          <w:rFonts w:asciiTheme="minorHAnsi" w:hAnsiTheme="minorHAnsi" w:cstheme="minorHAnsi"/>
          <w:sz w:val="22"/>
          <w:szCs w:val="22"/>
        </w:rPr>
        <w:t>bid</w:t>
      </w:r>
      <w:r w:rsidR="0013735F" w:rsidRPr="001A4B42">
        <w:rPr>
          <w:rFonts w:asciiTheme="minorHAnsi" w:hAnsiTheme="minorHAnsi" w:cstheme="minorHAnsi"/>
          <w:sz w:val="22"/>
          <w:szCs w:val="22"/>
        </w:rPr>
        <w:t xml:space="preserve"> shall be understood to be an unconditional acceptance of the terms and conditions set forth in this </w:t>
      </w:r>
      <w:r w:rsidR="0013735F">
        <w:rPr>
          <w:rFonts w:asciiTheme="minorHAnsi" w:hAnsiTheme="minorHAnsi" w:cstheme="minorHAnsi"/>
          <w:sz w:val="22"/>
          <w:szCs w:val="22"/>
        </w:rPr>
        <w:t>IFB</w:t>
      </w:r>
      <w:r w:rsidR="0013735F" w:rsidRPr="001A4B42">
        <w:rPr>
          <w:rFonts w:asciiTheme="minorHAnsi" w:hAnsiTheme="minorHAnsi" w:cstheme="minorHAnsi"/>
          <w:sz w:val="22"/>
          <w:szCs w:val="22"/>
        </w:rPr>
        <w:t xml:space="preserve">. </w:t>
      </w:r>
      <w:r w:rsidRPr="00065402">
        <w:rPr>
          <w:rFonts w:asciiTheme="minorHAnsi" w:hAnsiTheme="minorHAnsi" w:cstheme="minorHAnsi"/>
          <w:sz w:val="22"/>
          <w:szCs w:val="22"/>
        </w:rPr>
        <w:t xml:space="preserve"> The </w:t>
      </w:r>
      <w:smartTag w:uri="urn:schemas-microsoft-com:office:smarttags" w:element="stockticker">
        <w:r w:rsidRPr="00065402">
          <w:rPr>
            <w:rFonts w:asciiTheme="minorHAnsi" w:hAnsiTheme="minorHAnsi" w:cstheme="minorHAnsi"/>
            <w:sz w:val="22"/>
            <w:szCs w:val="22"/>
          </w:rPr>
          <w:t>SFA</w:t>
        </w:r>
      </w:smartTag>
      <w:r w:rsidRPr="00065402">
        <w:rPr>
          <w:rFonts w:asciiTheme="minorHAnsi" w:hAnsiTheme="minorHAnsi" w:cstheme="minorHAnsi"/>
          <w:sz w:val="22"/>
          <w:szCs w:val="22"/>
        </w:rPr>
        <w:t xml:space="preserve"> is not liable for any cost incurred by the </w:t>
      </w:r>
      <w:r>
        <w:rPr>
          <w:rFonts w:asciiTheme="minorHAnsi" w:hAnsiTheme="minorHAnsi" w:cstheme="minorHAnsi"/>
          <w:sz w:val="22"/>
          <w:szCs w:val="22"/>
        </w:rPr>
        <w:t>Bidder</w:t>
      </w:r>
      <w:r w:rsidRPr="00065402">
        <w:rPr>
          <w:rFonts w:asciiTheme="minorHAnsi" w:hAnsiTheme="minorHAnsi" w:cstheme="minorHAnsi"/>
          <w:sz w:val="22"/>
          <w:szCs w:val="22"/>
        </w:rPr>
        <w:t xml:space="preserve"> prior to the signing of the awarded contract by all parties. Paying the Selected FSMC from the Child Nutrition Program (CNP) funds is prohibited until the Awarded Contract is signed.</w:t>
      </w:r>
    </w:p>
    <w:p w14:paraId="4E269E37" w14:textId="15F68797" w:rsidR="00E43F75" w:rsidRDefault="00E43F75">
      <w:pPr>
        <w:jc w:val="both"/>
        <w:rPr>
          <w:rFonts w:asciiTheme="minorHAnsi" w:hAnsiTheme="minorHAnsi"/>
          <w:sz w:val="22"/>
        </w:rPr>
      </w:pPr>
      <w:r w:rsidRPr="00163A3B">
        <w:rPr>
          <w:rFonts w:asciiTheme="minorHAnsi" w:hAnsiTheme="minorHAnsi"/>
          <w:sz w:val="22"/>
        </w:rPr>
        <w:t>16.2</w:t>
      </w:r>
      <w:r w:rsidRPr="00163A3B">
        <w:rPr>
          <w:rFonts w:asciiTheme="minorHAnsi" w:hAnsiTheme="minorHAnsi"/>
          <w:sz w:val="22"/>
        </w:rPr>
        <w:tab/>
      </w:r>
      <w:r w:rsidRPr="00E37197">
        <w:rPr>
          <w:rFonts w:asciiTheme="minorHAnsi" w:hAnsiTheme="minorHAnsi"/>
          <w:b/>
          <w:bCs/>
          <w:sz w:val="22"/>
          <w:u w:val="single"/>
        </w:rPr>
        <w:t>Awarded Contract</w:t>
      </w:r>
    </w:p>
    <w:p w14:paraId="3A9089F5" w14:textId="77777777" w:rsidR="00E43F75" w:rsidRPr="00E37197" w:rsidRDefault="00E43F75">
      <w:pPr>
        <w:pStyle w:val="BodyTextIndentedUnderFlushLeftABC10ptsAfter"/>
        <w:spacing w:after="380"/>
        <w:rPr>
          <w:rFonts w:ascii="Calibri" w:hAnsi="Calibri" w:cs="Calibri"/>
          <w:sz w:val="22"/>
          <w:szCs w:val="22"/>
        </w:rPr>
      </w:pPr>
      <w:r>
        <w:rPr>
          <w:rFonts w:asciiTheme="minorHAnsi" w:hAnsiTheme="minorHAnsi"/>
          <w:sz w:val="22"/>
        </w:rPr>
        <w:tab/>
      </w:r>
      <w:r w:rsidRPr="00E37197">
        <w:rPr>
          <w:rFonts w:ascii="Calibri" w:hAnsi="Calibri" w:cs="Calibri"/>
          <w:sz w:val="22"/>
          <w:szCs w:val="22"/>
        </w:rPr>
        <w:t xml:space="preserve">This Awarded Contract is effective for a one-year period beginning </w:t>
      </w:r>
      <w:r w:rsidRPr="00E37197">
        <w:rPr>
          <w:rFonts w:ascii="Calibri" w:hAnsi="Calibri" w:cs="Calibri"/>
          <w:color w:val="FF0000"/>
          <w:sz w:val="22"/>
          <w:szCs w:val="22"/>
        </w:rPr>
        <w:t xml:space="preserve">(insert contract start date) </w:t>
      </w:r>
      <w:r w:rsidRPr="00E37197">
        <w:rPr>
          <w:rFonts w:ascii="Calibri" w:hAnsi="Calibri" w:cs="Calibri"/>
          <w:sz w:val="22"/>
          <w:szCs w:val="22"/>
        </w:rPr>
        <w:t xml:space="preserve">and </w:t>
      </w:r>
      <w:r w:rsidRPr="00E37197">
        <w:rPr>
          <w:rFonts w:ascii="Calibri" w:hAnsi="Calibri" w:cs="Calibri"/>
          <w:sz w:val="22"/>
          <w:szCs w:val="22"/>
        </w:rPr>
        <w:tab/>
        <w:t xml:space="preserve">ending on </w:t>
      </w:r>
      <w:r w:rsidRPr="00E37197">
        <w:rPr>
          <w:rFonts w:ascii="Calibri" w:hAnsi="Calibri" w:cs="Calibri"/>
          <w:color w:val="FF0000"/>
          <w:sz w:val="22"/>
          <w:szCs w:val="22"/>
        </w:rPr>
        <w:t xml:space="preserve">(insert contract end date) </w:t>
      </w:r>
      <w:r w:rsidRPr="00E37197">
        <w:rPr>
          <w:rFonts w:ascii="Calibri" w:hAnsi="Calibri" w:cs="Calibri"/>
          <w:sz w:val="22"/>
          <w:szCs w:val="22"/>
        </w:rPr>
        <w:t xml:space="preserve">(the “Term”), with up to four (4) one- (1)-year renewals with mutual </w:t>
      </w:r>
      <w:r w:rsidRPr="00E37197">
        <w:rPr>
          <w:rFonts w:ascii="Calibri" w:hAnsi="Calibri" w:cs="Calibri"/>
          <w:sz w:val="22"/>
          <w:szCs w:val="22"/>
        </w:rPr>
        <w:tab/>
        <w:t xml:space="preserve">agreement between the </w:t>
      </w:r>
      <w:smartTag w:uri="urn:schemas-microsoft-com:office:smarttags" w:element="stockticker">
        <w:r w:rsidRPr="00E37197">
          <w:rPr>
            <w:rFonts w:ascii="Calibri" w:hAnsi="Calibri" w:cs="Calibri"/>
            <w:sz w:val="22"/>
            <w:szCs w:val="22"/>
          </w:rPr>
          <w:t>SFA</w:t>
        </w:r>
      </w:smartTag>
      <w:r w:rsidRPr="00E37197">
        <w:rPr>
          <w:rFonts w:ascii="Calibri" w:hAnsi="Calibri" w:cs="Calibri"/>
          <w:sz w:val="22"/>
          <w:szCs w:val="22"/>
        </w:rPr>
        <w:t xml:space="preserve"> and the Selected FSMC.</w:t>
      </w:r>
    </w:p>
    <w:p w14:paraId="17F2CEEC" w14:textId="79D4BB31" w:rsidR="00E43F75" w:rsidRPr="00E37197" w:rsidRDefault="00E43F75" w:rsidP="006735BD">
      <w:pPr>
        <w:pStyle w:val="BodyTextIndentedUnderFlushLeftABC10ptsAfter"/>
        <w:keepNext/>
        <w:keepLines/>
        <w:ind w:left="720"/>
        <w:rPr>
          <w:rFonts w:ascii="Calibri" w:hAnsi="Calibri" w:cs="Calibri"/>
          <w:sz w:val="22"/>
          <w:szCs w:val="22"/>
        </w:rPr>
      </w:pPr>
      <w:r w:rsidRPr="00E37197">
        <w:rPr>
          <w:rFonts w:ascii="Calibri" w:hAnsi="Calibri" w:cs="Calibri"/>
          <w:sz w:val="22"/>
          <w:szCs w:val="22"/>
        </w:rPr>
        <w:t xml:space="preserve">The Awarded Contract between the SFA and the Selected FSMC shall be a combination of the specification, </w:t>
      </w:r>
      <w:r w:rsidR="006735BD" w:rsidRPr="00E37197">
        <w:rPr>
          <w:rFonts w:ascii="Calibri" w:hAnsi="Calibri" w:cs="Calibri"/>
          <w:sz w:val="22"/>
          <w:szCs w:val="22"/>
        </w:rPr>
        <w:t>terms,</w:t>
      </w:r>
      <w:r w:rsidRPr="00E37197">
        <w:rPr>
          <w:rFonts w:ascii="Calibri" w:hAnsi="Calibri" w:cs="Calibri"/>
          <w:sz w:val="22"/>
          <w:szCs w:val="22"/>
        </w:rPr>
        <w:t xml:space="preserve"> and conditions of the </w:t>
      </w:r>
      <w:r w:rsidR="00305187">
        <w:rPr>
          <w:rFonts w:ascii="Calibri" w:hAnsi="Calibri" w:cs="Calibri"/>
          <w:sz w:val="22"/>
          <w:szCs w:val="22"/>
        </w:rPr>
        <w:t>IFB</w:t>
      </w:r>
      <w:r w:rsidRPr="00E37197">
        <w:rPr>
          <w:rFonts w:ascii="Calibri" w:hAnsi="Calibri" w:cs="Calibri"/>
          <w:sz w:val="22"/>
          <w:szCs w:val="22"/>
        </w:rPr>
        <w:t xml:space="preserve">; Selected FSMC </w:t>
      </w:r>
      <w:r w:rsidR="00305187">
        <w:rPr>
          <w:rFonts w:ascii="Calibri" w:hAnsi="Calibri" w:cs="Calibri"/>
          <w:sz w:val="22"/>
          <w:szCs w:val="22"/>
        </w:rPr>
        <w:t>Bid</w:t>
      </w:r>
      <w:r w:rsidRPr="00E37197">
        <w:rPr>
          <w:rFonts w:ascii="Calibri" w:hAnsi="Calibri" w:cs="Calibri"/>
          <w:sz w:val="22"/>
          <w:szCs w:val="22"/>
        </w:rPr>
        <w:t xml:space="preserve">, attachments to the </w:t>
      </w:r>
      <w:r w:rsidR="00305187">
        <w:rPr>
          <w:rFonts w:ascii="Calibri" w:hAnsi="Calibri" w:cs="Calibri"/>
          <w:sz w:val="22"/>
          <w:szCs w:val="22"/>
        </w:rPr>
        <w:t xml:space="preserve">Bid </w:t>
      </w:r>
      <w:r w:rsidRPr="00E37197">
        <w:rPr>
          <w:rFonts w:ascii="Calibri" w:hAnsi="Calibri" w:cs="Calibri"/>
          <w:sz w:val="22"/>
          <w:szCs w:val="22"/>
        </w:rPr>
        <w:t xml:space="preserve">and any written </w:t>
      </w:r>
      <w:r w:rsidR="00305187">
        <w:rPr>
          <w:rFonts w:ascii="Calibri" w:hAnsi="Calibri" w:cs="Calibri"/>
          <w:sz w:val="22"/>
          <w:szCs w:val="22"/>
        </w:rPr>
        <w:tab/>
      </w:r>
      <w:r w:rsidRPr="00E37197">
        <w:rPr>
          <w:rFonts w:ascii="Calibri" w:hAnsi="Calibri" w:cs="Calibri"/>
          <w:sz w:val="22"/>
          <w:szCs w:val="22"/>
        </w:rPr>
        <w:t>clarifications or changes made by SFA and in accordance with the provisions herein</w:t>
      </w:r>
      <w:r w:rsidR="00305187">
        <w:rPr>
          <w:rFonts w:ascii="Calibri" w:hAnsi="Calibri" w:cs="Calibri"/>
          <w:sz w:val="22"/>
          <w:szCs w:val="22"/>
        </w:rPr>
        <w:t>.</w:t>
      </w:r>
      <w:r w:rsidRPr="00E37197">
        <w:rPr>
          <w:rFonts w:ascii="Calibri" w:hAnsi="Calibri" w:cs="Calibri"/>
          <w:sz w:val="22"/>
          <w:szCs w:val="22"/>
        </w:rPr>
        <w:t xml:space="preserve"> </w:t>
      </w:r>
    </w:p>
    <w:p w14:paraId="1CF61E81" w14:textId="5565A9FE" w:rsidR="00305187" w:rsidRDefault="00E43F75" w:rsidP="000C08A0">
      <w:pPr>
        <w:pStyle w:val="BodyTextIndentedUnderFlushLeftABC10ptsAfter"/>
        <w:spacing w:after="0"/>
        <w:rPr>
          <w:rFonts w:ascii="Calibri" w:hAnsi="Calibri" w:cs="Calibri"/>
          <w:sz w:val="22"/>
          <w:szCs w:val="22"/>
        </w:rPr>
      </w:pPr>
      <w:r w:rsidRPr="00E37197">
        <w:rPr>
          <w:rFonts w:ascii="Calibri" w:hAnsi="Calibri" w:cs="Calibri"/>
          <w:sz w:val="22"/>
          <w:szCs w:val="22"/>
        </w:rPr>
        <w:tab/>
        <w:t xml:space="preserve">In the event of an amendment to the Awarded Contract, both parties must mutually accept and sign the </w:t>
      </w:r>
      <w:r w:rsidRPr="00E37197">
        <w:rPr>
          <w:rFonts w:ascii="Calibri" w:hAnsi="Calibri" w:cs="Calibri"/>
          <w:sz w:val="22"/>
          <w:szCs w:val="22"/>
        </w:rPr>
        <w:tab/>
        <w:t>amendment, which will then be review</w:t>
      </w:r>
      <w:r w:rsidR="005658F0">
        <w:rPr>
          <w:rFonts w:ascii="Calibri" w:hAnsi="Calibri" w:cs="Calibri"/>
          <w:sz w:val="22"/>
          <w:szCs w:val="22"/>
        </w:rPr>
        <w:t>ed</w:t>
      </w:r>
      <w:r w:rsidRPr="00E37197">
        <w:rPr>
          <w:rFonts w:ascii="Calibri" w:hAnsi="Calibri" w:cs="Calibri"/>
          <w:sz w:val="22"/>
          <w:szCs w:val="22"/>
        </w:rPr>
        <w:t xml:space="preserve"> by ISBE before becoming effective. SFA must be the originator </w:t>
      </w:r>
      <w:r>
        <w:rPr>
          <w:rFonts w:ascii="Calibri" w:hAnsi="Calibri" w:cs="Calibri"/>
          <w:sz w:val="22"/>
          <w:szCs w:val="22"/>
        </w:rPr>
        <w:tab/>
      </w:r>
      <w:r w:rsidRPr="00E37197">
        <w:rPr>
          <w:rFonts w:ascii="Calibri" w:hAnsi="Calibri" w:cs="Calibri"/>
          <w:sz w:val="22"/>
          <w:szCs w:val="22"/>
        </w:rPr>
        <w:t xml:space="preserve">of the amendment. </w:t>
      </w:r>
      <w:r w:rsidRPr="00E37197">
        <w:rPr>
          <w:rFonts w:ascii="Calibri" w:hAnsi="Calibri" w:cs="Calibri"/>
          <w:b/>
          <w:bCs/>
          <w:i/>
          <w:sz w:val="22"/>
          <w:szCs w:val="22"/>
        </w:rPr>
        <w:t>Amendment(s) presented by Selected FSMC will be denied</w:t>
      </w:r>
      <w:r w:rsidRPr="00E37197">
        <w:rPr>
          <w:rFonts w:ascii="Calibri" w:hAnsi="Calibri" w:cs="Calibri"/>
          <w:b/>
          <w:bCs/>
          <w:sz w:val="22"/>
          <w:szCs w:val="22"/>
        </w:rPr>
        <w:t>.</w:t>
      </w:r>
      <w:r w:rsidRPr="00E37197">
        <w:rPr>
          <w:rFonts w:ascii="Calibri" w:hAnsi="Calibri" w:cs="Calibri"/>
          <w:sz w:val="22"/>
          <w:szCs w:val="22"/>
        </w:rPr>
        <w:t xml:space="preserve"> </w:t>
      </w:r>
      <w:r w:rsidR="0013735F">
        <w:rPr>
          <w:rFonts w:ascii="Calibri" w:hAnsi="Calibri" w:cs="Calibri"/>
          <w:sz w:val="22"/>
          <w:szCs w:val="22"/>
        </w:rPr>
        <w:t xml:space="preserve">The </w:t>
      </w:r>
      <w:r w:rsidRPr="00E37197">
        <w:rPr>
          <w:rFonts w:ascii="Calibri" w:hAnsi="Calibri" w:cs="Calibri"/>
          <w:sz w:val="22"/>
          <w:szCs w:val="22"/>
        </w:rPr>
        <w:t xml:space="preserve">Awarded Contract, </w:t>
      </w:r>
      <w:r w:rsidRPr="00E37197">
        <w:rPr>
          <w:rFonts w:ascii="Calibri" w:hAnsi="Calibri" w:cs="Calibri"/>
          <w:sz w:val="22"/>
          <w:szCs w:val="22"/>
        </w:rPr>
        <w:tab/>
      </w:r>
      <w:r w:rsidR="0013735F" w:rsidRPr="00E37197">
        <w:rPr>
          <w:rFonts w:ascii="Calibri" w:hAnsi="Calibri" w:cs="Calibri"/>
          <w:sz w:val="22"/>
          <w:szCs w:val="22"/>
        </w:rPr>
        <w:t>addend</w:t>
      </w:r>
      <w:r w:rsidR="0013735F">
        <w:rPr>
          <w:rFonts w:ascii="Calibri" w:hAnsi="Calibri" w:cs="Calibri"/>
          <w:sz w:val="22"/>
          <w:szCs w:val="22"/>
        </w:rPr>
        <w:t>a</w:t>
      </w:r>
      <w:r w:rsidRPr="00E37197">
        <w:rPr>
          <w:rFonts w:ascii="Calibri" w:hAnsi="Calibri" w:cs="Calibri"/>
          <w:sz w:val="22"/>
          <w:szCs w:val="22"/>
        </w:rPr>
        <w:t xml:space="preserve">, or amendments </w:t>
      </w:r>
      <w:r w:rsidR="0013735F">
        <w:rPr>
          <w:rFonts w:ascii="Calibri" w:hAnsi="Calibri" w:cs="Calibri"/>
          <w:sz w:val="22"/>
          <w:szCs w:val="22"/>
        </w:rPr>
        <w:t xml:space="preserve">must be entered in </w:t>
      </w:r>
      <w:r w:rsidRPr="00E37197">
        <w:rPr>
          <w:rFonts w:ascii="Calibri" w:hAnsi="Calibri" w:cs="Calibri"/>
          <w:sz w:val="22"/>
          <w:szCs w:val="22"/>
        </w:rPr>
        <w:t xml:space="preserve">compliance with federal and state procurement </w:t>
      </w:r>
      <w:r w:rsidRPr="00E37197">
        <w:rPr>
          <w:rFonts w:ascii="Calibri" w:hAnsi="Calibri" w:cs="Calibri"/>
          <w:sz w:val="22"/>
          <w:szCs w:val="22"/>
        </w:rPr>
        <w:tab/>
        <w:t>requirements</w:t>
      </w:r>
      <w:r w:rsidR="00305187">
        <w:rPr>
          <w:rFonts w:ascii="Calibri" w:hAnsi="Calibri" w:cs="Calibri"/>
          <w:sz w:val="22"/>
          <w:szCs w:val="22"/>
        </w:rPr>
        <w:t>.</w:t>
      </w:r>
    </w:p>
    <w:p w14:paraId="02AA41C4" w14:textId="77777777" w:rsidR="00C01A1F" w:rsidRPr="00EB39A4" w:rsidRDefault="00C01A1F" w:rsidP="00183CB3">
      <w:pPr>
        <w:jc w:val="both"/>
        <w:rPr>
          <w:rFonts w:asciiTheme="minorHAnsi" w:hAnsiTheme="minorHAnsi"/>
          <w:sz w:val="22"/>
          <w:szCs w:val="22"/>
        </w:rPr>
      </w:pPr>
    </w:p>
    <w:p w14:paraId="162F6335" w14:textId="0DB1CD97" w:rsidR="00305187" w:rsidRDefault="00305187" w:rsidP="000C08A0">
      <w:pPr>
        <w:jc w:val="both"/>
        <w:rPr>
          <w:rFonts w:asciiTheme="minorHAnsi" w:hAnsiTheme="minorHAnsi"/>
          <w:b/>
          <w:bCs/>
          <w:sz w:val="22"/>
          <w:u w:val="single"/>
        </w:rPr>
      </w:pPr>
      <w:r w:rsidRPr="00163A3B">
        <w:rPr>
          <w:rFonts w:asciiTheme="minorHAnsi" w:hAnsiTheme="minorHAnsi"/>
          <w:sz w:val="22"/>
        </w:rPr>
        <w:t>16.3</w:t>
      </w:r>
      <w:r w:rsidRPr="00163A3B">
        <w:rPr>
          <w:rFonts w:asciiTheme="minorHAnsi" w:hAnsiTheme="minorHAnsi"/>
          <w:sz w:val="22"/>
        </w:rPr>
        <w:tab/>
      </w:r>
      <w:r w:rsidRPr="00E37197">
        <w:rPr>
          <w:rFonts w:asciiTheme="minorHAnsi" w:hAnsiTheme="minorHAnsi"/>
          <w:b/>
          <w:bCs/>
          <w:sz w:val="22"/>
          <w:u w:val="single"/>
        </w:rPr>
        <w:t>Termination</w:t>
      </w:r>
    </w:p>
    <w:p w14:paraId="50625163" w14:textId="42D92A5A" w:rsidR="001B7667" w:rsidRDefault="001B7667" w:rsidP="00FB2C8D">
      <w:pPr>
        <w:pStyle w:val="BodyTextIndentedUnderABC10ptAfter"/>
        <w:spacing w:after="80"/>
        <w:ind w:left="720"/>
        <w:rPr>
          <w:rFonts w:asciiTheme="minorHAnsi" w:hAnsiTheme="minorHAnsi" w:cstheme="minorHAnsi"/>
          <w:sz w:val="22"/>
          <w:szCs w:val="22"/>
        </w:rPr>
      </w:pPr>
      <w:r w:rsidRPr="00242F03">
        <w:rPr>
          <w:rFonts w:asciiTheme="minorHAnsi" w:hAnsiTheme="minorHAnsi" w:cstheme="minorHAnsi"/>
          <w:sz w:val="22"/>
          <w:szCs w:val="22"/>
        </w:rPr>
        <w:t>Termination means the action a Federal agency or pass-through entity takes to discontinue a Federal award, in whole or in part, at any time before the planned end date of the period of performance.  Termination does not include discontinuing a Federal award due to a lack of available funds.</w:t>
      </w:r>
    </w:p>
    <w:p w14:paraId="32FD92E4" w14:textId="452ECFC5" w:rsidR="00305187" w:rsidRPr="0070528A" w:rsidRDefault="0013735F" w:rsidP="0070528A">
      <w:pPr>
        <w:pStyle w:val="BodyTextIndentedUnderABC10ptAfter"/>
        <w:spacing w:after="80"/>
        <w:ind w:left="720"/>
        <w:rPr>
          <w:rFonts w:asciiTheme="minorHAnsi" w:hAnsiTheme="minorHAnsi" w:cstheme="minorHAnsi"/>
          <w:sz w:val="22"/>
          <w:szCs w:val="22"/>
        </w:rPr>
      </w:pPr>
      <w:r w:rsidRPr="0070528A">
        <w:rPr>
          <w:rFonts w:asciiTheme="minorHAnsi" w:hAnsiTheme="minorHAnsi" w:cstheme="minorHAnsi"/>
          <w:sz w:val="22"/>
          <w:szCs w:val="22"/>
        </w:rPr>
        <w:t xml:space="preserve">The </w:t>
      </w:r>
      <w:r w:rsidR="00305187" w:rsidRPr="0070528A">
        <w:rPr>
          <w:rFonts w:asciiTheme="minorHAnsi" w:hAnsiTheme="minorHAnsi" w:cstheme="minorHAnsi"/>
          <w:sz w:val="22"/>
          <w:szCs w:val="22"/>
        </w:rPr>
        <w:t>SFA or Selected FSMC</w:t>
      </w:r>
      <w:r w:rsidR="00305187" w:rsidRPr="0070528A">
        <w:rPr>
          <w:rFonts w:asciiTheme="minorHAnsi" w:eastAsia="Calibri" w:hAnsiTheme="minorHAnsi" w:cstheme="minorHAnsi"/>
          <w:sz w:val="22"/>
          <w:szCs w:val="22"/>
        </w:rPr>
        <w:t xml:space="preserve"> may terminate the whole or any part of </w:t>
      </w:r>
      <w:r w:rsidR="00305187" w:rsidRPr="0070528A">
        <w:rPr>
          <w:rFonts w:asciiTheme="minorHAnsi" w:hAnsiTheme="minorHAnsi" w:cstheme="minorHAnsi"/>
          <w:sz w:val="22"/>
          <w:szCs w:val="22"/>
        </w:rPr>
        <w:t>the Awarded Contract</w:t>
      </w:r>
      <w:r w:rsidR="00305187" w:rsidRPr="0070528A">
        <w:rPr>
          <w:rFonts w:asciiTheme="minorHAnsi" w:eastAsia="Calibri" w:hAnsiTheme="minorHAnsi" w:cstheme="minorHAnsi"/>
          <w:sz w:val="22"/>
          <w:szCs w:val="22"/>
        </w:rPr>
        <w:t xml:space="preserve">, </w:t>
      </w:r>
      <w:r w:rsidR="001B7667">
        <w:rPr>
          <w:rFonts w:asciiTheme="minorHAnsi" w:eastAsia="Calibri" w:hAnsiTheme="minorHAnsi" w:cstheme="minorHAnsi"/>
          <w:sz w:val="22"/>
          <w:szCs w:val="22"/>
        </w:rPr>
        <w:t xml:space="preserve">in whole or in part, </w:t>
      </w:r>
      <w:r w:rsidR="00305187" w:rsidRPr="0070528A">
        <w:rPr>
          <w:rFonts w:asciiTheme="minorHAnsi" w:eastAsia="Calibri" w:hAnsiTheme="minorHAnsi" w:cstheme="minorHAnsi"/>
          <w:sz w:val="22"/>
          <w:szCs w:val="22"/>
        </w:rPr>
        <w:t xml:space="preserve">by written notice from </w:t>
      </w:r>
      <w:r w:rsidR="00305187" w:rsidRPr="0070528A">
        <w:rPr>
          <w:rFonts w:asciiTheme="minorHAnsi" w:hAnsiTheme="minorHAnsi" w:cstheme="minorHAnsi"/>
          <w:sz w:val="22"/>
          <w:szCs w:val="22"/>
        </w:rPr>
        <w:t>the other party</w:t>
      </w:r>
      <w:r w:rsidR="00305187" w:rsidRPr="0070528A">
        <w:rPr>
          <w:rFonts w:asciiTheme="minorHAnsi" w:eastAsia="Calibri" w:hAnsiTheme="minorHAnsi" w:cstheme="minorHAnsi"/>
          <w:sz w:val="22"/>
          <w:szCs w:val="22"/>
        </w:rPr>
        <w:t>, in any one of the following circumstances:</w:t>
      </w:r>
    </w:p>
    <w:p w14:paraId="44F8F5DE" w14:textId="77777777" w:rsidR="00305187" w:rsidRPr="0013735F" w:rsidRDefault="00305187" w:rsidP="00A90077">
      <w:pPr>
        <w:jc w:val="both"/>
        <w:rPr>
          <w:rFonts w:asciiTheme="minorHAnsi" w:hAnsiTheme="minorHAnsi" w:cstheme="minorHAnsi"/>
          <w:sz w:val="22"/>
          <w:szCs w:val="22"/>
        </w:rPr>
      </w:pPr>
    </w:p>
    <w:p w14:paraId="1DFD129A" w14:textId="77777777" w:rsidR="00305187" w:rsidRPr="0013735F" w:rsidRDefault="00305187" w:rsidP="00EE66ED">
      <w:pPr>
        <w:pStyle w:val="ListParagraph"/>
        <w:numPr>
          <w:ilvl w:val="0"/>
          <w:numId w:val="48"/>
        </w:numPr>
        <w:jc w:val="both"/>
        <w:rPr>
          <w:rFonts w:asciiTheme="minorHAnsi" w:hAnsiTheme="minorHAnsi" w:cstheme="minorHAnsi"/>
          <w:sz w:val="22"/>
          <w:szCs w:val="22"/>
        </w:rPr>
      </w:pPr>
      <w:r w:rsidRPr="0013735F">
        <w:rPr>
          <w:rFonts w:asciiTheme="minorHAnsi" w:hAnsiTheme="minorHAnsi" w:cstheme="minorHAnsi"/>
          <w:b/>
          <w:bCs/>
          <w:sz w:val="22"/>
          <w:szCs w:val="22"/>
        </w:rPr>
        <w:t>Termination without cause:</w:t>
      </w:r>
      <w:r w:rsidRPr="0013735F">
        <w:rPr>
          <w:rFonts w:asciiTheme="minorHAnsi" w:hAnsiTheme="minorHAnsi" w:cstheme="minorHAnsi"/>
          <w:sz w:val="22"/>
          <w:szCs w:val="22"/>
        </w:rPr>
        <w:t xml:space="preserve"> Either the SFA or FSMC can terminate the Awarded Contract </w:t>
      </w:r>
      <w:r w:rsidRPr="0013735F">
        <w:rPr>
          <w:rFonts w:asciiTheme="minorHAnsi" w:hAnsiTheme="minorHAnsi" w:cstheme="minorHAnsi"/>
          <w:i/>
          <w:iCs/>
          <w:sz w:val="22"/>
          <w:szCs w:val="22"/>
        </w:rPr>
        <w:t>without cause</w:t>
      </w:r>
      <w:r w:rsidRPr="0013735F">
        <w:rPr>
          <w:rFonts w:asciiTheme="minorHAnsi" w:hAnsiTheme="minorHAnsi" w:cstheme="minorHAnsi"/>
          <w:sz w:val="22"/>
          <w:szCs w:val="22"/>
        </w:rPr>
        <w:t xml:space="preserve"> with a sixty- (60) day written notification mailed certified or personally delivered to the other party. </w:t>
      </w:r>
    </w:p>
    <w:p w14:paraId="10BF6654" w14:textId="77777777" w:rsidR="00305187" w:rsidRPr="0013735F" w:rsidRDefault="00305187" w:rsidP="00706F7D">
      <w:pPr>
        <w:pStyle w:val="ListParagraph"/>
        <w:ind w:left="1440"/>
        <w:jc w:val="both"/>
        <w:rPr>
          <w:rFonts w:asciiTheme="minorHAnsi" w:hAnsiTheme="minorHAnsi" w:cstheme="minorHAnsi"/>
          <w:sz w:val="22"/>
          <w:szCs w:val="22"/>
        </w:rPr>
      </w:pPr>
    </w:p>
    <w:p w14:paraId="19C569D4" w14:textId="34DE1EB3" w:rsidR="00305187" w:rsidRPr="0013735F" w:rsidRDefault="00305187" w:rsidP="00B37225">
      <w:pPr>
        <w:pStyle w:val="ListParagraph"/>
        <w:numPr>
          <w:ilvl w:val="0"/>
          <w:numId w:val="48"/>
        </w:numPr>
        <w:jc w:val="both"/>
        <w:rPr>
          <w:rFonts w:asciiTheme="minorHAnsi" w:hAnsiTheme="minorHAnsi" w:cstheme="minorHAnsi"/>
          <w:sz w:val="22"/>
          <w:szCs w:val="22"/>
        </w:rPr>
      </w:pPr>
      <w:r w:rsidRPr="0013735F">
        <w:rPr>
          <w:rFonts w:asciiTheme="minorHAnsi" w:hAnsiTheme="minorHAnsi" w:cstheme="minorHAnsi"/>
          <w:b/>
          <w:bCs/>
          <w:sz w:val="22"/>
          <w:szCs w:val="22"/>
        </w:rPr>
        <w:t>Termination with cause:</w:t>
      </w:r>
      <w:r w:rsidRPr="0013735F">
        <w:rPr>
          <w:rFonts w:asciiTheme="minorHAnsi" w:hAnsiTheme="minorHAnsi" w:cstheme="minorHAnsi"/>
          <w:sz w:val="22"/>
          <w:szCs w:val="22"/>
        </w:rPr>
        <w:t xml:space="preserve"> Either party may terminate the Awarded Contract for cause upon sixty (60) days written notice mailed or personally delivered to the other party </w:t>
      </w:r>
      <w:r w:rsidRPr="0013735F">
        <w:rPr>
          <w:rFonts w:asciiTheme="minorHAnsi" w:hAnsiTheme="minorHAnsi" w:cstheme="minorHAnsi"/>
          <w:color w:val="000000"/>
          <w:sz w:val="22"/>
          <w:szCs w:val="22"/>
        </w:rPr>
        <w:t xml:space="preserve">(Reference </w:t>
      </w:r>
      <w:hyperlink r:id="rId108" w:history="1">
        <w:r w:rsidR="0013735F" w:rsidRPr="0013735F">
          <w:rPr>
            <w:rStyle w:val="Hyperlink"/>
            <w:rFonts w:asciiTheme="minorHAnsi" w:hAnsiTheme="minorHAnsi" w:cstheme="minorHAnsi"/>
            <w:sz w:val="22"/>
            <w:szCs w:val="22"/>
          </w:rPr>
          <w:t>7 CFR 210.16(d</w:t>
        </w:r>
      </w:hyperlink>
      <w:r w:rsidR="0013735F" w:rsidRPr="0013735F">
        <w:rPr>
          <w:rFonts w:asciiTheme="minorHAnsi" w:hAnsiTheme="minorHAnsi" w:cstheme="minorHAnsi"/>
          <w:color w:val="000000"/>
          <w:sz w:val="22"/>
          <w:szCs w:val="22"/>
        </w:rPr>
        <w:t xml:space="preserve">)) </w:t>
      </w:r>
      <w:r w:rsidRPr="0013735F">
        <w:rPr>
          <w:rFonts w:asciiTheme="minorHAnsi" w:hAnsiTheme="minorHAnsi" w:cstheme="minorHAnsi"/>
          <w:color w:val="000000"/>
          <w:sz w:val="22"/>
          <w:szCs w:val="22"/>
        </w:rPr>
        <w:t>except for the conditions for cause as follows:</w:t>
      </w:r>
    </w:p>
    <w:p w14:paraId="45799E2A" w14:textId="484C932A" w:rsidR="00305187" w:rsidRPr="0013735F" w:rsidRDefault="0013735F" w:rsidP="0070528A">
      <w:pPr>
        <w:pStyle w:val="abcUnderIndented12310ptsAfter"/>
        <w:numPr>
          <w:ilvl w:val="0"/>
          <w:numId w:val="95"/>
        </w:numPr>
        <w:spacing w:after="120"/>
        <w:rPr>
          <w:rFonts w:asciiTheme="minorHAnsi" w:hAnsiTheme="minorHAnsi" w:cstheme="minorHAnsi"/>
          <w:sz w:val="22"/>
          <w:szCs w:val="22"/>
        </w:rPr>
      </w:pPr>
      <w:r>
        <w:rPr>
          <w:rFonts w:asciiTheme="minorHAnsi" w:hAnsiTheme="minorHAnsi" w:cstheme="minorHAnsi"/>
          <w:sz w:val="22"/>
          <w:szCs w:val="22"/>
        </w:rPr>
        <w:t>The</w:t>
      </w:r>
      <w:r w:rsidR="00305187" w:rsidRPr="0013735F">
        <w:rPr>
          <w:rFonts w:asciiTheme="minorHAnsi" w:hAnsiTheme="minorHAnsi" w:cstheme="minorHAnsi"/>
          <w:sz w:val="22"/>
          <w:szCs w:val="22"/>
        </w:rPr>
        <w:t xml:space="preserve"> FSMC fails to perform any duties or obligations within the time specified herein or any written extension thereof granted by SFA.</w:t>
      </w:r>
    </w:p>
    <w:p w14:paraId="65B59B48" w14:textId="3CB69FCE" w:rsidR="00305187" w:rsidRPr="0013735F" w:rsidRDefault="0013735F" w:rsidP="0070528A">
      <w:pPr>
        <w:pStyle w:val="abcUnderIndented12310ptsAfter"/>
        <w:numPr>
          <w:ilvl w:val="0"/>
          <w:numId w:val="95"/>
        </w:numPr>
        <w:spacing w:after="120"/>
        <w:rPr>
          <w:rFonts w:asciiTheme="minorHAnsi" w:hAnsiTheme="minorHAnsi" w:cstheme="minorHAnsi"/>
          <w:sz w:val="22"/>
          <w:szCs w:val="22"/>
        </w:rPr>
      </w:pPr>
      <w:r>
        <w:rPr>
          <w:rFonts w:asciiTheme="minorHAnsi" w:hAnsiTheme="minorHAnsi" w:cstheme="minorHAnsi"/>
          <w:sz w:val="22"/>
          <w:szCs w:val="22"/>
        </w:rPr>
        <w:t>The</w:t>
      </w:r>
      <w:r w:rsidR="00305187" w:rsidRPr="0013735F">
        <w:rPr>
          <w:rFonts w:asciiTheme="minorHAnsi" w:hAnsiTheme="minorHAnsi" w:cstheme="minorHAnsi"/>
          <w:sz w:val="22"/>
          <w:szCs w:val="22"/>
        </w:rPr>
        <w:t xml:space="preserve"> FSMC fails to make progress as to endanger performance of the Awarded Contract in accordance with its terms.</w:t>
      </w:r>
    </w:p>
    <w:p w14:paraId="0312F3D3" w14:textId="5A980027" w:rsidR="00305187" w:rsidRPr="0013735F" w:rsidRDefault="0013735F" w:rsidP="0070528A">
      <w:pPr>
        <w:pStyle w:val="abcUnderIndented12310ptsAfter"/>
        <w:numPr>
          <w:ilvl w:val="0"/>
          <w:numId w:val="95"/>
        </w:numPr>
        <w:spacing w:after="120"/>
        <w:rPr>
          <w:rFonts w:asciiTheme="minorHAnsi" w:hAnsiTheme="minorHAnsi" w:cstheme="minorHAnsi"/>
          <w:sz w:val="22"/>
          <w:szCs w:val="22"/>
        </w:rPr>
      </w:pPr>
      <w:r>
        <w:rPr>
          <w:rFonts w:asciiTheme="minorHAnsi" w:hAnsiTheme="minorHAnsi" w:cstheme="minorHAnsi"/>
          <w:sz w:val="22"/>
          <w:szCs w:val="22"/>
        </w:rPr>
        <w:t>E</w:t>
      </w:r>
      <w:r w:rsidR="00305187" w:rsidRPr="0013735F">
        <w:rPr>
          <w:rFonts w:asciiTheme="minorHAnsi" w:hAnsiTheme="minorHAnsi" w:cstheme="minorHAnsi"/>
          <w:sz w:val="22"/>
          <w:szCs w:val="22"/>
        </w:rPr>
        <w:t xml:space="preserve">ither </w:t>
      </w:r>
      <w:r w:rsidRPr="0013735F">
        <w:rPr>
          <w:rFonts w:asciiTheme="minorHAnsi" w:hAnsiTheme="minorHAnsi" w:cstheme="minorHAnsi"/>
          <w:sz w:val="22"/>
          <w:szCs w:val="22"/>
        </w:rPr>
        <w:t>party fails to comply with any of the material terms and conditions of the Awarded Contract and does not cure such failure within ten (10) days after written notice.</w:t>
      </w:r>
    </w:p>
    <w:p w14:paraId="092090E4" w14:textId="54C0093B" w:rsidR="00305187" w:rsidRPr="0013735F" w:rsidRDefault="009E7D84" w:rsidP="0070528A">
      <w:pPr>
        <w:pStyle w:val="abcUnderIndented12310ptsAfter"/>
        <w:numPr>
          <w:ilvl w:val="0"/>
          <w:numId w:val="95"/>
        </w:numPr>
        <w:spacing w:after="120"/>
        <w:rPr>
          <w:rFonts w:asciiTheme="minorHAnsi" w:hAnsiTheme="minorHAnsi" w:cstheme="minorHAnsi"/>
          <w:sz w:val="22"/>
          <w:szCs w:val="22"/>
        </w:rPr>
      </w:pPr>
      <w:r>
        <w:rPr>
          <w:rFonts w:asciiTheme="minorHAnsi" w:hAnsiTheme="minorHAnsi" w:cstheme="minorHAnsi"/>
          <w:sz w:val="22"/>
          <w:szCs w:val="22"/>
        </w:rPr>
        <w:t>Ei</w:t>
      </w:r>
      <w:r w:rsidR="00305187" w:rsidRPr="0013735F">
        <w:rPr>
          <w:rFonts w:asciiTheme="minorHAnsi" w:hAnsiTheme="minorHAnsi" w:cstheme="minorHAnsi"/>
          <w:sz w:val="22"/>
          <w:szCs w:val="22"/>
        </w:rPr>
        <w:t>ther party is declared insolvent or bankrupt</w:t>
      </w:r>
      <w:r>
        <w:rPr>
          <w:rFonts w:asciiTheme="minorHAnsi" w:hAnsiTheme="minorHAnsi" w:cstheme="minorHAnsi"/>
          <w:sz w:val="22"/>
          <w:szCs w:val="22"/>
        </w:rPr>
        <w:t xml:space="preserve"> </w:t>
      </w:r>
      <w:r w:rsidRPr="001A4B42">
        <w:rPr>
          <w:rFonts w:asciiTheme="minorHAnsi" w:hAnsiTheme="minorHAnsi" w:cstheme="minorHAnsi"/>
          <w:sz w:val="22"/>
          <w:szCs w:val="22"/>
        </w:rPr>
        <w:t>by a court of competent jurisdiction.</w:t>
      </w:r>
    </w:p>
    <w:p w14:paraId="7606B058" w14:textId="77777777" w:rsidR="009E7D84" w:rsidRPr="00CA7F6E" w:rsidRDefault="009E7D84" w:rsidP="009E7D84">
      <w:pPr>
        <w:pStyle w:val="abcUnderIndented12310ptsAfter"/>
        <w:numPr>
          <w:ilvl w:val="0"/>
          <w:numId w:val="95"/>
        </w:numPr>
        <w:spacing w:after="120"/>
        <w:rPr>
          <w:rFonts w:asciiTheme="minorHAnsi" w:hAnsiTheme="minorHAnsi" w:cstheme="minorHAnsi"/>
          <w:sz w:val="22"/>
          <w:szCs w:val="22"/>
        </w:rPr>
      </w:pPr>
      <w:r w:rsidRPr="001A4B42">
        <w:rPr>
          <w:rFonts w:asciiTheme="minorHAnsi" w:hAnsiTheme="minorHAnsi" w:cstheme="minorHAnsi"/>
          <w:sz w:val="22"/>
          <w:szCs w:val="22"/>
        </w:rPr>
        <w:t xml:space="preserve">Notwithstanding the provisions listed above, the </w:t>
      </w:r>
      <w:smartTag w:uri="urn:schemas-microsoft-com:office:smarttags" w:element="stockticker">
        <w:r w:rsidRPr="001A4B42">
          <w:rPr>
            <w:rFonts w:asciiTheme="minorHAnsi" w:hAnsiTheme="minorHAnsi" w:cstheme="minorHAnsi"/>
            <w:sz w:val="22"/>
            <w:szCs w:val="22"/>
          </w:rPr>
          <w:t>SFA</w:t>
        </w:r>
      </w:smartTag>
      <w:r w:rsidRPr="001A4B42">
        <w:rPr>
          <w:rFonts w:asciiTheme="minorHAnsi" w:hAnsiTheme="minorHAnsi" w:cstheme="minorHAnsi"/>
          <w:sz w:val="22"/>
          <w:szCs w:val="22"/>
        </w:rPr>
        <w:t xml:space="preserve"> may immediately terminate the Awarded Contract with written notice to Selected FSMC for breach/neglect as determined by the </w:t>
      </w:r>
      <w:smartTag w:uri="urn:schemas-microsoft-com:office:smarttags" w:element="stockticker">
        <w:r w:rsidRPr="001A4B42">
          <w:rPr>
            <w:rFonts w:asciiTheme="minorHAnsi" w:hAnsiTheme="minorHAnsi" w:cstheme="minorHAnsi"/>
            <w:sz w:val="22"/>
            <w:szCs w:val="22"/>
          </w:rPr>
          <w:t>SFA</w:t>
        </w:r>
      </w:smartTag>
      <w:r w:rsidRPr="001A4B42">
        <w:rPr>
          <w:rFonts w:asciiTheme="minorHAnsi" w:hAnsiTheme="minorHAnsi" w:cstheme="minorHAnsi"/>
          <w:sz w:val="22"/>
          <w:szCs w:val="22"/>
        </w:rPr>
        <w:t xml:space="preserve"> when considering such items as: </w:t>
      </w:r>
      <w:r w:rsidRPr="00FB7A91">
        <w:rPr>
          <w:rFonts w:asciiTheme="minorHAnsi" w:hAnsiTheme="minorHAnsi" w:cstheme="minorHAnsi"/>
          <w:sz w:val="22"/>
          <w:szCs w:val="22"/>
        </w:rPr>
        <w:t>failure to maintain and enforce required standards of sanitation</w:t>
      </w:r>
      <w:r w:rsidRPr="001A4B42">
        <w:rPr>
          <w:rFonts w:asciiTheme="minorHAnsi" w:hAnsiTheme="minorHAnsi" w:cstheme="minorHAnsi"/>
          <w:sz w:val="22"/>
          <w:szCs w:val="22"/>
        </w:rPr>
        <w:t>;</w:t>
      </w:r>
      <w:r>
        <w:rPr>
          <w:rFonts w:asciiTheme="minorHAnsi" w:hAnsiTheme="minorHAnsi" w:cstheme="minorHAnsi"/>
          <w:sz w:val="22"/>
          <w:szCs w:val="22"/>
        </w:rPr>
        <w:t xml:space="preserve"> </w:t>
      </w:r>
      <w:r w:rsidRPr="00FB7A91">
        <w:rPr>
          <w:rFonts w:asciiTheme="minorHAnsi" w:hAnsiTheme="minorHAnsi" w:cstheme="minorHAnsi"/>
          <w:sz w:val="22"/>
          <w:szCs w:val="22"/>
        </w:rPr>
        <w:t xml:space="preserve">failure to </w:t>
      </w:r>
      <w:r w:rsidRPr="001A4B42">
        <w:rPr>
          <w:rFonts w:asciiTheme="minorHAnsi" w:hAnsiTheme="minorHAnsi" w:cstheme="minorHAnsi"/>
          <w:sz w:val="22"/>
          <w:szCs w:val="22"/>
        </w:rPr>
        <w:t>maintain proper insurance coverage as outlined by the Awarded Contract;</w:t>
      </w:r>
      <w:r>
        <w:rPr>
          <w:rFonts w:asciiTheme="minorHAnsi" w:hAnsiTheme="minorHAnsi" w:cstheme="minorHAnsi"/>
          <w:sz w:val="22"/>
          <w:szCs w:val="22"/>
        </w:rPr>
        <w:t xml:space="preserve"> </w:t>
      </w:r>
      <w:r w:rsidRPr="00FB7A91">
        <w:rPr>
          <w:rFonts w:asciiTheme="minorHAnsi" w:hAnsiTheme="minorHAnsi" w:cstheme="minorHAnsi"/>
          <w:sz w:val="22"/>
          <w:szCs w:val="22"/>
        </w:rPr>
        <w:t>failure to provide required periodic information/statements, or</w:t>
      </w:r>
      <w:r w:rsidRPr="001A4B42">
        <w:rPr>
          <w:rFonts w:asciiTheme="minorHAnsi" w:hAnsiTheme="minorHAnsi" w:cstheme="minorHAnsi"/>
          <w:sz w:val="22"/>
          <w:szCs w:val="22"/>
        </w:rPr>
        <w:t xml:space="preserve"> </w:t>
      </w:r>
      <w:r w:rsidRPr="00FB7A91">
        <w:rPr>
          <w:rFonts w:asciiTheme="minorHAnsi" w:hAnsiTheme="minorHAnsi" w:cstheme="minorHAnsi"/>
          <w:sz w:val="22"/>
          <w:szCs w:val="22"/>
        </w:rPr>
        <w:t xml:space="preserve">failure to maintain quality of service at a level satisfactory to the </w:t>
      </w:r>
      <w:smartTag w:uri="urn:schemas-microsoft-com:office:smarttags" w:element="stockticker">
        <w:r w:rsidRPr="00FB7A91">
          <w:rPr>
            <w:rFonts w:asciiTheme="minorHAnsi" w:hAnsiTheme="minorHAnsi" w:cstheme="minorHAnsi"/>
            <w:sz w:val="22"/>
            <w:szCs w:val="22"/>
          </w:rPr>
          <w:t>SFA</w:t>
        </w:r>
      </w:smartTag>
      <w:r w:rsidRPr="00FB7A91">
        <w:rPr>
          <w:rFonts w:asciiTheme="minorHAnsi" w:hAnsiTheme="minorHAnsi" w:cstheme="minorHAnsi"/>
          <w:sz w:val="22"/>
          <w:szCs w:val="22"/>
        </w:rPr>
        <w:t xml:space="preserve">. </w:t>
      </w:r>
    </w:p>
    <w:p w14:paraId="61564498" w14:textId="77777777" w:rsidR="009E7D84" w:rsidRPr="001A4B42" w:rsidRDefault="009E7D84" w:rsidP="009E7D84">
      <w:pPr>
        <w:pStyle w:val="BodyTextIndentedUnderABC10ptAfter"/>
        <w:numPr>
          <w:ilvl w:val="0"/>
          <w:numId w:val="48"/>
        </w:numPr>
        <w:rPr>
          <w:rFonts w:asciiTheme="minorHAnsi" w:hAnsiTheme="minorHAnsi" w:cstheme="minorHAnsi"/>
          <w:sz w:val="22"/>
          <w:szCs w:val="22"/>
        </w:rPr>
      </w:pPr>
      <w:r w:rsidRPr="001A4B42">
        <w:rPr>
          <w:rFonts w:asciiTheme="minorHAnsi" w:hAnsiTheme="minorHAnsi" w:cstheme="minorHAnsi"/>
          <w:sz w:val="22"/>
          <w:szCs w:val="22"/>
        </w:rPr>
        <w:t>Termination Procedures: Upon termination, SFA may procure, upon such terms as it shall deem appropriate, services similar to those terminated. Selected FSMC shall continue performance of the Awarded Contract to the extent not terminated.</w:t>
      </w:r>
    </w:p>
    <w:p w14:paraId="459270B5" w14:textId="77777777" w:rsidR="009E7D84" w:rsidRPr="001A4B42" w:rsidRDefault="009E7D84" w:rsidP="009E7D84">
      <w:pPr>
        <w:jc w:val="both"/>
        <w:rPr>
          <w:rFonts w:asciiTheme="minorHAnsi" w:hAnsiTheme="minorHAnsi" w:cstheme="minorHAnsi"/>
          <w:sz w:val="22"/>
          <w:szCs w:val="22"/>
        </w:rPr>
      </w:pPr>
      <w:r w:rsidRPr="00C946B9">
        <w:rPr>
          <w:rFonts w:asciiTheme="minorHAnsi" w:hAnsiTheme="minorHAnsi" w:cstheme="minorHAnsi"/>
          <w:sz w:val="22"/>
          <w:szCs w:val="22"/>
        </w:rPr>
        <w:tab/>
      </w:r>
      <w:r w:rsidRPr="00FD02C9">
        <w:rPr>
          <w:rFonts w:asciiTheme="minorHAnsi" w:hAnsiTheme="minorHAnsi" w:cstheme="minorHAnsi"/>
          <w:sz w:val="22"/>
          <w:szCs w:val="22"/>
        </w:rPr>
        <w:tab/>
        <w:t xml:space="preserve">Notwithstanding any provision to the contrary in this Contract, obligations of the SFA will cease </w:t>
      </w:r>
      <w:r w:rsidRPr="00FD02C9">
        <w:rPr>
          <w:rFonts w:asciiTheme="minorHAnsi" w:hAnsiTheme="minorHAnsi" w:cstheme="minorHAnsi"/>
          <w:sz w:val="22"/>
          <w:szCs w:val="22"/>
        </w:rPr>
        <w:tab/>
      </w:r>
      <w:r w:rsidRPr="00FD02C9">
        <w:rPr>
          <w:rFonts w:asciiTheme="minorHAnsi" w:hAnsiTheme="minorHAnsi" w:cstheme="minorHAnsi"/>
          <w:sz w:val="22"/>
          <w:szCs w:val="22"/>
        </w:rPr>
        <w:tab/>
        <w:t xml:space="preserve">immediately without penalty of further payment being required if sufficient funds for this </w:t>
      </w:r>
      <w:r w:rsidRPr="00FD02C9">
        <w:rPr>
          <w:rFonts w:asciiTheme="minorHAnsi" w:hAnsiTheme="minorHAnsi" w:cstheme="minorHAnsi"/>
          <w:sz w:val="22"/>
          <w:szCs w:val="22"/>
        </w:rPr>
        <w:tab/>
      </w:r>
      <w:r w:rsidRPr="00FD02C9">
        <w:rPr>
          <w:rFonts w:asciiTheme="minorHAnsi" w:hAnsiTheme="minorHAnsi" w:cstheme="minorHAnsi"/>
          <w:sz w:val="22"/>
          <w:szCs w:val="22"/>
        </w:rPr>
        <w:tab/>
        <w:t xml:space="preserve">Agreement </w:t>
      </w:r>
      <w:r w:rsidRPr="00FB7A91">
        <w:rPr>
          <w:rFonts w:asciiTheme="minorHAnsi" w:hAnsiTheme="minorHAnsi" w:cstheme="minorHAnsi"/>
          <w:sz w:val="22"/>
          <w:szCs w:val="22"/>
        </w:rPr>
        <w:t>are not appropriated by the Illinois General Assembl</w:t>
      </w:r>
      <w:r w:rsidRPr="00C946B9">
        <w:rPr>
          <w:rFonts w:asciiTheme="minorHAnsi" w:hAnsiTheme="minorHAnsi" w:cstheme="minorHAnsi"/>
          <w:sz w:val="22"/>
          <w:szCs w:val="22"/>
        </w:rPr>
        <w:t xml:space="preserve">y or a federal funding source, or </w:t>
      </w:r>
      <w:r w:rsidRPr="00FD02C9">
        <w:rPr>
          <w:rFonts w:asciiTheme="minorHAnsi" w:hAnsiTheme="minorHAnsi" w:cstheme="minorHAnsi"/>
          <w:sz w:val="22"/>
          <w:szCs w:val="22"/>
        </w:rPr>
        <w:tab/>
      </w:r>
      <w:r w:rsidRPr="00FD02C9">
        <w:rPr>
          <w:rFonts w:asciiTheme="minorHAnsi" w:hAnsiTheme="minorHAnsi" w:cstheme="minorHAnsi"/>
          <w:sz w:val="22"/>
          <w:szCs w:val="22"/>
        </w:rPr>
        <w:tab/>
        <w:t xml:space="preserve">such funds are </w:t>
      </w:r>
      <w:r w:rsidRPr="00FD02C9">
        <w:rPr>
          <w:rFonts w:asciiTheme="minorHAnsi" w:hAnsiTheme="minorHAnsi" w:cstheme="minorHAnsi"/>
          <w:sz w:val="22"/>
          <w:szCs w:val="22"/>
        </w:rPr>
        <w:tab/>
        <w:t xml:space="preserve">otherwise not made available to the SFA for payments in accordance with this </w:t>
      </w:r>
      <w:r w:rsidRPr="00FD02C9">
        <w:rPr>
          <w:rFonts w:asciiTheme="minorHAnsi" w:hAnsiTheme="minorHAnsi" w:cstheme="minorHAnsi"/>
          <w:sz w:val="22"/>
          <w:szCs w:val="22"/>
        </w:rPr>
        <w:tab/>
      </w:r>
      <w:r w:rsidRPr="00FD02C9">
        <w:rPr>
          <w:rFonts w:asciiTheme="minorHAnsi" w:hAnsiTheme="minorHAnsi" w:cstheme="minorHAnsi"/>
          <w:sz w:val="22"/>
          <w:szCs w:val="22"/>
        </w:rPr>
        <w:tab/>
        <w:t>Contract.</w:t>
      </w:r>
      <w:r w:rsidRPr="00CA7F6E">
        <w:rPr>
          <w:rFonts w:asciiTheme="minorHAnsi" w:hAnsiTheme="minorHAnsi" w:cstheme="minorHAnsi"/>
          <w:sz w:val="22"/>
          <w:szCs w:val="22"/>
        </w:rPr>
        <w:t xml:space="preserve">  </w:t>
      </w:r>
    </w:p>
    <w:p w14:paraId="1DFAA267" w14:textId="77777777" w:rsidR="009E7D84" w:rsidRPr="00C946B9" w:rsidRDefault="009E7D84" w:rsidP="009E7D84">
      <w:pPr>
        <w:jc w:val="both"/>
        <w:rPr>
          <w:rFonts w:asciiTheme="minorHAnsi" w:hAnsiTheme="minorHAnsi" w:cstheme="minorHAnsi"/>
          <w:sz w:val="22"/>
          <w:szCs w:val="22"/>
        </w:rPr>
      </w:pPr>
    </w:p>
    <w:p w14:paraId="33350A4F" w14:textId="77777777" w:rsidR="009E7D84" w:rsidRPr="00C946B9" w:rsidRDefault="009E7D84" w:rsidP="009E7D84">
      <w:pPr>
        <w:jc w:val="both"/>
        <w:rPr>
          <w:rFonts w:asciiTheme="minorHAnsi" w:hAnsiTheme="minorHAnsi" w:cstheme="minorHAnsi"/>
          <w:sz w:val="22"/>
          <w:szCs w:val="22"/>
        </w:rPr>
      </w:pPr>
      <w:r w:rsidRPr="00C946B9">
        <w:rPr>
          <w:rFonts w:asciiTheme="minorHAnsi" w:hAnsiTheme="minorHAnsi" w:cstheme="minorHAnsi"/>
          <w:sz w:val="22"/>
          <w:szCs w:val="22"/>
        </w:rPr>
        <w:tab/>
      </w:r>
      <w:r w:rsidRPr="00FD02C9">
        <w:rPr>
          <w:rFonts w:asciiTheme="minorHAnsi" w:hAnsiTheme="minorHAnsi" w:cstheme="minorHAnsi"/>
          <w:sz w:val="22"/>
          <w:szCs w:val="22"/>
        </w:rPr>
        <w:tab/>
        <w:t xml:space="preserve">Notwithstanding the notice period above, the SFA may immediately terminate the Awarded </w:t>
      </w:r>
      <w:r w:rsidRPr="00FD02C9">
        <w:rPr>
          <w:rFonts w:asciiTheme="minorHAnsi" w:hAnsiTheme="minorHAnsi" w:cstheme="minorHAnsi"/>
          <w:sz w:val="22"/>
          <w:szCs w:val="22"/>
        </w:rPr>
        <w:tab/>
      </w:r>
      <w:r w:rsidRPr="00FD02C9">
        <w:rPr>
          <w:rFonts w:asciiTheme="minorHAnsi" w:hAnsiTheme="minorHAnsi" w:cstheme="minorHAnsi"/>
          <w:sz w:val="22"/>
          <w:szCs w:val="22"/>
        </w:rPr>
        <w:tab/>
        <w:t xml:space="preserve">Contract, in whole </w:t>
      </w:r>
      <w:r w:rsidRPr="00FB7A91">
        <w:rPr>
          <w:rFonts w:asciiTheme="minorHAnsi" w:hAnsiTheme="minorHAnsi" w:cstheme="minorHAnsi"/>
          <w:sz w:val="22"/>
          <w:szCs w:val="22"/>
        </w:rPr>
        <w:t>or in part, upon notice to the</w:t>
      </w:r>
      <w:r w:rsidRPr="00C946B9">
        <w:rPr>
          <w:rFonts w:asciiTheme="minorHAnsi" w:hAnsiTheme="minorHAnsi" w:cstheme="minorHAnsi"/>
          <w:sz w:val="22"/>
          <w:szCs w:val="22"/>
        </w:rPr>
        <w:t xml:space="preserve"> Selected FSMC if the SFA determines that the </w:t>
      </w:r>
      <w:r w:rsidRPr="00FD02C9">
        <w:rPr>
          <w:rFonts w:asciiTheme="minorHAnsi" w:hAnsiTheme="minorHAnsi" w:cstheme="minorHAnsi"/>
          <w:sz w:val="22"/>
          <w:szCs w:val="22"/>
        </w:rPr>
        <w:tab/>
      </w:r>
      <w:r w:rsidRPr="00FD02C9">
        <w:rPr>
          <w:rFonts w:asciiTheme="minorHAnsi" w:hAnsiTheme="minorHAnsi" w:cstheme="minorHAnsi"/>
          <w:sz w:val="22"/>
          <w:szCs w:val="22"/>
        </w:rPr>
        <w:tab/>
        <w:t xml:space="preserve">actions, or failure to act, of the Selected </w:t>
      </w:r>
      <w:r w:rsidRPr="00FB7A91">
        <w:rPr>
          <w:rFonts w:asciiTheme="minorHAnsi" w:hAnsiTheme="minorHAnsi" w:cstheme="minorHAnsi"/>
          <w:sz w:val="22"/>
          <w:szCs w:val="22"/>
        </w:rPr>
        <w:t xml:space="preserve">FSMC, its agents, employees or subcontractors have </w:t>
      </w:r>
      <w:r w:rsidRPr="00C946B9">
        <w:rPr>
          <w:rFonts w:asciiTheme="minorHAnsi" w:hAnsiTheme="minorHAnsi" w:cstheme="minorHAnsi"/>
          <w:sz w:val="22"/>
          <w:szCs w:val="22"/>
        </w:rPr>
        <w:tab/>
      </w:r>
      <w:r w:rsidRPr="00C946B9">
        <w:rPr>
          <w:rFonts w:asciiTheme="minorHAnsi" w:hAnsiTheme="minorHAnsi" w:cstheme="minorHAnsi"/>
          <w:sz w:val="22"/>
          <w:szCs w:val="22"/>
        </w:rPr>
        <w:tab/>
        <w:t xml:space="preserve">caused, or reasonably could cause jeopardy to </w:t>
      </w:r>
      <w:r w:rsidRPr="00FB7A91">
        <w:rPr>
          <w:rFonts w:asciiTheme="minorHAnsi" w:hAnsiTheme="minorHAnsi" w:cstheme="minorHAnsi"/>
          <w:sz w:val="22"/>
          <w:szCs w:val="22"/>
        </w:rPr>
        <w:t>health, safety, or property; or i</w:t>
      </w:r>
      <w:r w:rsidRPr="00C946B9">
        <w:rPr>
          <w:rFonts w:asciiTheme="minorHAnsi" w:hAnsiTheme="minorHAnsi" w:cstheme="minorHAnsi"/>
          <w:sz w:val="22"/>
          <w:szCs w:val="22"/>
        </w:rPr>
        <w:t xml:space="preserve">f the SFA </w:t>
      </w:r>
      <w:r w:rsidRPr="00C946B9">
        <w:rPr>
          <w:rFonts w:asciiTheme="minorHAnsi" w:hAnsiTheme="minorHAnsi" w:cstheme="minorHAnsi"/>
          <w:sz w:val="22"/>
          <w:szCs w:val="22"/>
        </w:rPr>
        <w:tab/>
      </w:r>
      <w:r w:rsidRPr="00C946B9">
        <w:rPr>
          <w:rFonts w:asciiTheme="minorHAnsi" w:hAnsiTheme="minorHAnsi" w:cstheme="minorHAnsi"/>
          <w:sz w:val="22"/>
          <w:szCs w:val="22"/>
        </w:rPr>
        <w:tab/>
      </w:r>
      <w:r w:rsidRPr="00C946B9">
        <w:rPr>
          <w:rFonts w:asciiTheme="minorHAnsi" w:hAnsiTheme="minorHAnsi" w:cstheme="minorHAnsi"/>
          <w:sz w:val="22"/>
          <w:szCs w:val="22"/>
        </w:rPr>
        <w:tab/>
      </w:r>
      <w:r w:rsidRPr="0063674A">
        <w:rPr>
          <w:rFonts w:asciiTheme="minorHAnsi" w:hAnsiTheme="minorHAnsi" w:cstheme="minorHAnsi"/>
          <w:sz w:val="22"/>
          <w:szCs w:val="22"/>
        </w:rPr>
        <w:t xml:space="preserve">determines that the FSMC lacks the financial resources to </w:t>
      </w:r>
      <w:r w:rsidRPr="00FB7A91">
        <w:rPr>
          <w:rFonts w:asciiTheme="minorHAnsi" w:hAnsiTheme="minorHAnsi" w:cstheme="minorHAnsi"/>
          <w:sz w:val="22"/>
          <w:szCs w:val="22"/>
        </w:rPr>
        <w:t>perform under the Contract.</w:t>
      </w:r>
    </w:p>
    <w:p w14:paraId="14D937B8" w14:textId="77777777" w:rsidR="009E7D84" w:rsidRPr="00C946B9" w:rsidRDefault="009E7D84" w:rsidP="009E7D84">
      <w:pPr>
        <w:jc w:val="both"/>
        <w:rPr>
          <w:rFonts w:asciiTheme="minorHAnsi" w:hAnsiTheme="minorHAnsi" w:cstheme="minorHAnsi"/>
          <w:sz w:val="22"/>
          <w:szCs w:val="22"/>
        </w:rPr>
      </w:pPr>
    </w:p>
    <w:p w14:paraId="6C3B381A" w14:textId="77777777" w:rsidR="009E7D84" w:rsidRPr="00FD02C9" w:rsidRDefault="009E7D84" w:rsidP="009E7D84">
      <w:pPr>
        <w:ind w:left="720"/>
        <w:jc w:val="both"/>
        <w:rPr>
          <w:rFonts w:asciiTheme="minorHAnsi" w:hAnsiTheme="minorHAnsi" w:cstheme="minorHAnsi"/>
          <w:sz w:val="22"/>
          <w:szCs w:val="22"/>
        </w:rPr>
      </w:pPr>
      <w:r w:rsidRPr="0063674A">
        <w:rPr>
          <w:rFonts w:asciiTheme="minorHAnsi" w:hAnsiTheme="minorHAnsi" w:cstheme="minorHAnsi"/>
          <w:sz w:val="22"/>
          <w:szCs w:val="22"/>
        </w:rPr>
        <w:tab/>
        <w:t xml:space="preserve">Neither the FSMC nor SFA shall be responsible for any losses resulting if the fulfillment of the </w:t>
      </w:r>
      <w:r w:rsidRPr="00FD02C9">
        <w:rPr>
          <w:rFonts w:asciiTheme="minorHAnsi" w:hAnsiTheme="minorHAnsi" w:cstheme="minorHAnsi"/>
          <w:sz w:val="22"/>
          <w:szCs w:val="22"/>
        </w:rPr>
        <w:tab/>
        <w:t xml:space="preserve">terms of the Contract is delayed or prevented by wars, acts of public enemies, strikes, fires, </w:t>
      </w:r>
      <w:r w:rsidRPr="00FD02C9">
        <w:rPr>
          <w:rFonts w:asciiTheme="minorHAnsi" w:hAnsiTheme="minorHAnsi" w:cstheme="minorHAnsi"/>
          <w:sz w:val="22"/>
          <w:szCs w:val="22"/>
        </w:rPr>
        <w:tab/>
        <w:t xml:space="preserve">floods, acts of God, or any other acts which could not have been prevented by the exercise of </w:t>
      </w:r>
      <w:r w:rsidRPr="00FD02C9">
        <w:rPr>
          <w:rFonts w:asciiTheme="minorHAnsi" w:hAnsiTheme="minorHAnsi" w:cstheme="minorHAnsi"/>
          <w:sz w:val="22"/>
          <w:szCs w:val="22"/>
        </w:rPr>
        <w:tab/>
        <w:t xml:space="preserve">due diligence (“Act of God”) </w:t>
      </w:r>
      <w:bookmarkStart w:id="108" w:name="_Hlk124404989"/>
      <w:r w:rsidRPr="001A4B42">
        <w:rPr>
          <w:rFonts w:asciiTheme="minorHAnsi" w:hAnsiTheme="minorHAnsi" w:cstheme="minorHAnsi"/>
          <w:color w:val="0E0E0E"/>
          <w:sz w:val="22"/>
          <w:szCs w:val="22"/>
        </w:rPr>
        <w:t xml:space="preserve">provided that the delayed party: (i) gives the other party prompt </w:t>
      </w:r>
      <w:r w:rsidRPr="001A4B42">
        <w:rPr>
          <w:rFonts w:asciiTheme="minorHAnsi" w:hAnsiTheme="minorHAnsi" w:cstheme="minorHAnsi"/>
          <w:color w:val="0E0E0E"/>
          <w:sz w:val="22"/>
          <w:szCs w:val="22"/>
        </w:rPr>
        <w:tab/>
        <w:t xml:space="preserve">notice of such cause and (ii) uses its reasonable commercial efforts to promptly correct such </w:t>
      </w:r>
      <w:r w:rsidRPr="001A4B42">
        <w:rPr>
          <w:rFonts w:asciiTheme="minorHAnsi" w:hAnsiTheme="minorHAnsi" w:cstheme="minorHAnsi"/>
          <w:color w:val="0E0E0E"/>
          <w:sz w:val="22"/>
          <w:szCs w:val="22"/>
        </w:rPr>
        <w:tab/>
        <w:t>failure or delay in performance</w:t>
      </w:r>
      <w:r w:rsidRPr="00CA7F6E">
        <w:rPr>
          <w:rFonts w:asciiTheme="minorHAnsi" w:hAnsiTheme="minorHAnsi" w:cstheme="minorHAnsi"/>
          <w:color w:val="0E0E0E"/>
          <w:sz w:val="22"/>
          <w:szCs w:val="22"/>
        </w:rPr>
        <w:t>.</w:t>
      </w:r>
      <w:r w:rsidRPr="001A4B42">
        <w:rPr>
          <w:rFonts w:asciiTheme="minorHAnsi" w:hAnsiTheme="minorHAnsi" w:cstheme="minorHAnsi"/>
          <w:sz w:val="22"/>
          <w:szCs w:val="22"/>
        </w:rPr>
        <w:t xml:space="preserve"> The SFA may cancel the Contract without penalty if the FSMC’s </w:t>
      </w:r>
      <w:r w:rsidRPr="00FD02C9">
        <w:rPr>
          <w:rFonts w:asciiTheme="minorHAnsi" w:hAnsiTheme="minorHAnsi" w:cstheme="minorHAnsi"/>
          <w:sz w:val="22"/>
          <w:szCs w:val="22"/>
        </w:rPr>
        <w:tab/>
        <w:t xml:space="preserve">performance does not resume within 30 days of the FSMC’s interruption of services due to an </w:t>
      </w:r>
      <w:r w:rsidRPr="00FD02C9">
        <w:rPr>
          <w:rFonts w:asciiTheme="minorHAnsi" w:hAnsiTheme="minorHAnsi" w:cstheme="minorHAnsi"/>
          <w:sz w:val="22"/>
          <w:szCs w:val="22"/>
        </w:rPr>
        <w:tab/>
        <w:t>Act of God.</w:t>
      </w:r>
      <w:bookmarkEnd w:id="108"/>
    </w:p>
    <w:p w14:paraId="3B822E4A" w14:textId="77777777" w:rsidR="00065701" w:rsidRPr="0013735F" w:rsidRDefault="00065701" w:rsidP="00183CB3">
      <w:pPr>
        <w:jc w:val="both"/>
        <w:rPr>
          <w:rFonts w:asciiTheme="minorHAnsi" w:hAnsiTheme="minorHAnsi" w:cstheme="minorHAnsi"/>
          <w:color w:val="FF0000"/>
          <w:sz w:val="22"/>
          <w:szCs w:val="22"/>
        </w:rPr>
      </w:pPr>
    </w:p>
    <w:p w14:paraId="20FC98A1" w14:textId="4620FB89" w:rsidR="00E43F75" w:rsidRPr="0013735F" w:rsidRDefault="00E43F75" w:rsidP="009E7D84">
      <w:pPr>
        <w:numPr>
          <w:ilvl w:val="1"/>
          <w:numId w:val="18"/>
        </w:numPr>
        <w:jc w:val="both"/>
        <w:rPr>
          <w:rFonts w:asciiTheme="minorHAnsi" w:hAnsiTheme="minorHAnsi" w:cstheme="minorHAnsi"/>
          <w:sz w:val="22"/>
          <w:szCs w:val="22"/>
        </w:rPr>
      </w:pPr>
      <w:r w:rsidRPr="0013735F">
        <w:rPr>
          <w:rFonts w:asciiTheme="minorHAnsi" w:hAnsiTheme="minorHAnsi" w:cstheme="minorHAnsi"/>
          <w:b/>
          <w:bCs/>
          <w:sz w:val="22"/>
          <w:szCs w:val="22"/>
          <w:u w:val="single"/>
        </w:rPr>
        <w:t xml:space="preserve">Nonperformance by </w:t>
      </w:r>
      <w:r w:rsidR="009E7D84">
        <w:rPr>
          <w:rFonts w:asciiTheme="minorHAnsi" w:hAnsiTheme="minorHAnsi" w:cstheme="minorHAnsi"/>
          <w:b/>
          <w:bCs/>
          <w:sz w:val="22"/>
          <w:szCs w:val="22"/>
          <w:u w:val="single"/>
        </w:rPr>
        <w:t>the Selected</w:t>
      </w:r>
      <w:r w:rsidR="009E7D84" w:rsidRPr="0013735F">
        <w:rPr>
          <w:rFonts w:asciiTheme="minorHAnsi" w:hAnsiTheme="minorHAnsi" w:cstheme="minorHAnsi"/>
          <w:b/>
          <w:bCs/>
          <w:sz w:val="22"/>
          <w:szCs w:val="22"/>
          <w:u w:val="single"/>
        </w:rPr>
        <w:t xml:space="preserve"> </w:t>
      </w:r>
      <w:r w:rsidRPr="0013735F">
        <w:rPr>
          <w:rFonts w:asciiTheme="minorHAnsi" w:hAnsiTheme="minorHAnsi" w:cstheme="minorHAnsi"/>
          <w:b/>
          <w:bCs/>
          <w:sz w:val="22"/>
          <w:szCs w:val="22"/>
          <w:u w:val="single"/>
        </w:rPr>
        <w:t>FSMC</w:t>
      </w:r>
      <w:r w:rsidRPr="0013735F" w:rsidDel="00E43F75">
        <w:rPr>
          <w:rFonts w:asciiTheme="minorHAnsi" w:hAnsiTheme="minorHAnsi" w:cstheme="minorHAnsi"/>
          <w:color w:val="FF0000"/>
          <w:sz w:val="22"/>
          <w:szCs w:val="22"/>
        </w:rPr>
        <w:t xml:space="preserve"> </w:t>
      </w:r>
    </w:p>
    <w:p w14:paraId="05C8591F" w14:textId="77777777" w:rsidR="009E7D84" w:rsidRPr="009E7D84" w:rsidRDefault="009E7D84" w:rsidP="0070528A">
      <w:pPr>
        <w:pStyle w:val="ListParagraph"/>
        <w:jc w:val="both"/>
        <w:rPr>
          <w:rFonts w:asciiTheme="minorHAnsi" w:hAnsiTheme="minorHAnsi" w:cstheme="minorHAnsi"/>
          <w:sz w:val="22"/>
          <w:szCs w:val="22"/>
        </w:rPr>
      </w:pPr>
      <w:r w:rsidRPr="009E7D84">
        <w:rPr>
          <w:rFonts w:asciiTheme="minorHAnsi" w:hAnsiTheme="minorHAnsi" w:cstheme="minorHAnsi"/>
          <w:sz w:val="22"/>
          <w:szCs w:val="22"/>
        </w:rPr>
        <w:t xml:space="preserve">If the Selected FSMC fails to perform to the SFA’s satisfaction any material requirement of this Contract or is in violation of a material provision of this Contract, the SFA shall provide written notice to the Selected FSMC requesting that the breach of noncompliance be remedied within sixty- (60) days.  If the breach or noncompliance is not remedied by the specified period of time, the SFA may either: (a) immediately terminate the Contract without additional written notice or, (b) takeover and perform any services that would otherwise be performed by the Selected FSMC pursuant to the Contract using its own forces or a third party approved; or (c) enforce the terms and conditions of the Contract, and in either event seek any available legal or equitable remedies and damages.  The SFA may finish the services by whatever method the SFA may deem expedient.  Any costs or damages incurred by the SFA as a result of the Selected FSMC's default shall be borne by the Selected FSMC at its sole cost and expense, shall not be payable as part of the Contract amount, and shall be reimbursed to the SFA by the Selected FSMC upon demand.  SFA shall have the right to deduct from any amounts owed to the Selected FSMC to offset such costs or damages. </w:t>
      </w:r>
    </w:p>
    <w:p w14:paraId="24EF382D" w14:textId="77777777" w:rsidR="00857E19" w:rsidRPr="00EB39A4" w:rsidRDefault="00857E19" w:rsidP="00183CB3">
      <w:pPr>
        <w:jc w:val="both"/>
        <w:rPr>
          <w:rFonts w:asciiTheme="minorHAnsi" w:hAnsiTheme="minorHAnsi"/>
          <w:sz w:val="22"/>
        </w:rPr>
      </w:pPr>
    </w:p>
    <w:p w14:paraId="084AEF97" w14:textId="6289F5E9" w:rsidR="006650BE" w:rsidRPr="00EB39A4" w:rsidRDefault="00E51F16" w:rsidP="00183CB3">
      <w:pPr>
        <w:numPr>
          <w:ilvl w:val="1"/>
          <w:numId w:val="18"/>
        </w:numPr>
        <w:jc w:val="both"/>
        <w:rPr>
          <w:rFonts w:asciiTheme="minorHAnsi" w:hAnsiTheme="minorHAnsi"/>
          <w:sz w:val="22"/>
          <w:szCs w:val="22"/>
        </w:rPr>
      </w:pPr>
      <w:r w:rsidRPr="00EB39A4">
        <w:rPr>
          <w:rFonts w:asciiTheme="minorHAnsi" w:hAnsiTheme="minorHAnsi"/>
          <w:sz w:val="22"/>
        </w:rPr>
        <w:t xml:space="preserve">Neither the </w:t>
      </w:r>
      <w:r w:rsidR="009E7D84">
        <w:rPr>
          <w:rFonts w:asciiTheme="minorHAnsi" w:hAnsiTheme="minorHAnsi"/>
          <w:sz w:val="22"/>
        </w:rPr>
        <w:t xml:space="preserve">Selected </w:t>
      </w:r>
      <w:r w:rsidRPr="00EB39A4">
        <w:rPr>
          <w:rFonts w:asciiTheme="minorHAnsi" w:hAnsiTheme="minorHAnsi"/>
          <w:sz w:val="22"/>
        </w:rPr>
        <w:t xml:space="preserve">FSMC nor SFA shall be responsible for any losses resulting if the fulfillment of the terms of the </w:t>
      </w:r>
      <w:r w:rsidR="00790D11" w:rsidRPr="00EB39A4">
        <w:rPr>
          <w:rFonts w:asciiTheme="minorHAnsi" w:hAnsiTheme="minorHAnsi"/>
          <w:sz w:val="22"/>
        </w:rPr>
        <w:t>Contract</w:t>
      </w:r>
      <w:r w:rsidRPr="00EB39A4">
        <w:rPr>
          <w:rFonts w:asciiTheme="minorHAnsi" w:hAnsiTheme="minorHAnsi"/>
          <w:sz w:val="22"/>
        </w:rPr>
        <w:t xml:space="preserve"> is delayed or prevented by wars, acts of public enemies, strikes, fires, floods, acts of God, or any other acts which could not have been prevented by the exercise of due diligence</w:t>
      </w:r>
      <w:r w:rsidR="000B302C" w:rsidRPr="00EB39A4">
        <w:rPr>
          <w:rFonts w:asciiTheme="minorHAnsi" w:hAnsiTheme="minorHAnsi"/>
          <w:sz w:val="22"/>
        </w:rPr>
        <w:t xml:space="preserve"> (“Act of God”)</w:t>
      </w:r>
      <w:r w:rsidR="00A54C37">
        <w:rPr>
          <w:rFonts w:asciiTheme="minorHAnsi" w:hAnsiTheme="minorHAnsi"/>
          <w:sz w:val="22"/>
        </w:rPr>
        <w:t xml:space="preserve"> </w:t>
      </w:r>
      <w:r w:rsidR="00A54C37" w:rsidRPr="00D10DE5">
        <w:rPr>
          <w:rFonts w:asciiTheme="minorHAnsi" w:hAnsiTheme="minorHAnsi" w:cstheme="minorHAnsi"/>
          <w:color w:val="0E0E0E"/>
          <w:sz w:val="22"/>
          <w:szCs w:val="22"/>
        </w:rPr>
        <w:t>provided that the delayed party: (i) gives the other party prompt notice of such cause and (ii) uses its reasonable commercial efforts to promptly correct such failure or delay in performance</w:t>
      </w:r>
      <w:r w:rsidR="00A54C37" w:rsidRPr="00D10DE5">
        <w:rPr>
          <w:color w:val="0E0E0E"/>
        </w:rPr>
        <w:t>.</w:t>
      </w:r>
      <w:r w:rsidR="00A54C37" w:rsidRPr="00EB39A4">
        <w:rPr>
          <w:rFonts w:asciiTheme="minorHAnsi" w:hAnsiTheme="minorHAnsi"/>
          <w:sz w:val="22"/>
          <w:szCs w:val="22"/>
        </w:rPr>
        <w:t xml:space="preserve"> The SFA may cancel the Contract without penalty if the FSMC’s performance does not resume within 30 days of the FSMC’s interruption of services due to an Act of God.</w:t>
      </w:r>
    </w:p>
    <w:p w14:paraId="3DD63425" w14:textId="77777777" w:rsidR="00B33EEB" w:rsidRPr="00EB39A4" w:rsidRDefault="00B33EEB" w:rsidP="00183CB3">
      <w:pPr>
        <w:jc w:val="both"/>
        <w:rPr>
          <w:rFonts w:asciiTheme="minorHAnsi" w:hAnsiTheme="minorHAnsi" w:cs="Arial"/>
          <w:sz w:val="22"/>
          <w:szCs w:val="22"/>
        </w:rPr>
      </w:pPr>
    </w:p>
    <w:p w14:paraId="1EDC2D74" w14:textId="1CAE7DD3" w:rsidR="009E7D84" w:rsidRPr="009E7D84" w:rsidRDefault="009E7D84" w:rsidP="009E7D84">
      <w:pPr>
        <w:jc w:val="both"/>
        <w:rPr>
          <w:rFonts w:asciiTheme="minorHAnsi" w:hAnsiTheme="minorHAnsi" w:cs="Arial"/>
          <w:b/>
          <w:bCs/>
          <w:sz w:val="22"/>
          <w:szCs w:val="22"/>
          <w:u w:val="single"/>
        </w:rPr>
      </w:pPr>
      <w:r w:rsidRPr="006735BD">
        <w:rPr>
          <w:rFonts w:asciiTheme="minorHAnsi" w:hAnsiTheme="minorHAnsi" w:cs="Arial"/>
          <w:sz w:val="22"/>
          <w:szCs w:val="22"/>
        </w:rPr>
        <w:t>16.6</w:t>
      </w:r>
      <w:r w:rsidRPr="006735BD">
        <w:rPr>
          <w:rFonts w:asciiTheme="minorHAnsi" w:hAnsiTheme="minorHAnsi" w:cs="Arial"/>
          <w:sz w:val="22"/>
          <w:szCs w:val="22"/>
        </w:rPr>
        <w:tab/>
      </w:r>
      <w:r w:rsidRPr="009E7D84">
        <w:rPr>
          <w:rFonts w:asciiTheme="minorHAnsi" w:hAnsiTheme="minorHAnsi" w:cs="Arial"/>
          <w:b/>
          <w:bCs/>
          <w:sz w:val="22"/>
          <w:szCs w:val="22"/>
          <w:u w:val="single"/>
        </w:rPr>
        <w:t>Renewal of Awarded Contract- Fixed Price Per Meal Rate(s)</w:t>
      </w:r>
    </w:p>
    <w:p w14:paraId="7FC8902E" w14:textId="77777777" w:rsidR="009E7D84" w:rsidRPr="009E7D84" w:rsidRDefault="009E7D84" w:rsidP="0070528A">
      <w:pPr>
        <w:ind w:left="720"/>
        <w:jc w:val="both"/>
        <w:rPr>
          <w:rFonts w:asciiTheme="minorHAnsi" w:hAnsiTheme="minorHAnsi" w:cs="Arial"/>
          <w:sz w:val="22"/>
          <w:szCs w:val="22"/>
        </w:rPr>
      </w:pPr>
      <w:r w:rsidRPr="009E7D84">
        <w:rPr>
          <w:rFonts w:asciiTheme="minorHAnsi" w:hAnsiTheme="minorHAnsi" w:cs="Arial"/>
          <w:b/>
          <w:bCs/>
          <w:sz w:val="22"/>
          <w:szCs w:val="22"/>
          <w:u w:val="single"/>
        </w:rPr>
        <w:t>(</w:t>
      </w:r>
      <w:r w:rsidRPr="006735BD">
        <w:rPr>
          <w:rFonts w:asciiTheme="minorHAnsi" w:hAnsiTheme="minorHAnsi" w:cs="Arial"/>
          <w:i/>
          <w:color w:val="FF0000"/>
          <w:sz w:val="22"/>
          <w:szCs w:val="22"/>
        </w:rPr>
        <w:t>Delete these instructions</w:t>
      </w:r>
      <w:r w:rsidRPr="006735BD">
        <w:rPr>
          <w:rFonts w:asciiTheme="minorHAnsi" w:hAnsiTheme="minorHAnsi" w:cs="Arial"/>
          <w:color w:val="FF0000"/>
          <w:sz w:val="22"/>
          <w:szCs w:val="22"/>
        </w:rPr>
        <w:t xml:space="preserve">: SFA must select from the drop-down box the CPI index allowable for contract renewals. </w:t>
      </w:r>
      <w:r w:rsidRPr="006735BD">
        <w:rPr>
          <w:rFonts w:asciiTheme="minorHAnsi" w:hAnsiTheme="minorHAnsi" w:cs="Arial"/>
          <w:b/>
          <w:color w:val="FF0000"/>
          <w:sz w:val="22"/>
          <w:szCs w:val="22"/>
        </w:rPr>
        <w:t>The method for determining the rate/fee increase must be a measurable index and may be capped by a flat percentage.  Flat percentages alone are not permissible.  Following are examples that may be used.  In addition, other local indexes and/or months other than December may be used, but the SFA must ensure the data is available at the time of the Contract renewal negotiation</w:t>
      </w:r>
      <w:r w:rsidRPr="006735BD">
        <w:rPr>
          <w:rFonts w:asciiTheme="minorHAnsi" w:hAnsiTheme="minorHAnsi" w:cs="Arial"/>
          <w:color w:val="FF0000"/>
          <w:sz w:val="22"/>
          <w:szCs w:val="22"/>
        </w:rPr>
        <w:t>.)</w:t>
      </w:r>
    </w:p>
    <w:p w14:paraId="4C503B22" w14:textId="77777777" w:rsidR="009E7D84" w:rsidRPr="009E7D84" w:rsidRDefault="009E7D84" w:rsidP="009E7D84">
      <w:pPr>
        <w:jc w:val="both"/>
        <w:rPr>
          <w:rFonts w:asciiTheme="minorHAnsi" w:hAnsiTheme="minorHAnsi" w:cs="Arial"/>
          <w:sz w:val="22"/>
          <w:szCs w:val="22"/>
        </w:rPr>
      </w:pPr>
    </w:p>
    <w:p w14:paraId="3CF95C19" w14:textId="77777777" w:rsidR="009E7D84" w:rsidRPr="009E7D84" w:rsidRDefault="009E7D84" w:rsidP="0070528A">
      <w:pPr>
        <w:ind w:left="720"/>
        <w:jc w:val="both"/>
        <w:rPr>
          <w:rFonts w:asciiTheme="minorHAnsi" w:hAnsiTheme="minorHAnsi" w:cs="Arial"/>
          <w:sz w:val="22"/>
          <w:szCs w:val="22"/>
        </w:rPr>
      </w:pPr>
      <w:r w:rsidRPr="009E7D84">
        <w:rPr>
          <w:rFonts w:asciiTheme="minorHAnsi" w:hAnsiTheme="minorHAnsi" w:cs="Arial"/>
          <w:sz w:val="22"/>
          <w:szCs w:val="22"/>
        </w:rPr>
        <w:t xml:space="preserve">The only rates and fees that may be adjusted in subsequent Contract Terms are the fixed rates and fixed fees contained herein.  Before any fixed rate or fee adjustments can be implemented as part of a Contract renewal agreement, the Selected FSMC shall document to the SFA, through a written financial analysis, the need for such adjustments.  Adjustment of all individual per meal fixed rates and applicable fees in subsequent Contract Terms must not exceed </w:t>
      </w:r>
      <w:sdt>
        <w:sdtPr>
          <w:rPr>
            <w:rFonts w:asciiTheme="minorHAnsi" w:hAnsiTheme="minorHAnsi" w:cs="Arial"/>
            <w:color w:val="FF0000"/>
            <w:sz w:val="22"/>
            <w:szCs w:val="22"/>
          </w:rPr>
          <w:alias w:val="SFA Choose an item"/>
          <w:tag w:val="SFA Choose an item"/>
          <w:id w:val="1802337929"/>
          <w:placeholder>
            <w:docPart w:val="D81D80AEC70A41AD956B2D463B5A5A6A"/>
          </w:placeholder>
          <w15:color w:val="FF0000"/>
          <w:dropDownList>
            <w:listItem w:displayText="SFA Select one" w:value="SFA Select one"/>
            <w:listItem w:displayText="The Consumer Price Index for Urban Consumers—Food Away from Home annual rate for December of the current school year" w:value="Food Away from Home"/>
            <w:listItem w:displayText="The Consumer Price Index for Urban Consumers—ALL annual rate for December of the current school year" w:value="ALL"/>
            <w:listItem w:displayText="The Consumer Price Index for Urban Consumers—Food annual rate for December of the current school year" w:value="Food"/>
            <w:listItem w:displayText="The Consumer Price Index for Urban Consumers—Food Away from Home annual rate for December of the current school year, not to exceed (insert number) %" w:value="Food Away from Home % Cap"/>
          </w:dropDownList>
        </w:sdtPr>
        <w:sdtContent>
          <w:r w:rsidRPr="006735BD">
            <w:rPr>
              <w:rFonts w:asciiTheme="minorHAnsi" w:hAnsiTheme="minorHAnsi" w:cs="Arial"/>
              <w:color w:val="FF0000"/>
              <w:sz w:val="22"/>
              <w:szCs w:val="22"/>
            </w:rPr>
            <w:t>SFA Select one</w:t>
          </w:r>
        </w:sdtContent>
      </w:sdt>
      <w:r w:rsidRPr="009E7D84">
        <w:rPr>
          <w:rFonts w:asciiTheme="minorHAnsi" w:hAnsiTheme="minorHAnsi" w:cs="Arial"/>
          <w:sz w:val="22"/>
          <w:szCs w:val="22"/>
        </w:rPr>
        <w:t xml:space="preserve">.  Percentage increases cannot be applied to any previous Contract Term’s total estimated or actual Contract cost.  The calculation method regarding the determination of a la carte meal equivalents is outlined in the </w:t>
      </w:r>
      <w:r w:rsidRPr="009E7D84">
        <w:rPr>
          <w:rFonts w:asciiTheme="minorHAnsi" w:hAnsiTheme="minorHAnsi" w:cs="Arial"/>
          <w:i/>
          <w:iCs/>
          <w:sz w:val="22"/>
          <w:szCs w:val="22"/>
        </w:rPr>
        <w:t xml:space="preserve">Fees </w:t>
      </w:r>
      <w:r w:rsidRPr="009E7D84">
        <w:rPr>
          <w:rFonts w:asciiTheme="minorHAnsi" w:hAnsiTheme="minorHAnsi" w:cs="Arial"/>
          <w:iCs/>
          <w:sz w:val="22"/>
          <w:szCs w:val="22"/>
        </w:rPr>
        <w:t>section of this Contract</w:t>
      </w:r>
      <w:r w:rsidRPr="009E7D84">
        <w:rPr>
          <w:rFonts w:asciiTheme="minorHAnsi" w:hAnsiTheme="minorHAnsi" w:cs="Arial"/>
          <w:sz w:val="22"/>
          <w:szCs w:val="22"/>
        </w:rPr>
        <w:t>.</w:t>
      </w:r>
    </w:p>
    <w:p w14:paraId="454EEF44" w14:textId="77777777" w:rsidR="009E7D84" w:rsidRPr="009E7D84" w:rsidRDefault="009E7D84" w:rsidP="009E7D84">
      <w:pPr>
        <w:jc w:val="both"/>
        <w:rPr>
          <w:rFonts w:asciiTheme="minorHAnsi" w:hAnsiTheme="minorHAnsi" w:cs="Arial"/>
          <w:sz w:val="22"/>
          <w:szCs w:val="22"/>
        </w:rPr>
      </w:pPr>
    </w:p>
    <w:p w14:paraId="5AE60E5A" w14:textId="005C03FB" w:rsidR="009E7D84" w:rsidRDefault="009E7D84" w:rsidP="0070528A">
      <w:pPr>
        <w:ind w:left="720"/>
        <w:jc w:val="both"/>
        <w:rPr>
          <w:rFonts w:asciiTheme="minorHAnsi" w:hAnsiTheme="minorHAnsi" w:cs="Arial"/>
          <w:sz w:val="22"/>
          <w:szCs w:val="22"/>
        </w:rPr>
      </w:pPr>
      <w:r w:rsidRPr="009E7D84">
        <w:rPr>
          <w:rFonts w:asciiTheme="minorHAnsi" w:hAnsiTheme="minorHAnsi" w:cs="Arial"/>
          <w:sz w:val="22"/>
          <w:szCs w:val="22"/>
        </w:rPr>
        <w:t xml:space="preserve">Renewal of this Contract is contingent upon the fulfillment of all Contract provisions including, but not limited to, the utilization of USDA Foods (see section </w:t>
      </w:r>
      <w:r>
        <w:rPr>
          <w:rFonts w:asciiTheme="minorHAnsi" w:hAnsiTheme="minorHAnsi" w:cs="Arial"/>
          <w:sz w:val="22"/>
          <w:szCs w:val="22"/>
        </w:rPr>
        <w:t>6</w:t>
      </w:r>
      <w:r w:rsidRPr="009E7D84">
        <w:rPr>
          <w:rFonts w:asciiTheme="minorHAnsi" w:hAnsiTheme="minorHAnsi" w:cs="Arial"/>
          <w:sz w:val="22"/>
          <w:szCs w:val="22"/>
        </w:rPr>
        <w:t>.2).</w:t>
      </w:r>
    </w:p>
    <w:p w14:paraId="7D481D3F" w14:textId="77777777" w:rsidR="009E7D84" w:rsidRDefault="009E7D84" w:rsidP="009E7D84">
      <w:pPr>
        <w:jc w:val="both"/>
        <w:rPr>
          <w:rFonts w:asciiTheme="minorHAnsi" w:hAnsiTheme="minorHAnsi" w:cs="Arial"/>
          <w:sz w:val="22"/>
          <w:szCs w:val="22"/>
        </w:rPr>
      </w:pPr>
    </w:p>
    <w:p w14:paraId="2B1DAC22" w14:textId="77777777" w:rsidR="009E7D84" w:rsidRPr="001A4B42" w:rsidRDefault="009E7D84" w:rsidP="009E7D84">
      <w:pPr>
        <w:pStyle w:val="NumbersIndented10ptAfter"/>
        <w:spacing w:after="0"/>
        <w:rPr>
          <w:rFonts w:asciiTheme="minorHAnsi" w:hAnsiTheme="minorHAnsi" w:cstheme="minorHAnsi"/>
          <w:b/>
          <w:sz w:val="22"/>
          <w:szCs w:val="22"/>
        </w:rPr>
      </w:pPr>
      <w:r>
        <w:rPr>
          <w:rFonts w:asciiTheme="minorHAnsi" w:hAnsiTheme="minorHAnsi" w:cs="Arial"/>
          <w:sz w:val="22"/>
          <w:szCs w:val="22"/>
        </w:rPr>
        <w:t>16.7</w:t>
      </w:r>
      <w:r>
        <w:rPr>
          <w:rFonts w:asciiTheme="minorHAnsi" w:hAnsiTheme="minorHAnsi" w:cs="Arial"/>
          <w:sz w:val="22"/>
          <w:szCs w:val="22"/>
        </w:rPr>
        <w:tab/>
      </w:r>
      <w:bookmarkStart w:id="109" w:name="_Hlk137715419"/>
      <w:r w:rsidRPr="001A4B42">
        <w:rPr>
          <w:rFonts w:asciiTheme="minorHAnsi" w:hAnsiTheme="minorHAnsi" w:cstheme="minorHAnsi"/>
          <w:b/>
          <w:sz w:val="22"/>
          <w:szCs w:val="22"/>
          <w:u w:val="single"/>
        </w:rPr>
        <w:t>Material Change(s)/ Contract Amendment(s)</w:t>
      </w:r>
    </w:p>
    <w:p w14:paraId="3055335F" w14:textId="77777777" w:rsidR="00164EDE" w:rsidRPr="00C946B9" w:rsidRDefault="00164EDE" w:rsidP="00164EDE">
      <w:pPr>
        <w:ind w:left="720"/>
        <w:jc w:val="both"/>
        <w:rPr>
          <w:rFonts w:asciiTheme="minorHAnsi" w:hAnsiTheme="minorHAnsi" w:cstheme="minorHAnsi"/>
          <w:sz w:val="22"/>
          <w:szCs w:val="22"/>
        </w:rPr>
      </w:pPr>
      <w:r w:rsidRPr="00C946B9">
        <w:rPr>
          <w:rFonts w:asciiTheme="minorHAnsi" w:hAnsiTheme="minorHAnsi" w:cstheme="minorHAnsi"/>
          <w:sz w:val="22"/>
          <w:szCs w:val="22"/>
        </w:rPr>
        <w:t xml:space="preserve">A material change is defined as a change that, had other </w:t>
      </w:r>
      <w:r w:rsidRPr="00FD02C9">
        <w:rPr>
          <w:rFonts w:asciiTheme="minorHAnsi" w:hAnsiTheme="minorHAnsi" w:cstheme="minorHAnsi"/>
          <w:sz w:val="22"/>
          <w:szCs w:val="22"/>
        </w:rPr>
        <w:t xml:space="preserve">Offerors known of the change at the time of they submitted their responses, would have caused them to bid/propose differently. </w:t>
      </w:r>
      <w:hyperlink r:id="rId109" w:history="1">
        <w:r w:rsidRPr="00FD02C9">
          <w:rPr>
            <w:rStyle w:val="Hyperlink"/>
            <w:rFonts w:asciiTheme="minorHAnsi" w:hAnsiTheme="minorHAnsi" w:cstheme="minorHAnsi"/>
            <w:sz w:val="22"/>
            <w:szCs w:val="22"/>
          </w:rPr>
          <w:t>2 CFR 200.324</w:t>
        </w:r>
      </w:hyperlink>
      <w:r w:rsidRPr="001A4B42">
        <w:rPr>
          <w:rFonts w:asciiTheme="minorHAnsi" w:hAnsiTheme="minorHAnsi" w:cstheme="minorHAnsi"/>
          <w:sz w:val="22"/>
          <w:szCs w:val="22"/>
        </w:rPr>
        <w:t xml:space="preserve"> identifies that when a contract modification changes the scope of a contract or increases the contract amount by more than the Simplified Acquisition Threshold</w:t>
      </w:r>
      <w:r>
        <w:rPr>
          <w:rFonts w:asciiTheme="minorHAnsi" w:hAnsiTheme="minorHAnsi" w:cstheme="minorHAnsi"/>
          <w:sz w:val="22"/>
          <w:szCs w:val="22"/>
        </w:rPr>
        <w:t>. T</w:t>
      </w:r>
      <w:r w:rsidRPr="001A4B42">
        <w:rPr>
          <w:rFonts w:asciiTheme="minorHAnsi" w:hAnsiTheme="minorHAnsi" w:cstheme="minorHAnsi"/>
          <w:sz w:val="22"/>
          <w:szCs w:val="22"/>
        </w:rPr>
        <w:t xml:space="preserve">he SFA </w:t>
      </w:r>
      <w:r>
        <w:rPr>
          <w:rFonts w:asciiTheme="minorHAnsi" w:hAnsiTheme="minorHAnsi" w:cstheme="minorHAnsi"/>
          <w:sz w:val="22"/>
          <w:szCs w:val="22"/>
        </w:rPr>
        <w:t xml:space="preserve">must perform a cost or price analysis. </w:t>
      </w:r>
      <w:r w:rsidRPr="00C946B9">
        <w:rPr>
          <w:rFonts w:asciiTheme="minorHAnsi" w:hAnsiTheme="minorHAnsi" w:cstheme="minorHAnsi"/>
          <w:sz w:val="22"/>
          <w:szCs w:val="22"/>
        </w:rPr>
        <w:t xml:space="preserve">The State Agency (ISBE) must then determine if the amendment is approved for a one-year renewal, or if a re-solicitation is required at the end of the current contract period. State or local acquisition thresholds may be more restrictive, and that the most restrictive threshold applies. </w:t>
      </w:r>
    </w:p>
    <w:p w14:paraId="2E015FAD" w14:textId="77777777" w:rsidR="009E7D84" w:rsidRPr="001A4B42" w:rsidRDefault="009E7D84" w:rsidP="009E7D84">
      <w:pPr>
        <w:ind w:left="720"/>
        <w:jc w:val="both"/>
        <w:rPr>
          <w:rFonts w:asciiTheme="minorHAnsi" w:hAnsiTheme="minorHAnsi" w:cstheme="minorHAnsi"/>
          <w:sz w:val="22"/>
          <w:szCs w:val="22"/>
        </w:rPr>
      </w:pPr>
    </w:p>
    <w:p w14:paraId="05C03F93" w14:textId="77777777" w:rsidR="009E7D84" w:rsidRPr="006E53E0" w:rsidRDefault="009E7D84" w:rsidP="009E7D84">
      <w:pPr>
        <w:ind w:left="720"/>
        <w:jc w:val="both"/>
        <w:rPr>
          <w:rFonts w:asciiTheme="minorHAnsi" w:hAnsiTheme="minorHAnsi" w:cstheme="minorHAnsi"/>
          <w:sz w:val="22"/>
          <w:szCs w:val="22"/>
        </w:rPr>
      </w:pPr>
      <w:r w:rsidRPr="00C946B9">
        <w:rPr>
          <w:rFonts w:asciiTheme="minorHAnsi" w:hAnsiTheme="minorHAnsi" w:cstheme="minorHAnsi"/>
          <w:sz w:val="22"/>
          <w:szCs w:val="22"/>
        </w:rPr>
        <w:t xml:space="preserve">All amendments must be documented, reviewed, and approved by the State agency (ISBE) </w:t>
      </w:r>
      <w:r w:rsidRPr="00C946B9">
        <w:rPr>
          <w:rFonts w:asciiTheme="minorHAnsi" w:hAnsiTheme="minorHAnsi" w:cstheme="minorHAnsi"/>
          <w:b/>
          <w:bCs/>
          <w:i/>
          <w:iCs/>
          <w:sz w:val="22"/>
          <w:szCs w:val="22"/>
          <w:u w:val="single"/>
        </w:rPr>
        <w:t>prior to executio</w:t>
      </w:r>
      <w:r w:rsidRPr="0063674A">
        <w:rPr>
          <w:rFonts w:asciiTheme="minorHAnsi" w:hAnsiTheme="minorHAnsi" w:cstheme="minorHAnsi"/>
          <w:b/>
          <w:bCs/>
          <w:i/>
          <w:iCs/>
          <w:sz w:val="22"/>
          <w:szCs w:val="22"/>
          <w:u w:val="single"/>
        </w:rPr>
        <w:t>n</w:t>
      </w:r>
      <w:r w:rsidRPr="0063674A">
        <w:rPr>
          <w:rFonts w:asciiTheme="minorHAnsi" w:hAnsiTheme="minorHAnsi" w:cstheme="minorHAnsi"/>
          <w:sz w:val="22"/>
          <w:szCs w:val="22"/>
        </w:rPr>
        <w:t xml:space="preserve"> </w:t>
      </w:r>
      <w:r w:rsidRPr="00721483">
        <w:rPr>
          <w:rFonts w:asciiTheme="minorHAnsi" w:hAnsiTheme="minorHAnsi" w:cstheme="minorHAnsi"/>
          <w:sz w:val="22"/>
          <w:szCs w:val="22"/>
        </w:rPr>
        <w:t>(</w:t>
      </w:r>
      <w:hyperlink r:id="rId110" w:history="1">
        <w:r w:rsidRPr="00FD02C9">
          <w:rPr>
            <w:rStyle w:val="Hyperlink"/>
            <w:rFonts w:asciiTheme="minorHAnsi" w:hAnsiTheme="minorHAnsi" w:cstheme="minorHAnsi"/>
            <w:sz w:val="22"/>
            <w:szCs w:val="22"/>
          </w:rPr>
          <w:t>7 CFR 210.16(a)(10))</w:t>
        </w:r>
      </w:hyperlink>
      <w:r w:rsidRPr="001A4B42">
        <w:rPr>
          <w:rFonts w:asciiTheme="minorHAnsi" w:hAnsiTheme="minorHAnsi" w:cstheme="minorHAnsi"/>
          <w:sz w:val="22"/>
          <w:szCs w:val="22"/>
        </w:rPr>
        <w:t xml:space="preserve"> ensuring  that the SFA has not made a material change to the contract and has incorporated all State agency required changes into the amendment. No modification or amendment to this contract shall become valid unless it is made in writing, signed by all parties, an</w:t>
      </w:r>
      <w:r w:rsidRPr="00C946B9">
        <w:rPr>
          <w:rFonts w:asciiTheme="minorHAnsi" w:hAnsiTheme="minorHAnsi" w:cstheme="minorHAnsi"/>
          <w:sz w:val="22"/>
          <w:szCs w:val="22"/>
        </w:rPr>
        <w:t xml:space="preserve">d receives </w:t>
      </w:r>
      <w:r w:rsidRPr="00C946B9">
        <w:rPr>
          <w:rFonts w:asciiTheme="minorHAnsi" w:hAnsiTheme="minorHAnsi" w:cstheme="minorHAnsi"/>
          <w:b/>
          <w:bCs/>
          <w:sz w:val="22"/>
          <w:szCs w:val="22"/>
          <w:u w:val="single"/>
        </w:rPr>
        <w:t>prior</w:t>
      </w:r>
      <w:r w:rsidRPr="0063674A">
        <w:rPr>
          <w:rFonts w:asciiTheme="minorHAnsi" w:hAnsiTheme="minorHAnsi" w:cstheme="minorHAnsi"/>
          <w:sz w:val="22"/>
          <w:szCs w:val="22"/>
        </w:rPr>
        <w:t xml:space="preserve"> approval by the State agency (ISBE). Regulations governing procurement in the NSLP, SBP, and SMP, require State agencies to review contracts (and supporting documentation) prior to the execution (i.e. prior to signature) of the contract to ensure that contracts containing unallowable terms and conditions and amendments that may be material in nature are removed prior to the contract being executed. Unallowable costs shall not be paid from the nonprofit food service account</w:t>
      </w:r>
      <w:r w:rsidRPr="006E53E0">
        <w:rPr>
          <w:rFonts w:asciiTheme="minorHAnsi" w:hAnsiTheme="minorHAnsi" w:cstheme="minorHAnsi"/>
          <w:sz w:val="22"/>
          <w:szCs w:val="22"/>
        </w:rPr>
        <w:t>.</w:t>
      </w:r>
    </w:p>
    <w:p w14:paraId="3B53A812" w14:textId="77777777" w:rsidR="009E7D84" w:rsidRPr="001A4B42" w:rsidRDefault="009E7D84" w:rsidP="009E7D84">
      <w:pPr>
        <w:ind w:left="720"/>
        <w:jc w:val="both"/>
        <w:rPr>
          <w:rFonts w:asciiTheme="minorHAnsi" w:hAnsiTheme="minorHAnsi" w:cstheme="minorHAnsi"/>
          <w:sz w:val="22"/>
          <w:szCs w:val="22"/>
        </w:rPr>
      </w:pPr>
    </w:p>
    <w:p w14:paraId="136380D3" w14:textId="77777777" w:rsidR="009E7D84" w:rsidRPr="001A4B42" w:rsidRDefault="009E7D84" w:rsidP="009E7D84">
      <w:pPr>
        <w:ind w:left="720"/>
        <w:jc w:val="both"/>
        <w:rPr>
          <w:rFonts w:asciiTheme="minorHAnsi" w:hAnsiTheme="minorHAnsi" w:cstheme="minorHAnsi"/>
          <w:sz w:val="22"/>
          <w:szCs w:val="22"/>
        </w:rPr>
      </w:pPr>
      <w:r w:rsidRPr="001A4B42">
        <w:rPr>
          <w:rFonts w:asciiTheme="minorHAnsi" w:hAnsiTheme="minorHAnsi" w:cstheme="minorHAnsi"/>
          <w:sz w:val="22"/>
          <w:szCs w:val="22"/>
        </w:rPr>
        <w:t xml:space="preserve">Some amendments to contracts that may be considered material and thus require a re-solicitation include: </w:t>
      </w:r>
    </w:p>
    <w:p w14:paraId="6B51E0A9" w14:textId="77777777" w:rsidR="009E7D84" w:rsidRPr="001A4B42" w:rsidRDefault="009E7D84" w:rsidP="009E7D84">
      <w:pPr>
        <w:pStyle w:val="ListParagraph"/>
        <w:numPr>
          <w:ilvl w:val="0"/>
          <w:numId w:val="97"/>
        </w:numPr>
        <w:jc w:val="both"/>
        <w:rPr>
          <w:rFonts w:asciiTheme="minorHAnsi" w:hAnsiTheme="minorHAnsi" w:cstheme="minorHAnsi"/>
          <w:sz w:val="22"/>
          <w:szCs w:val="22"/>
        </w:rPr>
      </w:pPr>
      <w:r w:rsidRPr="001A4B42">
        <w:rPr>
          <w:rFonts w:asciiTheme="minorHAnsi" w:hAnsiTheme="minorHAnsi" w:cstheme="minorHAnsi"/>
          <w:sz w:val="22"/>
          <w:szCs w:val="22"/>
        </w:rPr>
        <w:t>Adding other SFAs, or unaffiliated schools not included in the original solicitation.</w:t>
      </w:r>
    </w:p>
    <w:p w14:paraId="3F24B492" w14:textId="77777777" w:rsidR="009E7D84" w:rsidRPr="001A4B42" w:rsidRDefault="009E7D84" w:rsidP="009E7D84">
      <w:pPr>
        <w:pStyle w:val="ListParagraph"/>
        <w:numPr>
          <w:ilvl w:val="0"/>
          <w:numId w:val="97"/>
        </w:numPr>
        <w:jc w:val="both"/>
        <w:rPr>
          <w:rFonts w:asciiTheme="minorHAnsi" w:hAnsiTheme="minorHAnsi" w:cstheme="minorHAnsi"/>
          <w:sz w:val="22"/>
          <w:szCs w:val="22"/>
        </w:rPr>
      </w:pPr>
      <w:r w:rsidRPr="001A4B42">
        <w:rPr>
          <w:rFonts w:asciiTheme="minorHAnsi" w:hAnsiTheme="minorHAnsi" w:cstheme="minorHAnsi"/>
          <w:sz w:val="22"/>
          <w:szCs w:val="22"/>
        </w:rPr>
        <w:t>Adding more Child Nutrition Programs not included in the original solicitation and contract.</w:t>
      </w:r>
    </w:p>
    <w:p w14:paraId="7E302492" w14:textId="77777777" w:rsidR="009E7D84" w:rsidRPr="001A4B42" w:rsidRDefault="009E7D84" w:rsidP="009E7D84">
      <w:pPr>
        <w:pStyle w:val="ListParagraph"/>
        <w:numPr>
          <w:ilvl w:val="0"/>
          <w:numId w:val="97"/>
        </w:numPr>
        <w:jc w:val="both"/>
        <w:rPr>
          <w:rFonts w:asciiTheme="minorHAnsi" w:hAnsiTheme="minorHAnsi" w:cstheme="minorHAnsi"/>
          <w:sz w:val="22"/>
          <w:szCs w:val="22"/>
        </w:rPr>
      </w:pPr>
      <w:r w:rsidRPr="001A4B42">
        <w:rPr>
          <w:rFonts w:asciiTheme="minorHAnsi" w:hAnsiTheme="minorHAnsi" w:cstheme="minorHAnsi"/>
          <w:sz w:val="22"/>
          <w:szCs w:val="22"/>
        </w:rPr>
        <w:t xml:space="preserve">Changing a fixed price/meal fee for management and/or administration, or a fixed price/meal fee tied to a standard index, such as the Consumer Price index, without a price adjustment clause. </w:t>
      </w:r>
    </w:p>
    <w:p w14:paraId="17F7E596" w14:textId="77777777" w:rsidR="009E7D84" w:rsidRPr="001A4B42" w:rsidRDefault="009E7D84" w:rsidP="009E7D84">
      <w:pPr>
        <w:pStyle w:val="ListParagraph"/>
        <w:numPr>
          <w:ilvl w:val="0"/>
          <w:numId w:val="97"/>
        </w:numPr>
        <w:jc w:val="both"/>
        <w:rPr>
          <w:rFonts w:asciiTheme="minorHAnsi" w:hAnsiTheme="minorHAnsi" w:cstheme="minorHAnsi"/>
          <w:sz w:val="22"/>
          <w:szCs w:val="22"/>
        </w:rPr>
      </w:pPr>
      <w:r w:rsidRPr="001A4B42">
        <w:rPr>
          <w:rFonts w:asciiTheme="minorHAnsi" w:hAnsiTheme="minorHAnsi" w:cstheme="minorHAnsi"/>
          <w:sz w:val="22"/>
          <w:szCs w:val="22"/>
        </w:rPr>
        <w:t>Adding the requirement for the Selected FSMC to cover the cost of labor, or to transition the cost of labor from the SFA to the Selected FSMC without a provision in the original solicitation and contract that includes the labor transition with specifics for how this will occur.</w:t>
      </w:r>
    </w:p>
    <w:p w14:paraId="1C2F5860" w14:textId="77777777" w:rsidR="009E7D84" w:rsidRPr="001A4B42" w:rsidRDefault="009E7D84" w:rsidP="009E7D84">
      <w:pPr>
        <w:pStyle w:val="ListParagraph"/>
        <w:numPr>
          <w:ilvl w:val="0"/>
          <w:numId w:val="97"/>
        </w:numPr>
        <w:jc w:val="both"/>
        <w:rPr>
          <w:rFonts w:asciiTheme="minorHAnsi" w:hAnsiTheme="minorHAnsi" w:cstheme="minorHAnsi"/>
          <w:sz w:val="22"/>
          <w:szCs w:val="22"/>
        </w:rPr>
      </w:pPr>
      <w:r w:rsidRPr="001A4B42">
        <w:rPr>
          <w:rFonts w:asciiTheme="minorHAnsi" w:hAnsiTheme="minorHAnsi" w:cstheme="minorHAnsi"/>
          <w:sz w:val="22"/>
          <w:szCs w:val="22"/>
        </w:rPr>
        <w:t xml:space="preserve">Adding requirements for the Selected FSMC to purchase/invest in equipment, point of service system, or remodel/renovate facilities for the SFA that were not planned, specified, or included in the original solicitation and contract. </w:t>
      </w:r>
    </w:p>
    <w:p w14:paraId="5F5E2D25" w14:textId="77777777" w:rsidR="009E7D84" w:rsidRPr="001A4B42" w:rsidRDefault="009E7D84" w:rsidP="009E7D84">
      <w:pPr>
        <w:pStyle w:val="ListParagraph"/>
        <w:numPr>
          <w:ilvl w:val="0"/>
          <w:numId w:val="97"/>
        </w:numPr>
        <w:jc w:val="both"/>
        <w:rPr>
          <w:rFonts w:asciiTheme="minorHAnsi" w:hAnsiTheme="minorHAnsi" w:cstheme="minorHAnsi"/>
          <w:sz w:val="22"/>
          <w:szCs w:val="22"/>
        </w:rPr>
      </w:pPr>
      <w:r w:rsidRPr="001A4B42">
        <w:rPr>
          <w:rFonts w:asciiTheme="minorHAnsi" w:hAnsiTheme="minorHAnsi" w:cstheme="minorHAnsi"/>
          <w:sz w:val="22"/>
          <w:szCs w:val="22"/>
        </w:rPr>
        <w:t xml:space="preserve">Changing the value of a guaranteed return, or failure to achieve a breakeven status, or qualifying these by limits in relation to the value of the administrative/management fee(s). </w:t>
      </w:r>
    </w:p>
    <w:p w14:paraId="3AF6CF37" w14:textId="77777777" w:rsidR="009E7D84" w:rsidRPr="00BB6317" w:rsidRDefault="009E7D84" w:rsidP="009E7D84">
      <w:pPr>
        <w:pStyle w:val="ListParagraph"/>
        <w:numPr>
          <w:ilvl w:val="1"/>
          <w:numId w:val="97"/>
        </w:numPr>
        <w:jc w:val="both"/>
        <w:rPr>
          <w:rFonts w:asciiTheme="minorHAnsi" w:hAnsiTheme="minorHAnsi" w:cstheme="minorHAnsi"/>
          <w:sz w:val="22"/>
          <w:szCs w:val="22"/>
        </w:rPr>
      </w:pPr>
      <w:r w:rsidRPr="00C946B9">
        <w:rPr>
          <w:rFonts w:asciiTheme="minorHAnsi" w:hAnsiTheme="minorHAnsi" w:cstheme="minorHAnsi"/>
          <w:sz w:val="22"/>
          <w:szCs w:val="22"/>
        </w:rPr>
        <w:t xml:space="preserve">Any guaranteed return promised by the FSMC must remain in the nonprofit food service account. If the contract contains such guarantees, the contract </w:t>
      </w:r>
      <w:r w:rsidRPr="0063674A">
        <w:rPr>
          <w:rFonts w:asciiTheme="minorHAnsi" w:hAnsiTheme="minorHAnsi" w:cstheme="minorHAnsi"/>
          <w:sz w:val="22"/>
          <w:szCs w:val="22"/>
        </w:rPr>
        <w:t xml:space="preserve">must also contain language that ensures that the FSMC bears responsibility for failure to meet those goals. Returns cannot be contingent upon multi-year contracts as FSMC contracts are for one year with the option for up </w:t>
      </w:r>
      <w:r w:rsidRPr="006E53E0">
        <w:rPr>
          <w:rFonts w:asciiTheme="minorHAnsi" w:hAnsiTheme="minorHAnsi" w:cstheme="minorHAnsi"/>
          <w:sz w:val="22"/>
          <w:szCs w:val="22"/>
        </w:rPr>
        <w:t>to four one-year renewals. If the option for renewal is to be considered each year, the best practice is to specify in the original solicitation the SFAs expectations of the guarantee for each renewal year option, if changes in the guarantee will be allowe</w:t>
      </w:r>
      <w:r w:rsidRPr="00BB6317">
        <w:rPr>
          <w:rFonts w:asciiTheme="minorHAnsi" w:hAnsiTheme="minorHAnsi" w:cstheme="minorHAnsi"/>
          <w:sz w:val="22"/>
          <w:szCs w:val="22"/>
        </w:rPr>
        <w:t>d.</w:t>
      </w:r>
    </w:p>
    <w:p w14:paraId="2978449A" w14:textId="77777777" w:rsidR="009E7D84" w:rsidRPr="001A4B42" w:rsidRDefault="009E7D84" w:rsidP="009E7D84">
      <w:pPr>
        <w:ind w:left="720"/>
        <w:rPr>
          <w:rFonts w:asciiTheme="minorHAnsi" w:hAnsiTheme="minorHAnsi" w:cstheme="minorHAnsi"/>
          <w:sz w:val="22"/>
          <w:szCs w:val="22"/>
        </w:rPr>
      </w:pPr>
    </w:p>
    <w:p w14:paraId="05EC96B3" w14:textId="77777777" w:rsidR="009E7D84" w:rsidRPr="001A4B42" w:rsidRDefault="009E7D84" w:rsidP="009E7D84">
      <w:pPr>
        <w:ind w:left="720"/>
        <w:rPr>
          <w:rFonts w:asciiTheme="minorHAnsi" w:hAnsiTheme="minorHAnsi" w:cstheme="minorHAnsi"/>
          <w:sz w:val="22"/>
          <w:szCs w:val="22"/>
        </w:rPr>
      </w:pPr>
      <w:r w:rsidRPr="001A4B42">
        <w:rPr>
          <w:rFonts w:asciiTheme="minorHAnsi" w:hAnsiTheme="minorHAnsi" w:cstheme="minorHAnsi"/>
          <w:sz w:val="22"/>
          <w:szCs w:val="22"/>
        </w:rPr>
        <w:t>While this list is not exclusive of changes SFAs and Selected FSMCs often consider during a contract renewal option, these changes are amendments to the contract, not a contract renewal. Therefore, State agency (ISBE) and SFA staff must take great caution not to approve contract amendments when these changes should be re-solicited. Contract renewals are extensions of the original contract based on the terms and conditions of the original solicitation; contract amendments that change the scope of the contract or exceed the value of the Simplified Acquisition Threshold (valued at $250,000), are subject to approval by the State agency (ISBE) or FNS (USDA).</w:t>
      </w:r>
    </w:p>
    <w:p w14:paraId="605E00D4" w14:textId="77777777" w:rsidR="009E7D84" w:rsidRPr="001A4B42" w:rsidRDefault="009E7D84" w:rsidP="009E7D84">
      <w:pPr>
        <w:ind w:left="720"/>
        <w:rPr>
          <w:rFonts w:asciiTheme="minorHAnsi" w:hAnsiTheme="minorHAnsi" w:cstheme="minorHAnsi"/>
          <w:sz w:val="22"/>
          <w:szCs w:val="22"/>
        </w:rPr>
      </w:pPr>
    </w:p>
    <w:p w14:paraId="1152C0E0" w14:textId="77777777" w:rsidR="009E7D84" w:rsidRDefault="009E7D84" w:rsidP="009E7D84">
      <w:pPr>
        <w:ind w:left="720"/>
        <w:rPr>
          <w:rFonts w:asciiTheme="minorHAnsi" w:hAnsiTheme="minorHAnsi" w:cstheme="minorHAnsi"/>
          <w:b/>
          <w:bCs/>
          <w:sz w:val="22"/>
          <w:szCs w:val="22"/>
        </w:rPr>
      </w:pPr>
      <w:r w:rsidRPr="001A4B42">
        <w:rPr>
          <w:rFonts w:asciiTheme="minorHAnsi" w:hAnsiTheme="minorHAnsi" w:cstheme="minorHAnsi"/>
          <w:b/>
          <w:bCs/>
          <w:sz w:val="22"/>
          <w:szCs w:val="22"/>
        </w:rPr>
        <w:t>FSMC developed contracts and/or amendments are never allowed</w:t>
      </w:r>
      <w:r w:rsidRPr="00FB7A91">
        <w:rPr>
          <w:rFonts w:asciiTheme="minorHAnsi" w:hAnsiTheme="minorHAnsi" w:cstheme="minorHAnsi"/>
          <w:b/>
          <w:bCs/>
          <w:sz w:val="22"/>
          <w:szCs w:val="22"/>
        </w:rPr>
        <w:t>.</w:t>
      </w:r>
      <w:bookmarkEnd w:id="109"/>
    </w:p>
    <w:bookmarkEnd w:id="107"/>
    <w:p w14:paraId="0FBB1D23" w14:textId="2EBE0E85" w:rsidR="009E7D84" w:rsidRPr="00E43F75" w:rsidRDefault="009E7D84" w:rsidP="0070528A">
      <w:pPr>
        <w:jc w:val="both"/>
        <w:rPr>
          <w:rFonts w:asciiTheme="minorHAnsi" w:hAnsiTheme="minorHAnsi"/>
          <w:sz w:val="22"/>
          <w:szCs w:val="22"/>
        </w:rPr>
      </w:pPr>
    </w:p>
    <w:p w14:paraId="471C58B7" w14:textId="77777777" w:rsidR="00480A17" w:rsidRDefault="00480A17" w:rsidP="0070528A">
      <w:pPr>
        <w:tabs>
          <w:tab w:val="left" w:pos="1440"/>
          <w:tab w:val="left" w:pos="6390"/>
        </w:tabs>
        <w:ind w:left="720"/>
        <w:jc w:val="both"/>
        <w:rPr>
          <w:rFonts w:asciiTheme="minorHAnsi" w:hAnsiTheme="minorHAnsi"/>
          <w:sz w:val="22"/>
          <w:szCs w:val="22"/>
        </w:rPr>
      </w:pPr>
    </w:p>
    <w:p w14:paraId="25844537" w14:textId="77777777" w:rsidR="00C04A0E" w:rsidRDefault="00C04A0E" w:rsidP="00183CB3">
      <w:pPr>
        <w:tabs>
          <w:tab w:val="left" w:pos="1440"/>
          <w:tab w:val="left" w:pos="6390"/>
        </w:tabs>
        <w:jc w:val="both"/>
        <w:rPr>
          <w:rFonts w:asciiTheme="minorHAnsi" w:hAnsiTheme="minorHAnsi"/>
          <w:sz w:val="22"/>
          <w:szCs w:val="22"/>
        </w:rPr>
      </w:pPr>
    </w:p>
    <w:p w14:paraId="5ADE0770" w14:textId="77777777" w:rsidR="00164EDE" w:rsidRDefault="00164EDE" w:rsidP="00183CB3">
      <w:pPr>
        <w:tabs>
          <w:tab w:val="left" w:pos="1440"/>
          <w:tab w:val="left" w:pos="6390"/>
        </w:tabs>
        <w:jc w:val="both"/>
        <w:rPr>
          <w:rFonts w:asciiTheme="minorHAnsi" w:hAnsiTheme="minorHAnsi"/>
          <w:sz w:val="22"/>
          <w:szCs w:val="22"/>
        </w:rPr>
      </w:pPr>
    </w:p>
    <w:p w14:paraId="7BF110F5" w14:textId="77777777" w:rsidR="00480A17" w:rsidRDefault="00480A17" w:rsidP="00183CB3">
      <w:pPr>
        <w:tabs>
          <w:tab w:val="left" w:pos="1440"/>
          <w:tab w:val="left" w:pos="6390"/>
        </w:tabs>
        <w:jc w:val="both"/>
        <w:rPr>
          <w:rFonts w:asciiTheme="minorHAnsi" w:hAnsiTheme="minorHAnsi"/>
          <w:sz w:val="22"/>
          <w:szCs w:val="22"/>
        </w:rPr>
      </w:pPr>
    </w:p>
    <w:p w14:paraId="25E27703" w14:textId="77777777" w:rsidR="006735BD" w:rsidRDefault="006735BD" w:rsidP="00183CB3">
      <w:pPr>
        <w:tabs>
          <w:tab w:val="left" w:pos="1440"/>
          <w:tab w:val="left" w:pos="6390"/>
        </w:tabs>
        <w:jc w:val="both"/>
        <w:rPr>
          <w:rFonts w:asciiTheme="minorHAnsi" w:hAnsiTheme="minorHAnsi"/>
          <w:sz w:val="22"/>
          <w:szCs w:val="22"/>
        </w:rPr>
      </w:pPr>
    </w:p>
    <w:p w14:paraId="6A2477FE" w14:textId="4AE4ADA5" w:rsidR="0096462E" w:rsidRDefault="00307396" w:rsidP="00183CB3">
      <w:pPr>
        <w:tabs>
          <w:tab w:val="left" w:pos="1440"/>
          <w:tab w:val="left" w:pos="6390"/>
        </w:tabs>
        <w:jc w:val="both"/>
        <w:rPr>
          <w:rFonts w:asciiTheme="minorHAnsi" w:hAnsiTheme="minorHAnsi"/>
          <w:b/>
          <w:sz w:val="22"/>
        </w:rPr>
      </w:pPr>
      <w:r>
        <w:rPr>
          <w:noProof/>
        </w:rPr>
        <mc:AlternateContent>
          <mc:Choice Requires="wps">
            <w:drawing>
              <wp:inline distT="0" distB="0" distL="0" distR="0" wp14:anchorId="6B2A1158" wp14:editId="54DD5A79">
                <wp:extent cx="6463030" cy="210820"/>
                <wp:effectExtent l="11430" t="6985" r="12065" b="1079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030" cy="210820"/>
                        </a:xfrm>
                        <a:prstGeom prst="rect">
                          <a:avLst/>
                        </a:prstGeom>
                        <a:solidFill>
                          <a:srgbClr val="CCCCCC"/>
                        </a:solidFill>
                        <a:ln w="6096">
                          <a:solidFill>
                            <a:srgbClr val="000000"/>
                          </a:solidFill>
                          <a:miter lim="800000"/>
                          <a:headEnd/>
                          <a:tailEnd/>
                        </a:ln>
                      </wps:spPr>
                      <wps:txbx>
                        <w:txbxContent>
                          <w:p w14:paraId="2526228A" w14:textId="77777777" w:rsidR="004E3F65" w:rsidRPr="005D4087" w:rsidRDefault="004E3F65" w:rsidP="0096462E">
                            <w:pPr>
                              <w:spacing w:line="321" w:lineRule="exact"/>
                              <w:ind w:right="1481"/>
                              <w:rPr>
                                <w:b/>
                                <w:szCs w:val="24"/>
                              </w:rPr>
                            </w:pPr>
                            <w:r w:rsidRPr="00F64C1D">
                              <w:rPr>
                                <w:b/>
                                <w:szCs w:val="24"/>
                              </w:rPr>
                              <w:t xml:space="preserve"> SECTION 17:</w:t>
                            </w:r>
                            <w:r w:rsidRPr="00F64C1D">
                              <w:rPr>
                                <w:b/>
                                <w:szCs w:val="24"/>
                              </w:rPr>
                              <w:tab/>
                            </w:r>
                            <w:r w:rsidRPr="00F64C1D">
                              <w:rPr>
                                <w:b/>
                                <w:szCs w:val="24"/>
                              </w:rPr>
                              <w:tab/>
                              <w:t xml:space="preserve"> </w:t>
                            </w:r>
                            <w:r>
                              <w:rPr>
                                <w:b/>
                                <w:szCs w:val="24"/>
                              </w:rPr>
                              <w:tab/>
                            </w:r>
                            <w:r w:rsidRPr="005D4087">
                              <w:rPr>
                                <w:b/>
                                <w:szCs w:val="24"/>
                              </w:rPr>
                              <w:t>GENERAL CONTRACT TERMS</w:t>
                            </w:r>
                          </w:p>
                          <w:p w14:paraId="4307D289" w14:textId="77777777" w:rsidR="004E3F65" w:rsidRDefault="004E3F65" w:rsidP="0096462E">
                            <w:pPr>
                              <w:ind w:left="1483" w:right="1481"/>
                              <w:rPr>
                                <w:b/>
                              </w:rPr>
                            </w:pPr>
                          </w:p>
                        </w:txbxContent>
                      </wps:txbx>
                      <wps:bodyPr rot="0" vert="horz" wrap="square" lIns="0" tIns="0" rIns="0" bIns="0" anchor="t" anchorCtr="0" upright="1">
                        <a:noAutofit/>
                      </wps:bodyPr>
                    </wps:wsp>
                  </a:graphicData>
                </a:graphic>
              </wp:inline>
            </w:drawing>
          </mc:Choice>
          <mc:Fallback>
            <w:pict>
              <v:shape w14:anchorId="6B2A1158" id="Text Box 7" o:spid="_x0000_s1043" type="#_x0000_t202" style="width:508.9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" fillcolor="#ccc" strokeweight=".48pt">
                <v:textbox inset="0,0,0,0">
                  <w:txbxContent>
                    <w:p w14:paraId="2526228A" w14:textId="77777777" w:rsidR="004E3F65" w:rsidRPr="005D4087" w:rsidRDefault="004E3F65" w:rsidP="0096462E">
                      <w:pPr>
                        <w:spacing w:line="321" w:lineRule="exact"/>
                        <w:ind w:right="1481"/>
                        <w:rPr>
                          <w:b/>
                          <w:szCs w:val="24"/>
                        </w:rPr>
                      </w:pPr>
                      <w:r w:rsidRPr="00F64C1D">
                        <w:rPr>
                          <w:b/>
                          <w:szCs w:val="24"/>
                        </w:rPr>
                        <w:t xml:space="preserve"> SECTION 17:</w:t>
                      </w:r>
                      <w:r w:rsidRPr="00F64C1D">
                        <w:rPr>
                          <w:b/>
                          <w:szCs w:val="24"/>
                        </w:rPr>
                        <w:tab/>
                      </w:r>
                      <w:r w:rsidRPr="00F64C1D">
                        <w:rPr>
                          <w:b/>
                          <w:szCs w:val="24"/>
                        </w:rPr>
                        <w:tab/>
                        <w:t xml:space="preserve"> </w:t>
                      </w:r>
                      <w:r>
                        <w:rPr>
                          <w:b/>
                          <w:szCs w:val="24"/>
                        </w:rPr>
                        <w:tab/>
                      </w:r>
                      <w:r w:rsidRPr="005D4087">
                        <w:rPr>
                          <w:b/>
                          <w:szCs w:val="24"/>
                        </w:rPr>
                        <w:t>GENERAL CONTRACT TERMS</w:t>
                      </w:r>
                    </w:p>
                    <w:p w14:paraId="4307D289" w14:textId="77777777" w:rsidR="004E3F65" w:rsidRDefault="004E3F65" w:rsidP="0096462E">
                      <w:pPr>
                        <w:ind w:left="1483" w:right="1481"/>
                        <w:rPr>
                          <w:b/>
                        </w:rPr>
                      </w:pPr>
                    </w:p>
                  </w:txbxContent>
                </v:textbox>
                <w10:anchorlock/>
              </v:shape>
            </w:pict>
          </mc:Fallback>
        </mc:AlternateContent>
      </w:r>
    </w:p>
    <w:p w14:paraId="141C482F" w14:textId="77777777" w:rsidR="00220E91" w:rsidRPr="00EB39A4" w:rsidRDefault="00220E91" w:rsidP="00183CB3">
      <w:pPr>
        <w:tabs>
          <w:tab w:val="left" w:pos="1440"/>
          <w:tab w:val="left" w:pos="6390"/>
        </w:tabs>
        <w:jc w:val="both"/>
        <w:rPr>
          <w:rFonts w:asciiTheme="minorHAnsi" w:hAnsiTheme="minorHAnsi"/>
          <w:b/>
          <w:sz w:val="22"/>
        </w:rPr>
      </w:pPr>
    </w:p>
    <w:p w14:paraId="1C09DEAF" w14:textId="27779182" w:rsidR="006674B8" w:rsidRPr="00EB39A4" w:rsidRDefault="00220E91" w:rsidP="00183CB3">
      <w:pPr>
        <w:numPr>
          <w:ilvl w:val="1"/>
          <w:numId w:val="19"/>
        </w:numPr>
        <w:tabs>
          <w:tab w:val="left" w:pos="3240"/>
        </w:tabs>
        <w:jc w:val="both"/>
        <w:rPr>
          <w:rFonts w:asciiTheme="minorHAnsi" w:hAnsiTheme="minorHAnsi"/>
          <w:sz w:val="22"/>
        </w:rPr>
      </w:pPr>
      <w:bookmarkStart w:id="110" w:name="_Hlk207693325"/>
      <w:r w:rsidRPr="00EB39A4">
        <w:rPr>
          <w:rFonts w:asciiTheme="minorHAnsi" w:hAnsiTheme="minorHAnsi"/>
          <w:sz w:val="22"/>
        </w:rPr>
        <w:t xml:space="preserve">No provision of this </w:t>
      </w:r>
      <w:r w:rsidR="00CD0B05" w:rsidRPr="00EB39A4">
        <w:rPr>
          <w:rFonts w:asciiTheme="minorHAnsi" w:hAnsiTheme="minorHAnsi"/>
          <w:sz w:val="22"/>
        </w:rPr>
        <w:t>C</w:t>
      </w:r>
      <w:r w:rsidRPr="00EB39A4">
        <w:rPr>
          <w:rFonts w:asciiTheme="minorHAnsi" w:hAnsiTheme="minorHAnsi"/>
          <w:sz w:val="22"/>
        </w:rPr>
        <w:t xml:space="preserve">ontract shall be assigned or subcontracted without prior written </w:t>
      </w:r>
      <w:r w:rsidR="005B077E">
        <w:rPr>
          <w:rFonts w:asciiTheme="minorHAnsi" w:hAnsiTheme="minorHAnsi"/>
          <w:sz w:val="22"/>
        </w:rPr>
        <w:t>approval</w:t>
      </w:r>
      <w:r w:rsidR="005B077E" w:rsidRPr="00EB39A4">
        <w:rPr>
          <w:rFonts w:asciiTheme="minorHAnsi" w:hAnsiTheme="minorHAnsi"/>
          <w:sz w:val="22"/>
        </w:rPr>
        <w:t xml:space="preserve"> </w:t>
      </w:r>
      <w:r w:rsidR="005B077E">
        <w:rPr>
          <w:rFonts w:asciiTheme="minorHAnsi" w:hAnsiTheme="minorHAnsi"/>
          <w:sz w:val="22"/>
        </w:rPr>
        <w:t xml:space="preserve">from </w:t>
      </w:r>
      <w:r w:rsidRPr="00EB39A4">
        <w:rPr>
          <w:rFonts w:asciiTheme="minorHAnsi" w:hAnsiTheme="minorHAnsi"/>
          <w:sz w:val="22"/>
        </w:rPr>
        <w:t xml:space="preserve"> the SFA.</w:t>
      </w:r>
      <w:r w:rsidR="009E7D84">
        <w:rPr>
          <w:rFonts w:asciiTheme="minorHAnsi" w:hAnsiTheme="minorHAnsi"/>
          <w:sz w:val="22"/>
        </w:rPr>
        <w:t xml:space="preserve"> This Agreement is entered into by and between the SFA and the Selected FSMC and is not intended to create any rights or interest for any third party whatsoever.</w:t>
      </w:r>
    </w:p>
    <w:p w14:paraId="41B0AE79" w14:textId="77777777" w:rsidR="006674B8" w:rsidRPr="00EB39A4" w:rsidRDefault="006674B8" w:rsidP="00183CB3">
      <w:pPr>
        <w:tabs>
          <w:tab w:val="left" w:pos="3240"/>
        </w:tabs>
        <w:jc w:val="both"/>
        <w:rPr>
          <w:rFonts w:asciiTheme="minorHAnsi" w:hAnsiTheme="minorHAnsi"/>
          <w:sz w:val="22"/>
        </w:rPr>
      </w:pPr>
    </w:p>
    <w:p w14:paraId="32223C10" w14:textId="77777777" w:rsidR="006674B8" w:rsidRPr="00EB39A4" w:rsidRDefault="00220E91" w:rsidP="00183CB3">
      <w:pPr>
        <w:numPr>
          <w:ilvl w:val="1"/>
          <w:numId w:val="19"/>
        </w:numPr>
        <w:tabs>
          <w:tab w:val="left" w:pos="3240"/>
        </w:tabs>
        <w:jc w:val="both"/>
        <w:rPr>
          <w:rFonts w:asciiTheme="minorHAnsi" w:hAnsiTheme="minorHAnsi"/>
          <w:sz w:val="22"/>
        </w:rPr>
      </w:pPr>
      <w:r w:rsidRPr="00EB39A4">
        <w:rPr>
          <w:rFonts w:asciiTheme="minorHAnsi" w:hAnsiTheme="minorHAnsi" w:cs="Arial"/>
          <w:sz w:val="22"/>
          <w:szCs w:val="22"/>
        </w:rPr>
        <w:t>This solicitation/</w:t>
      </w:r>
      <w:r w:rsidR="00790D11" w:rsidRPr="00EB39A4">
        <w:rPr>
          <w:rFonts w:asciiTheme="minorHAnsi" w:hAnsiTheme="minorHAnsi" w:cs="Arial"/>
          <w:sz w:val="22"/>
          <w:szCs w:val="22"/>
        </w:rPr>
        <w:t>Contract</w:t>
      </w:r>
      <w:r w:rsidR="00636E4B" w:rsidRPr="00EB39A4">
        <w:rPr>
          <w:rFonts w:asciiTheme="minorHAnsi" w:hAnsiTheme="minorHAnsi" w:cs="Arial"/>
          <w:sz w:val="22"/>
          <w:szCs w:val="22"/>
        </w:rPr>
        <w:t>, exhibits,</w:t>
      </w:r>
      <w:r w:rsidRPr="00EB39A4">
        <w:rPr>
          <w:rFonts w:asciiTheme="minorHAnsi" w:hAnsiTheme="minorHAnsi" w:cs="Arial"/>
          <w:sz w:val="22"/>
          <w:szCs w:val="22"/>
        </w:rPr>
        <w:t xml:space="preserve"> and attachments </w:t>
      </w:r>
      <w:r w:rsidR="007F0717" w:rsidRPr="00EB39A4">
        <w:rPr>
          <w:rFonts w:asciiTheme="minorHAnsi" w:hAnsiTheme="minorHAnsi"/>
          <w:sz w:val="22"/>
        </w:rPr>
        <w:t>constitute</w:t>
      </w:r>
      <w:r w:rsidRPr="00EB39A4">
        <w:rPr>
          <w:rFonts w:asciiTheme="minorHAnsi" w:hAnsiTheme="minorHAnsi"/>
          <w:sz w:val="22"/>
        </w:rPr>
        <w:t xml:space="preserve"> the entire agreement between the SFA and FSMC and may not be changed, extended orally, or altered by course of conduct.  </w:t>
      </w:r>
      <w:r w:rsidRPr="00EB39A4">
        <w:rPr>
          <w:rFonts w:asciiTheme="minorHAnsi" w:hAnsiTheme="minorHAnsi" w:cs="Arial"/>
          <w:sz w:val="22"/>
          <w:szCs w:val="22"/>
        </w:rPr>
        <w:t>No other contracts will be signed by the SFA.</w:t>
      </w:r>
    </w:p>
    <w:p w14:paraId="6666FF10" w14:textId="77777777" w:rsidR="006674B8" w:rsidRPr="00EB39A4" w:rsidRDefault="006674B8" w:rsidP="00183CB3">
      <w:pPr>
        <w:tabs>
          <w:tab w:val="left" w:pos="3240"/>
        </w:tabs>
        <w:jc w:val="both"/>
        <w:rPr>
          <w:rFonts w:asciiTheme="minorHAnsi" w:hAnsiTheme="minorHAnsi"/>
          <w:sz w:val="22"/>
          <w:szCs w:val="22"/>
        </w:rPr>
      </w:pPr>
    </w:p>
    <w:p w14:paraId="1853ED12" w14:textId="3115F448" w:rsidR="006674B8" w:rsidRPr="00EB39A4" w:rsidRDefault="00810AFD" w:rsidP="00183CB3">
      <w:pPr>
        <w:numPr>
          <w:ilvl w:val="1"/>
          <w:numId w:val="19"/>
        </w:numPr>
        <w:tabs>
          <w:tab w:val="left" w:pos="3240"/>
        </w:tabs>
        <w:jc w:val="both"/>
        <w:rPr>
          <w:rFonts w:asciiTheme="minorHAnsi" w:hAnsiTheme="minorHAnsi"/>
          <w:sz w:val="22"/>
        </w:rPr>
      </w:pPr>
      <w:r w:rsidRPr="00EB39A4">
        <w:rPr>
          <w:rFonts w:asciiTheme="minorHAnsi" w:hAnsiTheme="minorHAnsi"/>
          <w:sz w:val="22"/>
          <w:szCs w:val="22"/>
        </w:rPr>
        <w:t xml:space="preserve">Each party to this </w:t>
      </w:r>
      <w:r w:rsidR="00E06C74" w:rsidRPr="00EB39A4">
        <w:rPr>
          <w:rFonts w:asciiTheme="minorHAnsi" w:hAnsiTheme="minorHAnsi"/>
          <w:sz w:val="22"/>
          <w:szCs w:val="22"/>
        </w:rPr>
        <w:t>C</w:t>
      </w:r>
      <w:r w:rsidRPr="00EB39A4">
        <w:rPr>
          <w:rFonts w:asciiTheme="minorHAnsi" w:hAnsiTheme="minorHAnsi"/>
          <w:sz w:val="22"/>
          <w:szCs w:val="22"/>
        </w:rPr>
        <w:t>ontract</w:t>
      </w:r>
      <w:r w:rsidR="006674B8" w:rsidRPr="00EB39A4">
        <w:rPr>
          <w:rFonts w:asciiTheme="minorHAnsi" w:hAnsiTheme="minorHAnsi"/>
          <w:sz w:val="22"/>
          <w:szCs w:val="22"/>
        </w:rPr>
        <w:t xml:space="preserve"> represents and warrants to the other that: (a) it has the right, power and authority to enter into and perform its ob</w:t>
      </w:r>
      <w:r w:rsidRPr="00EB39A4">
        <w:rPr>
          <w:rFonts w:asciiTheme="minorHAnsi" w:hAnsiTheme="minorHAnsi"/>
          <w:sz w:val="22"/>
          <w:szCs w:val="22"/>
        </w:rPr>
        <w:t xml:space="preserve">ligations under this </w:t>
      </w:r>
      <w:r w:rsidR="00E06C74" w:rsidRPr="00EB39A4">
        <w:rPr>
          <w:rFonts w:asciiTheme="minorHAnsi" w:hAnsiTheme="minorHAnsi"/>
          <w:sz w:val="22"/>
          <w:szCs w:val="22"/>
        </w:rPr>
        <w:t>C</w:t>
      </w:r>
      <w:r w:rsidR="006674B8" w:rsidRPr="00EB39A4">
        <w:rPr>
          <w:rFonts w:asciiTheme="minorHAnsi" w:hAnsiTheme="minorHAnsi"/>
          <w:sz w:val="22"/>
          <w:szCs w:val="22"/>
        </w:rPr>
        <w:t>ontract and (b) it has taken all requisite action (corporate, statutory or otherwise) to approve execution, de</w:t>
      </w:r>
      <w:r w:rsidRPr="00EB39A4">
        <w:rPr>
          <w:rFonts w:asciiTheme="minorHAnsi" w:hAnsiTheme="minorHAnsi"/>
          <w:sz w:val="22"/>
          <w:szCs w:val="22"/>
        </w:rPr>
        <w:t>livery</w:t>
      </w:r>
      <w:r w:rsidR="005B077E">
        <w:rPr>
          <w:rFonts w:asciiTheme="minorHAnsi" w:hAnsiTheme="minorHAnsi"/>
          <w:sz w:val="22"/>
          <w:szCs w:val="22"/>
        </w:rPr>
        <w:t xml:space="preserve">, </w:t>
      </w:r>
      <w:r w:rsidRPr="00EB39A4">
        <w:rPr>
          <w:rFonts w:asciiTheme="minorHAnsi" w:hAnsiTheme="minorHAnsi"/>
          <w:sz w:val="22"/>
          <w:szCs w:val="22"/>
        </w:rPr>
        <w:t xml:space="preserve">and performance of this </w:t>
      </w:r>
      <w:r w:rsidR="00E06C74" w:rsidRPr="00EB39A4">
        <w:rPr>
          <w:rFonts w:asciiTheme="minorHAnsi" w:hAnsiTheme="minorHAnsi"/>
          <w:sz w:val="22"/>
          <w:szCs w:val="22"/>
        </w:rPr>
        <w:t>C</w:t>
      </w:r>
      <w:r w:rsidRPr="00EB39A4">
        <w:rPr>
          <w:rFonts w:asciiTheme="minorHAnsi" w:hAnsiTheme="minorHAnsi"/>
          <w:sz w:val="22"/>
          <w:szCs w:val="22"/>
        </w:rPr>
        <w:t xml:space="preserve">ontract, and (c) this </w:t>
      </w:r>
      <w:r w:rsidR="00E06C74" w:rsidRPr="00EB39A4">
        <w:rPr>
          <w:rFonts w:asciiTheme="minorHAnsi" w:hAnsiTheme="minorHAnsi"/>
          <w:sz w:val="22"/>
          <w:szCs w:val="22"/>
        </w:rPr>
        <w:t>C</w:t>
      </w:r>
      <w:r w:rsidR="006674B8" w:rsidRPr="00EB39A4">
        <w:rPr>
          <w:rFonts w:asciiTheme="minorHAnsi" w:hAnsiTheme="minorHAnsi"/>
          <w:sz w:val="22"/>
          <w:szCs w:val="22"/>
        </w:rPr>
        <w:t>ontract constitutes a legal, valid and binding obligation upon itself in accordance with its terms.</w:t>
      </w:r>
    </w:p>
    <w:p w14:paraId="66BA805D" w14:textId="77777777" w:rsidR="00575E84" w:rsidRPr="00EB39A4" w:rsidRDefault="00575E84" w:rsidP="00183CB3">
      <w:pPr>
        <w:tabs>
          <w:tab w:val="left" w:pos="3240"/>
        </w:tabs>
        <w:jc w:val="both"/>
        <w:rPr>
          <w:rFonts w:asciiTheme="minorHAnsi" w:hAnsiTheme="minorHAnsi"/>
          <w:sz w:val="22"/>
        </w:rPr>
      </w:pPr>
    </w:p>
    <w:p w14:paraId="1BDB4BCD" w14:textId="77777777" w:rsidR="00575E84" w:rsidRPr="00EB39A4" w:rsidRDefault="00575E84" w:rsidP="00183CB3">
      <w:pPr>
        <w:numPr>
          <w:ilvl w:val="1"/>
          <w:numId w:val="19"/>
        </w:numPr>
        <w:tabs>
          <w:tab w:val="left" w:pos="3240"/>
        </w:tabs>
        <w:jc w:val="both"/>
        <w:rPr>
          <w:rFonts w:asciiTheme="minorHAnsi" w:hAnsiTheme="minorHAnsi"/>
          <w:sz w:val="22"/>
        </w:rPr>
      </w:pPr>
      <w:r w:rsidRPr="00EB39A4">
        <w:rPr>
          <w:rFonts w:asciiTheme="minorHAnsi" w:hAnsiTheme="minorHAnsi" w:cs="Arial"/>
          <w:sz w:val="22"/>
          <w:szCs w:val="22"/>
        </w:rPr>
        <w:t xml:space="preserve">Any silence, absence, or omission from the </w:t>
      </w:r>
      <w:r w:rsidR="00CD0B05" w:rsidRPr="00EB39A4">
        <w:rPr>
          <w:rFonts w:asciiTheme="minorHAnsi" w:hAnsiTheme="minorHAnsi" w:cs="Arial"/>
          <w:sz w:val="22"/>
          <w:szCs w:val="22"/>
        </w:rPr>
        <w:t>C</w:t>
      </w:r>
      <w:r w:rsidRPr="00EB39A4">
        <w:rPr>
          <w:rFonts w:asciiTheme="minorHAnsi" w:hAnsiTheme="minorHAnsi" w:cs="Arial"/>
          <w:sz w:val="22"/>
          <w:szCs w:val="22"/>
        </w:rPr>
        <w:t xml:space="preserve">ontract specifications concerning any point shall be regarded as meaning that only the best commercial practices are to prevail, and all materials, workmanship, and services rendered shall be of a quality </w:t>
      </w:r>
      <w:r w:rsidR="00CF75CA" w:rsidRPr="00EB39A4">
        <w:rPr>
          <w:rFonts w:asciiTheme="minorHAnsi" w:hAnsiTheme="minorHAnsi" w:cs="Arial"/>
          <w:sz w:val="22"/>
          <w:szCs w:val="22"/>
        </w:rPr>
        <w:t>that would normally be specified by the SFA</w:t>
      </w:r>
      <w:r w:rsidRPr="00EB39A4">
        <w:rPr>
          <w:rFonts w:asciiTheme="minorHAnsi" w:hAnsiTheme="minorHAnsi" w:cs="Arial"/>
          <w:sz w:val="22"/>
          <w:szCs w:val="22"/>
        </w:rPr>
        <w:t>.</w:t>
      </w:r>
    </w:p>
    <w:p w14:paraId="46F7AD0C" w14:textId="77777777" w:rsidR="007E6BA6" w:rsidRPr="00EB39A4" w:rsidRDefault="007E6BA6" w:rsidP="00183CB3">
      <w:pPr>
        <w:tabs>
          <w:tab w:val="left" w:pos="720"/>
          <w:tab w:val="left" w:pos="3240"/>
        </w:tabs>
        <w:jc w:val="both"/>
        <w:rPr>
          <w:rFonts w:asciiTheme="minorHAnsi" w:hAnsiTheme="minorHAnsi"/>
          <w:sz w:val="22"/>
          <w:szCs w:val="22"/>
        </w:rPr>
      </w:pPr>
    </w:p>
    <w:p w14:paraId="26B67A54" w14:textId="77777777" w:rsidR="007E6BA6" w:rsidRPr="00EB39A4" w:rsidRDefault="00CD0B05" w:rsidP="00183CB3">
      <w:pPr>
        <w:numPr>
          <w:ilvl w:val="1"/>
          <w:numId w:val="19"/>
        </w:numPr>
        <w:tabs>
          <w:tab w:val="left" w:pos="720"/>
          <w:tab w:val="left" w:pos="3240"/>
        </w:tabs>
        <w:jc w:val="both"/>
        <w:rPr>
          <w:rFonts w:asciiTheme="minorHAnsi" w:hAnsiTheme="minorHAnsi"/>
          <w:sz w:val="22"/>
        </w:rPr>
      </w:pPr>
      <w:r w:rsidRPr="00EB39A4">
        <w:rPr>
          <w:rFonts w:asciiTheme="minorHAnsi" w:hAnsiTheme="minorHAnsi"/>
          <w:sz w:val="22"/>
          <w:szCs w:val="22"/>
        </w:rPr>
        <w:t>No course of dealing or failure of t</w:t>
      </w:r>
      <w:r w:rsidR="007E6BA6" w:rsidRPr="00EB39A4">
        <w:rPr>
          <w:rFonts w:asciiTheme="minorHAnsi" w:hAnsiTheme="minorHAnsi"/>
          <w:sz w:val="22"/>
          <w:szCs w:val="22"/>
        </w:rPr>
        <w:t>he SFA</w:t>
      </w:r>
      <w:r w:rsidRPr="00EB39A4">
        <w:rPr>
          <w:rFonts w:asciiTheme="minorHAnsi" w:hAnsiTheme="minorHAnsi"/>
          <w:sz w:val="22"/>
          <w:szCs w:val="22"/>
        </w:rPr>
        <w:t xml:space="preserve"> to enforce strictly any term, right, or condition</w:t>
      </w:r>
      <w:r w:rsidR="007E6BA6" w:rsidRPr="00EB39A4">
        <w:rPr>
          <w:rFonts w:asciiTheme="minorHAnsi" w:hAnsiTheme="minorHAnsi"/>
          <w:sz w:val="22"/>
          <w:szCs w:val="22"/>
        </w:rPr>
        <w:t xml:space="preserve"> of th</w:t>
      </w:r>
      <w:r w:rsidRPr="00EB39A4">
        <w:rPr>
          <w:rFonts w:asciiTheme="minorHAnsi" w:hAnsiTheme="minorHAnsi"/>
          <w:sz w:val="22"/>
          <w:szCs w:val="22"/>
        </w:rPr>
        <w:t>is</w:t>
      </w:r>
      <w:r w:rsidR="007E6BA6" w:rsidRPr="00EB39A4">
        <w:rPr>
          <w:rFonts w:asciiTheme="minorHAnsi" w:hAnsiTheme="minorHAnsi"/>
          <w:sz w:val="22"/>
          <w:szCs w:val="22"/>
        </w:rPr>
        <w:t xml:space="preserve"> </w:t>
      </w:r>
      <w:r w:rsidRPr="00EB39A4">
        <w:rPr>
          <w:rFonts w:asciiTheme="minorHAnsi" w:hAnsiTheme="minorHAnsi"/>
          <w:sz w:val="22"/>
          <w:szCs w:val="22"/>
        </w:rPr>
        <w:t>C</w:t>
      </w:r>
      <w:r w:rsidR="007E6BA6" w:rsidRPr="00EB39A4">
        <w:rPr>
          <w:rFonts w:asciiTheme="minorHAnsi" w:hAnsiTheme="minorHAnsi"/>
          <w:sz w:val="22"/>
          <w:szCs w:val="22"/>
        </w:rPr>
        <w:t xml:space="preserve">ontract shall </w:t>
      </w:r>
      <w:r w:rsidRPr="00EB39A4">
        <w:rPr>
          <w:rFonts w:asciiTheme="minorHAnsi" w:hAnsiTheme="minorHAnsi"/>
          <w:sz w:val="22"/>
          <w:szCs w:val="22"/>
        </w:rPr>
        <w:t>be construed as a w</w:t>
      </w:r>
      <w:r w:rsidR="00D500E4" w:rsidRPr="00EB39A4">
        <w:rPr>
          <w:rFonts w:asciiTheme="minorHAnsi" w:hAnsiTheme="minorHAnsi"/>
          <w:sz w:val="22"/>
          <w:szCs w:val="22"/>
        </w:rPr>
        <w:t>a</w:t>
      </w:r>
      <w:r w:rsidRPr="00EB39A4">
        <w:rPr>
          <w:rFonts w:asciiTheme="minorHAnsi" w:hAnsiTheme="minorHAnsi"/>
          <w:sz w:val="22"/>
          <w:szCs w:val="22"/>
        </w:rPr>
        <w:t xml:space="preserve">iver of such term, right, or condition.  No express waiver of any term, right, or condition of this Contract shall operate as a waiver of any other term, right, or condition. </w:t>
      </w:r>
    </w:p>
    <w:p w14:paraId="417FC19B" w14:textId="77777777" w:rsidR="00220E91" w:rsidRPr="00EB39A4" w:rsidRDefault="00220E91" w:rsidP="00183CB3">
      <w:pPr>
        <w:tabs>
          <w:tab w:val="left" w:pos="3240"/>
        </w:tabs>
        <w:jc w:val="both"/>
        <w:rPr>
          <w:rFonts w:asciiTheme="minorHAnsi" w:hAnsiTheme="minorHAnsi"/>
          <w:sz w:val="22"/>
        </w:rPr>
      </w:pPr>
    </w:p>
    <w:p w14:paraId="5D333006" w14:textId="77777777" w:rsidR="00220E91" w:rsidRPr="00EB39A4" w:rsidRDefault="00220E91" w:rsidP="00183CB3">
      <w:pPr>
        <w:numPr>
          <w:ilvl w:val="1"/>
          <w:numId w:val="19"/>
        </w:numPr>
        <w:tabs>
          <w:tab w:val="left" w:pos="720"/>
          <w:tab w:val="left" w:pos="3240"/>
        </w:tabs>
        <w:jc w:val="both"/>
        <w:rPr>
          <w:rFonts w:asciiTheme="minorHAnsi" w:hAnsiTheme="minorHAnsi"/>
          <w:sz w:val="22"/>
        </w:rPr>
      </w:pPr>
      <w:r w:rsidRPr="00EB39A4">
        <w:rPr>
          <w:rFonts w:asciiTheme="minorHAnsi" w:hAnsiTheme="minorHAnsi"/>
          <w:sz w:val="22"/>
        </w:rPr>
        <w:t xml:space="preserve">Payments on any claim shall not prevent the SFA from making claim for adjustment on any item found not to have been in accordance with the provisions of this </w:t>
      </w:r>
      <w:r w:rsidR="00790D11" w:rsidRPr="00EB39A4">
        <w:rPr>
          <w:rFonts w:asciiTheme="minorHAnsi" w:hAnsiTheme="minorHAnsi"/>
          <w:sz w:val="22"/>
        </w:rPr>
        <w:t>Contract</w:t>
      </w:r>
      <w:r w:rsidRPr="00EB39A4">
        <w:rPr>
          <w:rFonts w:asciiTheme="minorHAnsi" w:hAnsiTheme="minorHAnsi"/>
          <w:sz w:val="22"/>
        </w:rPr>
        <w:t>.</w:t>
      </w:r>
    </w:p>
    <w:p w14:paraId="0FC6326B" w14:textId="77777777" w:rsidR="00220E91" w:rsidRPr="00EB39A4" w:rsidRDefault="00220E91" w:rsidP="00183CB3">
      <w:pPr>
        <w:tabs>
          <w:tab w:val="left" w:pos="3240"/>
        </w:tabs>
        <w:jc w:val="both"/>
        <w:rPr>
          <w:rFonts w:asciiTheme="minorHAnsi" w:hAnsiTheme="minorHAnsi"/>
          <w:sz w:val="22"/>
        </w:rPr>
      </w:pPr>
    </w:p>
    <w:p w14:paraId="4188FD5A" w14:textId="77777777" w:rsidR="00220E91" w:rsidRPr="00EB39A4" w:rsidRDefault="00220E91" w:rsidP="00183CB3">
      <w:pPr>
        <w:numPr>
          <w:ilvl w:val="1"/>
          <w:numId w:val="19"/>
        </w:numPr>
        <w:tabs>
          <w:tab w:val="left" w:pos="720"/>
          <w:tab w:val="left" w:pos="3240"/>
        </w:tabs>
        <w:jc w:val="both"/>
        <w:rPr>
          <w:rFonts w:asciiTheme="minorHAnsi" w:hAnsiTheme="minorHAnsi"/>
          <w:sz w:val="22"/>
        </w:rPr>
      </w:pPr>
      <w:r w:rsidRPr="00EB39A4">
        <w:rPr>
          <w:rFonts w:asciiTheme="minorHAnsi" w:hAnsiTheme="minorHAnsi"/>
          <w:sz w:val="22"/>
        </w:rPr>
        <w:t xml:space="preserve">It is further agreed between the SFA and FSMC that the exhibits, attachments, and clauses attached and designated are hereby in all respects made a part of this </w:t>
      </w:r>
      <w:r w:rsidR="00790D11" w:rsidRPr="00EB39A4">
        <w:rPr>
          <w:rFonts w:asciiTheme="minorHAnsi" w:hAnsiTheme="minorHAnsi"/>
          <w:sz w:val="22"/>
        </w:rPr>
        <w:t>Contract</w:t>
      </w:r>
      <w:r w:rsidRPr="00EB39A4">
        <w:rPr>
          <w:rFonts w:asciiTheme="minorHAnsi" w:hAnsiTheme="minorHAnsi"/>
          <w:sz w:val="22"/>
        </w:rPr>
        <w:t>.</w:t>
      </w:r>
    </w:p>
    <w:p w14:paraId="3F6C2E4D" w14:textId="77777777" w:rsidR="00220E91" w:rsidRPr="00EB39A4" w:rsidRDefault="00220E91" w:rsidP="00183CB3">
      <w:pPr>
        <w:tabs>
          <w:tab w:val="left" w:pos="3240"/>
        </w:tabs>
        <w:jc w:val="both"/>
        <w:rPr>
          <w:rFonts w:asciiTheme="minorHAnsi" w:hAnsiTheme="minorHAnsi"/>
          <w:sz w:val="22"/>
        </w:rPr>
      </w:pPr>
    </w:p>
    <w:p w14:paraId="7BC976BF" w14:textId="77777777" w:rsidR="00C92687" w:rsidRPr="008B377E" w:rsidRDefault="00C92687" w:rsidP="00C92687">
      <w:pPr>
        <w:numPr>
          <w:ilvl w:val="1"/>
          <w:numId w:val="19"/>
        </w:numPr>
        <w:tabs>
          <w:tab w:val="left" w:pos="720"/>
          <w:tab w:val="left" w:pos="3240"/>
        </w:tabs>
        <w:rPr>
          <w:rFonts w:asciiTheme="minorHAnsi" w:hAnsiTheme="minorHAnsi" w:cstheme="minorHAnsi"/>
          <w:b/>
          <w:bCs/>
          <w:sz w:val="22"/>
          <w:szCs w:val="22"/>
          <w:u w:val="single"/>
        </w:rPr>
      </w:pPr>
      <w:r w:rsidRPr="008B377E">
        <w:rPr>
          <w:rFonts w:asciiTheme="minorHAnsi" w:hAnsiTheme="minorHAnsi" w:cstheme="minorHAnsi"/>
          <w:b/>
          <w:bCs/>
          <w:sz w:val="22"/>
          <w:szCs w:val="22"/>
          <w:u w:val="single"/>
        </w:rPr>
        <w:t>Assurance of Civil Rights Compliance</w:t>
      </w:r>
    </w:p>
    <w:p w14:paraId="7ADD6CA7" w14:textId="56830CF7" w:rsidR="00C92687" w:rsidRPr="00183CB3" w:rsidRDefault="008B377E" w:rsidP="008B377E">
      <w:pPr>
        <w:pStyle w:val="NumberedParagraphs"/>
        <w:numPr>
          <w:ilvl w:val="0"/>
          <w:numId w:val="0"/>
        </w:numPr>
        <w:spacing w:after="40"/>
        <w:ind w:left="720" w:hanging="360"/>
        <w:rPr>
          <w:rFonts w:asciiTheme="minorHAnsi" w:hAnsiTheme="minorHAnsi" w:cstheme="minorHAnsi"/>
          <w:sz w:val="22"/>
          <w:szCs w:val="22"/>
        </w:rPr>
      </w:pPr>
      <w:r>
        <w:rPr>
          <w:rFonts w:asciiTheme="minorHAnsi" w:hAnsiTheme="minorHAnsi" w:cstheme="minorHAnsi"/>
          <w:sz w:val="22"/>
          <w:szCs w:val="22"/>
        </w:rPr>
        <w:t xml:space="preserve">       </w:t>
      </w:r>
      <w:r w:rsidR="00C92687" w:rsidRPr="00183CB3">
        <w:rPr>
          <w:rFonts w:asciiTheme="minorHAnsi" w:hAnsiTheme="minorHAnsi" w:cstheme="minorHAnsi"/>
          <w:sz w:val="22"/>
          <w:szCs w:val="22"/>
        </w:rPr>
        <w:t>The Selected FSMC</w:t>
      </w:r>
      <w:r w:rsidR="00C92687" w:rsidRPr="00183CB3" w:rsidDel="004F5B8F">
        <w:rPr>
          <w:rFonts w:asciiTheme="minorHAnsi" w:hAnsiTheme="minorHAnsi" w:cstheme="minorHAnsi"/>
          <w:sz w:val="22"/>
          <w:szCs w:val="22"/>
        </w:rPr>
        <w:t xml:space="preserve"> </w:t>
      </w:r>
      <w:r w:rsidR="00C92687" w:rsidRPr="00183CB3">
        <w:rPr>
          <w:rFonts w:asciiTheme="minorHAnsi" w:hAnsiTheme="minorHAnsi" w:cstheme="minorHAnsi"/>
          <w:sz w:val="22"/>
          <w:szCs w:val="22"/>
        </w:rPr>
        <w:t xml:space="preserve">and local agency hereby agrees that it will comply with: </w:t>
      </w:r>
    </w:p>
    <w:p w14:paraId="4D554D46" w14:textId="77777777" w:rsidR="005B077E" w:rsidRPr="00306258" w:rsidRDefault="00000000" w:rsidP="005B077E">
      <w:pPr>
        <w:pStyle w:val="NumberedParagraphs"/>
        <w:numPr>
          <w:ilvl w:val="1"/>
          <w:numId w:val="150"/>
        </w:numPr>
        <w:spacing w:after="40"/>
        <w:rPr>
          <w:rFonts w:asciiTheme="minorHAnsi" w:hAnsiTheme="minorHAnsi" w:cstheme="minorHAnsi"/>
          <w:sz w:val="22"/>
          <w:szCs w:val="22"/>
        </w:rPr>
      </w:pPr>
      <w:hyperlink r:id="rId111" w:history="1">
        <w:r w:rsidR="005B077E" w:rsidRPr="00A77B24">
          <w:rPr>
            <w:rStyle w:val="Hyperlink"/>
            <w:rFonts w:asciiTheme="minorHAnsi" w:hAnsiTheme="minorHAnsi" w:cstheme="minorHAnsi"/>
            <w:sz w:val="22"/>
            <w:szCs w:val="22"/>
          </w:rPr>
          <w:t>Title VI of the Civil Rights Act of 1964</w:t>
        </w:r>
      </w:hyperlink>
      <w:r w:rsidR="005B077E" w:rsidRPr="00306258">
        <w:rPr>
          <w:rFonts w:asciiTheme="minorHAnsi" w:hAnsiTheme="minorHAnsi" w:cstheme="minorHAnsi"/>
          <w:sz w:val="22"/>
          <w:szCs w:val="22"/>
        </w:rPr>
        <w:t xml:space="preserve"> (42 U.S.C. 2000d et seq.</w:t>
      </w:r>
      <w:proofErr w:type="gramStart"/>
      <w:r w:rsidR="005B077E" w:rsidRPr="00306258">
        <w:rPr>
          <w:rFonts w:asciiTheme="minorHAnsi" w:hAnsiTheme="minorHAnsi" w:cstheme="minorHAnsi"/>
          <w:sz w:val="22"/>
          <w:szCs w:val="22"/>
        </w:rPr>
        <w:t>);</w:t>
      </w:r>
      <w:proofErr w:type="gramEnd"/>
      <w:r w:rsidR="005B077E" w:rsidRPr="00306258">
        <w:rPr>
          <w:rFonts w:asciiTheme="minorHAnsi" w:hAnsiTheme="minorHAnsi" w:cstheme="minorHAnsi"/>
          <w:sz w:val="22"/>
          <w:szCs w:val="22"/>
        </w:rPr>
        <w:t xml:space="preserve"> </w:t>
      </w:r>
    </w:p>
    <w:p w14:paraId="5C826493" w14:textId="77777777" w:rsidR="005B077E" w:rsidRPr="00306258" w:rsidRDefault="00000000" w:rsidP="005B077E">
      <w:pPr>
        <w:pStyle w:val="NumberedParagraphs"/>
        <w:numPr>
          <w:ilvl w:val="1"/>
          <w:numId w:val="150"/>
        </w:numPr>
        <w:spacing w:after="40"/>
        <w:rPr>
          <w:rFonts w:asciiTheme="minorHAnsi" w:hAnsiTheme="minorHAnsi" w:cstheme="minorHAnsi"/>
          <w:sz w:val="22"/>
          <w:szCs w:val="22"/>
        </w:rPr>
      </w:pPr>
      <w:hyperlink r:id="rId112" w:history="1">
        <w:r w:rsidR="005B077E" w:rsidRPr="00A77B24">
          <w:rPr>
            <w:rStyle w:val="Hyperlink"/>
            <w:rFonts w:asciiTheme="minorHAnsi" w:hAnsiTheme="minorHAnsi" w:cstheme="minorHAnsi"/>
            <w:sz w:val="22"/>
            <w:szCs w:val="22"/>
          </w:rPr>
          <w:t>Title IX of the Education Amendments of 1972</w:t>
        </w:r>
      </w:hyperlink>
      <w:r w:rsidR="005B077E" w:rsidRPr="00306258">
        <w:rPr>
          <w:rFonts w:asciiTheme="minorHAnsi" w:hAnsiTheme="minorHAnsi" w:cstheme="minorHAnsi"/>
          <w:sz w:val="22"/>
          <w:szCs w:val="22"/>
        </w:rPr>
        <w:t xml:space="preserve"> (20 U.S.C. 1681 et seq.</w:t>
      </w:r>
      <w:proofErr w:type="gramStart"/>
      <w:r w:rsidR="005B077E" w:rsidRPr="00306258">
        <w:rPr>
          <w:rFonts w:asciiTheme="minorHAnsi" w:hAnsiTheme="minorHAnsi" w:cstheme="minorHAnsi"/>
          <w:sz w:val="22"/>
          <w:szCs w:val="22"/>
        </w:rPr>
        <w:t>);</w:t>
      </w:r>
      <w:proofErr w:type="gramEnd"/>
      <w:r w:rsidR="005B077E" w:rsidRPr="00306258">
        <w:rPr>
          <w:rFonts w:asciiTheme="minorHAnsi" w:hAnsiTheme="minorHAnsi" w:cstheme="minorHAnsi"/>
          <w:sz w:val="22"/>
          <w:szCs w:val="22"/>
        </w:rPr>
        <w:t xml:space="preserve"> </w:t>
      </w:r>
    </w:p>
    <w:p w14:paraId="115935B2" w14:textId="77777777" w:rsidR="005B077E" w:rsidRPr="00306258" w:rsidRDefault="00000000" w:rsidP="005B077E">
      <w:pPr>
        <w:pStyle w:val="NumberedParagraphs"/>
        <w:numPr>
          <w:ilvl w:val="1"/>
          <w:numId w:val="150"/>
        </w:numPr>
        <w:spacing w:after="40"/>
        <w:rPr>
          <w:rFonts w:asciiTheme="minorHAnsi" w:hAnsiTheme="minorHAnsi" w:cstheme="minorHAnsi"/>
          <w:sz w:val="22"/>
          <w:szCs w:val="22"/>
        </w:rPr>
      </w:pPr>
      <w:hyperlink r:id="rId113" w:history="1">
        <w:r w:rsidR="005B077E" w:rsidRPr="00A77B24">
          <w:rPr>
            <w:rStyle w:val="Hyperlink"/>
            <w:rFonts w:asciiTheme="minorHAnsi" w:hAnsiTheme="minorHAnsi" w:cstheme="minorHAnsi"/>
            <w:sz w:val="22"/>
            <w:szCs w:val="22"/>
          </w:rPr>
          <w:t>Section 504 of the Rehabilitation Act of 1973</w:t>
        </w:r>
      </w:hyperlink>
      <w:r w:rsidR="005B077E" w:rsidRPr="00306258">
        <w:rPr>
          <w:rFonts w:asciiTheme="minorHAnsi" w:hAnsiTheme="minorHAnsi" w:cstheme="minorHAnsi"/>
          <w:sz w:val="22"/>
          <w:szCs w:val="22"/>
        </w:rPr>
        <w:t xml:space="preserve"> (29 U.S.C. 794</w:t>
      </w:r>
      <w:proofErr w:type="gramStart"/>
      <w:r w:rsidR="005B077E" w:rsidRPr="00306258">
        <w:rPr>
          <w:rFonts w:asciiTheme="minorHAnsi" w:hAnsiTheme="minorHAnsi" w:cstheme="minorHAnsi"/>
          <w:sz w:val="22"/>
          <w:szCs w:val="22"/>
        </w:rPr>
        <w:t>);</w:t>
      </w:r>
      <w:proofErr w:type="gramEnd"/>
      <w:r w:rsidR="005B077E" w:rsidRPr="00306258">
        <w:rPr>
          <w:rFonts w:asciiTheme="minorHAnsi" w:hAnsiTheme="minorHAnsi" w:cstheme="minorHAnsi"/>
          <w:sz w:val="22"/>
          <w:szCs w:val="22"/>
        </w:rPr>
        <w:t xml:space="preserve"> </w:t>
      </w:r>
    </w:p>
    <w:p w14:paraId="266D9C6C" w14:textId="77777777" w:rsidR="005B077E" w:rsidRPr="00306258" w:rsidRDefault="00000000" w:rsidP="005B077E">
      <w:pPr>
        <w:pStyle w:val="NumberedParagraphs"/>
        <w:numPr>
          <w:ilvl w:val="1"/>
          <w:numId w:val="150"/>
        </w:numPr>
        <w:spacing w:after="40"/>
        <w:rPr>
          <w:rFonts w:asciiTheme="minorHAnsi" w:hAnsiTheme="minorHAnsi" w:cstheme="minorHAnsi"/>
          <w:sz w:val="22"/>
          <w:szCs w:val="22"/>
        </w:rPr>
      </w:pPr>
      <w:hyperlink r:id="rId114" w:history="1">
        <w:r w:rsidR="005B077E" w:rsidRPr="00A77B24">
          <w:rPr>
            <w:rStyle w:val="Hyperlink"/>
            <w:rFonts w:asciiTheme="minorHAnsi" w:hAnsiTheme="minorHAnsi" w:cstheme="minorHAnsi"/>
            <w:sz w:val="22"/>
            <w:szCs w:val="22"/>
          </w:rPr>
          <w:t>Age Discrimination Act of 1975</w:t>
        </w:r>
      </w:hyperlink>
      <w:r w:rsidR="005B077E" w:rsidRPr="00306258">
        <w:rPr>
          <w:rFonts w:asciiTheme="minorHAnsi" w:hAnsiTheme="minorHAnsi" w:cstheme="minorHAnsi"/>
          <w:sz w:val="22"/>
          <w:szCs w:val="22"/>
        </w:rPr>
        <w:t xml:space="preserve"> (42 U.S.C. 6101 et seq.</w:t>
      </w:r>
      <w:proofErr w:type="gramStart"/>
      <w:r w:rsidR="005B077E" w:rsidRPr="00306258">
        <w:rPr>
          <w:rFonts w:asciiTheme="minorHAnsi" w:hAnsiTheme="minorHAnsi" w:cstheme="minorHAnsi"/>
          <w:sz w:val="22"/>
          <w:szCs w:val="22"/>
        </w:rPr>
        <w:t>);</w:t>
      </w:r>
      <w:proofErr w:type="gramEnd"/>
      <w:r w:rsidR="005B077E" w:rsidRPr="00306258">
        <w:rPr>
          <w:rFonts w:asciiTheme="minorHAnsi" w:hAnsiTheme="minorHAnsi" w:cstheme="minorHAnsi"/>
          <w:sz w:val="22"/>
          <w:szCs w:val="22"/>
        </w:rPr>
        <w:t xml:space="preserve"> </w:t>
      </w:r>
    </w:p>
    <w:p w14:paraId="56169BE5" w14:textId="77777777" w:rsidR="005B077E" w:rsidRPr="00306258" w:rsidRDefault="00000000" w:rsidP="005B077E">
      <w:pPr>
        <w:pStyle w:val="NumberedParagraphs"/>
        <w:numPr>
          <w:ilvl w:val="1"/>
          <w:numId w:val="150"/>
        </w:numPr>
        <w:spacing w:after="40"/>
        <w:rPr>
          <w:rFonts w:asciiTheme="minorHAnsi" w:hAnsiTheme="minorHAnsi" w:cstheme="minorHAnsi"/>
          <w:sz w:val="22"/>
          <w:szCs w:val="22"/>
        </w:rPr>
      </w:pPr>
      <w:hyperlink r:id="rId115" w:history="1">
        <w:r w:rsidR="005B077E" w:rsidRPr="00A77B24">
          <w:rPr>
            <w:rStyle w:val="Hyperlink"/>
            <w:rFonts w:asciiTheme="minorHAnsi" w:hAnsiTheme="minorHAnsi" w:cstheme="minorHAnsi"/>
            <w:sz w:val="22"/>
            <w:szCs w:val="22"/>
          </w:rPr>
          <w:t>Title II and Title III of the Americans with Disabilities Act (ADA) of 1990 as amended by the ADA Amendment Act of 2008</w:t>
        </w:r>
      </w:hyperlink>
      <w:r w:rsidR="005B077E" w:rsidRPr="00306258">
        <w:rPr>
          <w:rFonts w:asciiTheme="minorHAnsi" w:hAnsiTheme="minorHAnsi" w:cstheme="minorHAnsi"/>
          <w:sz w:val="22"/>
          <w:szCs w:val="22"/>
        </w:rPr>
        <w:t xml:space="preserve"> (42 U.S.C. 12131-12189</w:t>
      </w:r>
      <w:proofErr w:type="gramStart"/>
      <w:r w:rsidR="005B077E" w:rsidRPr="00306258">
        <w:rPr>
          <w:rFonts w:asciiTheme="minorHAnsi" w:hAnsiTheme="minorHAnsi" w:cstheme="minorHAnsi"/>
          <w:sz w:val="22"/>
          <w:szCs w:val="22"/>
        </w:rPr>
        <w:t>);</w:t>
      </w:r>
      <w:proofErr w:type="gramEnd"/>
      <w:r w:rsidR="005B077E" w:rsidRPr="00306258">
        <w:rPr>
          <w:rFonts w:asciiTheme="minorHAnsi" w:hAnsiTheme="minorHAnsi" w:cstheme="minorHAnsi"/>
          <w:sz w:val="22"/>
          <w:szCs w:val="22"/>
        </w:rPr>
        <w:t xml:space="preserve"> </w:t>
      </w:r>
    </w:p>
    <w:p w14:paraId="3C679707" w14:textId="77777777" w:rsidR="005B077E" w:rsidRPr="00306258" w:rsidRDefault="00000000" w:rsidP="005B077E">
      <w:pPr>
        <w:pStyle w:val="NumberedParagraphs"/>
        <w:numPr>
          <w:ilvl w:val="1"/>
          <w:numId w:val="150"/>
        </w:numPr>
        <w:spacing w:after="40"/>
        <w:rPr>
          <w:rFonts w:asciiTheme="minorHAnsi" w:hAnsiTheme="minorHAnsi" w:cstheme="minorHAnsi"/>
          <w:sz w:val="22"/>
          <w:szCs w:val="22"/>
        </w:rPr>
      </w:pPr>
      <w:hyperlink r:id="rId116" w:history="1">
        <w:r w:rsidR="005B077E" w:rsidRPr="00A77B24">
          <w:rPr>
            <w:rStyle w:val="Hyperlink"/>
            <w:rFonts w:asciiTheme="minorHAnsi" w:hAnsiTheme="minorHAnsi" w:cstheme="minorHAnsi"/>
            <w:sz w:val="22"/>
            <w:szCs w:val="22"/>
          </w:rPr>
          <w:t>Executive Order 13166, "Improving Access to Services for Persons with Limited English Proficiency</w:t>
        </w:r>
      </w:hyperlink>
      <w:r w:rsidR="005B077E" w:rsidRPr="00306258">
        <w:rPr>
          <w:rFonts w:asciiTheme="minorHAnsi" w:hAnsiTheme="minorHAnsi" w:cstheme="minorHAnsi"/>
          <w:sz w:val="22"/>
          <w:szCs w:val="22"/>
        </w:rPr>
        <w:t>." (August 11, 2000</w:t>
      </w:r>
      <w:proofErr w:type="gramStart"/>
      <w:r w:rsidR="005B077E" w:rsidRPr="00306258">
        <w:rPr>
          <w:rFonts w:asciiTheme="minorHAnsi" w:hAnsiTheme="minorHAnsi" w:cstheme="minorHAnsi"/>
          <w:sz w:val="22"/>
          <w:szCs w:val="22"/>
        </w:rPr>
        <w:t>);</w:t>
      </w:r>
      <w:proofErr w:type="gramEnd"/>
      <w:r w:rsidR="005B077E" w:rsidRPr="00306258">
        <w:rPr>
          <w:rFonts w:asciiTheme="minorHAnsi" w:hAnsiTheme="minorHAnsi" w:cstheme="minorHAnsi"/>
          <w:sz w:val="22"/>
          <w:szCs w:val="22"/>
        </w:rPr>
        <w:t xml:space="preserve"> </w:t>
      </w:r>
    </w:p>
    <w:p w14:paraId="6D19C487" w14:textId="77777777" w:rsidR="005B077E" w:rsidRPr="00306258" w:rsidRDefault="00000000" w:rsidP="005B077E">
      <w:pPr>
        <w:pStyle w:val="NumberedParagraphs"/>
        <w:numPr>
          <w:ilvl w:val="1"/>
          <w:numId w:val="150"/>
        </w:numPr>
        <w:spacing w:after="40"/>
        <w:rPr>
          <w:rFonts w:asciiTheme="minorHAnsi" w:hAnsiTheme="minorHAnsi" w:cstheme="minorHAnsi"/>
          <w:sz w:val="22"/>
          <w:szCs w:val="22"/>
        </w:rPr>
      </w:pPr>
      <w:hyperlink r:id="rId117" w:history="1">
        <w:r w:rsidR="005B077E" w:rsidRPr="00A77B24">
          <w:rPr>
            <w:rStyle w:val="Hyperlink"/>
            <w:rFonts w:asciiTheme="minorHAnsi" w:hAnsiTheme="minorHAnsi" w:cstheme="minorHAnsi"/>
            <w:sz w:val="22"/>
            <w:szCs w:val="22"/>
          </w:rPr>
          <w:t>All provisions required by the implementing regulations of the Department of Agriculture (USDA)</w:t>
        </w:r>
      </w:hyperlink>
      <w:r w:rsidR="005B077E" w:rsidRPr="00306258">
        <w:rPr>
          <w:rFonts w:asciiTheme="minorHAnsi" w:hAnsiTheme="minorHAnsi" w:cstheme="minorHAnsi"/>
          <w:sz w:val="22"/>
          <w:szCs w:val="22"/>
        </w:rPr>
        <w:t xml:space="preserve"> (7 CFR 15 et seq.</w:t>
      </w:r>
      <w:proofErr w:type="gramStart"/>
      <w:r w:rsidR="005B077E" w:rsidRPr="00306258">
        <w:rPr>
          <w:rFonts w:asciiTheme="minorHAnsi" w:hAnsiTheme="minorHAnsi" w:cstheme="minorHAnsi"/>
          <w:sz w:val="22"/>
          <w:szCs w:val="22"/>
        </w:rPr>
        <w:t>);</w:t>
      </w:r>
      <w:proofErr w:type="gramEnd"/>
      <w:r w:rsidR="005B077E" w:rsidRPr="00306258">
        <w:rPr>
          <w:rFonts w:asciiTheme="minorHAnsi" w:hAnsiTheme="minorHAnsi" w:cstheme="minorHAnsi"/>
          <w:sz w:val="22"/>
          <w:szCs w:val="22"/>
        </w:rPr>
        <w:t xml:space="preserve"> </w:t>
      </w:r>
    </w:p>
    <w:p w14:paraId="109558D8" w14:textId="77777777" w:rsidR="005B077E" w:rsidRPr="00306258" w:rsidRDefault="00000000" w:rsidP="005B077E">
      <w:pPr>
        <w:pStyle w:val="NumberedParagraphs"/>
        <w:numPr>
          <w:ilvl w:val="1"/>
          <w:numId w:val="150"/>
        </w:numPr>
        <w:spacing w:after="40"/>
        <w:rPr>
          <w:rFonts w:asciiTheme="minorHAnsi" w:hAnsiTheme="minorHAnsi" w:cstheme="minorHAnsi"/>
          <w:sz w:val="22"/>
          <w:szCs w:val="22"/>
        </w:rPr>
      </w:pPr>
      <w:hyperlink r:id="rId118" w:history="1">
        <w:r w:rsidR="005B077E" w:rsidRPr="00A77B24">
          <w:rPr>
            <w:rStyle w:val="Hyperlink"/>
            <w:rFonts w:asciiTheme="minorHAnsi" w:hAnsiTheme="minorHAnsi" w:cstheme="minorHAnsi"/>
            <w:sz w:val="22"/>
            <w:szCs w:val="22"/>
          </w:rPr>
          <w:t>Department of Justice Enforcement Guidelines</w:t>
        </w:r>
      </w:hyperlink>
      <w:r w:rsidR="005B077E" w:rsidRPr="00306258">
        <w:rPr>
          <w:rFonts w:asciiTheme="minorHAnsi" w:hAnsiTheme="minorHAnsi" w:cstheme="minorHAnsi"/>
          <w:sz w:val="22"/>
          <w:szCs w:val="22"/>
        </w:rPr>
        <w:t xml:space="preserve"> (28 CFR Parts 35, 42 and 50.3</w:t>
      </w:r>
      <w:proofErr w:type="gramStart"/>
      <w:r w:rsidR="005B077E" w:rsidRPr="00306258">
        <w:rPr>
          <w:rFonts w:asciiTheme="minorHAnsi" w:hAnsiTheme="minorHAnsi" w:cstheme="minorHAnsi"/>
          <w:sz w:val="22"/>
          <w:szCs w:val="22"/>
        </w:rPr>
        <w:t>);</w:t>
      </w:r>
      <w:proofErr w:type="gramEnd"/>
      <w:r w:rsidR="005B077E" w:rsidRPr="00306258">
        <w:rPr>
          <w:rFonts w:asciiTheme="minorHAnsi" w:hAnsiTheme="minorHAnsi" w:cstheme="minorHAnsi"/>
          <w:sz w:val="22"/>
          <w:szCs w:val="22"/>
        </w:rPr>
        <w:t xml:space="preserve"> </w:t>
      </w:r>
    </w:p>
    <w:p w14:paraId="1FF55EB0" w14:textId="77777777" w:rsidR="00C92687" w:rsidRPr="00183CB3" w:rsidRDefault="00C92687" w:rsidP="002A5279">
      <w:pPr>
        <w:pStyle w:val="NumberedParagraphs"/>
        <w:numPr>
          <w:ilvl w:val="1"/>
          <w:numId w:val="150"/>
        </w:numPr>
        <w:spacing w:after="40"/>
        <w:rPr>
          <w:rFonts w:asciiTheme="minorHAnsi" w:hAnsiTheme="minorHAnsi" w:cstheme="minorHAnsi"/>
          <w:sz w:val="22"/>
          <w:szCs w:val="22"/>
        </w:rPr>
      </w:pPr>
      <w:r w:rsidRPr="00183CB3">
        <w:rPr>
          <w:rFonts w:asciiTheme="minorHAnsi" w:hAnsiTheme="minorHAnsi" w:cstheme="minorHAnsi"/>
          <w:sz w:val="22"/>
          <w:szCs w:val="22"/>
        </w:rPr>
        <w:t xml:space="preserve">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 </w:t>
      </w:r>
    </w:p>
    <w:p w14:paraId="233E41A8" w14:textId="14E2FD7C" w:rsidR="00C92687" w:rsidRDefault="00000000" w:rsidP="002A5279">
      <w:pPr>
        <w:pStyle w:val="NumberedParagraphs"/>
        <w:numPr>
          <w:ilvl w:val="1"/>
          <w:numId w:val="150"/>
        </w:numPr>
        <w:spacing w:after="40"/>
        <w:rPr>
          <w:rFonts w:asciiTheme="minorHAnsi" w:hAnsiTheme="minorHAnsi" w:cstheme="minorHAnsi"/>
          <w:sz w:val="22"/>
          <w:szCs w:val="22"/>
        </w:rPr>
      </w:pPr>
      <w:hyperlink r:id="rId119" w:history="1">
        <w:r w:rsidR="005B077E" w:rsidRPr="00A77B24">
          <w:rPr>
            <w:rStyle w:val="Hyperlink"/>
            <w:rFonts w:asciiTheme="minorHAnsi" w:hAnsiTheme="minorHAnsi" w:cstheme="minorHAnsi"/>
            <w:sz w:val="22"/>
            <w:szCs w:val="22"/>
          </w:rPr>
          <w:t>The USDA non-discrimination statement</w:t>
        </w:r>
      </w:hyperlink>
      <w:r w:rsidR="005B077E">
        <w:rPr>
          <w:rFonts w:asciiTheme="minorHAnsi" w:hAnsiTheme="minorHAnsi" w:cstheme="minorHAnsi"/>
          <w:sz w:val="22"/>
          <w:szCs w:val="22"/>
        </w:rPr>
        <w:t xml:space="preserve"> </w:t>
      </w:r>
      <w:r w:rsidR="00C92687" w:rsidRPr="00183CB3">
        <w:rPr>
          <w:rFonts w:asciiTheme="minorHAnsi" w:hAnsiTheme="minorHAnsi" w:cstheme="minorHAnsi"/>
          <w:sz w:val="22"/>
          <w:szCs w:val="22"/>
        </w:rPr>
        <w:t xml:space="preserve">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w:t>
      </w:r>
    </w:p>
    <w:p w14:paraId="26699AF5" w14:textId="5C152679" w:rsidR="00C92687" w:rsidRPr="005B077E" w:rsidRDefault="00000000" w:rsidP="002A5279">
      <w:pPr>
        <w:pStyle w:val="NumberedParagraphs"/>
        <w:numPr>
          <w:ilvl w:val="1"/>
          <w:numId w:val="150"/>
        </w:numPr>
        <w:spacing w:after="40"/>
        <w:rPr>
          <w:rFonts w:asciiTheme="minorHAnsi" w:hAnsiTheme="minorHAnsi" w:cstheme="minorHAnsi"/>
          <w:sz w:val="22"/>
          <w:szCs w:val="22"/>
        </w:rPr>
      </w:pPr>
      <w:hyperlink r:id="rId120" w:anchor=":~:text=for%20all%20individuals%20within%20Illinois,from%20military%20service%20in%20connection" w:history="1">
        <w:r w:rsidR="005B077E" w:rsidRPr="00A77B24">
          <w:rPr>
            <w:rStyle w:val="Hyperlink"/>
            <w:rFonts w:asciiTheme="minorHAnsi" w:hAnsiTheme="minorHAnsi" w:cstheme="minorHAnsi"/>
            <w:sz w:val="22"/>
            <w:szCs w:val="22"/>
          </w:rPr>
          <w:t>The Illinois Human Rights Act</w:t>
        </w:r>
      </w:hyperlink>
      <w:r w:rsidR="005B077E">
        <w:rPr>
          <w:rFonts w:asciiTheme="minorHAnsi" w:hAnsiTheme="minorHAnsi" w:cstheme="minorHAnsi"/>
          <w:sz w:val="22"/>
          <w:szCs w:val="22"/>
        </w:rPr>
        <w:t xml:space="preserve"> </w:t>
      </w:r>
      <w:r w:rsidR="009E7D84">
        <w:rPr>
          <w:rFonts w:asciiTheme="minorHAnsi" w:hAnsiTheme="minorHAnsi" w:cstheme="minorHAnsi"/>
          <w:sz w:val="22"/>
          <w:szCs w:val="22"/>
        </w:rPr>
        <w:t>(775 ILCS 5/1 et seq.).</w:t>
      </w:r>
    </w:p>
    <w:p w14:paraId="3C6A6313" w14:textId="77777777" w:rsidR="00C92687" w:rsidRPr="00183CB3" w:rsidRDefault="00C92687" w:rsidP="002A5279">
      <w:pPr>
        <w:pStyle w:val="NumberedParagraphs"/>
        <w:numPr>
          <w:ilvl w:val="0"/>
          <w:numId w:val="0"/>
        </w:numPr>
        <w:spacing w:after="40"/>
        <w:ind w:left="1440"/>
        <w:rPr>
          <w:rFonts w:asciiTheme="minorHAnsi" w:hAnsiTheme="minorHAnsi" w:cstheme="minorHAnsi"/>
          <w:sz w:val="22"/>
          <w:szCs w:val="22"/>
        </w:rPr>
      </w:pPr>
      <w:r w:rsidRPr="00183CB3">
        <w:rPr>
          <w:rFonts w:asciiTheme="minorHAnsi" w:hAnsiTheme="minorHAnsi" w:cstheme="minorHAnsi"/>
          <w:sz w:val="22"/>
          <w:szCs w:val="22"/>
        </w:rPr>
        <w:t xml:space="preserve">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 </w:t>
      </w:r>
    </w:p>
    <w:p w14:paraId="5867A0F9" w14:textId="77777777" w:rsidR="00C92687" w:rsidRPr="00183CB3" w:rsidRDefault="00C92687" w:rsidP="002A5279">
      <w:pPr>
        <w:pStyle w:val="NumberedParagraphs"/>
        <w:numPr>
          <w:ilvl w:val="0"/>
          <w:numId w:val="0"/>
        </w:numPr>
        <w:spacing w:after="40"/>
        <w:ind w:left="1440"/>
        <w:rPr>
          <w:rFonts w:asciiTheme="minorHAnsi" w:hAnsiTheme="minorHAnsi" w:cstheme="minorHAnsi"/>
          <w:sz w:val="22"/>
          <w:szCs w:val="22"/>
        </w:rPr>
      </w:pPr>
    </w:p>
    <w:p w14:paraId="1A975ED4" w14:textId="77777777" w:rsidR="00C92687" w:rsidRDefault="00C92687" w:rsidP="002A5279">
      <w:pPr>
        <w:pStyle w:val="NumbersIndented10ptAfter"/>
        <w:keepLines/>
        <w:ind w:left="1440"/>
        <w:rPr>
          <w:rFonts w:asciiTheme="minorHAnsi" w:hAnsiTheme="minorHAnsi" w:cstheme="minorHAnsi"/>
          <w:sz w:val="22"/>
          <w:szCs w:val="22"/>
        </w:rPr>
      </w:pPr>
      <w:r w:rsidRPr="00183CB3">
        <w:rPr>
          <w:rFonts w:asciiTheme="minorHAnsi" w:hAnsiTheme="minorHAnsi" w:cstheme="minorHAnsi"/>
          <w:sz w:val="22"/>
          <w:szCs w:val="22"/>
        </w:rPr>
        <w:t>By incorporating this assurance into this Agreement, the Selected FSMC</w:t>
      </w:r>
      <w:r w:rsidRPr="00183CB3" w:rsidDel="004F5B8F">
        <w:rPr>
          <w:rFonts w:asciiTheme="minorHAnsi" w:hAnsiTheme="minorHAnsi" w:cstheme="minorHAnsi"/>
          <w:sz w:val="22"/>
          <w:szCs w:val="22"/>
        </w:rPr>
        <w:t xml:space="preserve"> </w:t>
      </w:r>
      <w:r w:rsidRPr="00183CB3">
        <w:rPr>
          <w:rFonts w:asciiTheme="minorHAnsi" w:hAnsiTheme="minorHAnsi" w:cstheme="minorHAnsi"/>
          <w:sz w:val="22"/>
          <w:szCs w:val="22"/>
        </w:rPr>
        <w:t xml:space="preserve">and local agency agrees to compile data, maintain records, and submit records and reports as required, to permit effective enforcement of nondiscrimination laws and permit authorized USDA personnel during hours of program operation to review and copy such records, books, and accounts, access such </w:t>
      </w:r>
      <w:proofErr w:type="gramStart"/>
      <w:r w:rsidRPr="00183CB3">
        <w:rPr>
          <w:rFonts w:asciiTheme="minorHAnsi" w:hAnsiTheme="minorHAnsi" w:cstheme="minorHAnsi"/>
          <w:sz w:val="22"/>
          <w:szCs w:val="22"/>
        </w:rPr>
        <w:t>facilities</w:t>
      </w:r>
      <w:proofErr w:type="gramEnd"/>
      <w:r w:rsidRPr="00183CB3">
        <w:rPr>
          <w:rFonts w:asciiTheme="minorHAnsi" w:hAnsiTheme="minorHAnsi" w:cstheme="minorHAnsi"/>
          <w:sz w:val="22"/>
          <w:szCs w:val="22"/>
        </w:rPr>
        <w:t xml:space="preserve"> and interview such personnel as needed to ascertain compliance with the nondiscrimination laws. If there are any violations of this assurance, the Department of Agriculture, FNS, shall have the right to seek judicial enforcement of this assurance. This assurance is binding on the Selected FSMC</w:t>
      </w:r>
      <w:r w:rsidRPr="00183CB3" w:rsidDel="004F5B8F">
        <w:rPr>
          <w:rFonts w:asciiTheme="minorHAnsi" w:hAnsiTheme="minorHAnsi" w:cstheme="minorHAnsi"/>
          <w:sz w:val="22"/>
          <w:szCs w:val="22"/>
        </w:rPr>
        <w:t xml:space="preserve"> </w:t>
      </w:r>
      <w:r w:rsidRPr="00183CB3">
        <w:rPr>
          <w:rFonts w:asciiTheme="minorHAnsi" w:hAnsiTheme="minorHAnsi" w:cstheme="minorHAnsi"/>
          <w:sz w:val="22"/>
          <w:szCs w:val="22"/>
        </w:rPr>
        <w:t xml:space="preserve">and local agency, its successors, </w:t>
      </w:r>
      <w:proofErr w:type="gramStart"/>
      <w:r w:rsidRPr="00183CB3">
        <w:rPr>
          <w:rFonts w:asciiTheme="minorHAnsi" w:hAnsiTheme="minorHAnsi" w:cstheme="minorHAnsi"/>
          <w:sz w:val="22"/>
          <w:szCs w:val="22"/>
        </w:rPr>
        <w:t>transferees</w:t>
      </w:r>
      <w:proofErr w:type="gramEnd"/>
      <w:r w:rsidRPr="00183CB3">
        <w:rPr>
          <w:rFonts w:asciiTheme="minorHAnsi" w:hAnsiTheme="minorHAnsi" w:cstheme="minorHAnsi"/>
          <w:sz w:val="22"/>
          <w:szCs w:val="22"/>
        </w:rPr>
        <w:t xml:space="preserve"> and assignees as long as it receives assistance or retains possession of any assistance from USDA.</w:t>
      </w:r>
    </w:p>
    <w:p w14:paraId="573CBD26" w14:textId="77777777" w:rsidR="005D6612" w:rsidRPr="005D6612" w:rsidRDefault="005D6612" w:rsidP="002A5279">
      <w:pPr>
        <w:pStyle w:val="NumbersIndented10ptAfter"/>
        <w:keepLines/>
        <w:ind w:left="1440"/>
        <w:rPr>
          <w:rFonts w:asciiTheme="minorHAnsi" w:hAnsiTheme="minorHAnsi" w:cstheme="minorHAnsi"/>
          <w:sz w:val="22"/>
          <w:szCs w:val="22"/>
        </w:rPr>
      </w:pPr>
      <w:r w:rsidRPr="005D6612">
        <w:rPr>
          <w:rFonts w:asciiTheme="minorHAnsi" w:hAnsiTheme="minorHAnsi" w:cstheme="minorHAnsi"/>
          <w:sz w:val="22"/>
          <w:szCs w:val="22"/>
        </w:rPr>
        <w:t>In addition, the FSMC agrees to comply with the Illinois Human Rights Act and take affirmative steps to provide equal employment opportunity for all persons.  Specifically, the FSMC agrees to the following:</w:t>
      </w:r>
    </w:p>
    <w:p w14:paraId="0A89B1F2" w14:textId="77777777" w:rsidR="005D6612" w:rsidRPr="005D6612" w:rsidRDefault="005D6612" w:rsidP="002A5279">
      <w:pPr>
        <w:pStyle w:val="NumbersIndented10ptAfter"/>
        <w:keepLines/>
        <w:ind w:left="1440"/>
        <w:jc w:val="center"/>
        <w:rPr>
          <w:rFonts w:asciiTheme="minorHAnsi" w:hAnsiTheme="minorHAnsi" w:cstheme="minorHAnsi"/>
          <w:sz w:val="22"/>
          <w:szCs w:val="22"/>
        </w:rPr>
      </w:pPr>
      <w:r w:rsidRPr="005D6612">
        <w:rPr>
          <w:rFonts w:asciiTheme="minorHAnsi" w:hAnsiTheme="minorHAnsi" w:cstheme="minorHAnsi"/>
          <w:sz w:val="22"/>
          <w:szCs w:val="22"/>
        </w:rPr>
        <w:t>EQUAL EMPLOYMENT OPPORTUNITY</w:t>
      </w:r>
    </w:p>
    <w:p w14:paraId="3CE5872C" w14:textId="77777777" w:rsidR="005D6612" w:rsidRPr="005D6612" w:rsidRDefault="005D6612" w:rsidP="002A5279">
      <w:pPr>
        <w:pStyle w:val="NumbersIndented10ptAfter"/>
        <w:keepLines/>
        <w:ind w:left="1440"/>
        <w:rPr>
          <w:rFonts w:asciiTheme="minorHAnsi" w:hAnsiTheme="minorHAnsi" w:cstheme="minorHAnsi"/>
          <w:sz w:val="22"/>
          <w:szCs w:val="22"/>
        </w:rPr>
      </w:pPr>
      <w:r w:rsidRPr="005D6612">
        <w:rPr>
          <w:rFonts w:asciiTheme="minorHAnsi" w:hAnsiTheme="minorHAnsi" w:cstheme="minorHAnsi"/>
          <w:sz w:val="22"/>
          <w:szCs w:val="22"/>
        </w:rPr>
        <w:t>In the event of the FSMC's non-compliance with the provisions of this Equal Employment Opportunity Clause, the Illinois Human Rights Act (Act) or the Rules and Regulations of the Department of Human Rights, the FSMC may be declared ineligible for future contracts or subcontracts with the State of Illinois or any of its political subdivisions or municipal corporations, and the contract may be cancelled or voided in whole or in part, and other sanctions or penalties may be imposed or remedies invoked as provided by statute or regulation. During the performance of this contract, the FSMC agrees as follows:</w:t>
      </w:r>
    </w:p>
    <w:p w14:paraId="4C7F87C3" w14:textId="77777777" w:rsidR="005D6612" w:rsidRPr="005D6612" w:rsidRDefault="005D6612" w:rsidP="002A5279">
      <w:pPr>
        <w:pStyle w:val="NumbersIndented10ptAfter"/>
        <w:keepLines/>
        <w:ind w:left="1440"/>
        <w:rPr>
          <w:rFonts w:asciiTheme="minorHAnsi" w:hAnsiTheme="minorHAnsi" w:cstheme="minorHAnsi"/>
          <w:sz w:val="22"/>
          <w:szCs w:val="22"/>
        </w:rPr>
      </w:pPr>
    </w:p>
    <w:p w14:paraId="53882971" w14:textId="77777777" w:rsidR="005D6612" w:rsidRPr="005D6612" w:rsidRDefault="005D6612" w:rsidP="002A5279">
      <w:pPr>
        <w:pStyle w:val="NumbersIndented10ptAfter"/>
        <w:keepLines/>
        <w:ind w:left="1440"/>
        <w:rPr>
          <w:rFonts w:asciiTheme="minorHAnsi" w:hAnsiTheme="minorHAnsi" w:cstheme="minorHAnsi"/>
          <w:sz w:val="22"/>
          <w:szCs w:val="22"/>
        </w:rPr>
      </w:pPr>
      <w:r w:rsidRPr="005D6612">
        <w:rPr>
          <w:rFonts w:asciiTheme="minorHAnsi" w:hAnsiTheme="minorHAnsi" w:cstheme="minorHAnsi"/>
          <w:sz w:val="22"/>
          <w:szCs w:val="22"/>
        </w:rPr>
        <w:t>1) That he or she will not discriminate against any employee or applicant for employment because of race, color, religion, sex, sexual orientation, marital status, national origin or ancestry, citizenship status, age, physical or mental disability unrelated to ability, sexual orientation, military status or an unfavorable discharge from military service; and, further, that he or she will examine all job classifications to determine if minority persons or women are underutilized and will take appropriate affirmative action to rectify any underutilization.</w:t>
      </w:r>
    </w:p>
    <w:p w14:paraId="159E4154" w14:textId="77777777" w:rsidR="005D6612" w:rsidRPr="005D6612" w:rsidRDefault="005D6612" w:rsidP="002A5279">
      <w:pPr>
        <w:pStyle w:val="NumbersIndented10ptAfter"/>
        <w:keepLines/>
        <w:ind w:left="1440"/>
        <w:rPr>
          <w:rFonts w:asciiTheme="minorHAnsi" w:hAnsiTheme="minorHAnsi" w:cstheme="minorHAnsi"/>
          <w:sz w:val="22"/>
          <w:szCs w:val="22"/>
        </w:rPr>
      </w:pPr>
      <w:r w:rsidRPr="005D6612">
        <w:rPr>
          <w:rFonts w:asciiTheme="minorHAnsi" w:hAnsiTheme="minorHAnsi" w:cstheme="minorHAnsi"/>
          <w:sz w:val="22"/>
          <w:szCs w:val="22"/>
        </w:rPr>
        <w:t>2) That, if he or she hires additional employees in order to perform this contract or any portion of this contract, he or she will determine the availability (in accordance with the Department's Rules and Regulations) of minorities and women in the areas from which he or she may reasonably recruit and he or she will hire for each job classification for which employees are hired in a way that minorities and women are not underutilized.</w:t>
      </w:r>
    </w:p>
    <w:p w14:paraId="69263F66" w14:textId="233C613C" w:rsidR="005D6612" w:rsidRPr="005D6612" w:rsidRDefault="005D6612" w:rsidP="002A5279">
      <w:pPr>
        <w:pStyle w:val="NumbersIndented10ptAfter"/>
        <w:keepLines/>
        <w:ind w:left="1440"/>
        <w:rPr>
          <w:rFonts w:asciiTheme="minorHAnsi" w:hAnsiTheme="minorHAnsi" w:cstheme="minorHAnsi"/>
          <w:sz w:val="22"/>
          <w:szCs w:val="22"/>
        </w:rPr>
      </w:pPr>
      <w:r w:rsidRPr="005D6612">
        <w:rPr>
          <w:rFonts w:asciiTheme="minorHAnsi" w:hAnsiTheme="minorHAnsi" w:cstheme="minorHAnsi"/>
          <w:sz w:val="22"/>
          <w:szCs w:val="22"/>
        </w:rPr>
        <w:t>3) That, in all solicitations or advertisements for employees placed by him or her or on his or her behalf, he or she will state that all applicants will be afforded equal opportunity without discrimination because of race, color, religion, sex, sexual orientation, marital status, national origin or ancestry, citizenship status, age, physical or mental disability unrelated to ability, sexual orientation, military status or an unfavorable discharge from military service.</w:t>
      </w:r>
    </w:p>
    <w:p w14:paraId="72E05B9B" w14:textId="2D7396D2" w:rsidR="005D6612" w:rsidRPr="005D6612" w:rsidRDefault="005D6612" w:rsidP="002A5279">
      <w:pPr>
        <w:pStyle w:val="NumbersIndented10ptAfter"/>
        <w:keepLines/>
        <w:ind w:left="1440"/>
        <w:rPr>
          <w:rFonts w:asciiTheme="minorHAnsi" w:hAnsiTheme="minorHAnsi" w:cstheme="minorHAnsi"/>
          <w:sz w:val="22"/>
          <w:szCs w:val="22"/>
        </w:rPr>
      </w:pPr>
      <w:r w:rsidRPr="005D6612">
        <w:rPr>
          <w:rFonts w:asciiTheme="minorHAnsi" w:hAnsiTheme="minorHAnsi" w:cstheme="minorHAnsi"/>
          <w:sz w:val="22"/>
          <w:szCs w:val="22"/>
        </w:rPr>
        <w:t>4) That he or she will send to each labor organization or representative of workers with which he or she has or is bound by a collective bargaining or other agreement or understanding, a notice advising the labor organization or representative of the FSMC's obligations under the Act and the Department's Rules and Regulations. If any labor organization or representative fails or refuses to cooperate with the FSMC in his or her efforts to comply with the Act and Rules and Regulations, the FSMC will promptly notify the Department and the contracting agency and will recruit employees from other sources when necessary to fulfill its obligations under the contract.</w:t>
      </w:r>
    </w:p>
    <w:p w14:paraId="24272D31" w14:textId="77777777" w:rsidR="005D6612" w:rsidRPr="005D6612" w:rsidRDefault="005D6612" w:rsidP="002A5279">
      <w:pPr>
        <w:pStyle w:val="NumbersIndented10ptAfter"/>
        <w:keepLines/>
        <w:ind w:left="1440"/>
        <w:rPr>
          <w:rFonts w:asciiTheme="minorHAnsi" w:hAnsiTheme="minorHAnsi" w:cstheme="minorHAnsi"/>
          <w:sz w:val="22"/>
          <w:szCs w:val="22"/>
        </w:rPr>
      </w:pPr>
      <w:r w:rsidRPr="005D6612">
        <w:rPr>
          <w:rFonts w:asciiTheme="minorHAnsi" w:hAnsiTheme="minorHAnsi" w:cstheme="minorHAnsi"/>
          <w:sz w:val="22"/>
          <w:szCs w:val="22"/>
        </w:rPr>
        <w:t>5) That he or she will submit reports as required by the Department's Rules and Regulations, furnish all relevant information as may from time to time be requested by the Department or the contracting agency, and in all respects comply with the Act and the Department's Rules and Regulations.</w:t>
      </w:r>
    </w:p>
    <w:p w14:paraId="4DBA80EE" w14:textId="77777777" w:rsidR="005D6612" w:rsidRPr="005D6612" w:rsidRDefault="005D6612" w:rsidP="002A5279">
      <w:pPr>
        <w:pStyle w:val="NumbersIndented10ptAfter"/>
        <w:keepLines/>
        <w:ind w:left="1440"/>
        <w:rPr>
          <w:rFonts w:asciiTheme="minorHAnsi" w:hAnsiTheme="minorHAnsi" w:cstheme="minorHAnsi"/>
          <w:sz w:val="22"/>
          <w:szCs w:val="22"/>
        </w:rPr>
      </w:pPr>
      <w:r w:rsidRPr="005D6612">
        <w:rPr>
          <w:rFonts w:asciiTheme="minorHAnsi" w:hAnsiTheme="minorHAnsi" w:cstheme="minorHAnsi"/>
          <w:sz w:val="22"/>
          <w:szCs w:val="22"/>
        </w:rPr>
        <w:t xml:space="preserve">6) That he or she will permit access to all relevant books, records, </w:t>
      </w:r>
      <w:proofErr w:type="gramStart"/>
      <w:r w:rsidRPr="005D6612">
        <w:rPr>
          <w:rFonts w:asciiTheme="minorHAnsi" w:hAnsiTheme="minorHAnsi" w:cstheme="minorHAnsi"/>
          <w:sz w:val="22"/>
          <w:szCs w:val="22"/>
        </w:rPr>
        <w:t>accounts</w:t>
      </w:r>
      <w:proofErr w:type="gramEnd"/>
      <w:r w:rsidRPr="005D6612">
        <w:rPr>
          <w:rFonts w:asciiTheme="minorHAnsi" w:hAnsiTheme="minorHAnsi" w:cstheme="minorHAnsi"/>
          <w:sz w:val="22"/>
          <w:szCs w:val="22"/>
        </w:rPr>
        <w:t xml:space="preserve"> and work sites by personnel of the contracting agency and the Department for purposes of investigation to ascertain compliance with the Act and the Department's Rules and Regulations.</w:t>
      </w:r>
    </w:p>
    <w:p w14:paraId="56575093" w14:textId="66A9565E" w:rsidR="005D6612" w:rsidRPr="00183CB3" w:rsidRDefault="005D6612" w:rsidP="002A5279">
      <w:pPr>
        <w:pStyle w:val="NumbersIndented10ptAfter"/>
        <w:keepLines/>
        <w:ind w:left="1440"/>
        <w:rPr>
          <w:rFonts w:asciiTheme="minorHAnsi" w:hAnsiTheme="minorHAnsi" w:cstheme="minorHAnsi"/>
          <w:sz w:val="22"/>
          <w:szCs w:val="22"/>
        </w:rPr>
      </w:pPr>
      <w:r w:rsidRPr="005D6612">
        <w:rPr>
          <w:rFonts w:asciiTheme="minorHAnsi" w:hAnsiTheme="minorHAnsi" w:cstheme="minorHAnsi"/>
          <w:sz w:val="22"/>
          <w:szCs w:val="22"/>
        </w:rPr>
        <w:t>7) That he or she will include verbatim or by reference the provisions of this clause in every subcontract awarded under which any portion of the contract obligations are undertaken or assumed, so that the provisions will be binding upon the subcontractor. In the same manner as with other provisions of this contract, the FSMC will be liable for compliance with applicable provisions of this clause by subcontractors; and further it will promptly notify the contracting agency and the Department in the event any subcontractor fails or refuses to comply with the provisions. In addition, the FSMC will not utilize any subcontractor declared by the Illinois Human Rights Commission to be ineligible for contracts or subcontracts with the State of Illinois or any of its political subdivisions or municipal corporations.</w:t>
      </w:r>
    </w:p>
    <w:p w14:paraId="42434C13" w14:textId="3271E525" w:rsidR="007D455B" w:rsidRPr="00854640" w:rsidRDefault="007D455B" w:rsidP="007D455B">
      <w:pPr>
        <w:pStyle w:val="NumbersIndented10ptAfter"/>
        <w:rPr>
          <w:rFonts w:ascii="Calibri" w:hAnsi="Calibri" w:cs="Calibri"/>
          <w:sz w:val="22"/>
          <w:szCs w:val="22"/>
        </w:rPr>
      </w:pPr>
      <w:r>
        <w:rPr>
          <w:rFonts w:ascii="Calibri" w:hAnsi="Calibri" w:cs="Calibri"/>
          <w:sz w:val="22"/>
          <w:szCs w:val="22"/>
        </w:rPr>
        <w:t>17.9</w:t>
      </w:r>
      <w:r>
        <w:rPr>
          <w:rFonts w:ascii="Calibri" w:hAnsi="Calibri" w:cs="Calibri"/>
          <w:sz w:val="22"/>
          <w:szCs w:val="22"/>
        </w:rPr>
        <w:tab/>
      </w:r>
      <w:r w:rsidRPr="00854640">
        <w:rPr>
          <w:rFonts w:ascii="Calibri" w:hAnsi="Calibri" w:cs="Calibri"/>
          <w:sz w:val="22"/>
          <w:szCs w:val="22"/>
        </w:rPr>
        <w:t xml:space="preserve">The Selected FSMC shall comply with the </w:t>
      </w:r>
      <w:r w:rsidR="005B077E" w:rsidRPr="00854640">
        <w:rPr>
          <w:rFonts w:ascii="Calibri" w:hAnsi="Calibri" w:cs="Calibri"/>
          <w:sz w:val="22"/>
          <w:szCs w:val="22"/>
        </w:rPr>
        <w:t xml:space="preserve"> </w:t>
      </w:r>
      <w:hyperlink r:id="rId121" w:history="1">
        <w:r w:rsidR="005B077E" w:rsidRPr="00A77B24">
          <w:rPr>
            <w:rStyle w:val="Hyperlink"/>
            <w:rFonts w:ascii="Calibri" w:hAnsi="Calibri" w:cs="Calibri"/>
            <w:sz w:val="22"/>
            <w:szCs w:val="22"/>
          </w:rPr>
          <w:t>Copeland “Anti-Kickback” Act</w:t>
        </w:r>
      </w:hyperlink>
      <w:r w:rsidR="005B077E" w:rsidRPr="00854640" w:rsidDel="005B077E">
        <w:rPr>
          <w:rFonts w:ascii="Calibri" w:hAnsi="Calibri" w:cs="Calibri"/>
          <w:sz w:val="22"/>
          <w:szCs w:val="22"/>
        </w:rPr>
        <w:t xml:space="preserve"> </w:t>
      </w:r>
      <w:r w:rsidRPr="00854640">
        <w:rPr>
          <w:rFonts w:ascii="Calibri" w:hAnsi="Calibri" w:cs="Calibri"/>
          <w:sz w:val="22"/>
          <w:szCs w:val="22"/>
        </w:rPr>
        <w:t xml:space="preserve">(18 U.S.C.874) as supplemented </w:t>
      </w:r>
      <w:r>
        <w:rPr>
          <w:rFonts w:ascii="Calibri" w:hAnsi="Calibri" w:cs="Calibri"/>
          <w:sz w:val="22"/>
          <w:szCs w:val="22"/>
        </w:rPr>
        <w:tab/>
      </w:r>
      <w:r w:rsidRPr="00854640">
        <w:rPr>
          <w:rFonts w:ascii="Calibri" w:hAnsi="Calibri" w:cs="Calibri"/>
          <w:sz w:val="22"/>
          <w:szCs w:val="22"/>
        </w:rPr>
        <w:t xml:space="preserve">in Department of Labor regulations (29 </w:t>
      </w:r>
      <w:smartTag w:uri="urn:schemas-microsoft-com:office:smarttags" w:element="stockticker">
        <w:r w:rsidRPr="00854640">
          <w:rPr>
            <w:rFonts w:ascii="Calibri" w:hAnsi="Calibri" w:cs="Calibri"/>
            <w:sz w:val="22"/>
            <w:szCs w:val="22"/>
          </w:rPr>
          <w:t>CFR</w:t>
        </w:r>
      </w:smartTag>
      <w:r w:rsidRPr="00854640">
        <w:rPr>
          <w:rFonts w:ascii="Calibri" w:hAnsi="Calibri" w:cs="Calibri"/>
          <w:sz w:val="22"/>
          <w:szCs w:val="22"/>
        </w:rPr>
        <w:t xml:space="preserve"> 3).</w:t>
      </w:r>
    </w:p>
    <w:p w14:paraId="2ACA576F" w14:textId="56709994" w:rsidR="007D455B" w:rsidRPr="00854640" w:rsidRDefault="007D455B" w:rsidP="007D455B">
      <w:pPr>
        <w:pStyle w:val="NumbersIndented10ptAfter"/>
        <w:rPr>
          <w:rFonts w:ascii="Calibri" w:hAnsi="Calibri" w:cs="Calibri"/>
          <w:sz w:val="22"/>
          <w:szCs w:val="22"/>
        </w:rPr>
      </w:pPr>
      <w:r>
        <w:rPr>
          <w:rFonts w:ascii="Calibri" w:hAnsi="Calibri" w:cs="Calibri"/>
          <w:sz w:val="22"/>
          <w:szCs w:val="22"/>
        </w:rPr>
        <w:t>17.10</w:t>
      </w:r>
      <w:r>
        <w:rPr>
          <w:rFonts w:ascii="Calibri" w:hAnsi="Calibri" w:cs="Calibri"/>
          <w:sz w:val="22"/>
          <w:szCs w:val="22"/>
        </w:rPr>
        <w:tab/>
      </w:r>
      <w:r w:rsidRPr="00854640">
        <w:rPr>
          <w:rFonts w:ascii="Calibri" w:hAnsi="Calibri" w:cs="Calibri"/>
          <w:sz w:val="22"/>
          <w:szCs w:val="22"/>
        </w:rPr>
        <w:t xml:space="preserve">The Selected FSMC shall comply with the </w:t>
      </w:r>
      <w:hyperlink r:id="rId122" w:history="1">
        <w:r w:rsidR="005B077E" w:rsidRPr="00A77B24">
          <w:rPr>
            <w:rStyle w:val="Hyperlink"/>
            <w:rFonts w:ascii="Calibri" w:hAnsi="Calibri" w:cs="Calibri"/>
            <w:sz w:val="22"/>
            <w:szCs w:val="22"/>
          </w:rPr>
          <w:t>Davis-Bacon Act</w:t>
        </w:r>
      </w:hyperlink>
      <w:r w:rsidR="005B077E" w:rsidRPr="00854640" w:rsidDel="005B077E">
        <w:rPr>
          <w:rFonts w:ascii="Calibri" w:hAnsi="Calibri" w:cs="Calibri"/>
          <w:sz w:val="22"/>
          <w:szCs w:val="22"/>
        </w:rPr>
        <w:t xml:space="preserve"> </w:t>
      </w:r>
      <w:r w:rsidRPr="00854640">
        <w:rPr>
          <w:rFonts w:ascii="Calibri" w:hAnsi="Calibri" w:cs="Calibri"/>
          <w:sz w:val="22"/>
          <w:szCs w:val="22"/>
        </w:rPr>
        <w:t xml:space="preserve">(40 U.S.C. 276a to 276a-7) as supplemented </w:t>
      </w:r>
      <w:r>
        <w:rPr>
          <w:rFonts w:ascii="Calibri" w:hAnsi="Calibri" w:cs="Calibri"/>
          <w:sz w:val="22"/>
          <w:szCs w:val="22"/>
        </w:rPr>
        <w:tab/>
      </w:r>
      <w:r w:rsidRPr="00854640">
        <w:rPr>
          <w:rFonts w:ascii="Calibri" w:hAnsi="Calibri" w:cs="Calibri"/>
          <w:sz w:val="22"/>
          <w:szCs w:val="22"/>
        </w:rPr>
        <w:t xml:space="preserve">by Department of Labor regulations (29 </w:t>
      </w:r>
      <w:smartTag w:uri="urn:schemas-microsoft-com:office:smarttags" w:element="stockticker">
        <w:r w:rsidRPr="00854640">
          <w:rPr>
            <w:rFonts w:ascii="Calibri" w:hAnsi="Calibri" w:cs="Calibri"/>
            <w:sz w:val="22"/>
            <w:szCs w:val="22"/>
          </w:rPr>
          <w:t>CFR</w:t>
        </w:r>
      </w:smartTag>
      <w:r w:rsidRPr="00854640">
        <w:rPr>
          <w:rFonts w:ascii="Calibri" w:hAnsi="Calibri" w:cs="Calibri"/>
          <w:sz w:val="22"/>
          <w:szCs w:val="22"/>
        </w:rPr>
        <w:t xml:space="preserve"> 5</w:t>
      </w:r>
      <w:r w:rsidR="009E7D84">
        <w:rPr>
          <w:rFonts w:ascii="Calibri" w:hAnsi="Calibri" w:cs="Calibri"/>
          <w:sz w:val="22"/>
          <w:szCs w:val="22"/>
        </w:rPr>
        <w:t xml:space="preserve"> and the Illinois Prevailing Wage Act where applicable </w:t>
      </w:r>
      <w:r w:rsidR="009E7D84">
        <w:rPr>
          <w:rFonts w:ascii="Calibri" w:hAnsi="Calibri" w:cs="Calibri"/>
          <w:sz w:val="22"/>
          <w:szCs w:val="22"/>
        </w:rPr>
        <w:tab/>
        <w:t xml:space="preserve">(820 ILCS 130/1 et seq.). In the event that the FSMC is performing any work that may qualify as a public </w:t>
      </w:r>
      <w:r w:rsidR="009E7D84">
        <w:rPr>
          <w:rFonts w:ascii="Calibri" w:hAnsi="Calibri" w:cs="Calibri"/>
          <w:sz w:val="22"/>
          <w:szCs w:val="22"/>
        </w:rPr>
        <w:tab/>
        <w:t xml:space="preserve">work under the Illinois Prevailing Wage Act, the FSMC shall contact the SFA for a determination as to </w:t>
      </w:r>
      <w:r w:rsidR="009E7D84">
        <w:rPr>
          <w:rFonts w:ascii="Calibri" w:hAnsi="Calibri" w:cs="Calibri"/>
          <w:sz w:val="22"/>
          <w:szCs w:val="22"/>
        </w:rPr>
        <w:tab/>
        <w:t xml:space="preserve">whether such work requires payment of prevailing wages, and such requirement shall be acknowledged </w:t>
      </w:r>
      <w:r w:rsidR="009E7D84">
        <w:rPr>
          <w:rFonts w:ascii="Calibri" w:hAnsi="Calibri" w:cs="Calibri"/>
          <w:sz w:val="22"/>
          <w:szCs w:val="22"/>
        </w:rPr>
        <w:tab/>
        <w:t>in writing if determined that prevailing wages should apply.</w:t>
      </w:r>
    </w:p>
    <w:p w14:paraId="2F8911B2" w14:textId="3C9F45FD" w:rsidR="007D455B" w:rsidRPr="001024E3" w:rsidRDefault="007D455B" w:rsidP="007D455B">
      <w:pPr>
        <w:pStyle w:val="NumbersIndented10ptAfter"/>
        <w:rPr>
          <w:rFonts w:ascii="Calibri" w:hAnsi="Calibri" w:cs="Calibri"/>
          <w:sz w:val="22"/>
          <w:szCs w:val="22"/>
        </w:rPr>
      </w:pPr>
      <w:r>
        <w:rPr>
          <w:rFonts w:ascii="Calibri" w:hAnsi="Calibri" w:cs="Calibri"/>
          <w:sz w:val="22"/>
          <w:szCs w:val="22"/>
        </w:rPr>
        <w:t>17.11</w:t>
      </w:r>
      <w:r>
        <w:rPr>
          <w:rFonts w:ascii="Calibri" w:hAnsi="Calibri" w:cs="Calibri"/>
          <w:sz w:val="22"/>
          <w:szCs w:val="22"/>
        </w:rPr>
        <w:tab/>
      </w:r>
      <w:r w:rsidRPr="001024E3">
        <w:rPr>
          <w:rFonts w:ascii="Calibri" w:hAnsi="Calibri" w:cs="Calibri"/>
          <w:sz w:val="22"/>
          <w:szCs w:val="22"/>
        </w:rPr>
        <w:t xml:space="preserve">The Selected FSMC shall comply with </w:t>
      </w:r>
      <w:hyperlink r:id="rId123" w:history="1">
        <w:r w:rsidR="009E7D84" w:rsidRPr="0087403B">
          <w:rPr>
            <w:rStyle w:val="Hyperlink"/>
            <w:rFonts w:ascii="Calibri" w:hAnsi="Calibri" w:cs="Calibri"/>
            <w:sz w:val="22"/>
            <w:szCs w:val="22"/>
          </w:rPr>
          <w:t>2 CFR 200.321</w:t>
        </w:r>
      </w:hyperlink>
      <w:r w:rsidRPr="001024E3">
        <w:rPr>
          <w:rFonts w:ascii="Calibri" w:hAnsi="Calibri" w:cs="Calibri"/>
          <w:sz w:val="22"/>
          <w:szCs w:val="22"/>
        </w:rPr>
        <w:t xml:space="preserve">Contracting with small and minority businesses, </w:t>
      </w:r>
      <w:r w:rsidRPr="001024E3">
        <w:rPr>
          <w:rFonts w:ascii="Calibri" w:hAnsi="Calibri" w:cs="Calibri"/>
          <w:sz w:val="22"/>
          <w:szCs w:val="22"/>
        </w:rPr>
        <w:tab/>
        <w:t xml:space="preserve">women's business enterprises, and labor surplus area firms. Compliance with this regulation requires </w:t>
      </w:r>
      <w:r w:rsidRPr="001024E3">
        <w:rPr>
          <w:rFonts w:ascii="Calibri" w:hAnsi="Calibri" w:cs="Calibri"/>
          <w:sz w:val="22"/>
          <w:szCs w:val="22"/>
        </w:rPr>
        <w:tab/>
        <w:t xml:space="preserve">Selected FSMC and SFA to do the following with contracting: </w:t>
      </w:r>
    </w:p>
    <w:p w14:paraId="0C62FAD5" w14:textId="2D00A990" w:rsidR="005B077E" w:rsidRDefault="005B077E" w:rsidP="005B077E">
      <w:pPr>
        <w:pStyle w:val="indent-1"/>
        <w:numPr>
          <w:ilvl w:val="1"/>
          <w:numId w:val="151"/>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 xml:space="preserve">When possible, the </w:t>
      </w:r>
      <w:r>
        <w:rPr>
          <w:rFonts w:asciiTheme="minorHAnsi" w:hAnsiTheme="minorHAnsi" w:cstheme="minorHAnsi"/>
          <w:sz w:val="22"/>
          <w:szCs w:val="22"/>
        </w:rPr>
        <w:t>SFA and the Selected FSMC</w:t>
      </w:r>
      <w:r w:rsidRPr="00B65506">
        <w:rPr>
          <w:rFonts w:asciiTheme="minorHAnsi" w:hAnsiTheme="minorHAnsi" w:cstheme="minorHAnsi"/>
          <w:sz w:val="22"/>
          <w:szCs w:val="22"/>
        </w:rPr>
        <w:t xml:space="preserve"> should ensure that small businesses, minority businesses, women's business enterprises, veteran-owned businesses, and labor surplus area firms (See U.S. Department of Labor's list) are considered as set forth below.</w:t>
      </w:r>
    </w:p>
    <w:p w14:paraId="6B971FF8" w14:textId="77777777" w:rsidR="005B077E" w:rsidRPr="005B077E" w:rsidRDefault="005B077E" w:rsidP="002A5279">
      <w:pPr>
        <w:pStyle w:val="indent-1"/>
        <w:spacing w:before="0" w:beforeAutospacing="0" w:after="0" w:afterAutospacing="0"/>
        <w:ind w:left="1440"/>
        <w:rPr>
          <w:rFonts w:asciiTheme="minorHAnsi" w:hAnsiTheme="minorHAnsi" w:cstheme="minorHAnsi"/>
          <w:sz w:val="22"/>
          <w:szCs w:val="22"/>
        </w:rPr>
      </w:pPr>
    </w:p>
    <w:p w14:paraId="4C3D78E0" w14:textId="77777777" w:rsidR="005B077E" w:rsidRPr="00B65506" w:rsidRDefault="005B077E" w:rsidP="005B077E">
      <w:pPr>
        <w:pStyle w:val="indent-1"/>
        <w:numPr>
          <w:ilvl w:val="1"/>
          <w:numId w:val="151"/>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Such consideration means:</w:t>
      </w:r>
    </w:p>
    <w:p w14:paraId="6D52FC62" w14:textId="77777777" w:rsidR="005B077E" w:rsidRPr="00B65506" w:rsidRDefault="005B077E" w:rsidP="005B077E">
      <w:pPr>
        <w:pStyle w:val="indent-1"/>
        <w:numPr>
          <w:ilvl w:val="0"/>
          <w:numId w:val="152"/>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 xml:space="preserve">These business types are included on solicitation </w:t>
      </w:r>
      <w:proofErr w:type="gramStart"/>
      <w:r w:rsidRPr="00B65506">
        <w:rPr>
          <w:rFonts w:asciiTheme="minorHAnsi" w:hAnsiTheme="minorHAnsi" w:cstheme="minorHAnsi"/>
          <w:sz w:val="22"/>
          <w:szCs w:val="22"/>
        </w:rPr>
        <w:t>lists;</w:t>
      </w:r>
      <w:proofErr w:type="gramEnd"/>
    </w:p>
    <w:p w14:paraId="23A93669" w14:textId="77777777" w:rsidR="005B077E" w:rsidRPr="00B65506" w:rsidRDefault="005B077E" w:rsidP="005B077E">
      <w:pPr>
        <w:pStyle w:val="indent-2"/>
        <w:numPr>
          <w:ilvl w:val="0"/>
          <w:numId w:val="152"/>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 xml:space="preserve">These business types are solicited whenever they are deemed eligible as potential </w:t>
      </w:r>
      <w:proofErr w:type="gramStart"/>
      <w:r w:rsidRPr="00B65506">
        <w:rPr>
          <w:rFonts w:asciiTheme="minorHAnsi" w:hAnsiTheme="minorHAnsi" w:cstheme="minorHAnsi"/>
          <w:sz w:val="22"/>
          <w:szCs w:val="22"/>
        </w:rPr>
        <w:t>sources;</w:t>
      </w:r>
      <w:proofErr w:type="gramEnd"/>
    </w:p>
    <w:p w14:paraId="2D9928E5" w14:textId="77777777" w:rsidR="005B077E" w:rsidRPr="00B65506" w:rsidRDefault="005B077E" w:rsidP="005B077E">
      <w:pPr>
        <w:pStyle w:val="indent-2"/>
        <w:numPr>
          <w:ilvl w:val="0"/>
          <w:numId w:val="152"/>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 xml:space="preserve">Dividing procurement transactions into separate procurements to permit maximum participation by these business </w:t>
      </w:r>
      <w:proofErr w:type="gramStart"/>
      <w:r w:rsidRPr="00B65506">
        <w:rPr>
          <w:rFonts w:asciiTheme="minorHAnsi" w:hAnsiTheme="minorHAnsi" w:cstheme="minorHAnsi"/>
          <w:sz w:val="22"/>
          <w:szCs w:val="22"/>
        </w:rPr>
        <w:t>types;</w:t>
      </w:r>
      <w:proofErr w:type="gramEnd"/>
    </w:p>
    <w:p w14:paraId="67C2AF5B" w14:textId="77777777" w:rsidR="005B077E" w:rsidRPr="00B65506" w:rsidRDefault="005B077E" w:rsidP="005B077E">
      <w:pPr>
        <w:pStyle w:val="indent-2"/>
        <w:numPr>
          <w:ilvl w:val="0"/>
          <w:numId w:val="152"/>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 xml:space="preserve">Establishing delivery schedules (for example, the percentage of an order to be delivered by a given date of each month) that encourage participation by these business </w:t>
      </w:r>
      <w:proofErr w:type="gramStart"/>
      <w:r w:rsidRPr="00B65506">
        <w:rPr>
          <w:rFonts w:asciiTheme="minorHAnsi" w:hAnsiTheme="minorHAnsi" w:cstheme="minorHAnsi"/>
          <w:sz w:val="22"/>
          <w:szCs w:val="22"/>
        </w:rPr>
        <w:t>types;</w:t>
      </w:r>
      <w:proofErr w:type="gramEnd"/>
    </w:p>
    <w:p w14:paraId="32CE31EB" w14:textId="77777777" w:rsidR="005B077E" w:rsidRPr="00B65506" w:rsidRDefault="005B077E" w:rsidP="005B077E">
      <w:pPr>
        <w:pStyle w:val="indent-2"/>
        <w:numPr>
          <w:ilvl w:val="0"/>
          <w:numId w:val="152"/>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Utilizing organizations such as the Small Business Administration and the Minority Business Development Agency of the Department of Commerce; and</w:t>
      </w:r>
    </w:p>
    <w:p w14:paraId="2B5DC184" w14:textId="77777777" w:rsidR="005B077E" w:rsidRPr="00B65506" w:rsidRDefault="005B077E" w:rsidP="005B077E">
      <w:pPr>
        <w:pStyle w:val="indent-2"/>
        <w:numPr>
          <w:ilvl w:val="0"/>
          <w:numId w:val="152"/>
        </w:numPr>
        <w:spacing w:before="0" w:beforeAutospacing="0" w:after="0" w:afterAutospacing="0"/>
        <w:rPr>
          <w:rFonts w:asciiTheme="minorHAnsi" w:hAnsiTheme="minorHAnsi" w:cstheme="minorHAnsi"/>
          <w:sz w:val="22"/>
          <w:szCs w:val="22"/>
        </w:rPr>
      </w:pPr>
      <w:r w:rsidRPr="00B65506">
        <w:rPr>
          <w:rFonts w:asciiTheme="minorHAnsi" w:hAnsiTheme="minorHAnsi" w:cstheme="minorHAnsi"/>
          <w:sz w:val="22"/>
          <w:szCs w:val="22"/>
        </w:rPr>
        <w:t>Requiring a contractor under a Federal award to apply this section to subcontracts.</w:t>
      </w:r>
    </w:p>
    <w:p w14:paraId="0DAE7197" w14:textId="77777777" w:rsidR="00220E91" w:rsidRPr="00EB39A4" w:rsidRDefault="00220E91" w:rsidP="00183CB3">
      <w:pPr>
        <w:tabs>
          <w:tab w:val="left" w:pos="3240"/>
        </w:tabs>
        <w:jc w:val="both"/>
        <w:rPr>
          <w:rFonts w:asciiTheme="minorHAnsi" w:hAnsiTheme="minorHAnsi"/>
          <w:sz w:val="22"/>
        </w:rPr>
      </w:pPr>
    </w:p>
    <w:p w14:paraId="16A0BCB8" w14:textId="77777777" w:rsidR="007D455B" w:rsidRPr="007D455B" w:rsidRDefault="007D455B" w:rsidP="007D455B">
      <w:pPr>
        <w:pStyle w:val="ListParagraph"/>
        <w:numPr>
          <w:ilvl w:val="1"/>
          <w:numId w:val="19"/>
        </w:numPr>
        <w:tabs>
          <w:tab w:val="left" w:pos="3240"/>
        </w:tabs>
        <w:spacing w:after="40"/>
        <w:jc w:val="both"/>
        <w:rPr>
          <w:rFonts w:asciiTheme="minorHAnsi" w:hAnsiTheme="minorHAnsi"/>
          <w:vanish/>
          <w:sz w:val="22"/>
        </w:rPr>
      </w:pPr>
    </w:p>
    <w:p w14:paraId="2A4E5539" w14:textId="77777777" w:rsidR="007D455B" w:rsidRPr="007D455B" w:rsidRDefault="007D455B" w:rsidP="007D455B">
      <w:pPr>
        <w:pStyle w:val="ListParagraph"/>
        <w:numPr>
          <w:ilvl w:val="1"/>
          <w:numId w:val="19"/>
        </w:numPr>
        <w:tabs>
          <w:tab w:val="left" w:pos="3240"/>
        </w:tabs>
        <w:spacing w:after="40"/>
        <w:jc w:val="both"/>
        <w:rPr>
          <w:rFonts w:asciiTheme="minorHAnsi" w:hAnsiTheme="minorHAnsi"/>
          <w:vanish/>
          <w:sz w:val="22"/>
        </w:rPr>
      </w:pPr>
    </w:p>
    <w:p w14:paraId="158B02D6" w14:textId="77777777" w:rsidR="007D455B" w:rsidRPr="007D455B" w:rsidRDefault="007D455B" w:rsidP="007D455B">
      <w:pPr>
        <w:pStyle w:val="ListParagraph"/>
        <w:numPr>
          <w:ilvl w:val="1"/>
          <w:numId w:val="19"/>
        </w:numPr>
        <w:tabs>
          <w:tab w:val="left" w:pos="3240"/>
        </w:tabs>
        <w:spacing w:after="40"/>
        <w:jc w:val="both"/>
        <w:rPr>
          <w:rFonts w:asciiTheme="minorHAnsi" w:hAnsiTheme="minorHAnsi"/>
          <w:vanish/>
          <w:sz w:val="22"/>
        </w:rPr>
      </w:pPr>
    </w:p>
    <w:p w14:paraId="11F85D67" w14:textId="2FF63545" w:rsidR="00746702" w:rsidRPr="002A5279" w:rsidRDefault="00746702" w:rsidP="00183CB3">
      <w:pPr>
        <w:numPr>
          <w:ilvl w:val="1"/>
          <w:numId w:val="19"/>
        </w:numPr>
        <w:tabs>
          <w:tab w:val="left" w:pos="3240"/>
        </w:tabs>
        <w:spacing w:after="40"/>
        <w:jc w:val="both"/>
        <w:rPr>
          <w:rStyle w:val="normaltextrun"/>
          <w:rFonts w:asciiTheme="minorHAnsi" w:hAnsiTheme="minorHAnsi"/>
          <w:sz w:val="22"/>
        </w:rPr>
      </w:pPr>
      <w:r>
        <w:rPr>
          <w:rStyle w:val="normaltextrun"/>
          <w:rFonts w:ascii="Source Sans Pro" w:hAnsi="Source Sans Pro"/>
          <w:color w:val="000000"/>
          <w:sz w:val="22"/>
          <w:szCs w:val="22"/>
          <w:bdr w:val="none" w:sz="0" w:space="0" w:color="auto" w:frame="1"/>
        </w:rPr>
        <w:t>Where applicable, all contracts awarded by the non-Federal entity in excess of $100,000 that involve the employment of mechanics or laborers must include a provision for compliance with 40 U.S.C. 3702 and 3704, as supplemented by Department of Labor regulations (</w:t>
      </w:r>
      <w:hyperlink r:id="rId124" w:history="1">
        <w:r w:rsidRPr="00746702">
          <w:rPr>
            <w:rStyle w:val="Hyperlink"/>
            <w:rFonts w:ascii="Source Sans Pro" w:hAnsi="Source Sans Pro"/>
            <w:sz w:val="22"/>
            <w:szCs w:val="22"/>
            <w:bdr w:val="none" w:sz="0" w:space="0" w:color="auto" w:frame="1"/>
          </w:rPr>
          <w:t>29 CFR Part 5</w:t>
        </w:r>
      </w:hyperlink>
      <w:r>
        <w:rPr>
          <w:rStyle w:val="normaltextrun"/>
          <w:rFonts w:ascii="Source Sans Pro" w:hAnsi="Source Sans Pro"/>
          <w:color w:val="000000"/>
          <w:sz w:val="22"/>
          <w:szCs w:val="22"/>
          <w:bdr w:val="none" w:sz="0" w:space="0" w:color="auto" w:frame="1"/>
        </w:rPr>
        <w:t>)</w:t>
      </w:r>
    </w:p>
    <w:p w14:paraId="1863E49D" w14:textId="77777777" w:rsidR="00746702" w:rsidRDefault="00746702" w:rsidP="002A5279">
      <w:pPr>
        <w:tabs>
          <w:tab w:val="left" w:pos="3240"/>
        </w:tabs>
        <w:spacing w:after="40"/>
        <w:ind w:left="720"/>
        <w:jc w:val="both"/>
        <w:rPr>
          <w:rFonts w:asciiTheme="minorHAnsi" w:hAnsiTheme="minorHAnsi"/>
          <w:sz w:val="22"/>
        </w:rPr>
      </w:pPr>
    </w:p>
    <w:p w14:paraId="784872A3" w14:textId="7FFFC368" w:rsidR="00220E91" w:rsidRPr="00EB39A4" w:rsidRDefault="00220E91" w:rsidP="00183CB3">
      <w:pPr>
        <w:numPr>
          <w:ilvl w:val="1"/>
          <w:numId w:val="19"/>
        </w:numPr>
        <w:tabs>
          <w:tab w:val="left" w:pos="3240"/>
        </w:tabs>
        <w:spacing w:after="40"/>
        <w:jc w:val="both"/>
        <w:rPr>
          <w:rFonts w:asciiTheme="minorHAnsi" w:hAnsiTheme="minorHAnsi"/>
          <w:sz w:val="22"/>
        </w:rPr>
      </w:pPr>
      <w:r w:rsidRPr="00EB39A4">
        <w:rPr>
          <w:rFonts w:asciiTheme="minorHAnsi" w:hAnsiTheme="minorHAnsi"/>
          <w:sz w:val="22"/>
        </w:rPr>
        <w:t xml:space="preserve">If this </w:t>
      </w:r>
      <w:r w:rsidR="00790D11" w:rsidRPr="00EB39A4">
        <w:rPr>
          <w:rFonts w:asciiTheme="minorHAnsi" w:hAnsiTheme="minorHAnsi"/>
          <w:sz w:val="22"/>
        </w:rPr>
        <w:t>Contract</w:t>
      </w:r>
      <w:r w:rsidRPr="00EB39A4">
        <w:rPr>
          <w:rFonts w:asciiTheme="minorHAnsi" w:hAnsiTheme="minorHAnsi"/>
          <w:sz w:val="22"/>
        </w:rPr>
        <w:t xml:space="preserve"> is in excess of $100,000, the SFA and FSMC shall comply with all applicable standards, orders, or regulations</w:t>
      </w:r>
      <w:r w:rsidR="00636E4B" w:rsidRPr="00EB39A4">
        <w:rPr>
          <w:rFonts w:asciiTheme="minorHAnsi" w:hAnsiTheme="minorHAnsi"/>
          <w:sz w:val="22"/>
        </w:rPr>
        <w:t>, including but not limited to:</w:t>
      </w:r>
    </w:p>
    <w:p w14:paraId="6793E58D" w14:textId="77777777" w:rsidR="005B077E" w:rsidRPr="002D2395" w:rsidRDefault="005B077E" w:rsidP="005B077E">
      <w:pPr>
        <w:pStyle w:val="ListParagraph"/>
        <w:numPr>
          <w:ilvl w:val="0"/>
          <w:numId w:val="99"/>
        </w:numPr>
        <w:jc w:val="both"/>
        <w:rPr>
          <w:rFonts w:asciiTheme="minorHAnsi" w:hAnsiTheme="minorHAnsi"/>
          <w:sz w:val="22"/>
        </w:rPr>
      </w:pPr>
      <w:r w:rsidRPr="00B65506">
        <w:rPr>
          <w:rFonts w:asciiTheme="minorHAnsi" w:hAnsiTheme="minorHAnsi"/>
          <w:sz w:val="22"/>
        </w:rPr>
        <w:t>Certificate Regarding Lobbying</w:t>
      </w:r>
      <w:r w:rsidRPr="002D2395">
        <w:rPr>
          <w:rFonts w:asciiTheme="minorHAnsi" w:hAnsiTheme="minorHAnsi"/>
          <w:sz w:val="22"/>
        </w:rPr>
        <w:t xml:space="preserve"> pursuant to </w:t>
      </w:r>
      <w:hyperlink r:id="rId125" w:history="1">
        <w:r w:rsidRPr="00B65506">
          <w:rPr>
            <w:rStyle w:val="Hyperlink"/>
            <w:rFonts w:asciiTheme="minorHAnsi" w:hAnsiTheme="minorHAnsi"/>
            <w:b/>
            <w:bCs/>
            <w:sz w:val="22"/>
          </w:rPr>
          <w:t>31 U.S.C. 1352</w:t>
        </w:r>
      </w:hyperlink>
      <w:r w:rsidRPr="002D2395">
        <w:rPr>
          <w:rFonts w:asciiTheme="minorHAnsi" w:hAnsiTheme="minorHAnsi"/>
          <w:b/>
          <w:bCs/>
          <w:sz w:val="22"/>
        </w:rPr>
        <w:t xml:space="preserve"> </w:t>
      </w:r>
      <w:r w:rsidRPr="002D2395">
        <w:rPr>
          <w:rFonts w:asciiTheme="minorHAnsi" w:hAnsiTheme="minorHAnsi"/>
          <w:sz w:val="22"/>
        </w:rPr>
        <w:t>(Appendix A:  7 CFR 3018); and</w:t>
      </w:r>
    </w:p>
    <w:p w14:paraId="2FDA4996" w14:textId="77777777" w:rsidR="005B077E" w:rsidRDefault="005B077E" w:rsidP="005B077E">
      <w:pPr>
        <w:pStyle w:val="ListParagraph"/>
        <w:numPr>
          <w:ilvl w:val="0"/>
          <w:numId w:val="99"/>
        </w:numPr>
        <w:jc w:val="both"/>
        <w:rPr>
          <w:rFonts w:asciiTheme="minorHAnsi" w:hAnsiTheme="minorHAnsi"/>
          <w:sz w:val="22"/>
        </w:rPr>
      </w:pPr>
      <w:r w:rsidRPr="00B65506">
        <w:rPr>
          <w:rFonts w:asciiTheme="minorHAnsi" w:hAnsiTheme="minorHAnsi"/>
          <w:sz w:val="22"/>
        </w:rPr>
        <w:t>Disclosure of Lobbying Activities</w:t>
      </w:r>
      <w:r w:rsidRPr="002D2395">
        <w:rPr>
          <w:rFonts w:asciiTheme="minorHAnsi" w:hAnsiTheme="minorHAnsi"/>
          <w:sz w:val="22"/>
        </w:rPr>
        <w:t xml:space="preserve"> pursuant to </w:t>
      </w:r>
      <w:hyperlink r:id="rId126" w:history="1">
        <w:r w:rsidRPr="00B65506">
          <w:rPr>
            <w:rStyle w:val="Hyperlink"/>
            <w:rFonts w:asciiTheme="minorHAnsi" w:hAnsiTheme="minorHAnsi"/>
            <w:b/>
            <w:bCs/>
            <w:sz w:val="22"/>
          </w:rPr>
          <w:t>31 U.S.C. 1352</w:t>
        </w:r>
      </w:hyperlink>
      <w:r w:rsidRPr="002D2395" w:rsidDel="002D2395">
        <w:rPr>
          <w:rFonts w:asciiTheme="minorHAnsi" w:hAnsiTheme="minorHAnsi"/>
          <w:sz w:val="22"/>
        </w:rPr>
        <w:t xml:space="preserve"> </w:t>
      </w:r>
      <w:r w:rsidRPr="002D2395">
        <w:rPr>
          <w:rFonts w:asciiTheme="minorHAnsi" w:hAnsiTheme="minorHAnsi"/>
          <w:sz w:val="22"/>
        </w:rPr>
        <w:t>(Appendix A:  7 CFR 3018).</w:t>
      </w:r>
    </w:p>
    <w:p w14:paraId="416055B8" w14:textId="77777777" w:rsidR="005B077E" w:rsidRPr="002D2395" w:rsidRDefault="005B077E" w:rsidP="002A5279">
      <w:pPr>
        <w:pStyle w:val="ListParagraph"/>
        <w:ind w:left="1080"/>
        <w:jc w:val="both"/>
        <w:rPr>
          <w:rFonts w:asciiTheme="minorHAnsi" w:hAnsiTheme="minorHAnsi"/>
          <w:sz w:val="22"/>
        </w:rPr>
      </w:pPr>
    </w:p>
    <w:p w14:paraId="4DFB4CC5" w14:textId="03629064" w:rsidR="005B077E" w:rsidRPr="002D2395" w:rsidRDefault="005B077E" w:rsidP="005B077E">
      <w:pPr>
        <w:jc w:val="both"/>
        <w:rPr>
          <w:rFonts w:asciiTheme="minorHAnsi" w:hAnsiTheme="minorHAnsi"/>
          <w:sz w:val="22"/>
        </w:rPr>
      </w:pPr>
      <w:r w:rsidRPr="002D2395">
        <w:rPr>
          <w:rFonts w:asciiTheme="minorHAnsi" w:hAnsiTheme="minorHAnsi"/>
          <w:sz w:val="22"/>
        </w:rPr>
        <w:t>17.1</w:t>
      </w:r>
      <w:r w:rsidR="00472F46">
        <w:rPr>
          <w:rFonts w:asciiTheme="minorHAnsi" w:hAnsiTheme="minorHAnsi"/>
          <w:sz w:val="22"/>
        </w:rPr>
        <w:t>4</w:t>
      </w:r>
      <w:r w:rsidRPr="002D2395">
        <w:rPr>
          <w:rFonts w:asciiTheme="minorHAnsi" w:hAnsiTheme="minorHAnsi"/>
          <w:sz w:val="22"/>
        </w:rPr>
        <w:tab/>
        <w:t xml:space="preserve">If this Contract is in excess of $150,000, the SFA and Selected FSMC shall comply with all applicable </w:t>
      </w:r>
      <w:r w:rsidRPr="002D2395">
        <w:rPr>
          <w:rFonts w:asciiTheme="minorHAnsi" w:hAnsiTheme="minorHAnsi"/>
          <w:sz w:val="22"/>
        </w:rPr>
        <w:tab/>
        <w:t>standards, orders, or regulations, including but not limited to:</w:t>
      </w:r>
    </w:p>
    <w:p w14:paraId="3CBCFF4D" w14:textId="77777777" w:rsidR="005B077E" w:rsidRPr="002D2395" w:rsidRDefault="005B077E" w:rsidP="005B077E">
      <w:pPr>
        <w:pStyle w:val="ListParagraph"/>
        <w:numPr>
          <w:ilvl w:val="0"/>
          <w:numId w:val="99"/>
        </w:numPr>
        <w:jc w:val="both"/>
        <w:rPr>
          <w:rFonts w:asciiTheme="minorHAnsi" w:hAnsiTheme="minorHAnsi"/>
          <w:sz w:val="22"/>
        </w:rPr>
      </w:pPr>
      <w:r w:rsidRPr="002D2395">
        <w:rPr>
          <w:rFonts w:asciiTheme="minorHAnsi" w:hAnsiTheme="minorHAnsi"/>
          <w:sz w:val="22"/>
        </w:rPr>
        <w:t>The Clean Air Act (</w:t>
      </w:r>
      <w:hyperlink r:id="rId127" w:history="1">
        <w:r w:rsidRPr="00B65506">
          <w:rPr>
            <w:rStyle w:val="Hyperlink"/>
            <w:rFonts w:asciiTheme="minorHAnsi" w:hAnsiTheme="minorHAnsi"/>
            <w:b/>
            <w:bCs/>
            <w:sz w:val="22"/>
          </w:rPr>
          <w:t>42</w:t>
        </w:r>
      </w:hyperlink>
      <w:r w:rsidRPr="00B65506">
        <w:rPr>
          <w:rFonts w:asciiTheme="minorHAnsi" w:hAnsiTheme="minorHAnsi"/>
          <w:b/>
          <w:bCs/>
          <w:sz w:val="22"/>
        </w:rPr>
        <w:t> U.S.C. </w:t>
      </w:r>
      <w:hyperlink r:id="rId128" w:history="1">
        <w:r w:rsidRPr="00B65506">
          <w:rPr>
            <w:rStyle w:val="Hyperlink"/>
            <w:rFonts w:asciiTheme="minorHAnsi" w:hAnsiTheme="minorHAnsi"/>
            <w:b/>
            <w:bCs/>
            <w:sz w:val="22"/>
          </w:rPr>
          <w:t>7401</w:t>
        </w:r>
      </w:hyperlink>
      <w:r w:rsidRPr="00B65506">
        <w:rPr>
          <w:rFonts w:asciiTheme="minorHAnsi" w:hAnsiTheme="minorHAnsi"/>
          <w:b/>
          <w:bCs/>
          <w:sz w:val="22"/>
        </w:rPr>
        <w:t>-</w:t>
      </w:r>
      <w:hyperlink r:id="rId129" w:history="1">
        <w:r w:rsidRPr="00B65506">
          <w:rPr>
            <w:rStyle w:val="Hyperlink"/>
            <w:rFonts w:asciiTheme="minorHAnsi" w:hAnsiTheme="minorHAnsi"/>
            <w:b/>
            <w:bCs/>
            <w:sz w:val="22"/>
          </w:rPr>
          <w:t>7671q</w:t>
        </w:r>
      </w:hyperlink>
      <w:r w:rsidRPr="002D2395">
        <w:rPr>
          <w:rFonts w:asciiTheme="minorHAnsi" w:hAnsiTheme="minorHAnsi"/>
          <w:sz w:val="22"/>
        </w:rPr>
        <w:t>).</w:t>
      </w:r>
    </w:p>
    <w:p w14:paraId="399B0FBB" w14:textId="77777777" w:rsidR="005B077E" w:rsidRPr="002D2395" w:rsidRDefault="005B077E" w:rsidP="005B077E">
      <w:pPr>
        <w:pStyle w:val="ListParagraph"/>
        <w:numPr>
          <w:ilvl w:val="0"/>
          <w:numId w:val="99"/>
        </w:numPr>
        <w:jc w:val="both"/>
        <w:rPr>
          <w:rFonts w:asciiTheme="minorHAnsi" w:hAnsiTheme="minorHAnsi"/>
          <w:sz w:val="22"/>
        </w:rPr>
      </w:pPr>
      <w:r w:rsidRPr="002D2395">
        <w:rPr>
          <w:rFonts w:asciiTheme="minorHAnsi" w:hAnsiTheme="minorHAnsi"/>
          <w:sz w:val="22"/>
        </w:rPr>
        <w:t xml:space="preserve">The Federal Water Pollution Control Act </w:t>
      </w:r>
      <w:r w:rsidRPr="00B65506">
        <w:rPr>
          <w:rFonts w:asciiTheme="minorHAnsi" w:hAnsiTheme="minorHAnsi"/>
          <w:b/>
          <w:bCs/>
          <w:sz w:val="22"/>
        </w:rPr>
        <w:t>(</w:t>
      </w:r>
      <w:hyperlink r:id="rId130" w:history="1">
        <w:r w:rsidRPr="00B65506">
          <w:rPr>
            <w:rStyle w:val="Hyperlink"/>
            <w:rFonts w:asciiTheme="minorHAnsi" w:hAnsiTheme="minorHAnsi"/>
            <w:b/>
            <w:bCs/>
            <w:sz w:val="22"/>
          </w:rPr>
          <w:t>33</w:t>
        </w:r>
      </w:hyperlink>
      <w:r w:rsidRPr="00B65506">
        <w:rPr>
          <w:rFonts w:asciiTheme="minorHAnsi" w:hAnsiTheme="minorHAnsi"/>
          <w:b/>
          <w:bCs/>
          <w:sz w:val="22"/>
        </w:rPr>
        <w:t> U.S.C. </w:t>
      </w:r>
      <w:hyperlink r:id="rId131" w:history="1">
        <w:r w:rsidRPr="00B65506">
          <w:rPr>
            <w:rStyle w:val="Hyperlink"/>
            <w:rFonts w:asciiTheme="minorHAnsi" w:hAnsiTheme="minorHAnsi"/>
            <w:b/>
            <w:bCs/>
            <w:sz w:val="22"/>
          </w:rPr>
          <w:t>1251</w:t>
        </w:r>
      </w:hyperlink>
      <w:r w:rsidRPr="00B65506">
        <w:rPr>
          <w:rFonts w:asciiTheme="minorHAnsi" w:hAnsiTheme="minorHAnsi"/>
          <w:b/>
          <w:bCs/>
          <w:sz w:val="22"/>
        </w:rPr>
        <w:t>-</w:t>
      </w:r>
      <w:r w:rsidRPr="00B65506">
        <w:t>138</w:t>
      </w:r>
      <w:r>
        <w:rPr>
          <w:rFonts w:asciiTheme="minorHAnsi" w:hAnsiTheme="minorHAnsi"/>
          <w:b/>
          <w:bCs/>
          <w:sz w:val="22"/>
        </w:rPr>
        <w:t>7</w:t>
      </w:r>
      <w:r w:rsidRPr="00B65506">
        <w:rPr>
          <w:rFonts w:asciiTheme="minorHAnsi" w:hAnsiTheme="minorHAnsi"/>
          <w:b/>
          <w:bCs/>
          <w:sz w:val="22"/>
        </w:rPr>
        <w:t>).</w:t>
      </w:r>
    </w:p>
    <w:p w14:paraId="291DB839" w14:textId="77777777" w:rsidR="00716D26" w:rsidRPr="00EB39A4" w:rsidRDefault="00716D26" w:rsidP="00183CB3">
      <w:pPr>
        <w:jc w:val="both"/>
        <w:rPr>
          <w:rFonts w:asciiTheme="minorHAnsi" w:hAnsiTheme="minorHAnsi"/>
          <w:sz w:val="22"/>
        </w:rPr>
      </w:pPr>
    </w:p>
    <w:p w14:paraId="74312C49" w14:textId="726B252A" w:rsidR="00716D26" w:rsidRPr="00EB39A4" w:rsidRDefault="00716D26" w:rsidP="002A5279">
      <w:pPr>
        <w:numPr>
          <w:ilvl w:val="1"/>
          <w:numId w:val="153"/>
        </w:numPr>
        <w:tabs>
          <w:tab w:val="left" w:pos="3240"/>
        </w:tabs>
        <w:spacing w:after="40"/>
        <w:jc w:val="both"/>
        <w:rPr>
          <w:rFonts w:asciiTheme="minorHAnsi" w:hAnsiTheme="minorHAnsi"/>
          <w:sz w:val="22"/>
        </w:rPr>
      </w:pPr>
      <w:r w:rsidRPr="00EB39A4">
        <w:rPr>
          <w:rFonts w:asciiTheme="minorHAnsi" w:hAnsiTheme="minorHAnsi"/>
          <w:sz w:val="22"/>
        </w:rPr>
        <w:t xml:space="preserve">The </w:t>
      </w:r>
      <w:r w:rsidR="007D455B">
        <w:rPr>
          <w:rFonts w:asciiTheme="minorHAnsi" w:hAnsiTheme="minorHAnsi"/>
          <w:sz w:val="22"/>
        </w:rPr>
        <w:t xml:space="preserve">Selected </w:t>
      </w:r>
      <w:r w:rsidRPr="00EB39A4">
        <w:rPr>
          <w:rFonts w:asciiTheme="minorHAnsi" w:hAnsiTheme="minorHAnsi"/>
          <w:sz w:val="22"/>
        </w:rPr>
        <w:t>FSMC certifies compliance with:</w:t>
      </w:r>
    </w:p>
    <w:p w14:paraId="2B409A3D" w14:textId="45B0105D" w:rsidR="005B077E" w:rsidRPr="00544CCC" w:rsidRDefault="00716D26" w:rsidP="00544CCC">
      <w:pPr>
        <w:pStyle w:val="ListParagraph"/>
        <w:numPr>
          <w:ilvl w:val="0"/>
          <w:numId w:val="100"/>
        </w:numPr>
        <w:jc w:val="both"/>
        <w:rPr>
          <w:rFonts w:asciiTheme="minorHAnsi" w:hAnsiTheme="minorHAnsi" w:cstheme="minorHAnsi"/>
          <w:sz w:val="22"/>
          <w:szCs w:val="22"/>
        </w:rPr>
      </w:pPr>
      <w:r w:rsidRPr="00EB39A4">
        <w:rPr>
          <w:rFonts w:asciiTheme="minorHAnsi" w:hAnsiTheme="minorHAnsi" w:cs="Arial"/>
          <w:sz w:val="22"/>
        </w:rPr>
        <w:t xml:space="preserve">Energy Policy and Conservation Act </w:t>
      </w:r>
      <w:r w:rsidR="005B077E" w:rsidRPr="00544CCC">
        <w:rPr>
          <w:rFonts w:asciiTheme="minorHAnsi" w:hAnsiTheme="minorHAnsi" w:cstheme="minorHAnsi"/>
          <w:sz w:val="22"/>
          <w:szCs w:val="22"/>
        </w:rPr>
        <w:t>(</w:t>
      </w:r>
      <w:hyperlink r:id="rId132" w:history="1">
        <w:r w:rsidR="005B077E" w:rsidRPr="00544CCC">
          <w:rPr>
            <w:rStyle w:val="Hyperlink"/>
            <w:rFonts w:asciiTheme="minorHAnsi" w:hAnsiTheme="minorHAnsi" w:cstheme="minorHAnsi"/>
            <w:sz w:val="22"/>
            <w:szCs w:val="22"/>
          </w:rPr>
          <w:t>Pub. L. 94–163, 89 Stat. 871</w:t>
        </w:r>
      </w:hyperlink>
      <w:proofErr w:type="gramStart"/>
      <w:r w:rsidR="005B077E" w:rsidRPr="00544CCC">
        <w:rPr>
          <w:rFonts w:asciiTheme="minorHAnsi" w:hAnsiTheme="minorHAnsi" w:cstheme="minorHAnsi"/>
          <w:sz w:val="22"/>
          <w:szCs w:val="22"/>
        </w:rPr>
        <w:t>);</w:t>
      </w:r>
      <w:proofErr w:type="gramEnd"/>
    </w:p>
    <w:p w14:paraId="6869DC11" w14:textId="77777777" w:rsidR="005B077E" w:rsidRPr="00E43B62" w:rsidRDefault="00000000" w:rsidP="005B077E">
      <w:pPr>
        <w:pStyle w:val="ListParagraph"/>
        <w:numPr>
          <w:ilvl w:val="0"/>
          <w:numId w:val="100"/>
        </w:numPr>
        <w:jc w:val="both"/>
        <w:rPr>
          <w:rFonts w:asciiTheme="minorHAnsi" w:hAnsiTheme="minorHAnsi" w:cstheme="minorHAnsi"/>
          <w:sz w:val="22"/>
          <w:szCs w:val="22"/>
        </w:rPr>
      </w:pPr>
      <w:hyperlink r:id="rId133" w:history="1">
        <w:r w:rsidR="005B077E" w:rsidRPr="00FB69DC">
          <w:rPr>
            <w:rStyle w:val="Hyperlink"/>
            <w:rFonts w:asciiTheme="minorHAnsi" w:hAnsiTheme="minorHAnsi" w:cstheme="minorHAnsi"/>
            <w:sz w:val="22"/>
            <w:szCs w:val="22"/>
          </w:rPr>
          <w:t xml:space="preserve">Executive Order 11246, entitled </w:t>
        </w:r>
        <w:r w:rsidR="005B077E" w:rsidRPr="00FB69DC">
          <w:rPr>
            <w:rStyle w:val="Hyperlink"/>
            <w:rFonts w:asciiTheme="minorHAnsi" w:hAnsiTheme="minorHAnsi" w:cstheme="minorHAnsi"/>
            <w:i/>
            <w:sz w:val="22"/>
            <w:szCs w:val="22"/>
          </w:rPr>
          <w:t>Equal Employment Opportunity</w:t>
        </w:r>
        <w:r w:rsidR="005B077E" w:rsidRPr="00FB69DC">
          <w:rPr>
            <w:rStyle w:val="Hyperlink"/>
            <w:rFonts w:asciiTheme="minorHAnsi" w:hAnsiTheme="minorHAnsi" w:cstheme="minorHAnsi"/>
            <w:sz w:val="22"/>
            <w:szCs w:val="22"/>
          </w:rPr>
          <w:t>, as amended by Executive Order 11375 and Department of Labor Regulation (41 C.=FR 60</w:t>
        </w:r>
      </w:hyperlink>
      <w:r w:rsidR="005B077E" w:rsidRPr="00E43B62">
        <w:rPr>
          <w:rFonts w:asciiTheme="minorHAnsi" w:hAnsiTheme="minorHAnsi" w:cstheme="minorHAnsi"/>
          <w:sz w:val="22"/>
          <w:szCs w:val="22"/>
        </w:rPr>
        <w:t>).</w:t>
      </w:r>
    </w:p>
    <w:p w14:paraId="1352EBD1" w14:textId="77777777" w:rsidR="00716D26" w:rsidRPr="00EB39A4" w:rsidRDefault="00716D26" w:rsidP="002A5279">
      <w:pPr>
        <w:ind w:left="1008"/>
        <w:jc w:val="both"/>
        <w:rPr>
          <w:rFonts w:asciiTheme="minorHAnsi" w:hAnsiTheme="minorHAnsi" w:cs="Arial"/>
          <w:sz w:val="22"/>
        </w:rPr>
      </w:pPr>
    </w:p>
    <w:p w14:paraId="6F2D6C1E" w14:textId="7E33FAA1" w:rsidR="00716D26" w:rsidRPr="00EB39A4" w:rsidRDefault="00716D26" w:rsidP="002A5279">
      <w:pPr>
        <w:numPr>
          <w:ilvl w:val="1"/>
          <w:numId w:val="153"/>
        </w:numPr>
        <w:tabs>
          <w:tab w:val="left" w:pos="3240"/>
        </w:tabs>
        <w:jc w:val="both"/>
        <w:rPr>
          <w:rFonts w:asciiTheme="minorHAnsi" w:hAnsiTheme="minorHAnsi"/>
          <w:sz w:val="22"/>
        </w:rPr>
      </w:pPr>
      <w:r w:rsidRPr="00EB39A4">
        <w:rPr>
          <w:rFonts w:asciiTheme="minorHAnsi" w:hAnsiTheme="minorHAnsi"/>
          <w:sz w:val="22"/>
        </w:rPr>
        <w:t xml:space="preserve">The </w:t>
      </w:r>
      <w:r w:rsidR="007D455B">
        <w:rPr>
          <w:rFonts w:asciiTheme="minorHAnsi" w:hAnsiTheme="minorHAnsi"/>
          <w:sz w:val="22"/>
        </w:rPr>
        <w:t xml:space="preserve">Selected </w:t>
      </w:r>
      <w:r w:rsidRPr="00EB39A4">
        <w:rPr>
          <w:rFonts w:asciiTheme="minorHAnsi" w:hAnsiTheme="minorHAnsi"/>
          <w:sz w:val="22"/>
        </w:rPr>
        <w:t>FSMC is subject to the provisions of</w:t>
      </w:r>
      <w:r w:rsidR="00EE7FB1" w:rsidRPr="00EB39A4">
        <w:rPr>
          <w:rFonts w:asciiTheme="minorHAnsi" w:hAnsiTheme="minorHAnsi"/>
          <w:sz w:val="22"/>
        </w:rPr>
        <w:t xml:space="preserve"> the Stevens Amendment </w:t>
      </w:r>
      <w:r w:rsidRPr="00EB39A4">
        <w:rPr>
          <w:rFonts w:asciiTheme="minorHAnsi" w:hAnsiTheme="minorHAnsi"/>
          <w:sz w:val="22"/>
        </w:rPr>
        <w:t>Section 2209d of Title 7 of the United States Code due to the use of federal funds for the food service program.  All announcements and other materials publicizing this program must include statements as to the amount and proportion of federal funding involved.</w:t>
      </w:r>
    </w:p>
    <w:p w14:paraId="3C99A7C5" w14:textId="77777777" w:rsidR="00716D26" w:rsidRPr="00EB39A4" w:rsidRDefault="00716D26" w:rsidP="00183CB3">
      <w:pPr>
        <w:tabs>
          <w:tab w:val="left" w:pos="3240"/>
        </w:tabs>
        <w:ind w:left="720"/>
        <w:jc w:val="both"/>
        <w:rPr>
          <w:rFonts w:asciiTheme="minorHAnsi" w:hAnsiTheme="minorHAnsi"/>
          <w:sz w:val="22"/>
        </w:rPr>
      </w:pPr>
    </w:p>
    <w:p w14:paraId="6DC6078E" w14:textId="77777777" w:rsidR="00716D26" w:rsidRPr="00EB39A4" w:rsidRDefault="00716D26" w:rsidP="002A5279">
      <w:pPr>
        <w:numPr>
          <w:ilvl w:val="1"/>
          <w:numId w:val="153"/>
        </w:numPr>
        <w:tabs>
          <w:tab w:val="left" w:pos="3240"/>
        </w:tabs>
        <w:jc w:val="both"/>
        <w:rPr>
          <w:rFonts w:asciiTheme="minorHAnsi" w:hAnsiTheme="minorHAnsi"/>
          <w:sz w:val="22"/>
        </w:rPr>
      </w:pPr>
      <w:r w:rsidRPr="00EB39A4">
        <w:rPr>
          <w:rFonts w:asciiTheme="minorHAnsi" w:hAnsiTheme="minorHAnsi"/>
          <w:sz w:val="22"/>
        </w:rPr>
        <w:t>The Illinois State Board of Education and the United States Department of Agriculture are not parties to this Contract and are not obligated, liable, or responsible for any action or inaction by the SFA or the FSMC.  The SFA has full responsibility for ensuring the terms of the Contract are fulfilled.</w:t>
      </w:r>
    </w:p>
    <w:p w14:paraId="611CCE5E" w14:textId="77777777" w:rsidR="00716D26" w:rsidRPr="00EB39A4" w:rsidRDefault="00716D26" w:rsidP="00183CB3">
      <w:pPr>
        <w:tabs>
          <w:tab w:val="left" w:pos="3240"/>
        </w:tabs>
        <w:ind w:left="720"/>
        <w:jc w:val="both"/>
        <w:rPr>
          <w:rFonts w:asciiTheme="minorHAnsi" w:hAnsiTheme="minorHAnsi"/>
          <w:sz w:val="22"/>
        </w:rPr>
      </w:pPr>
    </w:p>
    <w:p w14:paraId="2925C8B0" w14:textId="7EEA6E54" w:rsidR="00F77EA1" w:rsidRPr="00EB39A4" w:rsidRDefault="00F77EA1" w:rsidP="002A5279">
      <w:pPr>
        <w:numPr>
          <w:ilvl w:val="1"/>
          <w:numId w:val="153"/>
        </w:numPr>
        <w:tabs>
          <w:tab w:val="left" w:pos="3240"/>
        </w:tabs>
        <w:spacing w:after="40"/>
        <w:jc w:val="both"/>
        <w:rPr>
          <w:rFonts w:asciiTheme="minorHAnsi" w:hAnsiTheme="minorHAnsi"/>
          <w:sz w:val="22"/>
        </w:rPr>
      </w:pPr>
      <w:r w:rsidRPr="00EB39A4">
        <w:rPr>
          <w:rFonts w:asciiTheme="minorHAnsi" w:hAnsiTheme="minorHAnsi"/>
          <w:sz w:val="22"/>
        </w:rPr>
        <w:t xml:space="preserve">To the fullest extent permitted by law, the </w:t>
      </w:r>
      <w:r w:rsidR="007D455B">
        <w:rPr>
          <w:rFonts w:asciiTheme="minorHAnsi" w:hAnsiTheme="minorHAnsi"/>
          <w:sz w:val="22"/>
        </w:rPr>
        <w:t xml:space="preserve">Selected </w:t>
      </w:r>
      <w:r w:rsidRPr="00EB39A4">
        <w:rPr>
          <w:rFonts w:asciiTheme="minorHAnsi" w:hAnsiTheme="minorHAnsi"/>
          <w:sz w:val="22"/>
        </w:rPr>
        <w:t>FSMC agrees to indemnify, defend, and hold harmless the SFA and its respective agents, officers and employees from and against any and all claims, demands, suits, liabilities, injuries (personal or bodily), property damage, causes of action, losses, costs, expenses, damages, or penalties, including, without limitation, reasonable defense costs, and reasonable legal fees, arising or resulting from, or occasioned by or in connection with (i) any bodily injury or property damage resulting or arising from any act or omission to act (whether negligent, willful, wrongful, or otherwise) by the FSMC, its subcontractors, anyone directly or indirectly employed by them or anyone for whose acts they may be liable; (ii) failure by the FSMC or its subcontractors to comply with any Laws applicable to the performance of the Services; (iii) any breach of this Contract, including, without limitation, any representation or warranty provided by the FSMC herein; (iv) any employment</w:t>
      </w:r>
      <w:r w:rsidR="005854EC" w:rsidRPr="00EB39A4">
        <w:rPr>
          <w:rFonts w:asciiTheme="minorHAnsi" w:hAnsiTheme="minorHAnsi"/>
          <w:sz w:val="22"/>
        </w:rPr>
        <w:t xml:space="preserve"> actions of any nature or kind including but not limited to,</w:t>
      </w:r>
      <w:r w:rsidRPr="00EB39A4">
        <w:rPr>
          <w:rFonts w:asciiTheme="minorHAnsi" w:hAnsiTheme="minorHAnsi"/>
          <w:sz w:val="22"/>
        </w:rPr>
        <w:t xml:space="preserve"> workers compensation, or labor action brought by the FSMC’s employees; or (v) any identity breach or infringement of any copyright, trademark, patent, or other intellectual property right.</w:t>
      </w:r>
      <w:r w:rsidRPr="00EB39A4">
        <w:rPr>
          <w:rFonts w:asciiTheme="minorHAnsi" w:hAnsiTheme="minorHAnsi" w:cs="Arial"/>
          <w:sz w:val="20"/>
        </w:rPr>
        <w:t xml:space="preserve"> </w:t>
      </w:r>
    </w:p>
    <w:p w14:paraId="2990C7EE" w14:textId="77777777" w:rsidR="0018444F" w:rsidRPr="00EB39A4" w:rsidRDefault="0018444F" w:rsidP="00183CB3">
      <w:pPr>
        <w:tabs>
          <w:tab w:val="left" w:pos="3240"/>
        </w:tabs>
        <w:spacing w:after="40"/>
        <w:ind w:left="720"/>
        <w:jc w:val="both"/>
        <w:rPr>
          <w:rFonts w:asciiTheme="minorHAnsi" w:hAnsiTheme="minorHAnsi"/>
          <w:sz w:val="22"/>
        </w:rPr>
      </w:pPr>
    </w:p>
    <w:p w14:paraId="3252AD95" w14:textId="476D8BA5" w:rsidR="00766EB4" w:rsidRPr="00480A17" w:rsidRDefault="009E7D84" w:rsidP="002A5279">
      <w:pPr>
        <w:numPr>
          <w:ilvl w:val="1"/>
          <w:numId w:val="153"/>
        </w:numPr>
        <w:tabs>
          <w:tab w:val="left" w:pos="3240"/>
        </w:tabs>
        <w:spacing w:after="40"/>
        <w:jc w:val="both"/>
        <w:rPr>
          <w:rFonts w:asciiTheme="minorHAnsi" w:hAnsiTheme="minorHAnsi"/>
          <w:sz w:val="22"/>
        </w:rPr>
      </w:pPr>
      <w:bookmarkStart w:id="111" w:name="_Hlk173405589"/>
      <w:r w:rsidRPr="007B0660">
        <w:rPr>
          <w:rFonts w:asciiTheme="minorHAnsi" w:eastAsia="Calibri" w:hAnsiTheme="minorHAnsi" w:cstheme="minorHAnsi"/>
          <w:sz w:val="22"/>
          <w:szCs w:val="22"/>
        </w:rPr>
        <w:t>The SFA is subject to the Freedom of Information Act, 5 ILCS 140/1, et seq. (“FOIA”), and any and all information submitted by the FSMC to the SFA may be subject to disclosure to third parties in accordance with FOIA, except as prohibited by law. Any content not marked by the FSMC at the time of submission to the SFA as confidential or proprietary will be presumed to be open to public inspection, except as prohibited by law. The FSMC may be required to substantiate the basis for its claims at a later time.  Notwithstanding timely notice received from the FSMC in accordance with Section 7(1)(g), the SFA reserves the right, in its sole discretion and subject only to applicable law, to withhold or release the subject information in response to a FOIA request. As a potential provider of a governmental function on behalf of the SFA, the FSMC agrees to cooperate with the SFA, without additional charge, in responding to any FOIA request, including by timely providing any documents requested by the SFA that directly relate to the governmental function that the FSMC has been engaged to perform on behalf of the SFA.</w:t>
      </w:r>
      <w:bookmarkEnd w:id="111"/>
    </w:p>
    <w:p w14:paraId="28DA08D8" w14:textId="77777777" w:rsidR="00220E91" w:rsidRPr="00EB39A4" w:rsidRDefault="00220E91" w:rsidP="00183CB3">
      <w:pPr>
        <w:tabs>
          <w:tab w:val="left" w:pos="1440"/>
          <w:tab w:val="left" w:pos="6390"/>
        </w:tabs>
        <w:spacing w:line="240" w:lineRule="exact"/>
        <w:jc w:val="both"/>
        <w:rPr>
          <w:rFonts w:asciiTheme="minorHAnsi" w:hAnsiTheme="minorHAnsi"/>
          <w:sz w:val="22"/>
        </w:rPr>
      </w:pPr>
    </w:p>
    <w:p w14:paraId="4F920688" w14:textId="3C2E592E" w:rsidR="00620CA2" w:rsidRPr="00EB39A4" w:rsidRDefault="00620CA2" w:rsidP="002A5279">
      <w:pPr>
        <w:numPr>
          <w:ilvl w:val="1"/>
          <w:numId w:val="153"/>
        </w:numPr>
        <w:tabs>
          <w:tab w:val="left" w:pos="3240"/>
        </w:tabs>
        <w:jc w:val="both"/>
        <w:rPr>
          <w:rFonts w:asciiTheme="minorHAnsi" w:hAnsiTheme="minorHAnsi"/>
          <w:sz w:val="22"/>
        </w:rPr>
      </w:pPr>
      <w:r w:rsidRPr="00EB39A4">
        <w:rPr>
          <w:rFonts w:asciiTheme="minorHAnsi" w:hAnsiTheme="minorHAnsi"/>
          <w:sz w:val="22"/>
          <w:szCs w:val="22"/>
        </w:rPr>
        <w:t>Each Party, including its agents and subcontractors, to this Contract may have or gain access to confidential and proprietary data or information of the other Party including, without limitation, other technical information (including functional and technical specifications, designs, drawings, analysis, research, processes, computer programs, methods, ideas, "know how,” and the like), business information (sales and marketing research, materials, plans, accounting and financial information, personnel records, and the like), all student data and information, and other information designated as confidential expressly or by the circumstances in which it is provided ("Confidential Information").  No Confidential Information</w:t>
      </w:r>
      <w:r w:rsidRPr="00EB39A4" w:rsidDel="00AC4B64">
        <w:rPr>
          <w:rFonts w:asciiTheme="minorHAnsi" w:hAnsiTheme="minorHAnsi"/>
          <w:sz w:val="22"/>
          <w:szCs w:val="22"/>
        </w:rPr>
        <w:t xml:space="preserve"> </w:t>
      </w:r>
      <w:r w:rsidRPr="00EB39A4">
        <w:rPr>
          <w:rFonts w:asciiTheme="minorHAnsi" w:hAnsiTheme="minorHAnsi"/>
          <w:sz w:val="22"/>
          <w:szCs w:val="22"/>
        </w:rPr>
        <w:t xml:space="preserve">collected, maintained, or used in the course of performance of the Contract shall be disseminated except as authorized by law and with the written consent of the disclosing Party, either during the Term of the Contract or thereafter.  </w:t>
      </w:r>
      <w:r w:rsidR="009654F4">
        <w:rPr>
          <w:rFonts w:asciiTheme="minorHAnsi" w:hAnsiTheme="minorHAnsi"/>
          <w:sz w:val="22"/>
          <w:szCs w:val="22"/>
        </w:rPr>
        <w:t>To the extent permitted by law t</w:t>
      </w:r>
      <w:r w:rsidRPr="00EB39A4">
        <w:rPr>
          <w:rFonts w:asciiTheme="minorHAnsi" w:hAnsiTheme="minorHAnsi"/>
          <w:sz w:val="22"/>
          <w:szCs w:val="22"/>
        </w:rPr>
        <w:t>he recipient must return any and all Confidential Information used in the course of the performance of the Contract, in whatever form it is maintained, promptly upon termination of the Contract, or earlier at the request of the disclosing Party, or notify the disclosing Party in writing of its destruction, if destruction is permitted by the disclosing Party.  Confidential Information does not include data or information lawfully in the recipient’s possession prior to its acquisition from the disclosing Party; received by the recipient from a third party who was free to disclose it; publicly known through no breach of confidentiality obligation by the recipient; or independently developed by the recipient without the use or benefit of the disclosing Party’s Confidential Information.</w:t>
      </w:r>
      <w:r w:rsidRPr="00EB39A4">
        <w:rPr>
          <w:rFonts w:asciiTheme="minorHAnsi" w:hAnsiTheme="minorHAnsi"/>
          <w:sz w:val="22"/>
        </w:rPr>
        <w:t xml:space="preserve"> </w:t>
      </w:r>
    </w:p>
    <w:p w14:paraId="301174DC" w14:textId="77777777" w:rsidR="00620CA2" w:rsidRPr="00EB39A4" w:rsidRDefault="00620CA2" w:rsidP="00183CB3">
      <w:pPr>
        <w:ind w:left="720"/>
        <w:jc w:val="both"/>
        <w:rPr>
          <w:rFonts w:asciiTheme="minorHAnsi" w:hAnsiTheme="minorHAnsi"/>
          <w:sz w:val="22"/>
          <w:szCs w:val="22"/>
        </w:rPr>
      </w:pPr>
    </w:p>
    <w:p w14:paraId="73D6CF63" w14:textId="36D3E25A" w:rsidR="00701664" w:rsidRPr="009E7D84" w:rsidRDefault="00620CA2" w:rsidP="002A5279">
      <w:pPr>
        <w:numPr>
          <w:ilvl w:val="1"/>
          <w:numId w:val="153"/>
        </w:numPr>
        <w:tabs>
          <w:tab w:val="left" w:pos="3240"/>
        </w:tabs>
        <w:jc w:val="both"/>
        <w:rPr>
          <w:rFonts w:asciiTheme="minorHAnsi" w:hAnsiTheme="minorHAnsi"/>
          <w:sz w:val="22"/>
          <w:szCs w:val="22"/>
        </w:rPr>
      </w:pPr>
      <w:r w:rsidRPr="00EB39A4">
        <w:rPr>
          <w:rFonts w:asciiTheme="minorHAnsi" w:hAnsiTheme="minorHAnsi"/>
          <w:sz w:val="22"/>
          <w:szCs w:val="22"/>
          <w:u w:val="single"/>
        </w:rPr>
        <w:t>Student Records</w:t>
      </w:r>
      <w:r w:rsidRPr="00EB39A4">
        <w:rPr>
          <w:rFonts w:asciiTheme="minorHAnsi" w:hAnsiTheme="minorHAnsi"/>
          <w:sz w:val="22"/>
          <w:szCs w:val="22"/>
        </w:rPr>
        <w:t>.  The Contractor will comply with the relevant requirements of the Family Educational Rights and Privacy Act (FERPA) (20 U.S.C. 1232g)</w:t>
      </w:r>
      <w:r w:rsidR="00237069">
        <w:rPr>
          <w:rFonts w:asciiTheme="minorHAnsi" w:hAnsiTheme="minorHAnsi"/>
          <w:sz w:val="22"/>
          <w:szCs w:val="22"/>
        </w:rPr>
        <w:t>,</w:t>
      </w:r>
      <w:r w:rsidRPr="00EB39A4">
        <w:rPr>
          <w:rFonts w:asciiTheme="minorHAnsi" w:hAnsiTheme="minorHAnsi"/>
          <w:sz w:val="22"/>
          <w:szCs w:val="22"/>
        </w:rPr>
        <w:t>the Illinois School Student Records Act (ISSRA) (105 ILCS 10/1 et seq.)</w:t>
      </w:r>
      <w:r w:rsidR="00237069">
        <w:rPr>
          <w:rFonts w:asciiTheme="minorHAnsi" w:hAnsiTheme="minorHAnsi"/>
          <w:sz w:val="22"/>
          <w:szCs w:val="22"/>
        </w:rPr>
        <w:t xml:space="preserve">, and </w:t>
      </w:r>
      <w:r w:rsidR="00237069" w:rsidRPr="00DC6026">
        <w:rPr>
          <w:rFonts w:asciiTheme="minorHAnsi" w:hAnsiTheme="minorHAnsi" w:cstheme="minorHAnsi"/>
          <w:sz w:val="22"/>
          <w:szCs w:val="22"/>
        </w:rPr>
        <w:t xml:space="preserve">the Student Online Personal Protection Act (SOPPA) (105 ILCS </w:t>
      </w:r>
      <w:r w:rsidR="00237069">
        <w:rPr>
          <w:rFonts w:asciiTheme="minorHAnsi" w:hAnsiTheme="minorHAnsi" w:cstheme="minorHAnsi"/>
          <w:sz w:val="22"/>
          <w:szCs w:val="22"/>
        </w:rPr>
        <w:tab/>
      </w:r>
      <w:r w:rsidR="00237069" w:rsidRPr="00DC6026">
        <w:rPr>
          <w:rFonts w:asciiTheme="minorHAnsi" w:hAnsiTheme="minorHAnsi" w:cstheme="minorHAnsi"/>
          <w:sz w:val="22"/>
          <w:szCs w:val="22"/>
        </w:rPr>
        <w:t>85/1)</w:t>
      </w:r>
      <w:r w:rsidR="00237069" w:rsidRPr="00E43B62">
        <w:rPr>
          <w:rFonts w:asciiTheme="minorHAnsi" w:hAnsiTheme="minorHAnsi" w:cstheme="minorHAnsi"/>
          <w:sz w:val="22"/>
          <w:szCs w:val="22"/>
        </w:rPr>
        <w:t xml:space="preserve"> </w:t>
      </w:r>
      <w:r w:rsidRPr="00EB39A4">
        <w:rPr>
          <w:rFonts w:asciiTheme="minorHAnsi" w:hAnsiTheme="minorHAnsi"/>
          <w:sz w:val="22"/>
          <w:szCs w:val="22"/>
        </w:rPr>
        <w:t xml:space="preserve"> regarding the confidentiality of student “education records” as defined in FERPA</w:t>
      </w:r>
      <w:r w:rsidR="00237069">
        <w:rPr>
          <w:rFonts w:asciiTheme="minorHAnsi" w:hAnsiTheme="minorHAnsi"/>
          <w:sz w:val="22"/>
          <w:szCs w:val="22"/>
        </w:rPr>
        <w:t>,</w:t>
      </w:r>
      <w:r w:rsidR="009E7D84">
        <w:rPr>
          <w:rFonts w:asciiTheme="minorHAnsi" w:hAnsiTheme="minorHAnsi"/>
          <w:sz w:val="22"/>
          <w:szCs w:val="22"/>
        </w:rPr>
        <w:t xml:space="preserve"> </w:t>
      </w:r>
      <w:r w:rsidRPr="00EB39A4">
        <w:rPr>
          <w:rFonts w:asciiTheme="minorHAnsi" w:hAnsiTheme="minorHAnsi"/>
          <w:sz w:val="22"/>
          <w:szCs w:val="22"/>
        </w:rPr>
        <w:t>“school student records” as defined in ISSRA</w:t>
      </w:r>
      <w:r w:rsidR="00237069">
        <w:rPr>
          <w:rFonts w:asciiTheme="minorHAnsi" w:hAnsiTheme="minorHAnsi"/>
          <w:sz w:val="22"/>
          <w:szCs w:val="22"/>
        </w:rPr>
        <w:t xml:space="preserve">, and </w:t>
      </w:r>
      <w:r w:rsidR="00BB6057" w:rsidRPr="007D268B">
        <w:rPr>
          <w:rFonts w:asciiTheme="minorHAnsi" w:hAnsiTheme="minorHAnsi" w:cstheme="minorHAnsi"/>
          <w:sz w:val="22"/>
          <w:szCs w:val="22"/>
        </w:rPr>
        <w:t>“covered information” as defined in SOPPA</w:t>
      </w:r>
      <w:r w:rsidRPr="00EB39A4">
        <w:rPr>
          <w:rFonts w:asciiTheme="minorHAnsi" w:hAnsiTheme="minorHAnsi"/>
          <w:sz w:val="22"/>
          <w:szCs w:val="22"/>
        </w:rPr>
        <w:t xml:space="preserve">.  Any use of information contained in student education records to be released must be approved by the SFA.  To protect the confidentiality of student education records, the Contractor will limit access to student education records to those employees who reasonably need access to them in order to perform their responsibilities under this Contract.  Any student records in the Contractor’s possession shall be returned to the SFA when no longer needed for the purposes for which they were provided, or at the SFA’s written request, they shall be permanently </w:t>
      </w:r>
      <w:r w:rsidR="002F204D" w:rsidRPr="00EB39A4">
        <w:rPr>
          <w:rFonts w:asciiTheme="minorHAnsi" w:hAnsiTheme="minorHAnsi"/>
          <w:sz w:val="22"/>
          <w:szCs w:val="22"/>
        </w:rPr>
        <w:t>destroyed,</w:t>
      </w:r>
      <w:r w:rsidRPr="00EB39A4">
        <w:rPr>
          <w:rFonts w:asciiTheme="minorHAnsi" w:hAnsiTheme="minorHAnsi"/>
          <w:sz w:val="22"/>
          <w:szCs w:val="22"/>
        </w:rPr>
        <w:t xml:space="preserve"> and the Contractor shall provide written confirmation to the SFA upon the destruction of student records.</w:t>
      </w:r>
      <w:r w:rsidRPr="4ACA76B7">
        <w:rPr>
          <w:rFonts w:asciiTheme="minorHAnsi" w:hAnsiTheme="minorHAnsi"/>
          <w:sz w:val="22"/>
          <w:szCs w:val="22"/>
        </w:rPr>
        <w:t xml:space="preserve"> </w:t>
      </w:r>
      <w:r w:rsidR="009E7D84" w:rsidRPr="00AE7383">
        <w:rPr>
          <w:rFonts w:asciiTheme="minorHAnsi" w:hAnsiTheme="minorHAnsi" w:cstheme="minorHAnsi"/>
          <w:sz w:val="22"/>
          <w:szCs w:val="22"/>
        </w:rPr>
        <w:t xml:space="preserve">In providing its services, </w:t>
      </w:r>
      <w:r w:rsidR="009E7D84">
        <w:rPr>
          <w:rFonts w:asciiTheme="minorHAnsi" w:hAnsiTheme="minorHAnsi" w:cstheme="minorHAnsi"/>
          <w:sz w:val="22"/>
          <w:szCs w:val="22"/>
        </w:rPr>
        <w:t xml:space="preserve">the Selected </w:t>
      </w:r>
      <w:r w:rsidR="009E7D84">
        <w:rPr>
          <w:rFonts w:asciiTheme="minorHAnsi" w:hAnsiTheme="minorHAnsi" w:cstheme="minorHAnsi"/>
          <w:sz w:val="22"/>
          <w:szCs w:val="22"/>
        </w:rPr>
        <w:tab/>
      </w:r>
      <w:r w:rsidR="009E7D84" w:rsidRPr="00AE7383">
        <w:rPr>
          <w:rFonts w:asciiTheme="minorHAnsi" w:hAnsiTheme="minorHAnsi" w:cstheme="minorHAnsi"/>
          <w:sz w:val="22"/>
          <w:szCs w:val="22"/>
        </w:rPr>
        <w:t xml:space="preserve">FSMC is acting as a school official with a legitimate educational or administrative interest in the data and is under the direct control of SFA with respect to the use and maintenance of student record </w:t>
      </w:r>
      <w:r w:rsidR="009E7D84">
        <w:rPr>
          <w:rFonts w:asciiTheme="minorHAnsi" w:hAnsiTheme="minorHAnsi" w:cstheme="minorHAnsi"/>
          <w:sz w:val="22"/>
          <w:szCs w:val="22"/>
        </w:rPr>
        <w:tab/>
      </w:r>
      <w:r w:rsidR="009E7D84" w:rsidRPr="00AE7383">
        <w:rPr>
          <w:rFonts w:asciiTheme="minorHAnsi" w:hAnsiTheme="minorHAnsi" w:cstheme="minorHAnsi"/>
          <w:sz w:val="22"/>
          <w:szCs w:val="22"/>
        </w:rPr>
        <w:t xml:space="preserve">information. </w:t>
      </w:r>
      <w:r w:rsidR="009E7D84">
        <w:rPr>
          <w:rFonts w:asciiTheme="minorHAnsi" w:hAnsiTheme="minorHAnsi" w:cstheme="minorHAnsi"/>
          <w:sz w:val="22"/>
          <w:szCs w:val="22"/>
        </w:rPr>
        <w:t xml:space="preserve">The </w:t>
      </w:r>
      <w:r w:rsidR="009E7D84" w:rsidRPr="00AE7383">
        <w:rPr>
          <w:rFonts w:asciiTheme="minorHAnsi" w:hAnsiTheme="minorHAnsi" w:cstheme="minorHAnsi"/>
          <w:sz w:val="22"/>
          <w:szCs w:val="22"/>
        </w:rPr>
        <w:t xml:space="preserve">FSMC agrees: (i) not to share student information with or disclose student information to any third party without prior written consent of SFA, except as required by law; (ii) to log all access to and disclosure of student information; (iii) not to use student information for any personal or commercial purpose; (iv) not to mine, scan, or otherwise access student information for any purpose other than those agreed to by the Parties, and specifically not for the purpose of advertising or marketing to students or their parents; (v) to promptly notify the SFA within 48 hours in the event of a security or privacy breach involving student information, respond to any such security or privacy breach according to industry best practices, and to indemnify and defend SFA and its individual Board members, officers, employees, agents, and successors against third-party claims arising from or related to any such security or privacy breach; (vi) to ensure that any subcontractors or agents who receive or are exposed to student information (whether in electronic or other format) are explained the FSMC’s obligations under this Agreement and agree to the same restrictions and conditions; and (vii) to cooperate with the SFA, </w:t>
      </w:r>
      <w:r w:rsidR="009E7D84">
        <w:rPr>
          <w:rFonts w:asciiTheme="minorHAnsi" w:hAnsiTheme="minorHAnsi" w:cstheme="minorHAnsi"/>
          <w:sz w:val="22"/>
          <w:szCs w:val="22"/>
        </w:rPr>
        <w:tab/>
      </w:r>
      <w:r w:rsidR="009E7D84" w:rsidRPr="00AE7383">
        <w:rPr>
          <w:rFonts w:asciiTheme="minorHAnsi" w:hAnsiTheme="minorHAnsi" w:cstheme="minorHAnsi"/>
          <w:sz w:val="22"/>
          <w:szCs w:val="22"/>
        </w:rPr>
        <w:t>without</w:t>
      </w:r>
      <w:r w:rsidR="009E7D84">
        <w:rPr>
          <w:rFonts w:asciiTheme="minorHAnsi" w:hAnsiTheme="minorHAnsi" w:cstheme="minorHAnsi"/>
          <w:sz w:val="22"/>
          <w:szCs w:val="22"/>
        </w:rPr>
        <w:t xml:space="preserve"> </w:t>
      </w:r>
      <w:r w:rsidR="009E7D84" w:rsidRPr="00AE7383">
        <w:rPr>
          <w:rFonts w:asciiTheme="minorHAnsi" w:hAnsiTheme="minorHAnsi" w:cstheme="minorHAnsi"/>
          <w:sz w:val="22"/>
          <w:szCs w:val="22"/>
        </w:rPr>
        <w:t>additional charge, in responding to any parent or student requests for student information.</w:t>
      </w:r>
    </w:p>
    <w:p w14:paraId="16C52DF8" w14:textId="402D68AA" w:rsidR="007D455B" w:rsidRPr="00E43B62" w:rsidRDefault="007D455B" w:rsidP="007D455B">
      <w:pPr>
        <w:pStyle w:val="TOCABC"/>
        <w:rPr>
          <w:rFonts w:asciiTheme="minorHAnsi" w:hAnsiTheme="minorHAnsi" w:cstheme="minorHAnsi"/>
          <w:sz w:val="22"/>
          <w:szCs w:val="22"/>
        </w:rPr>
      </w:pPr>
      <w:r w:rsidRPr="00163A3B">
        <w:rPr>
          <w:rFonts w:asciiTheme="minorHAnsi" w:hAnsiTheme="minorHAnsi" w:cstheme="minorHAnsi"/>
          <w:b w:val="0"/>
          <w:bCs w:val="0"/>
          <w:sz w:val="22"/>
          <w:szCs w:val="22"/>
        </w:rPr>
        <w:t>17.2</w:t>
      </w:r>
      <w:r w:rsidR="00472F46">
        <w:rPr>
          <w:rFonts w:asciiTheme="minorHAnsi" w:hAnsiTheme="minorHAnsi" w:cstheme="minorHAnsi"/>
          <w:b w:val="0"/>
          <w:bCs w:val="0"/>
          <w:sz w:val="22"/>
          <w:szCs w:val="22"/>
        </w:rPr>
        <w:t>2</w:t>
      </w:r>
      <w:r w:rsidRPr="00163A3B">
        <w:rPr>
          <w:rFonts w:asciiTheme="minorHAnsi" w:hAnsiTheme="minorHAnsi" w:cstheme="minorHAnsi"/>
          <w:b w:val="0"/>
          <w:bCs w:val="0"/>
          <w:sz w:val="22"/>
          <w:szCs w:val="22"/>
        </w:rPr>
        <w:tab/>
      </w:r>
      <w:r w:rsidRPr="00E43B62">
        <w:rPr>
          <w:rFonts w:asciiTheme="minorHAnsi" w:hAnsiTheme="minorHAnsi" w:cstheme="minorHAnsi"/>
          <w:sz w:val="22"/>
          <w:szCs w:val="22"/>
          <w:u w:val="single"/>
        </w:rPr>
        <w:t>Trade Secrets and Proprietary Information</w:t>
      </w:r>
    </w:p>
    <w:p w14:paraId="25814914" w14:textId="77777777" w:rsidR="007D455B" w:rsidRPr="00E43B62" w:rsidRDefault="007D455B" w:rsidP="007D455B">
      <w:pPr>
        <w:pStyle w:val="NumbersIndented10ptAfter"/>
        <w:numPr>
          <w:ilvl w:val="0"/>
          <w:numId w:val="76"/>
        </w:numPr>
        <w:rPr>
          <w:rFonts w:asciiTheme="minorHAnsi" w:hAnsiTheme="minorHAnsi" w:cstheme="minorHAnsi"/>
          <w:sz w:val="22"/>
          <w:szCs w:val="22"/>
        </w:rPr>
      </w:pPr>
      <w:r w:rsidRPr="00E43B62">
        <w:rPr>
          <w:rFonts w:asciiTheme="minorHAnsi" w:hAnsiTheme="minorHAnsi" w:cstheme="minorHAnsi"/>
          <w:sz w:val="22"/>
          <w:szCs w:val="22"/>
        </w:rPr>
        <w:t>As a result of federal, state, and local open records laws and regulations, during the term of the Awarded Contract, the Selected FSMC must provide the SFA access certain proprietary materials as deemed by the Selected FSMC. These recodes include menus, recipes, sign</w:t>
      </w:r>
      <w:r w:rsidRPr="00E43B62">
        <w:rPr>
          <w:rFonts w:asciiTheme="minorHAnsi" w:hAnsiTheme="minorHAnsi" w:cstheme="minorHAnsi"/>
          <w:sz w:val="22"/>
          <w:szCs w:val="22"/>
        </w:rPr>
        <w:softHyphen/>
        <w:t xml:space="preserve">age, food service surveys and studies, management guidelines and procedures, operating manuals, software (both owned by and licensed by the Selected FSMC), and similar compilations regularly used in Selected FSMC’s business operations resulting from the Awarded Contract. </w:t>
      </w:r>
    </w:p>
    <w:p w14:paraId="6BDD50C4" w14:textId="2BA7F90C" w:rsidR="007D455B" w:rsidRPr="00E43B62" w:rsidRDefault="007D455B" w:rsidP="007D455B">
      <w:pPr>
        <w:pStyle w:val="NumbersIndented10ptAfter"/>
        <w:ind w:left="1080"/>
        <w:rPr>
          <w:rFonts w:asciiTheme="minorHAnsi" w:hAnsiTheme="minorHAnsi" w:cstheme="minorHAnsi"/>
          <w:sz w:val="22"/>
          <w:szCs w:val="22"/>
        </w:rPr>
      </w:pPr>
      <w:r w:rsidRPr="00E43B62">
        <w:rPr>
          <w:rFonts w:asciiTheme="minorHAnsi" w:hAnsiTheme="minorHAnsi" w:cstheme="minorHAnsi"/>
          <w:sz w:val="22"/>
          <w:szCs w:val="22"/>
        </w:rPr>
        <w:t>So long as no conflict exists with federal, state, and local open records laws and regulations, the SFA shall not disclose any of the Selected FSMC’s trade secrets or other confidential information, directly or indirectly, during or after the term of the Awarded Contract</w:t>
      </w:r>
      <w:r w:rsidR="009E7D84">
        <w:rPr>
          <w:rFonts w:asciiTheme="minorHAnsi" w:hAnsiTheme="minorHAnsi" w:cstheme="minorHAnsi"/>
          <w:sz w:val="22"/>
          <w:szCs w:val="22"/>
        </w:rPr>
        <w:t xml:space="preserve"> upon the FSMC's written request</w:t>
      </w:r>
      <w:r w:rsidRPr="00E43B62">
        <w:rPr>
          <w:rFonts w:asciiTheme="minorHAnsi" w:hAnsiTheme="minorHAnsi" w:cstheme="minorHAnsi"/>
          <w:sz w:val="22"/>
          <w:szCs w:val="22"/>
        </w:rPr>
        <w:t xml:space="preserve">.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 xml:space="preserve"> shall not photocopy or otherwise dupli</w:t>
      </w:r>
      <w:r w:rsidRPr="00E43B62">
        <w:rPr>
          <w:rFonts w:asciiTheme="minorHAnsi" w:hAnsiTheme="minorHAnsi" w:cstheme="minorHAnsi"/>
          <w:sz w:val="22"/>
          <w:szCs w:val="22"/>
        </w:rPr>
        <w:softHyphen/>
        <w:t xml:space="preserve">cate any such material without the prior written </w:t>
      </w:r>
      <w:r w:rsidR="005B077E">
        <w:rPr>
          <w:rFonts w:asciiTheme="minorHAnsi" w:hAnsiTheme="minorHAnsi" w:cstheme="minorHAnsi"/>
          <w:sz w:val="22"/>
          <w:szCs w:val="22"/>
        </w:rPr>
        <w:t>approval</w:t>
      </w:r>
      <w:r w:rsidR="005B077E" w:rsidRPr="00E43B62">
        <w:rPr>
          <w:rFonts w:asciiTheme="minorHAnsi" w:hAnsiTheme="minorHAnsi" w:cstheme="minorHAnsi"/>
          <w:sz w:val="22"/>
          <w:szCs w:val="22"/>
        </w:rPr>
        <w:t xml:space="preserve"> </w:t>
      </w:r>
      <w:r w:rsidRPr="00E43B62">
        <w:rPr>
          <w:rFonts w:asciiTheme="minorHAnsi" w:hAnsiTheme="minorHAnsi" w:cstheme="minorHAnsi"/>
          <w:sz w:val="22"/>
          <w:szCs w:val="22"/>
        </w:rPr>
        <w:t>f</w:t>
      </w:r>
      <w:r w:rsidR="005B077E">
        <w:rPr>
          <w:rFonts w:asciiTheme="minorHAnsi" w:hAnsiTheme="minorHAnsi" w:cstheme="minorHAnsi"/>
          <w:sz w:val="22"/>
          <w:szCs w:val="22"/>
        </w:rPr>
        <w:t>rom</w:t>
      </w:r>
      <w:r w:rsidRPr="00E43B62">
        <w:rPr>
          <w:rFonts w:asciiTheme="minorHAnsi" w:hAnsiTheme="minorHAnsi" w:cstheme="minorHAnsi"/>
          <w:sz w:val="22"/>
          <w:szCs w:val="22"/>
        </w:rPr>
        <w:t xml:space="preserve"> the Selected FSMC. All trade secrets and other confidential information shall remain the exclusive property of the Selected FSMC and shall be returned to the Selected FSMC immedi</w:t>
      </w:r>
      <w:r w:rsidRPr="00E43B62">
        <w:rPr>
          <w:rFonts w:asciiTheme="minorHAnsi" w:hAnsiTheme="minorHAnsi" w:cstheme="minorHAnsi"/>
          <w:sz w:val="22"/>
          <w:szCs w:val="22"/>
        </w:rPr>
        <w:softHyphen/>
        <w:t xml:space="preserve">ately upon termination of the Awarded Contract.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 xml:space="preserve"> shall not use any confusingly similar names, marks, systems, insignia, symbols, proce</w:t>
      </w:r>
      <w:r w:rsidRPr="00E43B62">
        <w:rPr>
          <w:rFonts w:asciiTheme="minorHAnsi" w:hAnsiTheme="minorHAnsi" w:cstheme="minorHAnsi"/>
          <w:sz w:val="22"/>
          <w:szCs w:val="22"/>
        </w:rPr>
        <w:softHyphen/>
        <w:t xml:space="preserve">dures, and methods. </w:t>
      </w:r>
    </w:p>
    <w:p w14:paraId="24705A81" w14:textId="77777777" w:rsidR="007D455B" w:rsidRPr="00E43B62" w:rsidRDefault="007D455B" w:rsidP="007D455B">
      <w:pPr>
        <w:pStyle w:val="NumbersIndented10ptAfter"/>
        <w:ind w:left="1080"/>
        <w:rPr>
          <w:rFonts w:asciiTheme="minorHAnsi" w:hAnsiTheme="minorHAnsi" w:cstheme="minorHAnsi"/>
          <w:sz w:val="22"/>
          <w:szCs w:val="22"/>
        </w:rPr>
      </w:pPr>
      <w:r w:rsidRPr="00E43B62">
        <w:rPr>
          <w:rFonts w:asciiTheme="minorHAnsi" w:hAnsiTheme="minorHAnsi" w:cstheme="minorHAnsi"/>
          <w:sz w:val="22"/>
          <w:szCs w:val="22"/>
        </w:rPr>
        <w:t xml:space="preserve">Without limiting the foregoing and except for software provided by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 xml:space="preserve">,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 xml:space="preserve"> agrees that all software associated with the opera</w:t>
      </w:r>
      <w:r w:rsidRPr="00E43B62">
        <w:rPr>
          <w:rFonts w:asciiTheme="minorHAnsi" w:hAnsiTheme="minorHAnsi" w:cstheme="minorHAnsi"/>
          <w:sz w:val="22"/>
          <w:szCs w:val="22"/>
        </w:rPr>
        <w:softHyphen/>
        <w:t xml:space="preserve">tion of the food service, including without limitation, menu systems, food production systems, accounting systems, and other software, are owned by or licensed to the Selected FSMC and not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 xml:space="preserve">. Furthermore,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’s access or use of such software shall not create any right, title interest, or copyright in such soft</w:t>
      </w:r>
      <w:r w:rsidRPr="00E43B62">
        <w:rPr>
          <w:rFonts w:asciiTheme="minorHAnsi" w:hAnsiTheme="minorHAnsi" w:cstheme="minorHAnsi"/>
          <w:sz w:val="22"/>
          <w:szCs w:val="22"/>
        </w:rPr>
        <w:softHyphen/>
        <w:t xml:space="preserve">ware, and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 xml:space="preserve"> shall not retain such software beyond the termination of the Awarded Contract. </w:t>
      </w:r>
    </w:p>
    <w:p w14:paraId="054CBE8A" w14:textId="77777777" w:rsidR="007D455B" w:rsidRPr="00E43B62" w:rsidRDefault="007D455B" w:rsidP="007D455B">
      <w:pPr>
        <w:pStyle w:val="NumbersIndented10ptAfter"/>
        <w:numPr>
          <w:ilvl w:val="0"/>
          <w:numId w:val="76"/>
        </w:numPr>
        <w:rPr>
          <w:rFonts w:asciiTheme="minorHAnsi" w:hAnsiTheme="minorHAnsi" w:cstheme="minorHAnsi"/>
          <w:sz w:val="22"/>
          <w:szCs w:val="22"/>
        </w:rPr>
      </w:pPr>
      <w:r w:rsidRPr="00E43B62">
        <w:rPr>
          <w:rFonts w:asciiTheme="minorHAnsi" w:hAnsiTheme="minorHAnsi" w:cstheme="minorHAnsi"/>
          <w:sz w:val="22"/>
          <w:szCs w:val="22"/>
        </w:rPr>
        <w:t xml:space="preserve">In the event of any breach of this provision, the Selected FSMC shall be entitled to equitable relief, including an injunction or specific performance, in addition to all other remedies otherwise available.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 xml:space="preserve">’s obligations under this section are subject to, but not limited by, its obligations under the </w:t>
      </w:r>
      <w:r>
        <w:rPr>
          <w:rFonts w:asciiTheme="minorHAnsi" w:hAnsiTheme="minorHAnsi" w:cstheme="minorHAnsi"/>
          <w:sz w:val="22"/>
          <w:szCs w:val="22"/>
        </w:rPr>
        <w:t xml:space="preserve">Illinois </w:t>
      </w:r>
      <w:r w:rsidRPr="00E43B62">
        <w:rPr>
          <w:rFonts w:asciiTheme="minorHAnsi" w:hAnsiTheme="minorHAnsi" w:cstheme="minorHAnsi"/>
          <w:sz w:val="22"/>
          <w:szCs w:val="22"/>
        </w:rPr>
        <w:t xml:space="preserve">Open Records </w:t>
      </w:r>
      <w:r>
        <w:rPr>
          <w:rFonts w:asciiTheme="minorHAnsi" w:hAnsiTheme="minorHAnsi" w:cstheme="minorHAnsi"/>
          <w:sz w:val="22"/>
          <w:szCs w:val="22"/>
        </w:rPr>
        <w:t>Act:</w:t>
      </w:r>
      <w:r w:rsidRPr="00E43B62">
        <w:rPr>
          <w:rFonts w:asciiTheme="minorHAnsi" w:hAnsiTheme="minorHAnsi" w:cstheme="minorHAnsi"/>
          <w:sz w:val="22"/>
          <w:szCs w:val="22"/>
        </w:rPr>
        <w:t xml:space="preserve"> </w:t>
      </w:r>
      <w:r>
        <w:rPr>
          <w:rFonts w:asciiTheme="minorHAnsi" w:hAnsiTheme="minorHAnsi" w:cstheme="minorHAnsi"/>
          <w:sz w:val="22"/>
          <w:szCs w:val="22"/>
        </w:rPr>
        <w:t>Freedom of Information Act (FOIA) 5 ILCS 140</w:t>
      </w:r>
      <w:r w:rsidRPr="00E43B62">
        <w:rPr>
          <w:rFonts w:asciiTheme="minorHAnsi" w:hAnsiTheme="minorHAnsi" w:cstheme="minorHAnsi"/>
          <w:sz w:val="22"/>
          <w:szCs w:val="22"/>
        </w:rPr>
        <w:t>. This provision shall survive the termination of the Awarded Contract.</w:t>
      </w:r>
    </w:p>
    <w:p w14:paraId="6C366608" w14:textId="77777777" w:rsidR="007D455B" w:rsidRPr="00E43B62" w:rsidRDefault="007D455B" w:rsidP="007D455B">
      <w:pPr>
        <w:pStyle w:val="NumbersIndented10ptAfter"/>
        <w:numPr>
          <w:ilvl w:val="0"/>
          <w:numId w:val="76"/>
        </w:numPr>
        <w:rPr>
          <w:rFonts w:asciiTheme="minorHAnsi" w:hAnsiTheme="minorHAnsi" w:cstheme="minorHAnsi"/>
          <w:sz w:val="22"/>
          <w:szCs w:val="22"/>
        </w:rPr>
      </w:pPr>
      <w:r w:rsidRPr="00E43B62">
        <w:rPr>
          <w:rFonts w:asciiTheme="minorHAnsi" w:hAnsiTheme="minorHAnsi" w:cstheme="minorHAnsi"/>
          <w:sz w:val="22"/>
          <w:szCs w:val="22"/>
        </w:rPr>
        <w:t xml:space="preserve">Any discovery, invention, software, or programs paid for by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 xml:space="preserve"> shall be the property of the </w:t>
      </w:r>
      <w:smartTag w:uri="urn:schemas-microsoft-com:office:smarttags" w:element="stockticker">
        <w:r w:rsidRPr="00E43B62">
          <w:rPr>
            <w:rFonts w:asciiTheme="minorHAnsi" w:hAnsiTheme="minorHAnsi" w:cstheme="minorHAnsi"/>
            <w:sz w:val="22"/>
            <w:szCs w:val="22"/>
          </w:rPr>
          <w:t>SFA</w:t>
        </w:r>
      </w:smartTag>
      <w:r w:rsidRPr="00E43B62">
        <w:rPr>
          <w:rFonts w:asciiTheme="minorHAnsi" w:hAnsiTheme="minorHAnsi" w:cstheme="minorHAnsi"/>
          <w:sz w:val="22"/>
          <w:szCs w:val="22"/>
        </w:rPr>
        <w:t xml:space="preserve"> to which the state agency and USDA shall have unrestricted rights including copyrights.</w:t>
      </w:r>
    </w:p>
    <w:p w14:paraId="77157B29" w14:textId="660A0312" w:rsidR="005B077E" w:rsidRDefault="007D455B" w:rsidP="005B077E">
      <w:pPr>
        <w:pStyle w:val="TOCABC"/>
        <w:spacing w:before="0" w:after="0"/>
        <w:rPr>
          <w:rFonts w:asciiTheme="minorHAnsi" w:hAnsiTheme="minorHAnsi" w:cstheme="minorHAnsi"/>
          <w:sz w:val="22"/>
          <w:szCs w:val="22"/>
        </w:rPr>
      </w:pPr>
      <w:bookmarkStart w:id="112" w:name="_Toc518635804"/>
      <w:bookmarkStart w:id="113" w:name="_Hlk115424597"/>
      <w:r>
        <w:rPr>
          <w:rFonts w:asciiTheme="minorHAnsi" w:hAnsiTheme="minorHAnsi" w:cstheme="minorHAnsi"/>
          <w:b w:val="0"/>
          <w:bCs w:val="0"/>
          <w:sz w:val="22"/>
          <w:szCs w:val="22"/>
        </w:rPr>
        <w:t>17.2</w:t>
      </w:r>
      <w:r w:rsidR="00472F46">
        <w:rPr>
          <w:rFonts w:asciiTheme="minorHAnsi" w:hAnsiTheme="minorHAnsi" w:cstheme="minorHAnsi"/>
          <w:b w:val="0"/>
          <w:bCs w:val="0"/>
          <w:sz w:val="22"/>
          <w:szCs w:val="22"/>
        </w:rPr>
        <w:t>3</w:t>
      </w:r>
      <w:r w:rsidRPr="00E43B62">
        <w:rPr>
          <w:rFonts w:asciiTheme="minorHAnsi" w:hAnsiTheme="minorHAnsi" w:cstheme="minorHAnsi"/>
          <w:sz w:val="22"/>
          <w:szCs w:val="22"/>
        </w:rPr>
        <w:tab/>
      </w:r>
      <w:r w:rsidR="005B077E">
        <w:rPr>
          <w:rFonts w:asciiTheme="minorHAnsi" w:hAnsiTheme="minorHAnsi" w:cstheme="minorHAnsi"/>
          <w:sz w:val="22"/>
          <w:szCs w:val="22"/>
        </w:rPr>
        <w:t xml:space="preserve">USDA </w:t>
      </w:r>
      <w:r w:rsidR="005B077E" w:rsidRPr="00E43B62">
        <w:rPr>
          <w:rFonts w:asciiTheme="minorHAnsi" w:hAnsiTheme="minorHAnsi" w:cstheme="minorHAnsi"/>
          <w:sz w:val="22"/>
          <w:szCs w:val="22"/>
        </w:rPr>
        <w:t>Nondiscrimination</w:t>
      </w:r>
      <w:r w:rsidR="005B077E">
        <w:rPr>
          <w:rFonts w:asciiTheme="minorHAnsi" w:hAnsiTheme="minorHAnsi" w:cstheme="minorHAnsi"/>
          <w:sz w:val="22"/>
          <w:szCs w:val="22"/>
        </w:rPr>
        <w:t xml:space="preserve"> Statement</w:t>
      </w:r>
    </w:p>
    <w:p w14:paraId="0E22D2AD" w14:textId="77777777" w:rsidR="005B077E" w:rsidRPr="00E43B62" w:rsidRDefault="005B077E" w:rsidP="005B077E">
      <w:pPr>
        <w:pStyle w:val="TOCABC"/>
        <w:spacing w:before="0" w:after="0"/>
        <w:ind w:left="720" w:firstLine="45"/>
        <w:rPr>
          <w:rFonts w:asciiTheme="minorHAnsi" w:hAnsiTheme="minorHAnsi" w:cstheme="minorHAnsi"/>
          <w:sz w:val="22"/>
          <w:szCs w:val="22"/>
        </w:rPr>
      </w:pPr>
      <w:r w:rsidRPr="00E43B62">
        <w:rPr>
          <w:rFonts w:asciiTheme="minorHAnsi" w:hAnsiTheme="minorHAnsi" w:cstheme="minorHAnsi"/>
          <w:b w:val="0"/>
          <w:bCs w:val="0"/>
          <w:sz w:val="22"/>
          <w:szCs w:val="22"/>
        </w:rPr>
        <w:t xml:space="preserve">Both the </w:t>
      </w:r>
      <w:smartTag w:uri="urn:schemas-microsoft-com:office:smarttags" w:element="stockticker">
        <w:r w:rsidRPr="00E43B62">
          <w:rPr>
            <w:rFonts w:asciiTheme="minorHAnsi" w:hAnsiTheme="minorHAnsi" w:cstheme="minorHAnsi"/>
            <w:b w:val="0"/>
            <w:bCs w:val="0"/>
            <w:sz w:val="22"/>
            <w:szCs w:val="22"/>
          </w:rPr>
          <w:t>SFA</w:t>
        </w:r>
      </w:smartTag>
      <w:r w:rsidRPr="00E43B62">
        <w:rPr>
          <w:rFonts w:asciiTheme="minorHAnsi" w:hAnsiTheme="minorHAnsi" w:cstheme="minorHAnsi"/>
          <w:b w:val="0"/>
          <w:bCs w:val="0"/>
          <w:sz w:val="22"/>
          <w:szCs w:val="22"/>
        </w:rPr>
        <w:t xml:space="preserve"> and the Selected FSMC agree to the following requirements as outlined in the following </w:t>
      </w:r>
      <w:hyperlink r:id="rId134" w:history="1">
        <w:r w:rsidRPr="006A386D">
          <w:rPr>
            <w:rStyle w:val="Hyperlink"/>
            <w:rFonts w:asciiTheme="minorHAnsi" w:hAnsiTheme="minorHAnsi" w:cstheme="minorHAnsi"/>
            <w:b w:val="0"/>
            <w:bCs w:val="0"/>
            <w:sz w:val="22"/>
            <w:szCs w:val="22"/>
          </w:rPr>
          <w:t>USDA Nondiscrimination Statement</w:t>
        </w:r>
      </w:hyperlink>
      <w:r w:rsidRPr="00E43B62">
        <w:rPr>
          <w:rFonts w:asciiTheme="minorHAnsi" w:hAnsiTheme="minorHAnsi" w:cstheme="minorHAnsi"/>
          <w:b w:val="0"/>
          <w:bCs w:val="0"/>
          <w:sz w:val="22"/>
          <w:szCs w:val="22"/>
        </w:rPr>
        <w:t>.</w:t>
      </w:r>
      <w:r w:rsidRPr="00E43B62">
        <w:rPr>
          <w:rFonts w:asciiTheme="minorHAnsi" w:hAnsiTheme="minorHAnsi" w:cstheme="minorHAnsi"/>
          <w:sz w:val="22"/>
          <w:szCs w:val="22"/>
        </w:rPr>
        <w:t xml:space="preserve"> </w:t>
      </w:r>
    </w:p>
    <w:p w14:paraId="68F8F735" w14:textId="77777777" w:rsidR="005B077E" w:rsidRPr="00B65506" w:rsidRDefault="005B077E" w:rsidP="002A5279">
      <w:pPr>
        <w:pStyle w:val="TOCABC"/>
        <w:spacing w:after="0"/>
        <w:ind w:left="720" w:firstLine="0"/>
        <w:rPr>
          <w:rFonts w:asciiTheme="minorHAnsi" w:hAnsiTheme="minorHAnsi" w:cstheme="minorHAnsi"/>
          <w:b w:val="0"/>
          <w:bCs w:val="0"/>
          <w:color w:val="000000"/>
          <w:sz w:val="22"/>
          <w:szCs w:val="22"/>
          <w:shd w:val="clear" w:color="auto" w:fill="FFFFFF"/>
        </w:rPr>
      </w:pPr>
      <w:r w:rsidRPr="00B65506">
        <w:rPr>
          <w:rFonts w:asciiTheme="minorHAnsi" w:hAnsiTheme="minorHAnsi" w:cstheme="minorHAnsi"/>
          <w:b w:val="0"/>
          <w:bCs w:val="0"/>
          <w:color w:val="000000"/>
          <w:sz w:val="22"/>
          <w:szCs w:val="22"/>
          <w:shd w:val="clear" w:color="auto" w:fill="FFFFFF"/>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230AD95" w14:textId="77777777" w:rsidR="005B077E" w:rsidRPr="00B65506" w:rsidRDefault="005B077E" w:rsidP="002A5279">
      <w:pPr>
        <w:pStyle w:val="TOCABC"/>
        <w:spacing w:after="0"/>
        <w:ind w:left="720" w:firstLine="0"/>
        <w:rPr>
          <w:rFonts w:asciiTheme="minorHAnsi" w:hAnsiTheme="minorHAnsi" w:cstheme="minorHAnsi"/>
          <w:b w:val="0"/>
          <w:bCs w:val="0"/>
          <w:color w:val="000000"/>
          <w:sz w:val="22"/>
          <w:szCs w:val="22"/>
          <w:shd w:val="clear" w:color="auto" w:fill="FFFFFF"/>
        </w:rPr>
      </w:pPr>
      <w:r w:rsidRPr="00B65506">
        <w:rPr>
          <w:rFonts w:asciiTheme="minorHAnsi" w:hAnsiTheme="minorHAnsi" w:cstheme="minorHAnsi"/>
          <w:b w:val="0"/>
          <w:bCs w:val="0"/>
          <w:color w:val="000000"/>
          <w:sz w:val="22"/>
          <w:szCs w:val="22"/>
          <w:shd w:val="clear" w:color="auto" w:fill="FFFFFF"/>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107FF43D" w14:textId="77777777" w:rsidR="005B077E" w:rsidRPr="00B65506" w:rsidRDefault="005B077E" w:rsidP="002A5279">
      <w:pPr>
        <w:pStyle w:val="TOCABC"/>
        <w:spacing w:after="0"/>
        <w:ind w:left="720" w:firstLine="0"/>
        <w:rPr>
          <w:rFonts w:asciiTheme="minorHAnsi" w:hAnsiTheme="minorHAnsi" w:cstheme="minorHAnsi"/>
          <w:b w:val="0"/>
          <w:bCs w:val="0"/>
          <w:color w:val="000000"/>
          <w:sz w:val="22"/>
          <w:szCs w:val="22"/>
          <w:shd w:val="clear" w:color="auto" w:fill="FFFFFF"/>
        </w:rPr>
      </w:pPr>
      <w:r w:rsidRPr="00B65506">
        <w:rPr>
          <w:rFonts w:asciiTheme="minorHAnsi" w:hAnsiTheme="minorHAnsi" w:cstheme="minorHAnsi"/>
          <w:b w:val="0"/>
          <w:bCs w:val="0"/>
          <w:color w:val="000000"/>
          <w:sz w:val="22"/>
          <w:szCs w:val="22"/>
          <w:shd w:val="clear" w:color="auto" w:fill="FFFFFF"/>
        </w:rPr>
        <w:t>To file a program discrimination complaint, complete the USDA Program Discrimination Complaint Form, </w:t>
      </w:r>
      <w:hyperlink r:id="rId135" w:tgtFrame="_blank" w:history="1">
        <w:r w:rsidRPr="00B65506">
          <w:rPr>
            <w:rStyle w:val="Hyperlink"/>
            <w:rFonts w:asciiTheme="minorHAnsi" w:hAnsiTheme="minorHAnsi" w:cstheme="minorHAnsi"/>
            <w:b w:val="0"/>
            <w:bCs w:val="0"/>
            <w:sz w:val="22"/>
            <w:szCs w:val="22"/>
            <w:shd w:val="clear" w:color="auto" w:fill="FFFFFF"/>
          </w:rPr>
          <w:t>AD-3027</w:t>
        </w:r>
      </w:hyperlink>
      <w:r w:rsidRPr="00B65506">
        <w:rPr>
          <w:rFonts w:asciiTheme="minorHAnsi" w:hAnsiTheme="minorHAnsi" w:cstheme="minorHAnsi"/>
          <w:b w:val="0"/>
          <w:bCs w:val="0"/>
          <w:color w:val="000000"/>
          <w:sz w:val="22"/>
          <w:szCs w:val="22"/>
          <w:shd w:val="clear" w:color="auto" w:fill="FFFFFF"/>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17C98A1A" w14:textId="77777777" w:rsidR="005B077E" w:rsidRPr="00B65506" w:rsidRDefault="005B077E" w:rsidP="005B077E">
      <w:pPr>
        <w:pStyle w:val="TOCABC"/>
        <w:numPr>
          <w:ilvl w:val="0"/>
          <w:numId w:val="154"/>
        </w:numPr>
        <w:spacing w:before="0" w:after="0"/>
        <w:jc w:val="both"/>
        <w:rPr>
          <w:rFonts w:asciiTheme="minorHAnsi" w:hAnsiTheme="minorHAnsi" w:cstheme="minorHAnsi"/>
          <w:b w:val="0"/>
          <w:bCs w:val="0"/>
          <w:color w:val="000000"/>
          <w:sz w:val="22"/>
          <w:szCs w:val="22"/>
          <w:shd w:val="clear" w:color="auto" w:fill="FFFFFF"/>
        </w:rPr>
      </w:pPr>
      <w:r w:rsidRPr="00B65506">
        <w:rPr>
          <w:rFonts w:asciiTheme="minorHAnsi" w:hAnsiTheme="minorHAnsi" w:cstheme="minorHAnsi"/>
          <w:b w:val="0"/>
          <w:bCs w:val="0"/>
          <w:color w:val="000000"/>
          <w:sz w:val="22"/>
          <w:szCs w:val="22"/>
          <w:shd w:val="clear" w:color="auto" w:fill="FFFFFF"/>
        </w:rPr>
        <w:t xml:space="preserve">Mail: U.S. Department of Agriculture, Office of the Assistant Secretary for Civil Rights, 1400 Independence Avenue, SW, Mail Stop 9410, Washington, D.C. </w:t>
      </w:r>
      <w:proofErr w:type="gramStart"/>
      <w:r w:rsidRPr="00B65506">
        <w:rPr>
          <w:rFonts w:asciiTheme="minorHAnsi" w:hAnsiTheme="minorHAnsi" w:cstheme="minorHAnsi"/>
          <w:b w:val="0"/>
          <w:bCs w:val="0"/>
          <w:color w:val="000000"/>
          <w:sz w:val="22"/>
          <w:szCs w:val="22"/>
          <w:shd w:val="clear" w:color="auto" w:fill="FFFFFF"/>
        </w:rPr>
        <w:t>20250-9410;</w:t>
      </w:r>
      <w:proofErr w:type="gramEnd"/>
    </w:p>
    <w:p w14:paraId="29C3B4EE" w14:textId="77777777" w:rsidR="005B077E" w:rsidRPr="00B65506" w:rsidRDefault="005B077E" w:rsidP="005B077E">
      <w:pPr>
        <w:pStyle w:val="TOCABC"/>
        <w:numPr>
          <w:ilvl w:val="0"/>
          <w:numId w:val="154"/>
        </w:numPr>
        <w:spacing w:before="0" w:after="0"/>
        <w:jc w:val="both"/>
        <w:rPr>
          <w:rFonts w:asciiTheme="minorHAnsi" w:hAnsiTheme="minorHAnsi" w:cstheme="minorHAnsi"/>
          <w:b w:val="0"/>
          <w:bCs w:val="0"/>
          <w:color w:val="000000"/>
          <w:sz w:val="22"/>
          <w:szCs w:val="22"/>
          <w:shd w:val="clear" w:color="auto" w:fill="FFFFFF"/>
        </w:rPr>
      </w:pPr>
      <w:r w:rsidRPr="00B65506">
        <w:rPr>
          <w:rFonts w:asciiTheme="minorHAnsi" w:hAnsiTheme="minorHAnsi" w:cstheme="minorHAnsi"/>
          <w:b w:val="0"/>
          <w:bCs w:val="0"/>
          <w:color w:val="000000"/>
          <w:sz w:val="22"/>
          <w:szCs w:val="22"/>
          <w:shd w:val="clear" w:color="auto" w:fill="FFFFFF"/>
        </w:rPr>
        <w:t>Fax: (202) 690-7442; or</w:t>
      </w:r>
    </w:p>
    <w:p w14:paraId="5400CBC0" w14:textId="77777777" w:rsidR="005B077E" w:rsidRPr="00B65506" w:rsidRDefault="005B077E" w:rsidP="005B077E">
      <w:pPr>
        <w:pStyle w:val="TOCABC"/>
        <w:numPr>
          <w:ilvl w:val="0"/>
          <w:numId w:val="154"/>
        </w:numPr>
        <w:spacing w:before="0" w:after="0"/>
        <w:jc w:val="both"/>
        <w:rPr>
          <w:rFonts w:asciiTheme="minorHAnsi" w:hAnsiTheme="minorHAnsi" w:cstheme="minorHAnsi"/>
          <w:b w:val="0"/>
          <w:bCs w:val="0"/>
          <w:color w:val="000000"/>
          <w:sz w:val="22"/>
          <w:szCs w:val="22"/>
          <w:shd w:val="clear" w:color="auto" w:fill="FFFFFF"/>
        </w:rPr>
      </w:pPr>
      <w:r w:rsidRPr="00B65506">
        <w:rPr>
          <w:rFonts w:asciiTheme="minorHAnsi" w:hAnsiTheme="minorHAnsi" w:cstheme="minorHAnsi"/>
          <w:b w:val="0"/>
          <w:bCs w:val="0"/>
          <w:color w:val="000000"/>
          <w:sz w:val="22"/>
          <w:szCs w:val="22"/>
          <w:shd w:val="clear" w:color="auto" w:fill="FFFFFF"/>
        </w:rPr>
        <w:t>Email: </w:t>
      </w:r>
      <w:hyperlink r:id="rId136" w:history="1">
        <w:r w:rsidRPr="00B65506">
          <w:rPr>
            <w:rStyle w:val="Hyperlink"/>
            <w:rFonts w:asciiTheme="minorHAnsi" w:hAnsiTheme="minorHAnsi" w:cstheme="minorHAnsi"/>
            <w:b w:val="0"/>
            <w:bCs w:val="0"/>
            <w:sz w:val="22"/>
            <w:szCs w:val="22"/>
            <w:shd w:val="clear" w:color="auto" w:fill="FFFFFF"/>
          </w:rPr>
          <w:t>program.intake@usda.gov</w:t>
        </w:r>
      </w:hyperlink>
      <w:r w:rsidRPr="00B65506">
        <w:rPr>
          <w:rFonts w:asciiTheme="minorHAnsi" w:hAnsiTheme="minorHAnsi" w:cstheme="minorHAnsi"/>
          <w:b w:val="0"/>
          <w:bCs w:val="0"/>
          <w:color w:val="000000"/>
          <w:sz w:val="22"/>
          <w:szCs w:val="22"/>
          <w:shd w:val="clear" w:color="auto" w:fill="FFFFFF"/>
        </w:rPr>
        <w:t>.</w:t>
      </w:r>
    </w:p>
    <w:p w14:paraId="3D9574EB" w14:textId="77777777" w:rsidR="005B077E" w:rsidRPr="00B65506" w:rsidRDefault="005B077E" w:rsidP="005B077E">
      <w:pPr>
        <w:pStyle w:val="TOCABC"/>
        <w:spacing w:before="0" w:after="0"/>
        <w:ind w:left="720"/>
        <w:rPr>
          <w:rFonts w:asciiTheme="minorHAnsi" w:hAnsiTheme="minorHAnsi" w:cstheme="minorHAnsi"/>
          <w:b w:val="0"/>
          <w:bCs w:val="0"/>
          <w:color w:val="000000"/>
          <w:sz w:val="22"/>
          <w:szCs w:val="22"/>
          <w:shd w:val="clear" w:color="auto" w:fill="FFFFFF"/>
        </w:rPr>
      </w:pPr>
    </w:p>
    <w:p w14:paraId="29B331FD" w14:textId="77777777" w:rsidR="005B077E" w:rsidRPr="00B65506" w:rsidRDefault="005B077E" w:rsidP="002A5279">
      <w:pPr>
        <w:pStyle w:val="TOCABC"/>
        <w:spacing w:before="0" w:after="0"/>
        <w:ind w:left="720" w:firstLine="0"/>
        <w:rPr>
          <w:rFonts w:asciiTheme="minorHAnsi" w:hAnsiTheme="minorHAnsi" w:cstheme="minorHAnsi"/>
          <w:b w:val="0"/>
          <w:bCs w:val="0"/>
          <w:color w:val="000000"/>
          <w:sz w:val="22"/>
          <w:szCs w:val="22"/>
          <w:shd w:val="clear" w:color="auto" w:fill="FFFFFF"/>
        </w:rPr>
      </w:pPr>
      <w:r w:rsidRPr="00B65506">
        <w:rPr>
          <w:rFonts w:asciiTheme="minorHAnsi" w:hAnsiTheme="minorHAnsi" w:cstheme="minorHAnsi"/>
          <w:b w:val="0"/>
          <w:bCs w:val="0"/>
          <w:color w:val="000000"/>
          <w:sz w:val="22"/>
          <w:szCs w:val="22"/>
          <w:shd w:val="clear" w:color="auto" w:fill="FFFFFF"/>
        </w:rPr>
        <w:t>USDA is an equal opportunity provider, employer, and lender.</w:t>
      </w:r>
    </w:p>
    <w:bookmarkEnd w:id="110"/>
    <w:bookmarkEnd w:id="112"/>
    <w:bookmarkEnd w:id="113"/>
    <w:p w14:paraId="0CC45905" w14:textId="77777777" w:rsidR="005B077E" w:rsidRDefault="005B077E" w:rsidP="005B077E">
      <w:pPr>
        <w:pStyle w:val="TOCABC"/>
        <w:spacing w:before="0" w:after="0"/>
        <w:rPr>
          <w:rFonts w:asciiTheme="minorHAnsi" w:hAnsiTheme="minorHAnsi" w:cstheme="minorHAnsi"/>
          <w:b w:val="0"/>
          <w:bCs w:val="0"/>
          <w:sz w:val="22"/>
          <w:szCs w:val="22"/>
        </w:rPr>
      </w:pPr>
    </w:p>
    <w:p w14:paraId="533BDC47" w14:textId="77777777" w:rsidR="005B077E" w:rsidRDefault="005B077E" w:rsidP="005B077E">
      <w:pPr>
        <w:pStyle w:val="TOCABC"/>
        <w:spacing w:before="0" w:after="0"/>
        <w:rPr>
          <w:rFonts w:asciiTheme="minorHAnsi" w:hAnsiTheme="minorHAnsi" w:cstheme="minorHAnsi"/>
          <w:b w:val="0"/>
          <w:bCs w:val="0"/>
          <w:sz w:val="22"/>
          <w:szCs w:val="22"/>
        </w:rPr>
      </w:pPr>
    </w:p>
    <w:p w14:paraId="1DD846D6" w14:textId="77777777" w:rsidR="005B077E" w:rsidRDefault="005B077E" w:rsidP="005B077E">
      <w:pPr>
        <w:pStyle w:val="TOCABC"/>
        <w:spacing w:before="0" w:after="0"/>
        <w:rPr>
          <w:rFonts w:asciiTheme="minorHAnsi" w:hAnsiTheme="minorHAnsi" w:cstheme="minorHAnsi"/>
          <w:b w:val="0"/>
          <w:bCs w:val="0"/>
          <w:sz w:val="22"/>
          <w:szCs w:val="22"/>
        </w:rPr>
      </w:pPr>
    </w:p>
    <w:p w14:paraId="215E652E" w14:textId="77777777" w:rsidR="005B077E" w:rsidRDefault="005B077E" w:rsidP="005B077E">
      <w:pPr>
        <w:pStyle w:val="TOCABC"/>
        <w:spacing w:before="0" w:after="0"/>
        <w:rPr>
          <w:rFonts w:asciiTheme="minorHAnsi" w:hAnsiTheme="minorHAnsi" w:cstheme="minorHAnsi"/>
          <w:b w:val="0"/>
          <w:bCs w:val="0"/>
          <w:sz w:val="22"/>
          <w:szCs w:val="22"/>
        </w:rPr>
      </w:pPr>
    </w:p>
    <w:p w14:paraId="59F18CB8" w14:textId="77777777" w:rsidR="005B077E" w:rsidRDefault="005B077E" w:rsidP="005B077E">
      <w:pPr>
        <w:pStyle w:val="TOCABC"/>
        <w:spacing w:before="0" w:after="0"/>
        <w:rPr>
          <w:rFonts w:asciiTheme="minorHAnsi" w:hAnsiTheme="minorHAnsi" w:cstheme="minorHAnsi"/>
          <w:b w:val="0"/>
          <w:bCs w:val="0"/>
          <w:sz w:val="22"/>
          <w:szCs w:val="22"/>
        </w:rPr>
      </w:pPr>
    </w:p>
    <w:p w14:paraId="4C8AAB2B" w14:textId="77777777" w:rsidR="005B077E" w:rsidRDefault="005B077E" w:rsidP="005B077E">
      <w:pPr>
        <w:pStyle w:val="TOCABC"/>
        <w:spacing w:before="0" w:after="0"/>
        <w:rPr>
          <w:rFonts w:asciiTheme="minorHAnsi" w:hAnsiTheme="minorHAnsi" w:cstheme="minorHAnsi"/>
          <w:b w:val="0"/>
          <w:bCs w:val="0"/>
          <w:sz w:val="22"/>
          <w:szCs w:val="22"/>
        </w:rPr>
      </w:pPr>
    </w:p>
    <w:p w14:paraId="014F1AF8" w14:textId="77777777" w:rsidR="005B077E" w:rsidRDefault="005B077E" w:rsidP="005B077E">
      <w:pPr>
        <w:pStyle w:val="TOCABC"/>
        <w:spacing w:before="0" w:after="0"/>
        <w:rPr>
          <w:rFonts w:asciiTheme="minorHAnsi" w:hAnsiTheme="minorHAnsi" w:cstheme="minorHAnsi"/>
          <w:b w:val="0"/>
          <w:bCs w:val="0"/>
          <w:sz w:val="22"/>
          <w:szCs w:val="22"/>
        </w:rPr>
      </w:pPr>
    </w:p>
    <w:p w14:paraId="6F7A1E7E" w14:textId="77777777" w:rsidR="005B077E" w:rsidRDefault="005B077E" w:rsidP="005B077E">
      <w:pPr>
        <w:pStyle w:val="TOCABC"/>
        <w:spacing w:before="0" w:after="0"/>
        <w:rPr>
          <w:rFonts w:asciiTheme="minorHAnsi" w:hAnsiTheme="minorHAnsi" w:cstheme="minorHAnsi"/>
          <w:sz w:val="22"/>
          <w:szCs w:val="22"/>
        </w:rPr>
      </w:pPr>
    </w:p>
    <w:p w14:paraId="26A51825" w14:textId="77777777" w:rsidR="003E3F0E" w:rsidRPr="00EB39A4" w:rsidRDefault="003E3F0E" w:rsidP="00183CB3">
      <w:pPr>
        <w:tabs>
          <w:tab w:val="left" w:pos="1830"/>
        </w:tabs>
        <w:jc w:val="both"/>
        <w:rPr>
          <w:rFonts w:asciiTheme="minorHAnsi" w:hAnsiTheme="minorHAnsi"/>
          <w:sz w:val="22"/>
          <w:szCs w:val="22"/>
        </w:rPr>
      </w:pPr>
    </w:p>
    <w:bookmarkStart w:id="114" w:name="_Hlk128462202"/>
    <w:p w14:paraId="269C14E4" w14:textId="6423966A" w:rsidR="00815FE7" w:rsidRPr="00EB39A4" w:rsidRDefault="00307396" w:rsidP="00183CB3">
      <w:pPr>
        <w:jc w:val="both"/>
        <w:rPr>
          <w:rFonts w:asciiTheme="minorHAnsi" w:hAnsiTheme="minorHAnsi"/>
          <w:b/>
          <w:sz w:val="22"/>
          <w:szCs w:val="22"/>
        </w:rPr>
      </w:pPr>
      <w:r>
        <w:rPr>
          <w:noProof/>
        </w:rPr>
        <mc:AlternateContent>
          <mc:Choice Requires="wps">
            <w:drawing>
              <wp:inline distT="0" distB="0" distL="0" distR="0" wp14:anchorId="3B5680D0" wp14:editId="43C7D42D">
                <wp:extent cx="6510020" cy="210820"/>
                <wp:effectExtent l="11430" t="12700" r="12700" b="508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210820"/>
                        </a:xfrm>
                        <a:prstGeom prst="rect">
                          <a:avLst/>
                        </a:prstGeom>
                        <a:solidFill>
                          <a:srgbClr val="CCCCCC"/>
                        </a:solidFill>
                        <a:ln w="6096">
                          <a:solidFill>
                            <a:srgbClr val="000000"/>
                          </a:solidFill>
                          <a:miter lim="800000"/>
                          <a:headEnd/>
                          <a:tailEnd/>
                        </a:ln>
                      </wps:spPr>
                      <wps:txbx>
                        <w:txbxContent>
                          <w:p w14:paraId="01F798E8" w14:textId="77777777" w:rsidR="004E3F65" w:rsidRPr="005D4087" w:rsidRDefault="004E3F65" w:rsidP="0096462E">
                            <w:pPr>
                              <w:spacing w:line="321" w:lineRule="exact"/>
                              <w:ind w:right="1481"/>
                              <w:rPr>
                                <w:b/>
                                <w:szCs w:val="24"/>
                              </w:rPr>
                            </w:pPr>
                            <w:r w:rsidRPr="00F64C1D">
                              <w:rPr>
                                <w:b/>
                                <w:szCs w:val="24"/>
                              </w:rPr>
                              <w:t xml:space="preserve"> SECTION 18:</w:t>
                            </w:r>
                            <w:r w:rsidRPr="00F64C1D">
                              <w:rPr>
                                <w:b/>
                                <w:szCs w:val="24"/>
                              </w:rPr>
                              <w:tab/>
                            </w:r>
                            <w:r w:rsidRPr="00F64C1D">
                              <w:rPr>
                                <w:b/>
                                <w:szCs w:val="24"/>
                              </w:rPr>
                              <w:tab/>
                              <w:t xml:space="preserve"> </w:t>
                            </w:r>
                            <w:r w:rsidRPr="00F64C1D">
                              <w:rPr>
                                <w:b/>
                                <w:szCs w:val="24"/>
                              </w:rPr>
                              <w:tab/>
                              <w:t xml:space="preserve"> </w:t>
                            </w:r>
                            <w:r w:rsidRPr="005D4087">
                              <w:rPr>
                                <w:b/>
                                <w:szCs w:val="24"/>
                              </w:rPr>
                              <w:t>FOOD SPECIFICATIONS</w:t>
                            </w:r>
                          </w:p>
                          <w:p w14:paraId="12B1A3B2" w14:textId="77777777" w:rsidR="004E3F65" w:rsidRDefault="004E3F65" w:rsidP="0096462E">
                            <w:pPr>
                              <w:ind w:left="1483" w:right="1481"/>
                              <w:rPr>
                                <w:b/>
                              </w:rPr>
                            </w:pPr>
                          </w:p>
                        </w:txbxContent>
                      </wps:txbx>
                      <wps:bodyPr rot="0" vert="horz" wrap="square" lIns="0" tIns="0" rIns="0" bIns="0" anchor="t" anchorCtr="0" upright="1">
                        <a:noAutofit/>
                      </wps:bodyPr>
                    </wps:wsp>
                  </a:graphicData>
                </a:graphic>
              </wp:inline>
            </w:drawing>
          </mc:Choice>
          <mc:Fallback>
            <w:pict>
              <v:shape w14:anchorId="3B5680D0" id="Text Box 6" o:spid="_x0000_s1044" type="#_x0000_t202" style="width:512.6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" fillcolor="#ccc" strokeweight=".48pt">
                <v:textbox inset="0,0,0,0">
                  <w:txbxContent>
                    <w:p w14:paraId="01F798E8" w14:textId="77777777" w:rsidR="004E3F65" w:rsidRPr="005D4087" w:rsidRDefault="004E3F65" w:rsidP="0096462E">
                      <w:pPr>
                        <w:spacing w:line="321" w:lineRule="exact"/>
                        <w:ind w:right="1481"/>
                        <w:rPr>
                          <w:b/>
                          <w:szCs w:val="24"/>
                        </w:rPr>
                      </w:pPr>
                      <w:r w:rsidRPr="00F64C1D">
                        <w:rPr>
                          <w:b/>
                          <w:szCs w:val="24"/>
                        </w:rPr>
                        <w:t xml:space="preserve"> SECTION 18:</w:t>
                      </w:r>
                      <w:r w:rsidRPr="00F64C1D">
                        <w:rPr>
                          <w:b/>
                          <w:szCs w:val="24"/>
                        </w:rPr>
                        <w:tab/>
                      </w:r>
                      <w:r w:rsidRPr="00F64C1D">
                        <w:rPr>
                          <w:b/>
                          <w:szCs w:val="24"/>
                        </w:rPr>
                        <w:tab/>
                        <w:t xml:space="preserve"> </w:t>
                      </w:r>
                      <w:r w:rsidRPr="00F64C1D">
                        <w:rPr>
                          <w:b/>
                          <w:szCs w:val="24"/>
                        </w:rPr>
                        <w:tab/>
                        <w:t xml:space="preserve"> </w:t>
                      </w:r>
                      <w:r w:rsidRPr="005D4087">
                        <w:rPr>
                          <w:b/>
                          <w:szCs w:val="24"/>
                        </w:rPr>
                        <w:t>FOOD SPECIFICATIONS</w:t>
                      </w:r>
                    </w:p>
                    <w:p w14:paraId="12B1A3B2" w14:textId="77777777" w:rsidR="004E3F65" w:rsidRDefault="004E3F65" w:rsidP="0096462E">
                      <w:pPr>
                        <w:ind w:left="1483" w:right="1481"/>
                        <w:rPr>
                          <w:b/>
                        </w:rPr>
                      </w:pPr>
                    </w:p>
                  </w:txbxContent>
                </v:textbox>
                <w10:anchorlock/>
              </v:shape>
            </w:pict>
          </mc:Fallback>
        </mc:AlternateContent>
      </w:r>
    </w:p>
    <w:p w14:paraId="3D8D6FA4" w14:textId="6A69CDF2" w:rsidR="005B077E" w:rsidRPr="00234580" w:rsidRDefault="005B077E" w:rsidP="005B077E">
      <w:pPr>
        <w:pStyle w:val="BodyText10ptAfter"/>
        <w:rPr>
          <w:rFonts w:ascii="Calibri" w:hAnsi="Calibri" w:cs="Calibri"/>
          <w:color w:val="FF0000"/>
          <w:sz w:val="22"/>
          <w:szCs w:val="22"/>
        </w:rPr>
      </w:pPr>
      <w:bookmarkStart w:id="115" w:name="_Hlk132198134"/>
      <w:r>
        <w:rPr>
          <w:rFonts w:asciiTheme="minorHAnsi" w:hAnsiTheme="minorHAnsi"/>
          <w:color w:val="FF0000"/>
          <w:sz w:val="22"/>
          <w:szCs w:val="22"/>
        </w:rPr>
        <w:t xml:space="preserve">(DELETE THESE INSTRUCTIONS: </w:t>
      </w:r>
      <w:r w:rsidRPr="00234580">
        <w:rPr>
          <w:rFonts w:asciiTheme="minorHAnsi" w:hAnsiTheme="minorHAnsi"/>
          <w:color w:val="FF0000"/>
          <w:sz w:val="22"/>
          <w:szCs w:val="22"/>
        </w:rPr>
        <w:t xml:space="preserve">SFA to detail locally required food specifications. </w:t>
      </w:r>
      <w:r w:rsidRPr="00234580">
        <w:rPr>
          <w:rFonts w:ascii="Calibri" w:hAnsi="Calibri" w:cs="Calibri"/>
          <w:color w:val="FF0000"/>
          <w:sz w:val="22"/>
          <w:szCs w:val="22"/>
        </w:rPr>
        <w:t xml:space="preserve">At a minimum, any proposed menu plans must comply with the Final Rule Nutrition Standards in the </w:t>
      </w:r>
      <w:r>
        <w:rPr>
          <w:rFonts w:ascii="Calibri" w:hAnsi="Calibri" w:cs="Calibri"/>
          <w:color w:val="FF0000"/>
          <w:sz w:val="22"/>
          <w:szCs w:val="22"/>
        </w:rPr>
        <w:t>Child Nutrition Programs. Provided below are food specifications that meet the USDA Nutrition Standards, it is required that the SFA review and update to meet local specifications.)</w:t>
      </w:r>
    </w:p>
    <w:p w14:paraId="427864CC" w14:textId="77777777" w:rsidR="007D455B" w:rsidRPr="00234580" w:rsidRDefault="007D455B" w:rsidP="007D455B">
      <w:pPr>
        <w:pStyle w:val="BodyText10ptAfter"/>
        <w:rPr>
          <w:rFonts w:asciiTheme="minorHAnsi" w:hAnsiTheme="minorHAnsi" w:cstheme="minorHAnsi"/>
          <w:sz w:val="22"/>
          <w:szCs w:val="22"/>
        </w:rPr>
      </w:pPr>
      <w:bookmarkStart w:id="116" w:name="_Hlk207694057"/>
      <w:bookmarkEnd w:id="115"/>
      <w:r w:rsidRPr="00234580">
        <w:rPr>
          <w:rFonts w:asciiTheme="minorHAnsi" w:hAnsiTheme="minorHAnsi" w:cstheme="minorHAnsi"/>
          <w:sz w:val="22"/>
          <w:szCs w:val="22"/>
        </w:rPr>
        <w:t>Section 210.16(c)(3) specifically addresses the SFA's development of specifications for each food component or menu item and requires these specifications to be included in the IFBs or RFPs. Specifications must cover items such as grade, purchase units, style, condition, weight, ingredients, formulations, and delivery time. In order to ensure objective contractor performance and eliminate unfair competitive advantage, a person that develops or drafts</w:t>
      </w:r>
      <w:r>
        <w:rPr>
          <w:rFonts w:asciiTheme="minorHAnsi" w:hAnsiTheme="minorHAnsi" w:cstheme="minorHAnsi"/>
          <w:sz w:val="22"/>
          <w:szCs w:val="22"/>
        </w:rPr>
        <w:t xml:space="preserve"> </w:t>
      </w:r>
      <w:r w:rsidRPr="00234580">
        <w:rPr>
          <w:rFonts w:asciiTheme="minorHAnsi" w:hAnsiTheme="minorHAnsi" w:cstheme="minorHAnsi"/>
          <w:sz w:val="22"/>
          <w:szCs w:val="22"/>
        </w:rPr>
        <w:t>specifications, requirements, statements of work, invitations for bids, requests for proposals, contract terms and conditions or other documents for use by a grantee or sub- grantee in conducting a procurement under the USDA entitlement programs specified in 2 CFR 200.319(a) shall be excluded from competing for such procurements.</w:t>
      </w:r>
    </w:p>
    <w:p w14:paraId="5498CDF3" w14:textId="5DE912FB" w:rsidR="007D455B" w:rsidRPr="00EB39A4" w:rsidRDefault="005B077E" w:rsidP="002A5279">
      <w:pPr>
        <w:pStyle w:val="BodyText10ptAfter"/>
        <w:rPr>
          <w:rFonts w:asciiTheme="minorHAnsi" w:hAnsiTheme="minorHAnsi" w:cs="Arial"/>
          <w:b/>
          <w:sz w:val="22"/>
          <w:szCs w:val="22"/>
        </w:rPr>
      </w:pPr>
      <w:r w:rsidRPr="005B077E">
        <w:rPr>
          <w:rFonts w:ascii="Calibri" w:hAnsi="Calibri" w:cs="Calibri"/>
          <w:sz w:val="22"/>
          <w:szCs w:val="22"/>
        </w:rPr>
        <w:t>ISBE does not approve, evaluate, or endorse the SFA minimum food specifications outlined below.</w:t>
      </w:r>
    </w:p>
    <w:p w14:paraId="69EF5EA6" w14:textId="77777777" w:rsidR="00ED7A8A" w:rsidRPr="00EB39A4" w:rsidRDefault="00ED7A8A" w:rsidP="00183CB3">
      <w:pPr>
        <w:numPr>
          <w:ilvl w:val="1"/>
          <w:numId w:val="20"/>
        </w:numPr>
        <w:jc w:val="both"/>
        <w:rPr>
          <w:rFonts w:asciiTheme="minorHAnsi" w:hAnsiTheme="minorHAnsi" w:cs="Arial"/>
          <w:sz w:val="22"/>
          <w:szCs w:val="22"/>
        </w:rPr>
      </w:pPr>
      <w:r w:rsidRPr="00EB39A4">
        <w:rPr>
          <w:rFonts w:asciiTheme="minorHAnsi" w:hAnsiTheme="minorHAnsi" w:cs="Arial"/>
          <w:sz w:val="22"/>
          <w:szCs w:val="22"/>
        </w:rPr>
        <w:t>All USDA</w:t>
      </w:r>
      <w:r w:rsidR="00DA0E94" w:rsidRPr="00EB39A4">
        <w:rPr>
          <w:rFonts w:asciiTheme="minorHAnsi" w:hAnsiTheme="minorHAnsi" w:cs="Arial"/>
          <w:sz w:val="22"/>
          <w:szCs w:val="22"/>
        </w:rPr>
        <w:t xml:space="preserve"> Foods</w:t>
      </w:r>
      <w:r w:rsidRPr="00EB39A4">
        <w:rPr>
          <w:rFonts w:asciiTheme="minorHAnsi" w:hAnsiTheme="minorHAnsi" w:cs="Arial"/>
          <w:sz w:val="22"/>
          <w:szCs w:val="22"/>
        </w:rPr>
        <w:t xml:space="preserve"> offered to the SFA and made available to the </w:t>
      </w:r>
      <w:r w:rsidR="00910483" w:rsidRPr="00EB39A4">
        <w:rPr>
          <w:rFonts w:asciiTheme="minorHAnsi" w:hAnsiTheme="minorHAnsi" w:cs="Arial"/>
          <w:sz w:val="22"/>
          <w:szCs w:val="22"/>
        </w:rPr>
        <w:t>FSMC</w:t>
      </w:r>
      <w:r w:rsidRPr="00EB39A4">
        <w:rPr>
          <w:rFonts w:asciiTheme="minorHAnsi" w:hAnsiTheme="minorHAnsi" w:cs="Arial"/>
          <w:sz w:val="22"/>
          <w:szCs w:val="22"/>
        </w:rPr>
        <w:t xml:space="preserve"> are acceptable and should be utilized in as large a quantity as may be efficiently utilized.</w:t>
      </w:r>
    </w:p>
    <w:p w14:paraId="1F0EF74D" w14:textId="77777777" w:rsidR="00ED7A8A" w:rsidRPr="00EB39A4" w:rsidRDefault="00ED7A8A" w:rsidP="00183CB3">
      <w:pPr>
        <w:jc w:val="both"/>
        <w:rPr>
          <w:rFonts w:asciiTheme="minorHAnsi" w:hAnsiTheme="minorHAnsi" w:cs="Arial"/>
          <w:sz w:val="22"/>
          <w:szCs w:val="22"/>
        </w:rPr>
      </w:pPr>
    </w:p>
    <w:p w14:paraId="1C31F527" w14:textId="77777777" w:rsidR="00ED7A8A" w:rsidRPr="00EB39A4" w:rsidRDefault="00ED7A8A" w:rsidP="00183CB3">
      <w:pPr>
        <w:jc w:val="both"/>
        <w:rPr>
          <w:rFonts w:asciiTheme="minorHAnsi" w:hAnsiTheme="minorHAnsi" w:cs="Arial"/>
          <w:sz w:val="22"/>
          <w:szCs w:val="22"/>
        </w:rPr>
      </w:pPr>
      <w:r w:rsidRPr="00EB39A4">
        <w:rPr>
          <w:rFonts w:asciiTheme="minorHAnsi" w:hAnsiTheme="minorHAnsi" w:cs="Arial"/>
          <w:sz w:val="22"/>
          <w:szCs w:val="22"/>
        </w:rPr>
        <w:t>For all other food components, specifications shall be as follows:</w:t>
      </w:r>
    </w:p>
    <w:p w14:paraId="47D4F2A5" w14:textId="77777777" w:rsidR="008465F7" w:rsidRPr="00EB39A4" w:rsidRDefault="008465F7" w:rsidP="008465F7">
      <w:pPr>
        <w:ind w:left="810"/>
        <w:jc w:val="both"/>
        <w:rPr>
          <w:rFonts w:asciiTheme="minorHAnsi" w:hAnsiTheme="minorHAnsi"/>
          <w:sz w:val="22"/>
          <w:szCs w:val="22"/>
        </w:rPr>
      </w:pPr>
      <w:bookmarkStart w:id="117" w:name="_Hlk19779406"/>
    </w:p>
    <w:p w14:paraId="063052FB" w14:textId="034B4F91" w:rsidR="00DE363A" w:rsidRPr="005D4087" w:rsidRDefault="008465F7" w:rsidP="002A5279">
      <w:pPr>
        <w:numPr>
          <w:ilvl w:val="1"/>
          <w:numId w:val="20"/>
        </w:numPr>
        <w:tabs>
          <w:tab w:val="left" w:pos="720"/>
        </w:tabs>
        <w:jc w:val="both"/>
        <w:rPr>
          <w:rFonts w:asciiTheme="minorHAnsi" w:hAnsiTheme="minorHAnsi" w:cstheme="minorHAnsi"/>
          <w:sz w:val="22"/>
          <w:szCs w:val="22"/>
        </w:rPr>
      </w:pPr>
      <w:r w:rsidRPr="008465F7">
        <w:rPr>
          <w:rFonts w:asciiTheme="minorHAnsi" w:hAnsiTheme="minorHAnsi" w:cstheme="minorHAnsi"/>
          <w:color w:val="1B1B1B"/>
          <w:sz w:val="22"/>
          <w:szCs w:val="22"/>
          <w:shd w:val="clear" w:color="auto" w:fill="FFFFFF"/>
        </w:rPr>
        <w:t>Current program regulations require at least 80% of the grains offered in the school lunch and breakfast programs per week to be whole grain-rich, based on ounce equivalents. To meet USDA's whole grain-rich criteria, a product must contain at least 50% whole grains; the other grains must be either enriched, bran, or germ. Any other grain products offered that are not whole grain-rich must be enriched.</w:t>
      </w:r>
      <w:r>
        <w:rPr>
          <w:rFonts w:ascii="Helvetica" w:hAnsi="Helvetica"/>
          <w:color w:val="1B1B1B"/>
          <w:shd w:val="clear" w:color="auto" w:fill="FFFFFF"/>
        </w:rPr>
        <w:t xml:space="preserve"> </w:t>
      </w:r>
      <w:r w:rsidR="00DE363A" w:rsidRPr="005D4087">
        <w:rPr>
          <w:rFonts w:asciiTheme="minorHAnsi" w:hAnsiTheme="minorHAnsi" w:cstheme="minorHAnsi"/>
          <w:sz w:val="22"/>
          <w:szCs w:val="22"/>
        </w:rPr>
        <w:t xml:space="preserve">All breads and grains must be fresh (or frozen, if applicable) and must meet the minimum weight per serving </w:t>
      </w:r>
      <w:r w:rsidR="00970C55" w:rsidRPr="00EB39A4">
        <w:rPr>
          <w:rFonts w:asciiTheme="minorHAnsi" w:hAnsiTheme="minorHAnsi"/>
          <w:sz w:val="22"/>
          <w:szCs w:val="22"/>
        </w:rPr>
        <w:t xml:space="preserve">as required </w:t>
      </w:r>
      <w:r w:rsidR="00970C55">
        <w:rPr>
          <w:rFonts w:asciiTheme="minorHAnsi" w:hAnsiTheme="minorHAnsi"/>
          <w:sz w:val="22"/>
          <w:szCs w:val="22"/>
        </w:rPr>
        <w:t xml:space="preserve">and must adhere to </w:t>
      </w:r>
      <w:r w:rsidR="00970C55" w:rsidRPr="00EB39A4">
        <w:rPr>
          <w:rFonts w:asciiTheme="minorHAnsi" w:hAnsiTheme="minorHAnsi"/>
          <w:sz w:val="22"/>
          <w:szCs w:val="22"/>
        </w:rPr>
        <w:t xml:space="preserve">the USDA </w:t>
      </w:r>
      <w:r w:rsidR="00970C55" w:rsidRPr="00EB39A4">
        <w:rPr>
          <w:rFonts w:asciiTheme="minorHAnsi" w:hAnsiTheme="minorHAnsi"/>
          <w:i/>
          <w:sz w:val="22"/>
          <w:szCs w:val="22"/>
        </w:rPr>
        <w:t xml:space="preserve">Nutrition Standards in the </w:t>
      </w:r>
      <w:r w:rsidR="00970C55">
        <w:rPr>
          <w:rFonts w:asciiTheme="minorHAnsi" w:hAnsiTheme="minorHAnsi"/>
          <w:i/>
          <w:sz w:val="22"/>
          <w:szCs w:val="22"/>
        </w:rPr>
        <w:t>Child Nutrition Programs</w:t>
      </w:r>
      <w:r w:rsidR="00970C55" w:rsidRPr="00EB39A4">
        <w:rPr>
          <w:rFonts w:asciiTheme="minorHAnsi" w:hAnsiTheme="minorHAnsi"/>
          <w:i/>
          <w:sz w:val="22"/>
          <w:szCs w:val="22"/>
        </w:rPr>
        <w:t xml:space="preserve">, </w:t>
      </w:r>
      <w:r w:rsidR="00970C55" w:rsidRPr="00EB39A4">
        <w:rPr>
          <w:rFonts w:asciiTheme="minorHAnsi" w:hAnsiTheme="minorHAnsi"/>
          <w:sz w:val="22"/>
          <w:szCs w:val="22"/>
        </w:rPr>
        <w:t>and/or other subsequent guidance issued by the USDA</w:t>
      </w:r>
      <w:r w:rsidR="00DE363A" w:rsidRPr="005D4087">
        <w:rPr>
          <w:rFonts w:asciiTheme="minorHAnsi" w:hAnsiTheme="minorHAnsi" w:cstheme="minorHAnsi"/>
          <w:sz w:val="22"/>
          <w:szCs w:val="22"/>
        </w:rPr>
        <w:t>.  If applicable, product should be in moisture-proof wrapping and pack-code date provided.</w:t>
      </w:r>
    </w:p>
    <w:bookmarkEnd w:id="117"/>
    <w:p w14:paraId="06EC24EE" w14:textId="77777777" w:rsidR="00ED7A8A" w:rsidRPr="00EB39A4" w:rsidRDefault="00ED7A8A" w:rsidP="00183CB3">
      <w:pPr>
        <w:jc w:val="both"/>
        <w:rPr>
          <w:rFonts w:asciiTheme="minorHAnsi" w:hAnsiTheme="minorHAnsi" w:cs="Arial"/>
          <w:sz w:val="22"/>
          <w:szCs w:val="22"/>
        </w:rPr>
      </w:pPr>
    </w:p>
    <w:p w14:paraId="2C51655A" w14:textId="77777777" w:rsidR="00ED7A8A" w:rsidRPr="00EB39A4" w:rsidRDefault="00ED7A8A" w:rsidP="002A5279">
      <w:pPr>
        <w:numPr>
          <w:ilvl w:val="1"/>
          <w:numId w:val="20"/>
        </w:numPr>
        <w:tabs>
          <w:tab w:val="left" w:pos="720"/>
        </w:tabs>
        <w:spacing w:after="40"/>
        <w:jc w:val="both"/>
        <w:rPr>
          <w:rFonts w:asciiTheme="minorHAnsi" w:hAnsiTheme="minorHAnsi" w:cs="Arial"/>
          <w:sz w:val="22"/>
          <w:szCs w:val="22"/>
        </w:rPr>
      </w:pPr>
      <w:r w:rsidRPr="00EB39A4">
        <w:rPr>
          <w:rFonts w:asciiTheme="minorHAnsi" w:hAnsiTheme="minorHAnsi" w:cs="Arial"/>
          <w:sz w:val="22"/>
          <w:szCs w:val="22"/>
        </w:rPr>
        <w:t xml:space="preserve">All meat and poultry must </w:t>
      </w:r>
      <w:r w:rsidR="00751AFD" w:rsidRPr="00EB39A4">
        <w:rPr>
          <w:rFonts w:asciiTheme="minorHAnsi" w:hAnsiTheme="minorHAnsi" w:cs="Arial"/>
          <w:sz w:val="22"/>
          <w:szCs w:val="22"/>
        </w:rPr>
        <w:t xml:space="preserve">have </w:t>
      </w:r>
      <w:r w:rsidRPr="00EB39A4">
        <w:rPr>
          <w:rFonts w:asciiTheme="minorHAnsi" w:hAnsiTheme="minorHAnsi" w:cs="Arial"/>
          <w:sz w:val="22"/>
          <w:szCs w:val="22"/>
        </w:rPr>
        <w:t>be</w:t>
      </w:r>
      <w:r w:rsidR="00751AFD" w:rsidRPr="00EB39A4">
        <w:rPr>
          <w:rFonts w:asciiTheme="minorHAnsi" w:hAnsiTheme="minorHAnsi" w:cs="Arial"/>
          <w:sz w:val="22"/>
          <w:szCs w:val="22"/>
        </w:rPr>
        <w:t>en</w:t>
      </w:r>
      <w:r w:rsidRPr="00EB39A4">
        <w:rPr>
          <w:rFonts w:asciiTheme="minorHAnsi" w:hAnsiTheme="minorHAnsi" w:cs="Arial"/>
          <w:sz w:val="22"/>
          <w:szCs w:val="22"/>
        </w:rPr>
        <w:t xml:space="preserve"> inspected by the United States Department of Agriculture (USDA) and must be free from off color or odor.</w:t>
      </w:r>
    </w:p>
    <w:p w14:paraId="61D1A2BB" w14:textId="77777777" w:rsidR="006735BD" w:rsidRDefault="00ED7A8A" w:rsidP="006735BD">
      <w:pPr>
        <w:pStyle w:val="ListParagraph"/>
        <w:numPr>
          <w:ilvl w:val="0"/>
          <w:numId w:val="141"/>
        </w:numPr>
        <w:spacing w:after="40"/>
        <w:jc w:val="both"/>
        <w:rPr>
          <w:rFonts w:asciiTheme="minorHAnsi" w:hAnsiTheme="minorHAnsi" w:cs="Arial"/>
          <w:sz w:val="22"/>
          <w:szCs w:val="22"/>
        </w:rPr>
      </w:pPr>
      <w:r w:rsidRPr="006735BD">
        <w:rPr>
          <w:rFonts w:asciiTheme="minorHAnsi" w:hAnsiTheme="minorHAnsi" w:cs="Arial"/>
          <w:sz w:val="22"/>
          <w:szCs w:val="22"/>
        </w:rPr>
        <w:t>Beef must be at least 70:30 lean to fat, preferably 80:20 lean to fat.</w:t>
      </w:r>
    </w:p>
    <w:p w14:paraId="22CBA91B" w14:textId="77777777" w:rsidR="006735BD" w:rsidRDefault="00ED7A8A" w:rsidP="006735BD">
      <w:pPr>
        <w:pStyle w:val="ListParagraph"/>
        <w:numPr>
          <w:ilvl w:val="0"/>
          <w:numId w:val="141"/>
        </w:numPr>
        <w:spacing w:after="40"/>
        <w:jc w:val="both"/>
        <w:rPr>
          <w:rFonts w:asciiTheme="minorHAnsi" w:hAnsiTheme="minorHAnsi" w:cs="Arial"/>
          <w:sz w:val="22"/>
          <w:szCs w:val="22"/>
        </w:rPr>
      </w:pPr>
      <w:r w:rsidRPr="006735BD">
        <w:rPr>
          <w:rFonts w:asciiTheme="minorHAnsi" w:hAnsiTheme="minorHAnsi" w:cs="Arial"/>
          <w:sz w:val="22"/>
          <w:szCs w:val="22"/>
        </w:rPr>
        <w:t xml:space="preserve">Poultry should be U.S. Grade A when applicable and should meet the recommendations outlined in </w:t>
      </w:r>
      <w:r w:rsidRPr="006735BD">
        <w:rPr>
          <w:rFonts w:asciiTheme="minorHAnsi" w:hAnsiTheme="minorHAnsi" w:cs="Arial"/>
          <w:i/>
          <w:sz w:val="22"/>
          <w:szCs w:val="22"/>
        </w:rPr>
        <w:t xml:space="preserve">Specifications for Poultry Products, A Guide for Food Service Operators </w:t>
      </w:r>
      <w:r w:rsidRPr="006735BD">
        <w:rPr>
          <w:rFonts w:asciiTheme="minorHAnsi" w:hAnsiTheme="minorHAnsi" w:cs="Arial"/>
          <w:sz w:val="22"/>
          <w:szCs w:val="22"/>
        </w:rPr>
        <w:t>from</w:t>
      </w:r>
      <w:r w:rsidR="00B83D9C" w:rsidRPr="006735BD">
        <w:rPr>
          <w:rFonts w:asciiTheme="minorHAnsi" w:hAnsiTheme="minorHAnsi" w:cs="Arial"/>
          <w:sz w:val="22"/>
          <w:szCs w:val="22"/>
        </w:rPr>
        <w:t xml:space="preserve"> the</w:t>
      </w:r>
      <w:r w:rsidRPr="006735BD">
        <w:rPr>
          <w:rFonts w:asciiTheme="minorHAnsi" w:hAnsiTheme="minorHAnsi" w:cs="Arial"/>
          <w:sz w:val="22"/>
          <w:szCs w:val="22"/>
        </w:rPr>
        <w:t xml:space="preserve"> USDA.</w:t>
      </w:r>
    </w:p>
    <w:p w14:paraId="0FEE6157" w14:textId="77777777" w:rsidR="006735BD" w:rsidRDefault="00ED7A8A" w:rsidP="006735BD">
      <w:pPr>
        <w:pStyle w:val="ListParagraph"/>
        <w:numPr>
          <w:ilvl w:val="0"/>
          <w:numId w:val="141"/>
        </w:numPr>
        <w:spacing w:after="40"/>
        <w:jc w:val="both"/>
        <w:rPr>
          <w:rFonts w:asciiTheme="minorHAnsi" w:hAnsiTheme="minorHAnsi" w:cs="Arial"/>
          <w:sz w:val="22"/>
          <w:szCs w:val="22"/>
        </w:rPr>
      </w:pPr>
      <w:r w:rsidRPr="006735BD">
        <w:rPr>
          <w:rFonts w:asciiTheme="minorHAnsi" w:hAnsiTheme="minorHAnsi" w:cs="Arial"/>
          <w:sz w:val="22"/>
          <w:szCs w:val="22"/>
        </w:rPr>
        <w:t xml:space="preserve">For breaded and battered items, all flours must </w:t>
      </w:r>
      <w:r w:rsidR="009E7DFE" w:rsidRPr="006735BD">
        <w:rPr>
          <w:rFonts w:asciiTheme="minorHAnsi" w:hAnsiTheme="minorHAnsi" w:cs="Arial"/>
          <w:sz w:val="22"/>
          <w:szCs w:val="22"/>
        </w:rPr>
        <w:t>meet the requirements</w:t>
      </w:r>
      <w:r w:rsidRPr="006735BD">
        <w:rPr>
          <w:rFonts w:asciiTheme="minorHAnsi" w:hAnsiTheme="minorHAnsi" w:cs="Arial"/>
          <w:sz w:val="22"/>
          <w:szCs w:val="22"/>
        </w:rPr>
        <w:t xml:space="preserve"> for breads/grains credit and breading/batter must not exceed 30</w:t>
      </w:r>
      <w:r w:rsidR="00B83D9C" w:rsidRPr="006735BD">
        <w:rPr>
          <w:rFonts w:asciiTheme="minorHAnsi" w:hAnsiTheme="minorHAnsi" w:cs="Arial"/>
          <w:sz w:val="22"/>
          <w:szCs w:val="22"/>
        </w:rPr>
        <w:t xml:space="preserve"> percent</w:t>
      </w:r>
      <w:r w:rsidRPr="006735BD">
        <w:rPr>
          <w:rFonts w:asciiTheme="minorHAnsi" w:hAnsiTheme="minorHAnsi" w:cs="Arial"/>
          <w:sz w:val="22"/>
          <w:szCs w:val="22"/>
        </w:rPr>
        <w:t xml:space="preserve"> of the weight of the finished product.</w:t>
      </w:r>
    </w:p>
    <w:p w14:paraId="701C8DA4" w14:textId="26F13E43" w:rsidR="00ED7A8A" w:rsidRPr="006735BD" w:rsidRDefault="00ED7A8A" w:rsidP="006735BD">
      <w:pPr>
        <w:pStyle w:val="ListParagraph"/>
        <w:numPr>
          <w:ilvl w:val="0"/>
          <w:numId w:val="141"/>
        </w:numPr>
        <w:spacing w:after="40"/>
        <w:jc w:val="both"/>
        <w:rPr>
          <w:rFonts w:asciiTheme="minorHAnsi" w:hAnsiTheme="minorHAnsi" w:cs="Arial"/>
          <w:sz w:val="22"/>
          <w:szCs w:val="22"/>
        </w:rPr>
      </w:pPr>
      <w:r w:rsidRPr="006735BD">
        <w:rPr>
          <w:rFonts w:asciiTheme="minorHAnsi" w:hAnsiTheme="minorHAnsi" w:cs="Arial"/>
          <w:sz w:val="22"/>
          <w:szCs w:val="22"/>
        </w:rPr>
        <w:t>For sausage patties, the maximum fat allowed is 50</w:t>
      </w:r>
      <w:r w:rsidR="00B83D9C" w:rsidRPr="006735BD">
        <w:rPr>
          <w:rFonts w:asciiTheme="minorHAnsi" w:hAnsiTheme="minorHAnsi" w:cs="Arial"/>
          <w:sz w:val="22"/>
          <w:szCs w:val="22"/>
        </w:rPr>
        <w:t xml:space="preserve"> percent</w:t>
      </w:r>
      <w:r w:rsidRPr="006735BD">
        <w:rPr>
          <w:rFonts w:asciiTheme="minorHAnsi" w:hAnsiTheme="minorHAnsi" w:cs="Arial"/>
          <w:sz w:val="22"/>
          <w:szCs w:val="22"/>
        </w:rPr>
        <w:t xml:space="preserve"> by weight; industry standard of 38 to 42</w:t>
      </w:r>
      <w:r w:rsidR="00B83D9C" w:rsidRPr="006735BD">
        <w:rPr>
          <w:rFonts w:asciiTheme="minorHAnsi" w:hAnsiTheme="minorHAnsi" w:cs="Arial"/>
          <w:sz w:val="22"/>
          <w:szCs w:val="22"/>
        </w:rPr>
        <w:t xml:space="preserve"> percent</w:t>
      </w:r>
      <w:r w:rsidRPr="006735BD">
        <w:rPr>
          <w:rFonts w:asciiTheme="minorHAnsi" w:hAnsiTheme="minorHAnsi" w:cs="Arial"/>
          <w:sz w:val="22"/>
          <w:szCs w:val="22"/>
        </w:rPr>
        <w:t xml:space="preserve"> fat preferred.</w:t>
      </w:r>
    </w:p>
    <w:p w14:paraId="1272C7EA" w14:textId="77777777" w:rsidR="00ED7A8A" w:rsidRPr="00EB39A4" w:rsidRDefault="00ED7A8A" w:rsidP="00183CB3">
      <w:pPr>
        <w:jc w:val="both"/>
        <w:rPr>
          <w:rFonts w:asciiTheme="minorHAnsi" w:hAnsiTheme="minorHAnsi" w:cs="Arial"/>
          <w:sz w:val="22"/>
          <w:szCs w:val="22"/>
        </w:rPr>
      </w:pPr>
    </w:p>
    <w:p w14:paraId="4483DAC1" w14:textId="73A12FBB" w:rsidR="00ED7A8A"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All cured processed meats (bologna, frankfurters, luncheon meat, salami, others) shall be made from beef and/or poultry.  No variety meats, fillers, extenders, non-fat milk solids, or cereal will be allowed.  Meats must not show evidence of greening, streaking, or other discoloration.</w:t>
      </w:r>
    </w:p>
    <w:p w14:paraId="7191C03C" w14:textId="77777777" w:rsidR="002C201F" w:rsidRPr="008465F7" w:rsidRDefault="002C201F" w:rsidP="0070528A">
      <w:pPr>
        <w:ind w:left="810"/>
        <w:jc w:val="both"/>
        <w:rPr>
          <w:rFonts w:asciiTheme="minorHAnsi" w:hAnsiTheme="minorHAnsi" w:cs="Arial"/>
          <w:sz w:val="22"/>
          <w:szCs w:val="22"/>
        </w:rPr>
      </w:pPr>
    </w:p>
    <w:p w14:paraId="116BF21C" w14:textId="77777777" w:rsidR="00ED7A8A" w:rsidRPr="00EB39A4"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All cheese should be firm, compact</w:t>
      </w:r>
      <w:r w:rsidR="00B83D9C" w:rsidRPr="00EB39A4">
        <w:rPr>
          <w:rFonts w:asciiTheme="minorHAnsi" w:hAnsiTheme="minorHAnsi" w:cs="Arial"/>
          <w:sz w:val="22"/>
          <w:szCs w:val="22"/>
        </w:rPr>
        <w:t>,</w:t>
      </w:r>
      <w:r w:rsidRPr="00EB39A4">
        <w:rPr>
          <w:rFonts w:asciiTheme="minorHAnsi" w:hAnsiTheme="minorHAnsi" w:cs="Arial"/>
          <w:sz w:val="22"/>
          <w:szCs w:val="22"/>
        </w:rPr>
        <w:t xml:space="preserve"> and free from gas holes; free of mold; free of undesirable flavor and odors; pasteurized when applicable; and preferably reduced</w:t>
      </w:r>
      <w:r w:rsidR="00B83D9C" w:rsidRPr="00EB39A4">
        <w:rPr>
          <w:rFonts w:asciiTheme="minorHAnsi" w:hAnsiTheme="minorHAnsi" w:cs="Arial"/>
          <w:sz w:val="22"/>
          <w:szCs w:val="22"/>
        </w:rPr>
        <w:t xml:space="preserve">- </w:t>
      </w:r>
      <w:r w:rsidRPr="00EB39A4">
        <w:rPr>
          <w:rFonts w:asciiTheme="minorHAnsi" w:hAnsiTheme="minorHAnsi" w:cs="Arial"/>
          <w:sz w:val="22"/>
          <w:szCs w:val="22"/>
        </w:rPr>
        <w:t>or low-fat. All cheese should also have a bright, uniform, and attractive appearance; have a pleasing flavor; demonstrate satisfactory meltability; and contain proper moisture and salt content.</w:t>
      </w:r>
    </w:p>
    <w:p w14:paraId="7533E766" w14:textId="77777777" w:rsidR="00ED7A8A" w:rsidRPr="00EB39A4" w:rsidRDefault="00ED7A8A" w:rsidP="00183CB3">
      <w:pPr>
        <w:jc w:val="both"/>
        <w:rPr>
          <w:rFonts w:asciiTheme="minorHAnsi" w:hAnsiTheme="minorHAnsi" w:cs="Arial"/>
          <w:sz w:val="22"/>
          <w:szCs w:val="22"/>
        </w:rPr>
      </w:pPr>
    </w:p>
    <w:p w14:paraId="19A1FD69" w14:textId="7B4EBBE4" w:rsidR="000370E7"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 xml:space="preserve">All fish must </w:t>
      </w:r>
      <w:r w:rsidR="00751AFD" w:rsidRPr="00EB39A4">
        <w:rPr>
          <w:rFonts w:asciiTheme="minorHAnsi" w:hAnsiTheme="minorHAnsi" w:cs="Arial"/>
          <w:sz w:val="22"/>
          <w:szCs w:val="22"/>
        </w:rPr>
        <w:t xml:space="preserve">have </w:t>
      </w:r>
      <w:r w:rsidRPr="00EB39A4">
        <w:rPr>
          <w:rFonts w:asciiTheme="minorHAnsi" w:hAnsiTheme="minorHAnsi" w:cs="Arial"/>
          <w:sz w:val="22"/>
          <w:szCs w:val="22"/>
        </w:rPr>
        <w:t>be</w:t>
      </w:r>
      <w:r w:rsidR="00751AFD" w:rsidRPr="00EB39A4">
        <w:rPr>
          <w:rFonts w:asciiTheme="minorHAnsi" w:hAnsiTheme="minorHAnsi" w:cs="Arial"/>
          <w:sz w:val="22"/>
          <w:szCs w:val="22"/>
        </w:rPr>
        <w:t>en</w:t>
      </w:r>
      <w:r w:rsidRPr="00EB39A4">
        <w:rPr>
          <w:rFonts w:asciiTheme="minorHAnsi" w:hAnsiTheme="minorHAnsi" w:cs="Arial"/>
          <w:sz w:val="22"/>
          <w:szCs w:val="22"/>
        </w:rPr>
        <w:t xml:space="preserve"> inspected by the United States Department of Commerce (USDC) and meet minimum flesh and batter/breading require</w:t>
      </w:r>
      <w:r w:rsidR="00E11359" w:rsidRPr="00EB39A4">
        <w:rPr>
          <w:rFonts w:asciiTheme="minorHAnsi" w:hAnsiTheme="minorHAnsi" w:cs="Arial"/>
          <w:sz w:val="22"/>
          <w:szCs w:val="22"/>
        </w:rPr>
        <w:t>ment</w:t>
      </w:r>
      <w:r w:rsidR="00A55214" w:rsidRPr="00EB39A4">
        <w:rPr>
          <w:rFonts w:asciiTheme="minorHAnsi" w:hAnsiTheme="minorHAnsi" w:cs="Arial"/>
          <w:sz w:val="22"/>
          <w:szCs w:val="22"/>
        </w:rPr>
        <w:t>s</w:t>
      </w:r>
      <w:r w:rsidRPr="00EB39A4">
        <w:rPr>
          <w:rFonts w:asciiTheme="minorHAnsi" w:hAnsiTheme="minorHAnsi" w:cs="Arial"/>
          <w:sz w:val="22"/>
          <w:szCs w:val="22"/>
        </w:rPr>
        <w:t xml:space="preserve"> for </w:t>
      </w:r>
      <w:r w:rsidR="00E11359" w:rsidRPr="00EB39A4">
        <w:rPr>
          <w:rFonts w:asciiTheme="minorHAnsi" w:hAnsiTheme="minorHAnsi" w:cs="Arial"/>
          <w:sz w:val="22"/>
          <w:szCs w:val="22"/>
        </w:rPr>
        <w:t xml:space="preserve">a </w:t>
      </w:r>
      <w:r w:rsidRPr="00EB39A4">
        <w:rPr>
          <w:rFonts w:asciiTheme="minorHAnsi" w:hAnsiTheme="minorHAnsi" w:cs="Arial"/>
          <w:sz w:val="22"/>
          <w:szCs w:val="22"/>
        </w:rPr>
        <w:t xml:space="preserve">USDC Grade A product or </w:t>
      </w:r>
      <w:r w:rsidR="00E11359" w:rsidRPr="00EB39A4">
        <w:rPr>
          <w:rFonts w:asciiTheme="minorHAnsi" w:hAnsiTheme="minorHAnsi" w:cs="Arial"/>
          <w:sz w:val="22"/>
          <w:szCs w:val="22"/>
        </w:rPr>
        <w:t xml:space="preserve">a </w:t>
      </w:r>
      <w:r w:rsidRPr="00EB39A4">
        <w:rPr>
          <w:rFonts w:asciiTheme="minorHAnsi" w:hAnsiTheme="minorHAnsi" w:cs="Arial"/>
          <w:sz w:val="22"/>
          <w:szCs w:val="22"/>
        </w:rPr>
        <w:t>product packed under federal inspection (PUFI) by the USDC.</w:t>
      </w:r>
      <w:r w:rsidR="000370E7">
        <w:rPr>
          <w:rFonts w:asciiTheme="minorHAnsi" w:hAnsiTheme="minorHAnsi" w:cs="Arial"/>
          <w:sz w:val="22"/>
          <w:szCs w:val="22"/>
        </w:rPr>
        <w:t xml:space="preserve"> </w:t>
      </w:r>
      <w:bookmarkStart w:id="118" w:name="_Hlk80253110"/>
      <w:r w:rsidR="000370E7">
        <w:rPr>
          <w:rFonts w:asciiTheme="minorHAnsi" w:hAnsiTheme="minorHAnsi" w:cs="Arial"/>
          <w:sz w:val="22"/>
          <w:szCs w:val="22"/>
        </w:rPr>
        <w:t>The Agriculture Improvement Act of 2018 requires:</w:t>
      </w:r>
    </w:p>
    <w:p w14:paraId="168B2439" w14:textId="6C41298B" w:rsidR="000370E7" w:rsidRDefault="000370E7" w:rsidP="00183CB3">
      <w:pPr>
        <w:pStyle w:val="ListParagraph"/>
        <w:numPr>
          <w:ilvl w:val="0"/>
          <w:numId w:val="28"/>
        </w:numPr>
        <w:jc w:val="both"/>
        <w:rPr>
          <w:rFonts w:asciiTheme="minorHAnsi" w:hAnsiTheme="minorHAnsi" w:cs="Arial"/>
          <w:sz w:val="22"/>
          <w:szCs w:val="22"/>
        </w:rPr>
      </w:pPr>
      <w:r>
        <w:rPr>
          <w:rFonts w:asciiTheme="minorHAnsi" w:hAnsiTheme="minorHAnsi" w:cs="Arial"/>
          <w:sz w:val="22"/>
          <w:szCs w:val="22"/>
        </w:rPr>
        <w:t>Farmed fish must be harvested within the United States or any territory or possession of the United States.</w:t>
      </w:r>
    </w:p>
    <w:p w14:paraId="57D2A718" w14:textId="14D0B67E" w:rsidR="000370E7" w:rsidRPr="004F3F48" w:rsidRDefault="000370E7" w:rsidP="00183CB3">
      <w:pPr>
        <w:pStyle w:val="ListParagraph"/>
        <w:numPr>
          <w:ilvl w:val="0"/>
          <w:numId w:val="28"/>
        </w:numPr>
        <w:jc w:val="both"/>
        <w:rPr>
          <w:rFonts w:asciiTheme="minorHAnsi" w:hAnsiTheme="minorHAnsi" w:cs="Arial"/>
          <w:sz w:val="22"/>
          <w:szCs w:val="22"/>
        </w:rPr>
      </w:pPr>
      <w:r>
        <w:rPr>
          <w:rFonts w:asciiTheme="minorHAnsi" w:hAnsiTheme="minorHAnsi" w:cs="Arial"/>
          <w:sz w:val="22"/>
          <w:szCs w:val="22"/>
        </w:rPr>
        <w:t xml:space="preserve">Wild caught fish must be harvested within the Exclusive Economic Zone of the United States or by a United States flagged vessel. </w:t>
      </w:r>
    </w:p>
    <w:bookmarkEnd w:id="118"/>
    <w:p w14:paraId="53DB43A0" w14:textId="77777777" w:rsidR="00ED7A8A" w:rsidRPr="00EB39A4" w:rsidRDefault="00ED7A8A" w:rsidP="00183CB3">
      <w:pPr>
        <w:jc w:val="both"/>
        <w:rPr>
          <w:rFonts w:asciiTheme="minorHAnsi" w:hAnsiTheme="minorHAnsi" w:cs="Arial"/>
          <w:sz w:val="22"/>
          <w:szCs w:val="22"/>
        </w:rPr>
      </w:pPr>
    </w:p>
    <w:p w14:paraId="1DBE29FE" w14:textId="77777777" w:rsidR="00ED7A8A" w:rsidRPr="00EB39A4"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 xml:space="preserve">All fresh fruits must be ripe and in good condition when delivered and must be ready for consumption per the USDA </w:t>
      </w:r>
      <w:r w:rsidRPr="00EB39A4">
        <w:rPr>
          <w:rFonts w:asciiTheme="minorHAnsi" w:hAnsiTheme="minorHAnsi" w:cs="Arial"/>
          <w:i/>
          <w:sz w:val="22"/>
          <w:szCs w:val="22"/>
        </w:rPr>
        <w:t>Food Buying Guide</w:t>
      </w:r>
      <w:r w:rsidRPr="00EB39A4">
        <w:rPr>
          <w:rFonts w:asciiTheme="minorHAnsi" w:hAnsiTheme="minorHAnsi" w:cs="Arial"/>
          <w:sz w:val="22"/>
          <w:szCs w:val="22"/>
        </w:rPr>
        <w:t xml:space="preserve">.  </w:t>
      </w:r>
      <w:r w:rsidR="00E11359" w:rsidRPr="00EB39A4">
        <w:rPr>
          <w:rFonts w:asciiTheme="minorHAnsi" w:hAnsiTheme="minorHAnsi" w:cs="Arial"/>
          <w:sz w:val="22"/>
          <w:szCs w:val="22"/>
        </w:rPr>
        <w:t>At a minimum, f</w:t>
      </w:r>
      <w:r w:rsidRPr="00EB39A4">
        <w:rPr>
          <w:rFonts w:asciiTheme="minorHAnsi" w:hAnsiTheme="minorHAnsi" w:cs="Arial"/>
          <w:sz w:val="22"/>
          <w:szCs w:val="22"/>
        </w:rPr>
        <w:t>ruits must meet the food distributors’ second</w:t>
      </w:r>
      <w:r w:rsidR="00A55214" w:rsidRPr="00EB39A4">
        <w:rPr>
          <w:rFonts w:asciiTheme="minorHAnsi" w:hAnsiTheme="minorHAnsi" w:cs="Arial"/>
          <w:sz w:val="22"/>
          <w:szCs w:val="22"/>
        </w:rPr>
        <w:t>-</w:t>
      </w:r>
      <w:r w:rsidRPr="00EB39A4">
        <w:rPr>
          <w:rFonts w:asciiTheme="minorHAnsi" w:hAnsiTheme="minorHAnsi" w:cs="Arial"/>
          <w:sz w:val="22"/>
          <w:szCs w:val="22"/>
        </w:rPr>
        <w:t>quality level.  Fruits should have characteristic color and good flavor and be well-shaped and free from scars and bruises.  Size must produce a yield equal to or greater than the attached 21-day cycle menu requirements.</w:t>
      </w:r>
    </w:p>
    <w:p w14:paraId="235DB916" w14:textId="77777777" w:rsidR="00ED7A8A" w:rsidRPr="00EB39A4" w:rsidRDefault="00ED7A8A" w:rsidP="00183CB3">
      <w:pPr>
        <w:jc w:val="both"/>
        <w:rPr>
          <w:rFonts w:asciiTheme="minorHAnsi" w:hAnsiTheme="minorHAnsi" w:cs="Arial"/>
          <w:sz w:val="22"/>
          <w:szCs w:val="22"/>
        </w:rPr>
      </w:pPr>
    </w:p>
    <w:p w14:paraId="5D92433A" w14:textId="7DFD9D89" w:rsidR="00ED7A8A"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 xml:space="preserve">All fresh vegetables must be ripe and in good condition when delivered and must be ready for consumption per the </w:t>
      </w:r>
      <w:hyperlink r:id="rId137" w:history="1">
        <w:r w:rsidR="005B077E" w:rsidRPr="00A30A64">
          <w:rPr>
            <w:rStyle w:val="Hyperlink"/>
            <w:rFonts w:ascii="Calibri" w:hAnsi="Calibri" w:cs="Arial"/>
            <w:sz w:val="22"/>
            <w:szCs w:val="22"/>
          </w:rPr>
          <w:t xml:space="preserve">USDA </w:t>
        </w:r>
        <w:r w:rsidR="005B077E" w:rsidRPr="00A30A64">
          <w:rPr>
            <w:rStyle w:val="Hyperlink"/>
            <w:rFonts w:ascii="Calibri" w:hAnsi="Calibri" w:cs="Arial"/>
            <w:i/>
            <w:sz w:val="22"/>
            <w:szCs w:val="22"/>
          </w:rPr>
          <w:t>Food Buying Guide</w:t>
        </w:r>
      </w:hyperlink>
      <w:r w:rsidR="005B077E" w:rsidRPr="00A53D2E">
        <w:rPr>
          <w:rFonts w:ascii="Calibri" w:hAnsi="Calibri" w:cs="Arial"/>
          <w:sz w:val="22"/>
          <w:szCs w:val="22"/>
        </w:rPr>
        <w:t xml:space="preserve">.  </w:t>
      </w:r>
      <w:r w:rsidR="00A55214" w:rsidRPr="00EB39A4">
        <w:rPr>
          <w:rFonts w:asciiTheme="minorHAnsi" w:hAnsiTheme="minorHAnsi" w:cs="Arial"/>
          <w:sz w:val="22"/>
          <w:szCs w:val="22"/>
        </w:rPr>
        <w:t>At a minimum, v</w:t>
      </w:r>
      <w:r w:rsidRPr="00EB39A4">
        <w:rPr>
          <w:rFonts w:asciiTheme="minorHAnsi" w:hAnsiTheme="minorHAnsi" w:cs="Arial"/>
          <w:sz w:val="22"/>
          <w:szCs w:val="22"/>
        </w:rPr>
        <w:t xml:space="preserve">egetables must </w:t>
      </w:r>
      <w:r w:rsidR="00A55214" w:rsidRPr="00EB39A4">
        <w:rPr>
          <w:rFonts w:asciiTheme="minorHAnsi" w:hAnsiTheme="minorHAnsi" w:cs="Arial"/>
          <w:sz w:val="22"/>
          <w:szCs w:val="22"/>
        </w:rPr>
        <w:t>m</w:t>
      </w:r>
      <w:r w:rsidRPr="00EB39A4">
        <w:rPr>
          <w:rFonts w:asciiTheme="minorHAnsi" w:hAnsiTheme="minorHAnsi" w:cs="Arial"/>
          <w:sz w:val="22"/>
          <w:szCs w:val="22"/>
        </w:rPr>
        <w:t>eet the food distributors’ second</w:t>
      </w:r>
      <w:r w:rsidR="00A55214" w:rsidRPr="00EB39A4">
        <w:rPr>
          <w:rFonts w:asciiTheme="minorHAnsi" w:hAnsiTheme="minorHAnsi" w:cs="Arial"/>
          <w:sz w:val="22"/>
          <w:szCs w:val="22"/>
        </w:rPr>
        <w:t>-</w:t>
      </w:r>
      <w:r w:rsidRPr="00EB39A4">
        <w:rPr>
          <w:rFonts w:asciiTheme="minorHAnsi" w:hAnsiTheme="minorHAnsi" w:cs="Arial"/>
          <w:sz w:val="22"/>
          <w:szCs w:val="22"/>
        </w:rPr>
        <w:t>quality level.  Vegetables should have characteristic color and good flavor</w:t>
      </w:r>
      <w:r w:rsidR="00E11359" w:rsidRPr="00EB39A4">
        <w:rPr>
          <w:rFonts w:asciiTheme="minorHAnsi" w:hAnsiTheme="minorHAnsi" w:cs="Arial"/>
          <w:sz w:val="22"/>
          <w:szCs w:val="22"/>
        </w:rPr>
        <w:t>,</w:t>
      </w:r>
      <w:r w:rsidRPr="00EB39A4">
        <w:rPr>
          <w:rFonts w:asciiTheme="minorHAnsi" w:hAnsiTheme="minorHAnsi" w:cs="Arial"/>
          <w:sz w:val="22"/>
          <w:szCs w:val="22"/>
        </w:rPr>
        <w:t xml:space="preserve"> be well</w:t>
      </w:r>
      <w:r w:rsidR="00E11359" w:rsidRPr="00EB39A4">
        <w:rPr>
          <w:rFonts w:asciiTheme="minorHAnsi" w:hAnsiTheme="minorHAnsi" w:cs="Arial"/>
          <w:sz w:val="22"/>
          <w:szCs w:val="22"/>
        </w:rPr>
        <w:t xml:space="preserve"> </w:t>
      </w:r>
      <w:r w:rsidRPr="00EB39A4">
        <w:rPr>
          <w:rFonts w:asciiTheme="minorHAnsi" w:hAnsiTheme="minorHAnsi" w:cs="Arial"/>
          <w:sz w:val="22"/>
          <w:szCs w:val="22"/>
        </w:rPr>
        <w:t>shaped</w:t>
      </w:r>
      <w:r w:rsidR="00E11359" w:rsidRPr="00EB39A4">
        <w:rPr>
          <w:rFonts w:asciiTheme="minorHAnsi" w:hAnsiTheme="minorHAnsi" w:cs="Arial"/>
          <w:sz w:val="22"/>
          <w:szCs w:val="22"/>
        </w:rPr>
        <w:t>,</w:t>
      </w:r>
      <w:r w:rsidRPr="00EB39A4">
        <w:rPr>
          <w:rFonts w:asciiTheme="minorHAnsi" w:hAnsiTheme="minorHAnsi" w:cs="Arial"/>
          <w:sz w:val="22"/>
          <w:szCs w:val="22"/>
        </w:rPr>
        <w:t xml:space="preserve"> and </w:t>
      </w:r>
      <w:r w:rsidR="00F577C3" w:rsidRPr="00EB39A4">
        <w:rPr>
          <w:rFonts w:asciiTheme="minorHAnsi" w:hAnsiTheme="minorHAnsi" w:cs="Arial"/>
          <w:sz w:val="22"/>
          <w:szCs w:val="22"/>
        </w:rPr>
        <w:t xml:space="preserve">be </w:t>
      </w:r>
      <w:r w:rsidRPr="00EB39A4">
        <w:rPr>
          <w:rFonts w:asciiTheme="minorHAnsi" w:hAnsiTheme="minorHAnsi" w:cs="Arial"/>
          <w:sz w:val="22"/>
          <w:szCs w:val="22"/>
        </w:rPr>
        <w:t>free from discoloration, blemishes, and decay.  Size must produce a yield equal to or greater than the attached 21-day cycle menu requirements.</w:t>
      </w:r>
    </w:p>
    <w:p w14:paraId="4F29F7CA" w14:textId="77777777" w:rsidR="00D42A56" w:rsidRPr="00EB39A4" w:rsidRDefault="00D42A56" w:rsidP="00183CB3">
      <w:pPr>
        <w:jc w:val="both"/>
        <w:rPr>
          <w:rFonts w:asciiTheme="minorHAnsi" w:hAnsiTheme="minorHAnsi" w:cs="Arial"/>
          <w:sz w:val="22"/>
          <w:szCs w:val="22"/>
        </w:rPr>
      </w:pPr>
    </w:p>
    <w:p w14:paraId="1813D38E" w14:textId="4B928D3E" w:rsidR="00ED7A8A" w:rsidRPr="00EB39A4"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All canned vegetables must meet the food distributors’ first quality level (extra fancy and fancy) and canned fruits (standard) must meet the second quality level.  Vegetables should have characteristic color and good fresh flavor and be free from discoloration, blemishes, and decay.</w:t>
      </w:r>
      <w:r w:rsidR="000370E7">
        <w:rPr>
          <w:rFonts w:asciiTheme="minorHAnsi" w:hAnsiTheme="minorHAnsi" w:cs="Arial"/>
          <w:sz w:val="22"/>
          <w:szCs w:val="22"/>
        </w:rPr>
        <w:t xml:space="preserve"> </w:t>
      </w:r>
      <w:bookmarkStart w:id="119" w:name="_Hlk80253153"/>
      <w:bookmarkStart w:id="120" w:name="_Hlk80357611"/>
      <w:r w:rsidR="000370E7">
        <w:rPr>
          <w:rFonts w:asciiTheme="minorHAnsi" w:hAnsiTheme="minorHAnsi" w:cs="Arial"/>
          <w:sz w:val="22"/>
          <w:szCs w:val="22"/>
        </w:rPr>
        <w:t xml:space="preserve">Fruits should be packed in 100% juice or water and should be free from High Fructose Corn Syrup. </w:t>
      </w:r>
      <w:bookmarkEnd w:id="119"/>
    </w:p>
    <w:bookmarkEnd w:id="120"/>
    <w:p w14:paraId="4BA7B9E3" w14:textId="77777777" w:rsidR="00ED7A8A" w:rsidRPr="00EB39A4" w:rsidRDefault="00ED7A8A" w:rsidP="00183CB3">
      <w:pPr>
        <w:jc w:val="both"/>
        <w:rPr>
          <w:rFonts w:asciiTheme="minorHAnsi" w:hAnsiTheme="minorHAnsi" w:cs="Arial"/>
          <w:sz w:val="22"/>
          <w:szCs w:val="22"/>
        </w:rPr>
      </w:pPr>
    </w:p>
    <w:p w14:paraId="7C93285B" w14:textId="77777777" w:rsidR="00ED7A8A" w:rsidRPr="00EB39A4"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Eggs must be inspected and passed by the state or federal Department of Agriculture and used within 30 days of date on carton.  Eggs should be grade A, uniform in size, clean, sound-shelled, and free of foreign odors or flavors.</w:t>
      </w:r>
    </w:p>
    <w:p w14:paraId="348024AB" w14:textId="77777777" w:rsidR="00ED7A8A" w:rsidRPr="00EB39A4" w:rsidRDefault="00ED7A8A" w:rsidP="00183CB3">
      <w:pPr>
        <w:jc w:val="both"/>
        <w:rPr>
          <w:rFonts w:asciiTheme="minorHAnsi" w:hAnsiTheme="minorHAnsi" w:cs="Arial"/>
          <w:sz w:val="22"/>
          <w:szCs w:val="22"/>
        </w:rPr>
      </w:pPr>
    </w:p>
    <w:p w14:paraId="330B8678" w14:textId="77777777" w:rsidR="00ED7A8A" w:rsidRPr="00EB39A4"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Sauces, such as gravy, spaghetti sauce, pizza sauce, etc., must be smooth and uniform in color with no foreign substance, flavor, odor, or off color.</w:t>
      </w:r>
    </w:p>
    <w:p w14:paraId="5C3274F8" w14:textId="77777777" w:rsidR="00ED7A8A" w:rsidRPr="00EB39A4" w:rsidRDefault="00ED7A8A" w:rsidP="00183CB3">
      <w:pPr>
        <w:jc w:val="both"/>
        <w:rPr>
          <w:rFonts w:asciiTheme="minorHAnsi" w:hAnsiTheme="minorHAnsi" w:cs="Arial"/>
          <w:sz w:val="22"/>
          <w:szCs w:val="22"/>
        </w:rPr>
      </w:pPr>
    </w:p>
    <w:p w14:paraId="16BE43F5" w14:textId="77777777" w:rsidR="00ED7A8A" w:rsidRPr="00EB39A4"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If applicable, the food production facility, manufacturing plant, and products must meet all sanitary and other requirements of the Food, Drug, and Cosmetic Act and other regulations that support the wholesomeness of products.</w:t>
      </w:r>
    </w:p>
    <w:p w14:paraId="1C41DD21" w14:textId="77777777" w:rsidR="00ED7A8A" w:rsidRPr="00EB39A4" w:rsidRDefault="00ED7A8A" w:rsidP="00183CB3">
      <w:pPr>
        <w:jc w:val="both"/>
        <w:rPr>
          <w:rFonts w:asciiTheme="minorHAnsi" w:hAnsiTheme="minorHAnsi" w:cs="Arial"/>
          <w:sz w:val="22"/>
          <w:szCs w:val="22"/>
        </w:rPr>
      </w:pPr>
    </w:p>
    <w:p w14:paraId="25CD0DA3" w14:textId="77777777" w:rsidR="00ED7A8A" w:rsidRPr="00EB39A4" w:rsidRDefault="00ED7A8A"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cs="Arial"/>
          <w:sz w:val="22"/>
          <w:szCs w:val="22"/>
        </w:rPr>
        <w:t>Meals and food items must be stored and prepared under properly controlled temperatures and in accordance with all applicable health and sanitation regulations.</w:t>
      </w:r>
    </w:p>
    <w:p w14:paraId="4690E71A" w14:textId="77777777" w:rsidR="00ED7A8A" w:rsidRPr="00EB39A4" w:rsidRDefault="00ED7A8A" w:rsidP="00183CB3">
      <w:pPr>
        <w:jc w:val="both"/>
        <w:rPr>
          <w:rFonts w:asciiTheme="minorHAnsi" w:hAnsiTheme="minorHAnsi" w:cs="Arial"/>
          <w:sz w:val="22"/>
          <w:szCs w:val="22"/>
        </w:rPr>
      </w:pPr>
    </w:p>
    <w:p w14:paraId="3FFEB5D3" w14:textId="0878DAEF" w:rsidR="00AF50C7" w:rsidRPr="00EB39A4" w:rsidRDefault="00ED7A8A" w:rsidP="002A5279">
      <w:pPr>
        <w:numPr>
          <w:ilvl w:val="1"/>
          <w:numId w:val="20"/>
        </w:numPr>
        <w:tabs>
          <w:tab w:val="left" w:pos="720"/>
        </w:tabs>
        <w:jc w:val="both"/>
        <w:rPr>
          <w:rFonts w:asciiTheme="minorHAnsi" w:hAnsiTheme="minorHAnsi" w:cs="Arial"/>
          <w:sz w:val="22"/>
          <w:szCs w:val="22"/>
        </w:rPr>
      </w:pPr>
      <w:bookmarkStart w:id="121" w:name="_Hlk76971176"/>
      <w:r w:rsidRPr="00EB39A4">
        <w:rPr>
          <w:rFonts w:asciiTheme="minorHAnsi" w:hAnsiTheme="minorHAnsi" w:cs="Arial"/>
          <w:sz w:val="22"/>
          <w:szCs w:val="22"/>
        </w:rPr>
        <w:t xml:space="preserve">All </w:t>
      </w:r>
      <w:bookmarkStart w:id="122" w:name="_Hlk80357632"/>
      <w:r w:rsidRPr="00EB39A4">
        <w:rPr>
          <w:rFonts w:asciiTheme="minorHAnsi" w:hAnsiTheme="minorHAnsi" w:cs="Arial"/>
          <w:sz w:val="22"/>
          <w:szCs w:val="22"/>
        </w:rPr>
        <w:t>fruit</w:t>
      </w:r>
      <w:r w:rsidR="000370E7">
        <w:rPr>
          <w:rFonts w:asciiTheme="minorHAnsi" w:hAnsiTheme="minorHAnsi" w:cs="Arial"/>
          <w:sz w:val="22"/>
          <w:szCs w:val="22"/>
        </w:rPr>
        <w:t xml:space="preserve"> and vegetables</w:t>
      </w:r>
      <w:r w:rsidRPr="00EB39A4">
        <w:rPr>
          <w:rFonts w:asciiTheme="minorHAnsi" w:hAnsiTheme="minorHAnsi" w:cs="Arial"/>
          <w:sz w:val="22"/>
          <w:szCs w:val="22"/>
        </w:rPr>
        <w:t xml:space="preserve"> juices must be </w:t>
      </w:r>
      <w:r w:rsidR="004C0C46">
        <w:rPr>
          <w:rFonts w:asciiTheme="minorHAnsi" w:hAnsiTheme="minorHAnsi" w:cs="Arial"/>
          <w:sz w:val="22"/>
          <w:szCs w:val="22"/>
        </w:rPr>
        <w:t xml:space="preserve">pasteurized </w:t>
      </w:r>
      <w:r w:rsidRPr="00EB39A4">
        <w:rPr>
          <w:rFonts w:asciiTheme="minorHAnsi" w:hAnsiTheme="minorHAnsi" w:cs="Arial"/>
          <w:sz w:val="22"/>
          <w:szCs w:val="22"/>
        </w:rPr>
        <w:t>100</w:t>
      </w:r>
      <w:r w:rsidR="00E11359" w:rsidRPr="00EB39A4">
        <w:rPr>
          <w:rFonts w:asciiTheme="minorHAnsi" w:hAnsiTheme="minorHAnsi" w:cs="Arial"/>
          <w:sz w:val="22"/>
          <w:szCs w:val="22"/>
        </w:rPr>
        <w:t xml:space="preserve"> percent</w:t>
      </w:r>
      <w:r w:rsidRPr="00EB39A4">
        <w:rPr>
          <w:rFonts w:asciiTheme="minorHAnsi" w:hAnsiTheme="minorHAnsi" w:cs="Arial"/>
          <w:sz w:val="22"/>
          <w:szCs w:val="22"/>
        </w:rPr>
        <w:t xml:space="preserve"> fruit </w:t>
      </w:r>
      <w:r w:rsidR="000370E7">
        <w:rPr>
          <w:rFonts w:asciiTheme="minorHAnsi" w:hAnsiTheme="minorHAnsi" w:cs="Arial"/>
          <w:sz w:val="22"/>
          <w:szCs w:val="22"/>
        </w:rPr>
        <w:t xml:space="preserve">and/or vegetable </w:t>
      </w:r>
      <w:r w:rsidRPr="00EB39A4">
        <w:rPr>
          <w:rFonts w:asciiTheme="minorHAnsi" w:hAnsiTheme="minorHAnsi" w:cs="Arial"/>
          <w:sz w:val="22"/>
          <w:szCs w:val="22"/>
        </w:rPr>
        <w:t>juice.</w:t>
      </w:r>
      <w:bookmarkEnd w:id="122"/>
    </w:p>
    <w:bookmarkEnd w:id="121"/>
    <w:p w14:paraId="29923047" w14:textId="77777777" w:rsidR="00AF50C7" w:rsidRPr="00EB39A4" w:rsidRDefault="00AF50C7" w:rsidP="00183CB3">
      <w:pPr>
        <w:jc w:val="both"/>
        <w:rPr>
          <w:rFonts w:asciiTheme="minorHAnsi" w:hAnsiTheme="minorHAnsi"/>
          <w:sz w:val="22"/>
          <w:szCs w:val="22"/>
        </w:rPr>
      </w:pPr>
    </w:p>
    <w:p w14:paraId="6852D85A" w14:textId="77777777" w:rsidR="00AB7B9A" w:rsidRPr="00EB39A4" w:rsidRDefault="00AF50C7" w:rsidP="002A5279">
      <w:pPr>
        <w:numPr>
          <w:ilvl w:val="1"/>
          <w:numId w:val="20"/>
        </w:numPr>
        <w:tabs>
          <w:tab w:val="left" w:pos="720"/>
        </w:tabs>
        <w:jc w:val="both"/>
        <w:rPr>
          <w:rFonts w:asciiTheme="minorHAnsi" w:hAnsiTheme="minorHAnsi" w:cs="Arial"/>
          <w:sz w:val="22"/>
          <w:szCs w:val="22"/>
        </w:rPr>
      </w:pPr>
      <w:r w:rsidRPr="00EB39A4">
        <w:rPr>
          <w:rFonts w:asciiTheme="minorHAnsi" w:hAnsiTheme="minorHAnsi"/>
          <w:sz w:val="22"/>
          <w:szCs w:val="22"/>
        </w:rPr>
        <w:t>When the specificatio</w:t>
      </w:r>
      <w:r w:rsidR="005A71B4" w:rsidRPr="00EB39A4">
        <w:rPr>
          <w:rFonts w:asciiTheme="minorHAnsi" w:hAnsiTheme="minorHAnsi"/>
          <w:sz w:val="22"/>
          <w:szCs w:val="22"/>
        </w:rPr>
        <w:t>n calls for “Brand Name or Equivalent</w:t>
      </w:r>
      <w:r w:rsidRPr="00EB39A4">
        <w:rPr>
          <w:rFonts w:asciiTheme="minorHAnsi" w:hAnsiTheme="minorHAnsi"/>
          <w:sz w:val="22"/>
          <w:szCs w:val="22"/>
        </w:rPr>
        <w:t>”, the brand name product is acceptable.  Other products may be considered with proof that such products meet stated specifications and are deemed equivalent to the brand products in terms of quality, performance, and desired characteristics, as determined by the SFA.</w:t>
      </w:r>
    </w:p>
    <w:p w14:paraId="4D42D640" w14:textId="77777777" w:rsidR="00AB7B9A" w:rsidRPr="00EB39A4" w:rsidRDefault="00AB7B9A" w:rsidP="00183CB3">
      <w:pPr>
        <w:pStyle w:val="ListParagraph"/>
        <w:jc w:val="both"/>
        <w:rPr>
          <w:rFonts w:asciiTheme="minorHAnsi" w:hAnsiTheme="minorHAnsi"/>
          <w:sz w:val="22"/>
          <w:szCs w:val="22"/>
        </w:rPr>
      </w:pPr>
    </w:p>
    <w:p w14:paraId="18224220" w14:textId="3B04A780" w:rsidR="00080799" w:rsidRPr="00EB39A4" w:rsidRDefault="00AB7B9A" w:rsidP="002A5279">
      <w:pPr>
        <w:numPr>
          <w:ilvl w:val="1"/>
          <w:numId w:val="20"/>
        </w:numPr>
        <w:tabs>
          <w:tab w:val="left" w:pos="720"/>
        </w:tabs>
        <w:jc w:val="both"/>
        <w:rPr>
          <w:rFonts w:asciiTheme="minorHAnsi" w:hAnsiTheme="minorHAnsi"/>
          <w:sz w:val="22"/>
          <w:szCs w:val="22"/>
        </w:rPr>
      </w:pPr>
      <w:r w:rsidRPr="00EB39A4">
        <w:rPr>
          <w:rFonts w:asciiTheme="minorHAnsi" w:hAnsiTheme="minorHAnsi"/>
          <w:sz w:val="22"/>
          <w:szCs w:val="22"/>
        </w:rPr>
        <w:t xml:space="preserve">All food items </w:t>
      </w:r>
      <w:r w:rsidR="009D1DAD" w:rsidRPr="005D4087">
        <w:rPr>
          <w:rFonts w:asciiTheme="minorHAnsi" w:hAnsiTheme="minorHAnsi" w:cstheme="minorHAnsi"/>
          <w:sz w:val="22"/>
          <w:szCs w:val="22"/>
        </w:rPr>
        <w:t xml:space="preserve">must adhere to the sodium target levels as required by the USDA </w:t>
      </w:r>
      <w:r w:rsidR="009D1DAD" w:rsidRPr="005D4087">
        <w:rPr>
          <w:rFonts w:asciiTheme="minorHAnsi" w:hAnsiTheme="minorHAnsi" w:cstheme="minorHAnsi"/>
          <w:i/>
          <w:sz w:val="22"/>
          <w:szCs w:val="22"/>
        </w:rPr>
        <w:t xml:space="preserve">Final Rule: Child Nutrition Program Flexibilities for Milk, Whole Grains, and Sodium Requirements </w:t>
      </w:r>
      <w:r w:rsidR="009D1DAD" w:rsidRPr="005D4087">
        <w:rPr>
          <w:rFonts w:asciiTheme="minorHAnsi" w:hAnsiTheme="minorHAnsi" w:cstheme="minorHAnsi"/>
          <w:sz w:val="22"/>
          <w:szCs w:val="22"/>
        </w:rPr>
        <w:t>and/or other subsequent guidance issued by the USDA.</w:t>
      </w:r>
    </w:p>
    <w:p w14:paraId="754F762D" w14:textId="77777777" w:rsidR="00080799" w:rsidRPr="00EB39A4" w:rsidRDefault="00080799" w:rsidP="00183CB3">
      <w:pPr>
        <w:pStyle w:val="ListParagraph"/>
        <w:jc w:val="both"/>
        <w:rPr>
          <w:rFonts w:asciiTheme="minorHAnsi" w:hAnsiTheme="minorHAnsi"/>
          <w:sz w:val="22"/>
          <w:szCs w:val="22"/>
        </w:rPr>
      </w:pPr>
    </w:p>
    <w:p w14:paraId="0475912A" w14:textId="77777777" w:rsidR="00080799" w:rsidRPr="00EB39A4" w:rsidRDefault="00080799" w:rsidP="002A5279">
      <w:pPr>
        <w:numPr>
          <w:ilvl w:val="1"/>
          <w:numId w:val="20"/>
        </w:numPr>
        <w:tabs>
          <w:tab w:val="left" w:pos="720"/>
        </w:tabs>
        <w:jc w:val="both"/>
        <w:rPr>
          <w:rFonts w:asciiTheme="minorHAnsi" w:hAnsiTheme="minorHAnsi"/>
          <w:sz w:val="22"/>
          <w:szCs w:val="22"/>
        </w:rPr>
      </w:pPr>
      <w:r w:rsidRPr="00EB39A4">
        <w:rPr>
          <w:rFonts w:asciiTheme="minorHAnsi" w:hAnsiTheme="minorHAnsi"/>
          <w:sz w:val="22"/>
          <w:szCs w:val="22"/>
        </w:rPr>
        <w:t>Nutrition label</w:t>
      </w:r>
      <w:r w:rsidR="0097104E" w:rsidRPr="00EB39A4">
        <w:rPr>
          <w:rFonts w:asciiTheme="minorHAnsi" w:hAnsiTheme="minorHAnsi"/>
          <w:sz w:val="22"/>
          <w:szCs w:val="22"/>
        </w:rPr>
        <w:t>s</w:t>
      </w:r>
      <w:r w:rsidRPr="00EB39A4">
        <w:rPr>
          <w:rFonts w:asciiTheme="minorHAnsi" w:hAnsiTheme="minorHAnsi"/>
          <w:sz w:val="22"/>
          <w:szCs w:val="22"/>
        </w:rPr>
        <w:t xml:space="preserve"> or manufacturer specifications must indicate zero grams of trans fat per se</w:t>
      </w:r>
      <w:r w:rsidR="00346E0B" w:rsidRPr="00EB39A4">
        <w:rPr>
          <w:rFonts w:asciiTheme="minorHAnsi" w:hAnsiTheme="minorHAnsi"/>
          <w:sz w:val="22"/>
          <w:szCs w:val="22"/>
        </w:rPr>
        <w:t>rving for all foods</w:t>
      </w:r>
      <w:r w:rsidRPr="00EB39A4">
        <w:rPr>
          <w:rFonts w:asciiTheme="minorHAnsi" w:hAnsiTheme="minorHAnsi"/>
          <w:sz w:val="22"/>
          <w:szCs w:val="22"/>
        </w:rPr>
        <w:t>.</w:t>
      </w:r>
    </w:p>
    <w:p w14:paraId="2D4EB2A1" w14:textId="77777777" w:rsidR="009D422F" w:rsidRPr="00EB39A4" w:rsidRDefault="009D422F" w:rsidP="00183CB3">
      <w:pPr>
        <w:pStyle w:val="ListParagraph"/>
        <w:jc w:val="both"/>
        <w:rPr>
          <w:rFonts w:asciiTheme="minorHAnsi" w:hAnsiTheme="minorHAnsi"/>
          <w:sz w:val="22"/>
          <w:szCs w:val="22"/>
        </w:rPr>
      </w:pPr>
    </w:p>
    <w:p w14:paraId="7AF3F034" w14:textId="51B4430B" w:rsidR="008465F7" w:rsidRPr="00EB39A4" w:rsidRDefault="008465F7" w:rsidP="002A5279">
      <w:pPr>
        <w:numPr>
          <w:ilvl w:val="1"/>
          <w:numId w:val="20"/>
        </w:numPr>
        <w:tabs>
          <w:tab w:val="left" w:pos="720"/>
        </w:tabs>
        <w:jc w:val="both"/>
        <w:rPr>
          <w:rFonts w:asciiTheme="minorHAnsi" w:hAnsiTheme="minorHAnsi"/>
          <w:sz w:val="22"/>
          <w:szCs w:val="22"/>
        </w:rPr>
      </w:pPr>
      <w:bookmarkStart w:id="123" w:name="_Hlk19779514"/>
      <w:bookmarkStart w:id="124" w:name="_Hlk19781034"/>
      <w:r w:rsidRPr="008465F7">
        <w:rPr>
          <w:rFonts w:asciiTheme="minorHAnsi" w:hAnsiTheme="minorHAnsi" w:cstheme="minorHAnsi"/>
          <w:color w:val="1B1B1B"/>
          <w:sz w:val="22"/>
          <w:szCs w:val="22"/>
          <w:shd w:val="clear" w:color="auto" w:fill="FFFFFF"/>
        </w:rPr>
        <w:t xml:space="preserve">Currently, schools must offer fat-free and/or low-fat (1%) unflavored </w:t>
      </w:r>
      <w:r>
        <w:rPr>
          <w:rFonts w:asciiTheme="minorHAnsi" w:hAnsiTheme="minorHAnsi" w:cstheme="minorHAnsi"/>
          <w:color w:val="1B1B1B"/>
          <w:sz w:val="22"/>
          <w:szCs w:val="22"/>
          <w:shd w:val="clear" w:color="auto" w:fill="FFFFFF"/>
        </w:rPr>
        <w:t xml:space="preserve">fluid </w:t>
      </w:r>
      <w:r w:rsidRPr="008465F7">
        <w:rPr>
          <w:rFonts w:asciiTheme="minorHAnsi" w:hAnsiTheme="minorHAnsi" w:cstheme="minorHAnsi"/>
          <w:color w:val="1B1B1B"/>
          <w:sz w:val="22"/>
          <w:szCs w:val="22"/>
          <w:shd w:val="clear" w:color="auto" w:fill="FFFFFF"/>
        </w:rPr>
        <w:t xml:space="preserve">milk as part of school breakfasts and lunches. Schools may also offer fat-free and/or low-fat (1%) flavored </w:t>
      </w:r>
      <w:r>
        <w:rPr>
          <w:rFonts w:asciiTheme="minorHAnsi" w:hAnsiTheme="minorHAnsi" w:cstheme="minorHAnsi"/>
          <w:color w:val="1B1B1B"/>
          <w:sz w:val="22"/>
          <w:szCs w:val="22"/>
          <w:shd w:val="clear" w:color="auto" w:fill="FFFFFF"/>
        </w:rPr>
        <w:t xml:space="preserve">fluid </w:t>
      </w:r>
      <w:r w:rsidRPr="008465F7">
        <w:rPr>
          <w:rFonts w:asciiTheme="minorHAnsi" w:hAnsiTheme="minorHAnsi" w:cstheme="minorHAnsi"/>
          <w:color w:val="1B1B1B"/>
          <w:sz w:val="22"/>
          <w:szCs w:val="22"/>
          <w:shd w:val="clear" w:color="auto" w:fill="FFFFFF"/>
        </w:rPr>
        <w:t>milk as an option. Either option can be sold as a competitive beverage, which is a drink sold to students on school grounds during the school day, on top of what’s already provided as part of their school meal.</w:t>
      </w:r>
      <w:r>
        <w:rPr>
          <w:rFonts w:ascii="Helvetica" w:hAnsi="Helvetica"/>
          <w:color w:val="1B1B1B"/>
          <w:shd w:val="clear" w:color="auto" w:fill="FFFFFF"/>
        </w:rPr>
        <w:t xml:space="preserve"> </w:t>
      </w:r>
      <w:r w:rsidRPr="00EB39A4">
        <w:rPr>
          <w:rFonts w:asciiTheme="minorHAnsi" w:hAnsiTheme="minorHAnsi"/>
          <w:sz w:val="22"/>
          <w:szCs w:val="22"/>
        </w:rPr>
        <w:t xml:space="preserve">All </w:t>
      </w:r>
      <w:r>
        <w:rPr>
          <w:rFonts w:asciiTheme="minorHAnsi" w:hAnsiTheme="minorHAnsi"/>
          <w:sz w:val="22"/>
          <w:szCs w:val="22"/>
        </w:rPr>
        <w:t>fluid milk</w:t>
      </w:r>
      <w:r w:rsidRPr="00EB39A4">
        <w:rPr>
          <w:rFonts w:asciiTheme="minorHAnsi" w:hAnsiTheme="minorHAnsi"/>
          <w:sz w:val="22"/>
          <w:szCs w:val="22"/>
        </w:rPr>
        <w:t xml:space="preserve"> </w:t>
      </w:r>
      <w:r w:rsidRPr="005D4087">
        <w:rPr>
          <w:rFonts w:asciiTheme="minorHAnsi" w:hAnsiTheme="minorHAnsi" w:cstheme="minorHAnsi"/>
          <w:sz w:val="22"/>
          <w:szCs w:val="22"/>
        </w:rPr>
        <w:t xml:space="preserve">must adhere to the </w:t>
      </w:r>
      <w:r>
        <w:rPr>
          <w:rFonts w:asciiTheme="minorHAnsi" w:hAnsiTheme="minorHAnsi" w:cstheme="minorHAnsi"/>
          <w:sz w:val="22"/>
          <w:szCs w:val="22"/>
        </w:rPr>
        <w:t>fluid milk requirements</w:t>
      </w:r>
      <w:r w:rsidRPr="005D4087">
        <w:rPr>
          <w:rFonts w:asciiTheme="minorHAnsi" w:hAnsiTheme="minorHAnsi" w:cstheme="minorHAnsi"/>
          <w:sz w:val="22"/>
          <w:szCs w:val="22"/>
        </w:rPr>
        <w:t xml:space="preserve"> as required by the USDA </w:t>
      </w:r>
      <w:r w:rsidRPr="005D4087">
        <w:rPr>
          <w:rFonts w:asciiTheme="minorHAnsi" w:hAnsiTheme="minorHAnsi" w:cstheme="minorHAnsi"/>
          <w:i/>
          <w:sz w:val="22"/>
          <w:szCs w:val="22"/>
        </w:rPr>
        <w:t xml:space="preserve">Final Rule: Child Nutrition Program Flexibilities for Milk, Whole Grains, and Sodium Requirements </w:t>
      </w:r>
      <w:r w:rsidRPr="005D4087">
        <w:rPr>
          <w:rFonts w:asciiTheme="minorHAnsi" w:hAnsiTheme="minorHAnsi" w:cstheme="minorHAnsi"/>
          <w:sz w:val="22"/>
          <w:szCs w:val="22"/>
        </w:rPr>
        <w:t>and/or other subsequent guidance issued by the USDA.</w:t>
      </w:r>
    </w:p>
    <w:bookmarkEnd w:id="123"/>
    <w:bookmarkEnd w:id="124"/>
    <w:p w14:paraId="6BF53D6C" w14:textId="77777777" w:rsidR="00A92507" w:rsidRDefault="00A92507" w:rsidP="00183CB3">
      <w:pPr>
        <w:ind w:left="720"/>
        <w:jc w:val="both"/>
        <w:rPr>
          <w:rFonts w:asciiTheme="minorHAnsi" w:hAnsiTheme="minorHAnsi"/>
          <w:sz w:val="22"/>
          <w:szCs w:val="22"/>
        </w:rPr>
      </w:pPr>
    </w:p>
    <w:p w14:paraId="1C5011C4" w14:textId="3C8A6B16" w:rsidR="005B077E" w:rsidRPr="002A5279" w:rsidRDefault="0086521B" w:rsidP="005B077E">
      <w:pPr>
        <w:jc w:val="both"/>
        <w:rPr>
          <w:rFonts w:asciiTheme="minorHAnsi" w:hAnsiTheme="minorHAnsi"/>
          <w:b/>
          <w:bCs/>
          <w:sz w:val="22"/>
          <w:szCs w:val="22"/>
          <w:u w:val="single"/>
        </w:rPr>
      </w:pPr>
      <w:r>
        <w:rPr>
          <w:rFonts w:asciiTheme="minorHAnsi" w:hAnsiTheme="minorHAnsi"/>
          <w:sz w:val="22"/>
          <w:szCs w:val="22"/>
        </w:rPr>
        <w:t>18.19</w:t>
      </w:r>
      <w:r>
        <w:rPr>
          <w:rFonts w:asciiTheme="minorHAnsi" w:hAnsiTheme="minorHAnsi"/>
          <w:sz w:val="22"/>
          <w:szCs w:val="22"/>
        </w:rPr>
        <w:tab/>
      </w:r>
      <w:r w:rsidR="005B077E" w:rsidRPr="00A30A64">
        <w:rPr>
          <w:rFonts w:asciiTheme="minorHAnsi" w:hAnsiTheme="minorHAnsi"/>
          <w:b/>
          <w:bCs/>
          <w:sz w:val="22"/>
          <w:szCs w:val="22"/>
          <w:u w:val="single"/>
        </w:rPr>
        <w:t xml:space="preserve">SFA REQUIRED FOOD SPECIFICATION REQUIREMENTS </w:t>
      </w:r>
      <w:r w:rsidR="005B077E">
        <w:rPr>
          <w:rFonts w:asciiTheme="minorHAnsi" w:hAnsiTheme="minorHAnsi"/>
          <w:b/>
          <w:bCs/>
          <w:sz w:val="22"/>
          <w:szCs w:val="22"/>
          <w:u w:val="single"/>
        </w:rPr>
        <w:t>AS LOCALLY REQUIRED</w:t>
      </w:r>
    </w:p>
    <w:p w14:paraId="46C64466" w14:textId="77777777" w:rsidR="005B077E" w:rsidRPr="00A30A64" w:rsidRDefault="005B077E" w:rsidP="005B077E">
      <w:pPr>
        <w:pStyle w:val="ListParagraph"/>
        <w:numPr>
          <w:ilvl w:val="0"/>
          <w:numId w:val="103"/>
        </w:numPr>
        <w:jc w:val="both"/>
        <w:rPr>
          <w:rFonts w:asciiTheme="minorHAnsi" w:hAnsiTheme="minorHAnsi"/>
          <w:sz w:val="22"/>
          <w:szCs w:val="22"/>
          <w:u w:val="single"/>
        </w:rPr>
      </w:pPr>
      <w:r w:rsidRPr="00A30A64">
        <w:rPr>
          <w:rFonts w:asciiTheme="minorHAnsi" w:hAnsiTheme="minorHAnsi"/>
          <w:color w:val="FF0000"/>
          <w:sz w:val="22"/>
          <w:szCs w:val="22"/>
          <w:u w:val="single"/>
        </w:rPr>
        <w:t>(SFA to insert as many food specifications as needed</w:t>
      </w:r>
      <w:r>
        <w:rPr>
          <w:rFonts w:asciiTheme="minorHAnsi" w:hAnsiTheme="minorHAnsi"/>
          <w:color w:val="FF0000"/>
          <w:sz w:val="22"/>
          <w:szCs w:val="22"/>
          <w:u w:val="single"/>
        </w:rPr>
        <w:t>. if none, state none.</w:t>
      </w:r>
      <w:r w:rsidRPr="00A30A64">
        <w:rPr>
          <w:rFonts w:asciiTheme="minorHAnsi" w:hAnsiTheme="minorHAnsi"/>
          <w:sz w:val="22"/>
          <w:szCs w:val="22"/>
          <w:u w:val="single"/>
        </w:rPr>
        <w:t>)</w:t>
      </w:r>
    </w:p>
    <w:bookmarkEnd w:id="116"/>
    <w:p w14:paraId="3A4248ED" w14:textId="482D20F5" w:rsidR="00A92507" w:rsidRDefault="0086521B" w:rsidP="00183CB3">
      <w:pPr>
        <w:jc w:val="both"/>
        <w:rPr>
          <w:rFonts w:asciiTheme="minorHAnsi" w:hAnsiTheme="minorHAnsi"/>
          <w:sz w:val="22"/>
          <w:szCs w:val="22"/>
        </w:rPr>
      </w:pPr>
      <w:r>
        <w:rPr>
          <w:rFonts w:asciiTheme="minorHAnsi" w:hAnsiTheme="minorHAnsi"/>
          <w:sz w:val="22"/>
          <w:szCs w:val="22"/>
        </w:rPr>
        <w:tab/>
      </w:r>
    </w:p>
    <w:bookmarkEnd w:id="114"/>
    <w:p w14:paraId="1BF48D22" w14:textId="26FCD97B" w:rsidR="007B3C0D" w:rsidRDefault="007B3C0D" w:rsidP="00183CB3">
      <w:pPr>
        <w:jc w:val="both"/>
        <w:rPr>
          <w:rFonts w:asciiTheme="minorHAnsi" w:hAnsiTheme="minorHAnsi"/>
          <w:b/>
          <w:sz w:val="22"/>
          <w:szCs w:val="22"/>
        </w:rPr>
      </w:pPr>
      <w:r>
        <w:rPr>
          <w:rFonts w:asciiTheme="minorHAnsi" w:hAnsiTheme="minorHAnsi"/>
          <w:b/>
          <w:sz w:val="22"/>
          <w:szCs w:val="22"/>
        </w:rPr>
        <w:br w:type="page"/>
      </w:r>
      <w:r w:rsidR="00307396">
        <w:rPr>
          <w:noProof/>
        </w:rPr>
        <mc:AlternateContent>
          <mc:Choice Requires="wps">
            <w:drawing>
              <wp:inline distT="0" distB="0" distL="0" distR="0" wp14:anchorId="53AF7BF2" wp14:editId="43D03E8F">
                <wp:extent cx="6257925" cy="190500"/>
                <wp:effectExtent l="11430" t="5715" r="7620" b="1333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90500"/>
                        </a:xfrm>
                        <a:prstGeom prst="rect">
                          <a:avLst/>
                        </a:prstGeom>
                        <a:solidFill>
                          <a:srgbClr val="CCCCCC"/>
                        </a:solidFill>
                        <a:ln w="6096">
                          <a:solidFill>
                            <a:srgbClr val="000000"/>
                          </a:solidFill>
                          <a:miter lim="800000"/>
                          <a:headEnd/>
                          <a:tailEnd/>
                        </a:ln>
                      </wps:spPr>
                      <wps:txbx>
                        <w:txbxContent>
                          <w:p w14:paraId="438F44CD" w14:textId="27D0634C" w:rsidR="004E3F65" w:rsidRDefault="004E3F65">
                            <w:pPr>
                              <w:spacing w:line="321" w:lineRule="exact"/>
                              <w:ind w:right="1481"/>
                              <w:rPr>
                                <w:b/>
                                <w:sz w:val="28"/>
                              </w:rPr>
                            </w:pPr>
                            <w:r>
                              <w:rPr>
                                <w:b/>
                              </w:rPr>
                              <w:t>SECTION 19:</w:t>
                            </w:r>
                            <w:r>
                              <w:rPr>
                                <w:b/>
                              </w:rPr>
                              <w:tab/>
                            </w:r>
                            <w:r w:rsidRPr="00183CB3">
                              <w:rPr>
                                <w:b/>
                                <w:sz w:val="22"/>
                                <w:szCs w:val="22"/>
                              </w:rPr>
                              <w:t xml:space="preserve"> </w:t>
                            </w:r>
                            <w:r w:rsidR="004E494F" w:rsidRPr="00183CB3">
                              <w:rPr>
                                <w:b/>
                                <w:sz w:val="22"/>
                                <w:szCs w:val="22"/>
                              </w:rPr>
                              <w:t xml:space="preserve">USDA </w:t>
                            </w:r>
                            <w:r w:rsidRPr="00183CB3">
                              <w:rPr>
                                <w:b/>
                                <w:sz w:val="22"/>
                                <w:szCs w:val="22"/>
                              </w:rPr>
                              <w:t>MEAL PATTERN AND NUTRITIONAL STANDARDS</w:t>
                            </w:r>
                          </w:p>
                          <w:p w14:paraId="6A4F420A" w14:textId="77777777" w:rsidR="004E3F65" w:rsidRDefault="004E3F65" w:rsidP="0096462E">
                            <w:pPr>
                              <w:ind w:left="1483" w:right="1481"/>
                              <w:rPr>
                                <w:b/>
                              </w:rPr>
                            </w:pPr>
                          </w:p>
                        </w:txbxContent>
                      </wps:txbx>
                      <wps:bodyPr rot="0" vert="horz" wrap="square" lIns="0" tIns="0" rIns="0" bIns="0" anchor="t" anchorCtr="0" upright="1">
                        <a:noAutofit/>
                      </wps:bodyPr>
                    </wps:wsp>
                  </a:graphicData>
                </a:graphic>
              </wp:inline>
            </w:drawing>
          </mc:Choice>
          <mc:Fallback>
            <w:pict>
              <v:shape w14:anchorId="53AF7BF2" id="Text Box 5" o:spid="_x0000_s1045" type="#_x0000_t202" style="width:49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" fillcolor="#ccc" strokeweight=".48pt">
                <v:textbox inset="0,0,0,0">
                  <w:txbxContent>
                    <w:p w14:paraId="438F44CD" w14:textId="27D0634C" w:rsidR="004E3F65" w:rsidRDefault="004E3F65">
                      <w:pPr>
                        <w:spacing w:line="321" w:lineRule="exact"/>
                        <w:ind w:right="1481"/>
                        <w:rPr>
                          <w:b/>
                          <w:sz w:val="28"/>
                        </w:rPr>
                      </w:pPr>
                      <w:r>
                        <w:rPr>
                          <w:b/>
                        </w:rPr>
                        <w:t>SECTION 19:</w:t>
                      </w:r>
                      <w:r>
                        <w:rPr>
                          <w:b/>
                        </w:rPr>
                        <w:tab/>
                      </w:r>
                      <w:r w:rsidRPr="00183CB3">
                        <w:rPr>
                          <w:b/>
                          <w:sz w:val="22"/>
                          <w:szCs w:val="22"/>
                        </w:rPr>
                        <w:t xml:space="preserve"> </w:t>
                      </w:r>
                      <w:r w:rsidR="004E494F" w:rsidRPr="00183CB3">
                        <w:rPr>
                          <w:b/>
                          <w:sz w:val="22"/>
                          <w:szCs w:val="22"/>
                        </w:rPr>
                        <w:t xml:space="preserve">USDA </w:t>
                      </w:r>
                      <w:r w:rsidRPr="00183CB3">
                        <w:rPr>
                          <w:b/>
                          <w:sz w:val="22"/>
                          <w:szCs w:val="22"/>
                        </w:rPr>
                        <w:t>MEAL PATTERN AND NUTRITIONAL STANDARDS</w:t>
                      </w:r>
                    </w:p>
                    <w:p w14:paraId="6A4F420A" w14:textId="77777777" w:rsidR="004E3F65" w:rsidRDefault="004E3F65" w:rsidP="0096462E">
                      <w:pPr>
                        <w:ind w:left="1483" w:right="1481"/>
                        <w:rPr>
                          <w:b/>
                        </w:rPr>
                      </w:pPr>
                    </w:p>
                  </w:txbxContent>
                </v:textbox>
                <w10:anchorlock/>
              </v:shape>
            </w:pict>
          </mc:Fallback>
        </mc:AlternateContent>
      </w:r>
    </w:p>
    <w:p w14:paraId="0FD70D73" w14:textId="77777777" w:rsidR="007A3E78" w:rsidRDefault="007A3E78" w:rsidP="001C54C2">
      <w:pPr>
        <w:rPr>
          <w:rFonts w:asciiTheme="minorHAnsi" w:hAnsiTheme="minorHAnsi"/>
          <w:b/>
          <w:sz w:val="22"/>
          <w:szCs w:val="22"/>
        </w:rPr>
      </w:pPr>
    </w:p>
    <w:p w14:paraId="02601895" w14:textId="77777777" w:rsidR="002C201F" w:rsidRDefault="002C201F" w:rsidP="002C201F">
      <w:pPr>
        <w:rPr>
          <w:rFonts w:asciiTheme="minorHAnsi" w:hAnsiTheme="minorHAnsi"/>
          <w:b/>
          <w:sz w:val="22"/>
          <w:szCs w:val="22"/>
        </w:rPr>
      </w:pPr>
      <w:bookmarkStart w:id="125" w:name="_Hlk207694336"/>
      <w:r>
        <w:rPr>
          <w:rFonts w:asciiTheme="minorHAnsi" w:hAnsiTheme="minorHAnsi"/>
          <w:b/>
          <w:sz w:val="22"/>
          <w:szCs w:val="22"/>
        </w:rPr>
        <w:t xml:space="preserve">All menus must follow the meal pattern and nutrition requirements outlined in the </w:t>
      </w:r>
      <w:hyperlink r:id="rId138" w:history="1">
        <w:r w:rsidRPr="00D40112">
          <w:rPr>
            <w:rStyle w:val="Hyperlink"/>
            <w:rFonts w:asciiTheme="minorHAnsi" w:hAnsiTheme="minorHAnsi"/>
            <w:b/>
            <w:sz w:val="22"/>
            <w:szCs w:val="22"/>
          </w:rPr>
          <w:t>Federal Child Nutrition Programs rules and regulations.</w:t>
        </w:r>
      </w:hyperlink>
      <w:r>
        <w:rPr>
          <w:rFonts w:asciiTheme="minorHAnsi" w:hAnsiTheme="minorHAnsi"/>
          <w:b/>
          <w:sz w:val="22"/>
          <w:szCs w:val="22"/>
        </w:rPr>
        <w:t xml:space="preserve"> The Nutritional standards for the National School Lunch and School Breakfast Programs, as of this publication date, are as follows: </w:t>
      </w:r>
    </w:p>
    <w:p w14:paraId="3B9BCAD8" w14:textId="77777777" w:rsidR="002C201F" w:rsidRPr="00C56EB0" w:rsidRDefault="002C201F" w:rsidP="002C201F">
      <w:pPr>
        <w:spacing w:before="78" w:line="203" w:lineRule="exact"/>
        <w:rPr>
          <w:rFonts w:asciiTheme="minorHAnsi" w:eastAsia="Arial" w:hAnsiTheme="minorHAnsi" w:cs="Arial"/>
          <w:b/>
          <w:sz w:val="22"/>
          <w:szCs w:val="22"/>
        </w:rPr>
      </w:pPr>
      <w:r>
        <w:rPr>
          <w:rFonts w:asciiTheme="minorHAnsi" w:eastAsia="Arial" w:hAnsiTheme="minorHAnsi" w:cs="Arial"/>
          <w:b/>
          <w:sz w:val="22"/>
          <w:szCs w:val="22"/>
        </w:rPr>
        <w:t xml:space="preserve"> </w:t>
      </w:r>
    </w:p>
    <w:bookmarkStart w:id="126" w:name="_Hlk173231340"/>
    <w:p w14:paraId="387A8F2D" w14:textId="3D37382C" w:rsidR="002C201F" w:rsidRDefault="002C201F" w:rsidP="002C201F">
      <w:pPr>
        <w:rPr>
          <w:rFonts w:asciiTheme="minorHAnsi" w:hAnsiTheme="minorHAnsi"/>
          <w:sz w:val="22"/>
          <w:szCs w:val="22"/>
        </w:rPr>
      </w:pPr>
      <w:r>
        <w:fldChar w:fldCharType="begin"/>
      </w:r>
      <w:r>
        <w:instrText>HYPERLINK "https://www.fns.usda.gov/school-meals/nutrition-standards/nslp-meal-pattern"</w:instrText>
      </w:r>
      <w:r>
        <w:fldChar w:fldCharType="separate"/>
      </w:r>
      <w:r w:rsidRPr="002313DD">
        <w:rPr>
          <w:rStyle w:val="Hyperlink"/>
          <w:rFonts w:asciiTheme="minorHAnsi" w:hAnsiTheme="minorHAnsi"/>
          <w:sz w:val="22"/>
          <w:szCs w:val="22"/>
        </w:rPr>
        <w:t>National School Lunch Program Meal Pattern, as of July 1, 2024</w:t>
      </w:r>
      <w:r>
        <w:rPr>
          <w:rStyle w:val="Hyperlink"/>
          <w:rFonts w:asciiTheme="minorHAnsi" w:hAnsiTheme="minorHAnsi"/>
          <w:sz w:val="22"/>
          <w:szCs w:val="22"/>
        </w:rPr>
        <w:fldChar w:fldCharType="end"/>
      </w:r>
      <w:bookmarkEnd w:id="126"/>
    </w:p>
    <w:p w14:paraId="50D38857" w14:textId="77777777" w:rsidR="002C201F" w:rsidRDefault="002C201F" w:rsidP="002C201F">
      <w:pPr>
        <w:jc w:val="center"/>
        <w:rPr>
          <w:rFonts w:asciiTheme="minorHAnsi" w:hAnsiTheme="minorHAnsi"/>
          <w:b/>
          <w:sz w:val="22"/>
          <w:szCs w:val="22"/>
        </w:rPr>
      </w:pPr>
      <w:r w:rsidRPr="002313DD">
        <w:rPr>
          <w:rFonts w:asciiTheme="minorHAnsi" w:hAnsiTheme="minorHAnsi"/>
          <w:noProof/>
          <w:sz w:val="22"/>
          <w:szCs w:val="22"/>
        </w:rPr>
        <w:drawing>
          <wp:inline distT="0" distB="0" distL="0" distR="0" wp14:anchorId="20830894" wp14:editId="5DECE8DC">
            <wp:extent cx="4922874" cy="7277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924071" cy="7278870"/>
                    </a:xfrm>
                    <a:prstGeom prst="rect">
                      <a:avLst/>
                    </a:prstGeom>
                  </pic:spPr>
                </pic:pic>
              </a:graphicData>
            </a:graphic>
          </wp:inline>
        </w:drawing>
      </w:r>
    </w:p>
    <w:p w14:paraId="5E224706" w14:textId="77777777" w:rsidR="002C201F" w:rsidRDefault="002C201F" w:rsidP="002C201F">
      <w:pPr>
        <w:rPr>
          <w:rFonts w:asciiTheme="minorHAnsi" w:hAnsiTheme="minorHAnsi"/>
          <w:b/>
          <w:sz w:val="22"/>
          <w:szCs w:val="22"/>
        </w:rPr>
        <w:sectPr w:rsidR="002C201F" w:rsidSect="003571CF">
          <w:footerReference w:type="even" r:id="rId140"/>
          <w:footerReference w:type="default" r:id="rId141"/>
          <w:footerReference w:type="first" r:id="rId142"/>
          <w:pgSz w:w="12240" w:h="15840"/>
          <w:pgMar w:top="1152" w:right="1440" w:bottom="1152" w:left="864" w:header="720" w:footer="720" w:gutter="0"/>
          <w:pgNumType w:start="1"/>
          <w:cols w:space="720"/>
          <w:titlePg/>
          <w:docGrid w:linePitch="326"/>
        </w:sectPr>
      </w:pPr>
    </w:p>
    <w:p w14:paraId="640B8DB7" w14:textId="77777777" w:rsidR="002C201F" w:rsidRDefault="002C201F" w:rsidP="002C201F">
      <w:pPr>
        <w:rPr>
          <w:rFonts w:asciiTheme="minorHAnsi" w:hAnsiTheme="minorHAnsi"/>
          <w:b/>
          <w:sz w:val="22"/>
          <w:szCs w:val="22"/>
        </w:rPr>
      </w:pPr>
    </w:p>
    <w:bookmarkStart w:id="127" w:name="_Hlk173231369"/>
    <w:p w14:paraId="2A488BD6" w14:textId="77777777" w:rsidR="002C201F" w:rsidRDefault="002C201F" w:rsidP="002C201F">
      <w:pPr>
        <w:rPr>
          <w:rFonts w:asciiTheme="minorHAnsi" w:hAnsiTheme="minorHAnsi"/>
          <w:sz w:val="22"/>
          <w:szCs w:val="22"/>
        </w:rPr>
      </w:pPr>
      <w:r>
        <w:fldChar w:fldCharType="begin"/>
      </w:r>
      <w:r>
        <w:instrText>HYPERLINK "https://www.fns.usda.gov/school-meals/nutrition-standards/sbp-meal-pattern"</w:instrText>
      </w:r>
      <w:r>
        <w:fldChar w:fldCharType="separate"/>
      </w:r>
      <w:r w:rsidRPr="002313DD">
        <w:rPr>
          <w:rStyle w:val="Hyperlink"/>
          <w:rFonts w:asciiTheme="minorHAnsi" w:hAnsiTheme="minorHAnsi"/>
          <w:sz w:val="22"/>
          <w:szCs w:val="22"/>
        </w:rPr>
        <w:t>National School Breakfast Program Meal Pattern, as of July 1, 2024</w:t>
      </w:r>
      <w:r>
        <w:rPr>
          <w:rStyle w:val="Hyperlink"/>
          <w:rFonts w:asciiTheme="minorHAnsi" w:hAnsiTheme="minorHAnsi"/>
          <w:sz w:val="22"/>
          <w:szCs w:val="22"/>
        </w:rPr>
        <w:fldChar w:fldCharType="end"/>
      </w:r>
    </w:p>
    <w:bookmarkEnd w:id="127"/>
    <w:p w14:paraId="3C2948DD" w14:textId="77777777" w:rsidR="002C201F" w:rsidRDefault="002C201F" w:rsidP="002C201F">
      <w:pPr>
        <w:jc w:val="center"/>
        <w:rPr>
          <w:rFonts w:asciiTheme="minorHAnsi" w:hAnsiTheme="minorHAnsi"/>
          <w:b/>
          <w:sz w:val="22"/>
          <w:szCs w:val="22"/>
        </w:rPr>
      </w:pPr>
    </w:p>
    <w:p w14:paraId="16DD2200" w14:textId="77777777" w:rsidR="002C201F" w:rsidRDefault="002C201F" w:rsidP="002C201F">
      <w:pPr>
        <w:jc w:val="center"/>
        <w:rPr>
          <w:rFonts w:asciiTheme="minorHAnsi" w:hAnsiTheme="minorHAnsi"/>
          <w:b/>
          <w:sz w:val="22"/>
          <w:szCs w:val="22"/>
        </w:rPr>
      </w:pPr>
      <w:r w:rsidRPr="002313DD">
        <w:rPr>
          <w:rFonts w:asciiTheme="minorHAnsi" w:hAnsiTheme="minorHAnsi"/>
          <w:b/>
          <w:noProof/>
          <w:sz w:val="22"/>
          <w:szCs w:val="22"/>
        </w:rPr>
        <w:drawing>
          <wp:inline distT="0" distB="0" distL="0" distR="0" wp14:anchorId="64AE2A9E" wp14:editId="08A5E26B">
            <wp:extent cx="5372100" cy="789048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390030" cy="7916817"/>
                    </a:xfrm>
                    <a:prstGeom prst="rect">
                      <a:avLst/>
                    </a:prstGeom>
                  </pic:spPr>
                </pic:pic>
              </a:graphicData>
            </a:graphic>
          </wp:inline>
        </w:drawing>
      </w:r>
    </w:p>
    <w:p w14:paraId="3C6E1A10" w14:textId="77777777" w:rsidR="002C201F" w:rsidRDefault="002C201F" w:rsidP="002C201F">
      <w:pPr>
        <w:jc w:val="center"/>
        <w:rPr>
          <w:rFonts w:asciiTheme="minorHAnsi" w:hAnsiTheme="minorHAnsi"/>
          <w:b/>
          <w:sz w:val="22"/>
          <w:szCs w:val="22"/>
        </w:rPr>
      </w:pPr>
    </w:p>
    <w:p w14:paraId="66EABD43" w14:textId="77777777" w:rsidR="002C201F" w:rsidRDefault="002C201F" w:rsidP="002C201F">
      <w:pPr>
        <w:jc w:val="center"/>
        <w:rPr>
          <w:rFonts w:asciiTheme="minorHAnsi" w:hAnsiTheme="minorHAnsi"/>
          <w:b/>
          <w:sz w:val="22"/>
          <w:szCs w:val="22"/>
        </w:rPr>
      </w:pPr>
    </w:p>
    <w:p w14:paraId="566BB14B" w14:textId="77777777" w:rsidR="002C201F" w:rsidRDefault="00000000" w:rsidP="002C201F">
      <w:pPr>
        <w:rPr>
          <w:rFonts w:asciiTheme="minorHAnsi" w:hAnsiTheme="minorHAnsi"/>
          <w:sz w:val="22"/>
          <w:szCs w:val="22"/>
        </w:rPr>
      </w:pPr>
      <w:hyperlink r:id="rId144" w:history="1">
        <w:r w:rsidR="002C201F" w:rsidRPr="002313DD">
          <w:rPr>
            <w:rStyle w:val="Hyperlink"/>
            <w:rFonts w:asciiTheme="minorHAnsi" w:hAnsiTheme="minorHAnsi"/>
            <w:sz w:val="22"/>
            <w:szCs w:val="22"/>
          </w:rPr>
          <w:t>School Meal Programs Sodium Requirements, as of July 1, 2024</w:t>
        </w:r>
      </w:hyperlink>
    </w:p>
    <w:p w14:paraId="7C7D710B" w14:textId="77777777" w:rsidR="002C201F" w:rsidRDefault="002C201F" w:rsidP="002C201F">
      <w:pPr>
        <w:jc w:val="center"/>
        <w:rPr>
          <w:rFonts w:asciiTheme="minorHAnsi" w:hAnsiTheme="minorHAnsi"/>
          <w:b/>
          <w:sz w:val="22"/>
          <w:szCs w:val="22"/>
        </w:rPr>
      </w:pPr>
    </w:p>
    <w:p w14:paraId="7366BB4A" w14:textId="77777777" w:rsidR="002C201F" w:rsidRDefault="002C201F" w:rsidP="002C201F">
      <w:pPr>
        <w:jc w:val="center"/>
        <w:rPr>
          <w:rFonts w:asciiTheme="minorHAnsi" w:hAnsiTheme="minorHAnsi"/>
          <w:b/>
          <w:sz w:val="22"/>
          <w:szCs w:val="22"/>
        </w:rPr>
      </w:pPr>
      <w:r w:rsidRPr="002313DD">
        <w:rPr>
          <w:rFonts w:asciiTheme="minorHAnsi" w:hAnsiTheme="minorHAnsi"/>
          <w:b/>
          <w:noProof/>
          <w:sz w:val="22"/>
          <w:szCs w:val="22"/>
        </w:rPr>
        <w:drawing>
          <wp:inline distT="0" distB="0" distL="0" distR="0" wp14:anchorId="5EEBCF60" wp14:editId="177F9209">
            <wp:extent cx="5695950" cy="505705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04098" cy="5064285"/>
                    </a:xfrm>
                    <a:prstGeom prst="rect">
                      <a:avLst/>
                    </a:prstGeom>
                  </pic:spPr>
                </pic:pic>
              </a:graphicData>
            </a:graphic>
          </wp:inline>
        </w:drawing>
      </w:r>
    </w:p>
    <w:p w14:paraId="472BEF4F" w14:textId="77777777" w:rsidR="002C201F" w:rsidRDefault="002C201F" w:rsidP="002C201F">
      <w:pPr>
        <w:jc w:val="center"/>
        <w:rPr>
          <w:rFonts w:asciiTheme="minorHAnsi" w:hAnsiTheme="minorHAnsi"/>
          <w:b/>
          <w:sz w:val="22"/>
          <w:szCs w:val="22"/>
        </w:rPr>
      </w:pPr>
    </w:p>
    <w:p w14:paraId="7B88730D" w14:textId="77777777" w:rsidR="002C201F" w:rsidRDefault="002C201F" w:rsidP="002C201F">
      <w:pPr>
        <w:jc w:val="center"/>
        <w:rPr>
          <w:rFonts w:asciiTheme="minorHAnsi" w:hAnsiTheme="minorHAnsi"/>
          <w:b/>
          <w:sz w:val="22"/>
          <w:szCs w:val="22"/>
        </w:rPr>
      </w:pPr>
    </w:p>
    <w:p w14:paraId="3CB2B342" w14:textId="77777777" w:rsidR="002C201F" w:rsidRDefault="002C201F" w:rsidP="002C201F">
      <w:pPr>
        <w:jc w:val="center"/>
        <w:rPr>
          <w:rFonts w:asciiTheme="minorHAnsi" w:hAnsiTheme="minorHAnsi"/>
          <w:b/>
          <w:sz w:val="22"/>
          <w:szCs w:val="22"/>
        </w:rPr>
      </w:pPr>
    </w:p>
    <w:p w14:paraId="2E93B66E" w14:textId="77777777" w:rsidR="002C201F" w:rsidRDefault="002C201F" w:rsidP="002C201F">
      <w:pPr>
        <w:jc w:val="center"/>
        <w:rPr>
          <w:rFonts w:asciiTheme="minorHAnsi" w:hAnsiTheme="minorHAnsi"/>
          <w:b/>
          <w:sz w:val="22"/>
          <w:szCs w:val="22"/>
        </w:rPr>
      </w:pPr>
    </w:p>
    <w:p w14:paraId="73CA706D" w14:textId="77777777" w:rsidR="002C201F" w:rsidRDefault="002C201F" w:rsidP="002C201F">
      <w:pPr>
        <w:jc w:val="center"/>
        <w:rPr>
          <w:rFonts w:asciiTheme="minorHAnsi" w:hAnsiTheme="minorHAnsi"/>
          <w:b/>
          <w:sz w:val="22"/>
          <w:szCs w:val="22"/>
        </w:rPr>
      </w:pPr>
    </w:p>
    <w:p w14:paraId="3847F6F7" w14:textId="77777777" w:rsidR="002C201F" w:rsidRDefault="002C201F" w:rsidP="002C201F">
      <w:pPr>
        <w:jc w:val="center"/>
        <w:rPr>
          <w:rFonts w:asciiTheme="minorHAnsi" w:hAnsiTheme="minorHAnsi"/>
          <w:b/>
          <w:sz w:val="22"/>
          <w:szCs w:val="22"/>
        </w:rPr>
      </w:pPr>
    </w:p>
    <w:p w14:paraId="3BDA34D4" w14:textId="77777777" w:rsidR="002C201F" w:rsidRDefault="002C201F" w:rsidP="002C201F">
      <w:pPr>
        <w:jc w:val="center"/>
        <w:rPr>
          <w:rFonts w:asciiTheme="minorHAnsi" w:hAnsiTheme="minorHAnsi"/>
          <w:b/>
          <w:sz w:val="22"/>
          <w:szCs w:val="22"/>
        </w:rPr>
      </w:pPr>
    </w:p>
    <w:p w14:paraId="3D296D5A" w14:textId="77777777" w:rsidR="002C201F" w:rsidRDefault="002C201F" w:rsidP="002C201F">
      <w:pPr>
        <w:jc w:val="center"/>
        <w:rPr>
          <w:rFonts w:asciiTheme="minorHAnsi" w:hAnsiTheme="minorHAnsi"/>
          <w:b/>
          <w:sz w:val="22"/>
          <w:szCs w:val="22"/>
        </w:rPr>
      </w:pPr>
    </w:p>
    <w:p w14:paraId="7954E258" w14:textId="77777777" w:rsidR="002C201F" w:rsidRDefault="002C201F" w:rsidP="002C201F">
      <w:pPr>
        <w:jc w:val="center"/>
        <w:rPr>
          <w:rFonts w:asciiTheme="minorHAnsi" w:hAnsiTheme="minorHAnsi"/>
          <w:b/>
          <w:sz w:val="22"/>
          <w:szCs w:val="22"/>
        </w:rPr>
      </w:pPr>
    </w:p>
    <w:p w14:paraId="487C4334" w14:textId="77777777" w:rsidR="002C201F" w:rsidRDefault="002C201F" w:rsidP="002C201F">
      <w:pPr>
        <w:jc w:val="center"/>
        <w:rPr>
          <w:rFonts w:asciiTheme="minorHAnsi" w:hAnsiTheme="minorHAnsi"/>
          <w:b/>
          <w:sz w:val="22"/>
          <w:szCs w:val="22"/>
        </w:rPr>
      </w:pPr>
    </w:p>
    <w:p w14:paraId="622AF7D5" w14:textId="77777777" w:rsidR="002C201F" w:rsidRDefault="002C201F" w:rsidP="002C201F">
      <w:pPr>
        <w:jc w:val="center"/>
        <w:rPr>
          <w:rFonts w:asciiTheme="minorHAnsi" w:hAnsiTheme="minorHAnsi"/>
          <w:b/>
          <w:sz w:val="22"/>
          <w:szCs w:val="22"/>
        </w:rPr>
      </w:pPr>
    </w:p>
    <w:p w14:paraId="25728D55" w14:textId="77777777" w:rsidR="002C201F" w:rsidRDefault="002C201F" w:rsidP="002C201F">
      <w:pPr>
        <w:jc w:val="center"/>
        <w:rPr>
          <w:rFonts w:asciiTheme="minorHAnsi" w:hAnsiTheme="minorHAnsi"/>
          <w:b/>
          <w:sz w:val="22"/>
          <w:szCs w:val="22"/>
        </w:rPr>
      </w:pPr>
    </w:p>
    <w:p w14:paraId="36A4BF62" w14:textId="77777777" w:rsidR="002C201F" w:rsidRDefault="002C201F" w:rsidP="002C201F">
      <w:pPr>
        <w:jc w:val="center"/>
        <w:rPr>
          <w:rFonts w:asciiTheme="minorHAnsi" w:hAnsiTheme="minorHAnsi"/>
          <w:b/>
          <w:sz w:val="22"/>
          <w:szCs w:val="22"/>
        </w:rPr>
      </w:pPr>
    </w:p>
    <w:p w14:paraId="694EF3B5" w14:textId="77777777" w:rsidR="002C201F" w:rsidRDefault="002C201F" w:rsidP="002C201F">
      <w:pPr>
        <w:jc w:val="center"/>
        <w:rPr>
          <w:rFonts w:asciiTheme="minorHAnsi" w:hAnsiTheme="minorHAnsi"/>
          <w:b/>
          <w:sz w:val="22"/>
          <w:szCs w:val="22"/>
        </w:rPr>
      </w:pPr>
    </w:p>
    <w:p w14:paraId="14E8502E" w14:textId="77777777" w:rsidR="002C201F" w:rsidRDefault="002C201F" w:rsidP="002C201F">
      <w:pPr>
        <w:jc w:val="center"/>
        <w:rPr>
          <w:rFonts w:asciiTheme="minorHAnsi" w:hAnsiTheme="minorHAnsi"/>
          <w:b/>
          <w:sz w:val="22"/>
          <w:szCs w:val="22"/>
        </w:rPr>
      </w:pPr>
    </w:p>
    <w:p w14:paraId="2F58BDFE" w14:textId="77777777" w:rsidR="002C201F" w:rsidRDefault="002C201F" w:rsidP="002C201F">
      <w:pPr>
        <w:jc w:val="center"/>
        <w:rPr>
          <w:rFonts w:asciiTheme="minorHAnsi" w:hAnsiTheme="minorHAnsi"/>
          <w:b/>
          <w:sz w:val="22"/>
          <w:szCs w:val="22"/>
        </w:rPr>
      </w:pPr>
    </w:p>
    <w:p w14:paraId="7A7D8579" w14:textId="77777777" w:rsidR="002C201F" w:rsidRDefault="002C201F" w:rsidP="002C201F">
      <w:pPr>
        <w:jc w:val="center"/>
        <w:rPr>
          <w:rFonts w:asciiTheme="minorHAnsi" w:hAnsiTheme="minorHAnsi"/>
          <w:b/>
          <w:sz w:val="22"/>
          <w:szCs w:val="22"/>
        </w:rPr>
      </w:pPr>
    </w:p>
    <w:p w14:paraId="3C7668BF" w14:textId="77777777" w:rsidR="002C201F" w:rsidRDefault="002C201F" w:rsidP="002C201F">
      <w:pPr>
        <w:jc w:val="center"/>
        <w:rPr>
          <w:rFonts w:asciiTheme="minorHAnsi" w:hAnsiTheme="minorHAnsi"/>
          <w:b/>
          <w:sz w:val="22"/>
          <w:szCs w:val="22"/>
        </w:rPr>
      </w:pPr>
    </w:p>
    <w:p w14:paraId="259D2F8B" w14:textId="77777777" w:rsidR="002C201F" w:rsidRDefault="002C201F" w:rsidP="002C201F">
      <w:pPr>
        <w:jc w:val="center"/>
        <w:rPr>
          <w:rFonts w:asciiTheme="minorHAnsi" w:hAnsiTheme="minorHAnsi"/>
          <w:b/>
          <w:sz w:val="22"/>
          <w:szCs w:val="22"/>
        </w:rPr>
      </w:pPr>
    </w:p>
    <w:p w14:paraId="1A35BE44" w14:textId="77777777" w:rsidR="002C201F" w:rsidRDefault="002C201F" w:rsidP="002C201F">
      <w:pPr>
        <w:jc w:val="center"/>
        <w:rPr>
          <w:rFonts w:asciiTheme="minorHAnsi" w:hAnsiTheme="minorHAnsi"/>
          <w:b/>
          <w:sz w:val="22"/>
          <w:szCs w:val="22"/>
        </w:rPr>
      </w:pPr>
    </w:p>
    <w:p w14:paraId="1AD0F738" w14:textId="77777777" w:rsidR="002C201F" w:rsidRDefault="002C201F" w:rsidP="002C201F">
      <w:pPr>
        <w:jc w:val="center"/>
        <w:rPr>
          <w:rFonts w:asciiTheme="minorHAnsi" w:hAnsiTheme="minorHAnsi"/>
          <w:b/>
          <w:sz w:val="22"/>
          <w:szCs w:val="22"/>
        </w:rPr>
      </w:pPr>
    </w:p>
    <w:p w14:paraId="77AD454F" w14:textId="77777777" w:rsidR="005B077E" w:rsidRDefault="00000000" w:rsidP="005B077E">
      <w:pPr>
        <w:rPr>
          <w:rFonts w:asciiTheme="minorHAnsi" w:hAnsiTheme="minorHAnsi"/>
          <w:sz w:val="22"/>
          <w:szCs w:val="22"/>
        </w:rPr>
      </w:pPr>
      <w:hyperlink r:id="rId146" w:history="1">
        <w:r w:rsidR="005B077E">
          <w:rPr>
            <w:rStyle w:val="Hyperlink"/>
            <w:rFonts w:asciiTheme="minorHAnsi" w:hAnsiTheme="minorHAnsi"/>
            <w:sz w:val="22"/>
            <w:szCs w:val="22"/>
          </w:rPr>
          <w:t>CACFP Breakfast Meal Pattern, as of October 2, 2024</w:t>
        </w:r>
      </w:hyperlink>
    </w:p>
    <w:p w14:paraId="32EE59F8" w14:textId="77777777" w:rsidR="002C201F" w:rsidRDefault="002C201F" w:rsidP="002C201F">
      <w:pPr>
        <w:rPr>
          <w:rFonts w:asciiTheme="minorHAnsi" w:hAnsiTheme="minorHAnsi"/>
          <w:sz w:val="22"/>
          <w:szCs w:val="22"/>
        </w:rPr>
      </w:pPr>
    </w:p>
    <w:p w14:paraId="7CFE41C7" w14:textId="77777777" w:rsidR="002C201F" w:rsidRDefault="002C201F" w:rsidP="002C201F">
      <w:pPr>
        <w:jc w:val="center"/>
        <w:rPr>
          <w:rFonts w:asciiTheme="minorHAnsi" w:hAnsiTheme="minorHAnsi"/>
          <w:sz w:val="22"/>
          <w:szCs w:val="22"/>
        </w:rPr>
      </w:pPr>
      <w:r w:rsidRPr="00DD4AF0">
        <w:rPr>
          <w:rFonts w:asciiTheme="minorHAnsi" w:hAnsiTheme="minorHAnsi"/>
          <w:noProof/>
          <w:sz w:val="22"/>
          <w:szCs w:val="22"/>
        </w:rPr>
        <w:drawing>
          <wp:inline distT="0" distB="0" distL="0" distR="0" wp14:anchorId="141215ED" wp14:editId="14DFD07C">
            <wp:extent cx="6382641" cy="533474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6382641" cy="5334744"/>
                    </a:xfrm>
                    <a:prstGeom prst="rect">
                      <a:avLst/>
                    </a:prstGeom>
                  </pic:spPr>
                </pic:pic>
              </a:graphicData>
            </a:graphic>
          </wp:inline>
        </w:drawing>
      </w:r>
    </w:p>
    <w:p w14:paraId="412E6275" w14:textId="77777777" w:rsidR="002C201F" w:rsidRDefault="002C201F" w:rsidP="002C201F">
      <w:pPr>
        <w:jc w:val="center"/>
        <w:rPr>
          <w:rFonts w:asciiTheme="minorHAnsi" w:hAnsiTheme="minorHAnsi"/>
          <w:sz w:val="22"/>
          <w:szCs w:val="22"/>
        </w:rPr>
      </w:pPr>
    </w:p>
    <w:p w14:paraId="2B840363" w14:textId="77777777" w:rsidR="002C201F" w:rsidRDefault="002C201F" w:rsidP="002C201F">
      <w:pPr>
        <w:jc w:val="center"/>
        <w:rPr>
          <w:rFonts w:asciiTheme="minorHAnsi" w:hAnsiTheme="minorHAnsi"/>
          <w:sz w:val="22"/>
          <w:szCs w:val="22"/>
        </w:rPr>
      </w:pPr>
    </w:p>
    <w:p w14:paraId="0282C17D" w14:textId="77777777" w:rsidR="002C201F" w:rsidRDefault="002C201F" w:rsidP="002C201F">
      <w:pPr>
        <w:jc w:val="center"/>
        <w:rPr>
          <w:rFonts w:asciiTheme="minorHAnsi" w:hAnsiTheme="minorHAnsi"/>
          <w:sz w:val="22"/>
          <w:szCs w:val="22"/>
        </w:rPr>
      </w:pPr>
    </w:p>
    <w:p w14:paraId="6D4587B0" w14:textId="77777777" w:rsidR="002C201F" w:rsidRDefault="002C201F" w:rsidP="002C201F">
      <w:pPr>
        <w:jc w:val="center"/>
        <w:rPr>
          <w:rFonts w:asciiTheme="minorHAnsi" w:hAnsiTheme="minorHAnsi"/>
          <w:sz w:val="22"/>
          <w:szCs w:val="22"/>
        </w:rPr>
      </w:pPr>
    </w:p>
    <w:p w14:paraId="1F735C62" w14:textId="77777777" w:rsidR="002C201F" w:rsidRDefault="002C201F" w:rsidP="002C201F">
      <w:pPr>
        <w:jc w:val="center"/>
        <w:rPr>
          <w:rFonts w:asciiTheme="minorHAnsi" w:hAnsiTheme="minorHAnsi"/>
          <w:sz w:val="22"/>
          <w:szCs w:val="22"/>
        </w:rPr>
      </w:pPr>
    </w:p>
    <w:p w14:paraId="27ABE64F" w14:textId="77777777" w:rsidR="002C201F" w:rsidRDefault="002C201F" w:rsidP="002C201F">
      <w:pPr>
        <w:jc w:val="center"/>
        <w:rPr>
          <w:rFonts w:asciiTheme="minorHAnsi" w:hAnsiTheme="minorHAnsi"/>
          <w:sz w:val="22"/>
          <w:szCs w:val="22"/>
        </w:rPr>
      </w:pPr>
    </w:p>
    <w:p w14:paraId="08AF1BDA" w14:textId="77777777" w:rsidR="002C201F" w:rsidRDefault="002C201F" w:rsidP="002C201F">
      <w:pPr>
        <w:jc w:val="center"/>
        <w:rPr>
          <w:rFonts w:asciiTheme="minorHAnsi" w:hAnsiTheme="minorHAnsi"/>
          <w:sz w:val="22"/>
          <w:szCs w:val="22"/>
        </w:rPr>
      </w:pPr>
    </w:p>
    <w:p w14:paraId="40CC21AF" w14:textId="77777777" w:rsidR="002C201F" w:rsidRDefault="002C201F" w:rsidP="002C201F">
      <w:pPr>
        <w:jc w:val="center"/>
        <w:rPr>
          <w:rFonts w:asciiTheme="minorHAnsi" w:hAnsiTheme="minorHAnsi"/>
          <w:sz w:val="22"/>
          <w:szCs w:val="22"/>
        </w:rPr>
      </w:pPr>
    </w:p>
    <w:p w14:paraId="723505D8" w14:textId="77777777" w:rsidR="002C201F" w:rsidRDefault="002C201F" w:rsidP="002C201F">
      <w:pPr>
        <w:jc w:val="center"/>
        <w:rPr>
          <w:rFonts w:asciiTheme="minorHAnsi" w:hAnsiTheme="minorHAnsi"/>
          <w:sz w:val="22"/>
          <w:szCs w:val="22"/>
        </w:rPr>
      </w:pPr>
    </w:p>
    <w:p w14:paraId="772E3669" w14:textId="77777777" w:rsidR="002C201F" w:rsidRDefault="002C201F" w:rsidP="002C201F">
      <w:pPr>
        <w:jc w:val="center"/>
        <w:rPr>
          <w:rFonts w:asciiTheme="minorHAnsi" w:hAnsiTheme="minorHAnsi"/>
          <w:sz w:val="22"/>
          <w:szCs w:val="22"/>
        </w:rPr>
      </w:pPr>
    </w:p>
    <w:p w14:paraId="42EA5F98" w14:textId="77777777" w:rsidR="002C201F" w:rsidRDefault="002C201F" w:rsidP="002C201F">
      <w:pPr>
        <w:jc w:val="center"/>
        <w:rPr>
          <w:rFonts w:asciiTheme="minorHAnsi" w:hAnsiTheme="minorHAnsi"/>
          <w:sz w:val="22"/>
          <w:szCs w:val="22"/>
        </w:rPr>
      </w:pPr>
    </w:p>
    <w:p w14:paraId="34621107" w14:textId="77777777" w:rsidR="002C201F" w:rsidRDefault="002C201F" w:rsidP="002C201F">
      <w:pPr>
        <w:jc w:val="center"/>
        <w:rPr>
          <w:rFonts w:asciiTheme="minorHAnsi" w:hAnsiTheme="minorHAnsi"/>
          <w:sz w:val="22"/>
          <w:szCs w:val="22"/>
        </w:rPr>
      </w:pPr>
    </w:p>
    <w:p w14:paraId="313405F9" w14:textId="77777777" w:rsidR="002C201F" w:rsidRDefault="002C201F" w:rsidP="002C201F">
      <w:pPr>
        <w:jc w:val="center"/>
        <w:rPr>
          <w:rFonts w:asciiTheme="minorHAnsi" w:hAnsiTheme="minorHAnsi"/>
          <w:sz w:val="22"/>
          <w:szCs w:val="22"/>
        </w:rPr>
      </w:pPr>
    </w:p>
    <w:p w14:paraId="33D5DF6C" w14:textId="77777777" w:rsidR="002C201F" w:rsidRDefault="002C201F" w:rsidP="002C201F">
      <w:pPr>
        <w:jc w:val="center"/>
        <w:rPr>
          <w:rFonts w:asciiTheme="minorHAnsi" w:hAnsiTheme="minorHAnsi"/>
          <w:sz w:val="22"/>
          <w:szCs w:val="22"/>
        </w:rPr>
      </w:pPr>
    </w:p>
    <w:p w14:paraId="2EE91464" w14:textId="77777777" w:rsidR="002C201F" w:rsidRDefault="002C201F" w:rsidP="002C201F">
      <w:pPr>
        <w:jc w:val="center"/>
        <w:rPr>
          <w:rFonts w:asciiTheme="minorHAnsi" w:hAnsiTheme="minorHAnsi"/>
          <w:sz w:val="22"/>
          <w:szCs w:val="22"/>
        </w:rPr>
      </w:pPr>
    </w:p>
    <w:p w14:paraId="3EC01838" w14:textId="77777777" w:rsidR="002C201F" w:rsidRDefault="002C201F" w:rsidP="002C201F">
      <w:pPr>
        <w:jc w:val="center"/>
        <w:rPr>
          <w:rFonts w:asciiTheme="minorHAnsi" w:hAnsiTheme="minorHAnsi"/>
          <w:sz w:val="22"/>
          <w:szCs w:val="22"/>
        </w:rPr>
      </w:pPr>
    </w:p>
    <w:p w14:paraId="6A6DF8A7" w14:textId="77777777" w:rsidR="002C201F" w:rsidRDefault="002C201F" w:rsidP="002C201F">
      <w:pPr>
        <w:jc w:val="center"/>
        <w:rPr>
          <w:rFonts w:asciiTheme="minorHAnsi" w:hAnsiTheme="minorHAnsi"/>
          <w:sz w:val="22"/>
          <w:szCs w:val="22"/>
        </w:rPr>
      </w:pPr>
    </w:p>
    <w:p w14:paraId="6410312B" w14:textId="6A2D4A5C" w:rsidR="002C201F" w:rsidRDefault="00000000" w:rsidP="002A5279">
      <w:pPr>
        <w:rPr>
          <w:rFonts w:asciiTheme="minorHAnsi" w:hAnsiTheme="minorHAnsi"/>
          <w:sz w:val="22"/>
          <w:szCs w:val="22"/>
        </w:rPr>
      </w:pPr>
      <w:hyperlink r:id="rId148" w:history="1">
        <w:r w:rsidR="005B077E">
          <w:rPr>
            <w:rStyle w:val="Hyperlink"/>
            <w:rFonts w:asciiTheme="minorHAnsi" w:hAnsiTheme="minorHAnsi"/>
            <w:sz w:val="22"/>
            <w:szCs w:val="22"/>
          </w:rPr>
          <w:t>CACFP Lunch Meal Pattern, as of October  2, 2024</w:t>
        </w:r>
      </w:hyperlink>
    </w:p>
    <w:p w14:paraId="5C3B1935" w14:textId="77777777" w:rsidR="002C201F" w:rsidRDefault="002C201F" w:rsidP="002C201F">
      <w:pPr>
        <w:jc w:val="center"/>
        <w:rPr>
          <w:rFonts w:asciiTheme="minorHAnsi" w:hAnsiTheme="minorHAnsi"/>
          <w:sz w:val="22"/>
          <w:szCs w:val="22"/>
        </w:rPr>
      </w:pPr>
    </w:p>
    <w:p w14:paraId="6242F73E" w14:textId="77777777" w:rsidR="002C201F" w:rsidRDefault="002C201F" w:rsidP="002C201F">
      <w:pPr>
        <w:jc w:val="center"/>
        <w:rPr>
          <w:rFonts w:asciiTheme="minorHAnsi" w:hAnsiTheme="minorHAnsi"/>
          <w:b/>
          <w:sz w:val="22"/>
          <w:szCs w:val="22"/>
        </w:rPr>
      </w:pPr>
      <w:r w:rsidRPr="00DD4AF0">
        <w:rPr>
          <w:rFonts w:asciiTheme="minorHAnsi" w:hAnsiTheme="minorHAnsi"/>
          <w:b/>
          <w:noProof/>
          <w:sz w:val="22"/>
          <w:szCs w:val="22"/>
        </w:rPr>
        <w:drawing>
          <wp:inline distT="0" distB="0" distL="0" distR="0" wp14:anchorId="694DDF0A" wp14:editId="6B727319">
            <wp:extent cx="6211167" cy="6563641"/>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6211167" cy="6563641"/>
                    </a:xfrm>
                    <a:prstGeom prst="rect">
                      <a:avLst/>
                    </a:prstGeom>
                  </pic:spPr>
                </pic:pic>
              </a:graphicData>
            </a:graphic>
          </wp:inline>
        </w:drawing>
      </w:r>
    </w:p>
    <w:p w14:paraId="3E14026E" w14:textId="77777777" w:rsidR="002C201F" w:rsidRDefault="002C201F" w:rsidP="002C201F">
      <w:pPr>
        <w:jc w:val="center"/>
        <w:rPr>
          <w:rFonts w:asciiTheme="minorHAnsi" w:hAnsiTheme="minorHAnsi"/>
          <w:b/>
          <w:sz w:val="22"/>
          <w:szCs w:val="22"/>
        </w:rPr>
      </w:pPr>
    </w:p>
    <w:p w14:paraId="20AE07EF" w14:textId="77777777" w:rsidR="002C201F" w:rsidRDefault="002C201F" w:rsidP="002C201F">
      <w:pPr>
        <w:jc w:val="center"/>
        <w:rPr>
          <w:rFonts w:asciiTheme="minorHAnsi" w:hAnsiTheme="minorHAnsi"/>
          <w:b/>
          <w:sz w:val="22"/>
          <w:szCs w:val="22"/>
        </w:rPr>
      </w:pPr>
    </w:p>
    <w:p w14:paraId="4F732AB9" w14:textId="77777777" w:rsidR="002C201F" w:rsidRDefault="002C201F" w:rsidP="002C201F">
      <w:pPr>
        <w:jc w:val="center"/>
        <w:rPr>
          <w:rFonts w:asciiTheme="minorHAnsi" w:hAnsiTheme="minorHAnsi"/>
          <w:b/>
          <w:sz w:val="22"/>
          <w:szCs w:val="22"/>
        </w:rPr>
      </w:pPr>
    </w:p>
    <w:p w14:paraId="103ADF51" w14:textId="77777777" w:rsidR="002C201F" w:rsidRDefault="002C201F" w:rsidP="002C201F">
      <w:pPr>
        <w:jc w:val="center"/>
        <w:rPr>
          <w:rFonts w:asciiTheme="minorHAnsi" w:hAnsiTheme="minorHAnsi"/>
          <w:b/>
          <w:sz w:val="22"/>
          <w:szCs w:val="22"/>
        </w:rPr>
      </w:pPr>
    </w:p>
    <w:p w14:paraId="3D95CD50" w14:textId="77777777" w:rsidR="002C201F" w:rsidRDefault="002C201F" w:rsidP="002C201F">
      <w:pPr>
        <w:jc w:val="center"/>
        <w:rPr>
          <w:rFonts w:asciiTheme="minorHAnsi" w:hAnsiTheme="minorHAnsi"/>
          <w:b/>
          <w:sz w:val="22"/>
          <w:szCs w:val="22"/>
        </w:rPr>
      </w:pPr>
    </w:p>
    <w:p w14:paraId="36F25A51" w14:textId="77777777" w:rsidR="002C201F" w:rsidRDefault="002C201F" w:rsidP="002C201F">
      <w:pPr>
        <w:jc w:val="center"/>
        <w:rPr>
          <w:rFonts w:asciiTheme="minorHAnsi" w:hAnsiTheme="minorHAnsi"/>
          <w:b/>
          <w:sz w:val="22"/>
          <w:szCs w:val="22"/>
        </w:rPr>
      </w:pPr>
    </w:p>
    <w:p w14:paraId="0A7FB09E" w14:textId="77777777" w:rsidR="002C201F" w:rsidRDefault="002C201F" w:rsidP="002C201F">
      <w:pPr>
        <w:jc w:val="center"/>
        <w:rPr>
          <w:rFonts w:asciiTheme="minorHAnsi" w:hAnsiTheme="minorHAnsi"/>
          <w:b/>
          <w:sz w:val="22"/>
          <w:szCs w:val="22"/>
        </w:rPr>
      </w:pPr>
    </w:p>
    <w:p w14:paraId="5FA7530C" w14:textId="77777777" w:rsidR="002C201F" w:rsidRDefault="002C201F" w:rsidP="002C201F">
      <w:pPr>
        <w:jc w:val="center"/>
        <w:rPr>
          <w:rFonts w:asciiTheme="minorHAnsi" w:hAnsiTheme="minorHAnsi"/>
          <w:b/>
          <w:sz w:val="22"/>
          <w:szCs w:val="22"/>
        </w:rPr>
      </w:pPr>
    </w:p>
    <w:p w14:paraId="3129CF4C" w14:textId="77777777" w:rsidR="002C201F" w:rsidRDefault="002C201F" w:rsidP="002C201F">
      <w:pPr>
        <w:jc w:val="center"/>
        <w:rPr>
          <w:rFonts w:asciiTheme="minorHAnsi" w:hAnsiTheme="minorHAnsi"/>
          <w:b/>
          <w:sz w:val="22"/>
          <w:szCs w:val="22"/>
        </w:rPr>
      </w:pPr>
    </w:p>
    <w:p w14:paraId="2C026B94" w14:textId="77777777" w:rsidR="002C201F" w:rsidRDefault="002C201F" w:rsidP="002C201F">
      <w:pPr>
        <w:jc w:val="center"/>
        <w:rPr>
          <w:rFonts w:asciiTheme="minorHAnsi" w:hAnsiTheme="minorHAnsi"/>
          <w:b/>
          <w:sz w:val="22"/>
          <w:szCs w:val="22"/>
        </w:rPr>
      </w:pPr>
    </w:p>
    <w:p w14:paraId="73E5E5DA" w14:textId="77777777" w:rsidR="002C201F" w:rsidRDefault="002C201F" w:rsidP="002C201F">
      <w:pPr>
        <w:jc w:val="center"/>
        <w:rPr>
          <w:rFonts w:asciiTheme="minorHAnsi" w:hAnsiTheme="minorHAnsi"/>
          <w:b/>
          <w:sz w:val="22"/>
          <w:szCs w:val="22"/>
        </w:rPr>
      </w:pPr>
    </w:p>
    <w:p w14:paraId="5D1069FC" w14:textId="77777777" w:rsidR="005B077E" w:rsidRDefault="00000000" w:rsidP="005B077E">
      <w:pPr>
        <w:rPr>
          <w:rFonts w:asciiTheme="minorHAnsi" w:hAnsiTheme="minorHAnsi"/>
          <w:sz w:val="22"/>
          <w:szCs w:val="22"/>
        </w:rPr>
      </w:pPr>
      <w:hyperlink r:id="rId150" w:history="1">
        <w:r w:rsidR="005B077E">
          <w:rPr>
            <w:rStyle w:val="Hyperlink"/>
            <w:rFonts w:asciiTheme="minorHAnsi" w:hAnsiTheme="minorHAnsi"/>
            <w:sz w:val="22"/>
            <w:szCs w:val="22"/>
          </w:rPr>
          <w:t>CACFP Snack Meal Pattern, as of October 2, 2024</w:t>
        </w:r>
      </w:hyperlink>
    </w:p>
    <w:p w14:paraId="567BE8AA" w14:textId="77777777" w:rsidR="002C201F" w:rsidRDefault="002C201F" w:rsidP="002C201F">
      <w:pPr>
        <w:rPr>
          <w:rFonts w:asciiTheme="minorHAnsi" w:hAnsiTheme="minorHAnsi"/>
          <w:sz w:val="22"/>
          <w:szCs w:val="22"/>
        </w:rPr>
      </w:pPr>
    </w:p>
    <w:p w14:paraId="6A99B299" w14:textId="77777777" w:rsidR="002C201F" w:rsidRDefault="002C201F" w:rsidP="002C201F">
      <w:pPr>
        <w:rPr>
          <w:rFonts w:asciiTheme="minorHAnsi" w:hAnsiTheme="minorHAnsi"/>
          <w:sz w:val="22"/>
          <w:szCs w:val="22"/>
        </w:rPr>
      </w:pPr>
    </w:p>
    <w:p w14:paraId="2565868E" w14:textId="77777777" w:rsidR="002C201F" w:rsidRDefault="002C201F" w:rsidP="002C201F">
      <w:pPr>
        <w:jc w:val="center"/>
        <w:rPr>
          <w:rFonts w:asciiTheme="minorHAnsi" w:hAnsiTheme="minorHAnsi"/>
          <w:b/>
          <w:sz w:val="22"/>
          <w:szCs w:val="22"/>
        </w:rPr>
      </w:pPr>
      <w:r w:rsidRPr="00DD4AF0">
        <w:rPr>
          <w:rFonts w:asciiTheme="minorHAnsi" w:hAnsiTheme="minorHAnsi"/>
          <w:b/>
          <w:noProof/>
          <w:sz w:val="22"/>
          <w:szCs w:val="22"/>
        </w:rPr>
        <w:drawing>
          <wp:inline distT="0" distB="0" distL="0" distR="0" wp14:anchorId="20B67893" wp14:editId="133C67DC">
            <wp:extent cx="6354062" cy="6392167"/>
            <wp:effectExtent l="0" t="0" r="889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6354062" cy="6392167"/>
                    </a:xfrm>
                    <a:prstGeom prst="rect">
                      <a:avLst/>
                    </a:prstGeom>
                  </pic:spPr>
                </pic:pic>
              </a:graphicData>
            </a:graphic>
          </wp:inline>
        </w:drawing>
      </w:r>
    </w:p>
    <w:p w14:paraId="42E7A970" w14:textId="77777777" w:rsidR="002C201F" w:rsidRDefault="002C201F" w:rsidP="002C201F">
      <w:pPr>
        <w:jc w:val="center"/>
        <w:rPr>
          <w:rFonts w:asciiTheme="minorHAnsi" w:hAnsiTheme="minorHAnsi"/>
          <w:b/>
          <w:sz w:val="22"/>
          <w:szCs w:val="22"/>
        </w:rPr>
      </w:pPr>
    </w:p>
    <w:p w14:paraId="4C5BFBD6" w14:textId="77777777" w:rsidR="002C201F" w:rsidRDefault="002C201F" w:rsidP="002C201F">
      <w:pPr>
        <w:jc w:val="center"/>
        <w:rPr>
          <w:rFonts w:asciiTheme="minorHAnsi" w:hAnsiTheme="minorHAnsi"/>
          <w:b/>
          <w:sz w:val="22"/>
          <w:szCs w:val="22"/>
        </w:rPr>
      </w:pPr>
    </w:p>
    <w:p w14:paraId="7FD92BE3" w14:textId="77777777" w:rsidR="002C201F" w:rsidRDefault="002C201F" w:rsidP="002C201F">
      <w:pPr>
        <w:jc w:val="center"/>
        <w:rPr>
          <w:rFonts w:asciiTheme="minorHAnsi" w:hAnsiTheme="minorHAnsi"/>
          <w:b/>
          <w:sz w:val="22"/>
          <w:szCs w:val="22"/>
        </w:rPr>
      </w:pPr>
    </w:p>
    <w:p w14:paraId="497599ED" w14:textId="77777777" w:rsidR="002C201F" w:rsidRDefault="002C201F" w:rsidP="002C201F">
      <w:pPr>
        <w:jc w:val="center"/>
        <w:rPr>
          <w:rFonts w:asciiTheme="minorHAnsi" w:hAnsiTheme="minorHAnsi"/>
          <w:b/>
          <w:sz w:val="22"/>
          <w:szCs w:val="22"/>
        </w:rPr>
      </w:pPr>
    </w:p>
    <w:p w14:paraId="3F9EF9AE" w14:textId="77777777" w:rsidR="002C201F" w:rsidRDefault="002C201F" w:rsidP="002C201F">
      <w:pPr>
        <w:jc w:val="center"/>
        <w:rPr>
          <w:rFonts w:asciiTheme="minorHAnsi" w:hAnsiTheme="minorHAnsi"/>
          <w:b/>
          <w:sz w:val="22"/>
          <w:szCs w:val="22"/>
        </w:rPr>
      </w:pPr>
    </w:p>
    <w:p w14:paraId="50DD6738" w14:textId="77777777" w:rsidR="002C201F" w:rsidRDefault="002C201F" w:rsidP="002C201F">
      <w:pPr>
        <w:jc w:val="center"/>
        <w:rPr>
          <w:rFonts w:asciiTheme="minorHAnsi" w:hAnsiTheme="minorHAnsi"/>
          <w:b/>
          <w:sz w:val="22"/>
          <w:szCs w:val="22"/>
        </w:rPr>
      </w:pPr>
    </w:p>
    <w:p w14:paraId="58CDB578" w14:textId="77777777" w:rsidR="002C201F" w:rsidRDefault="002C201F" w:rsidP="002C201F">
      <w:pPr>
        <w:jc w:val="center"/>
        <w:rPr>
          <w:rFonts w:asciiTheme="minorHAnsi" w:hAnsiTheme="minorHAnsi"/>
          <w:b/>
          <w:sz w:val="22"/>
          <w:szCs w:val="22"/>
        </w:rPr>
      </w:pPr>
    </w:p>
    <w:p w14:paraId="66B7AC89" w14:textId="77777777" w:rsidR="002C201F" w:rsidRDefault="002C201F" w:rsidP="002C201F">
      <w:pPr>
        <w:jc w:val="center"/>
        <w:rPr>
          <w:rFonts w:asciiTheme="minorHAnsi" w:hAnsiTheme="minorHAnsi"/>
          <w:b/>
          <w:sz w:val="22"/>
          <w:szCs w:val="22"/>
        </w:rPr>
      </w:pPr>
    </w:p>
    <w:p w14:paraId="2F62EBD9" w14:textId="77777777" w:rsidR="002C201F" w:rsidRDefault="002C201F" w:rsidP="002C201F">
      <w:pPr>
        <w:jc w:val="center"/>
        <w:rPr>
          <w:rFonts w:asciiTheme="minorHAnsi" w:hAnsiTheme="minorHAnsi"/>
          <w:b/>
          <w:sz w:val="22"/>
          <w:szCs w:val="22"/>
        </w:rPr>
      </w:pPr>
    </w:p>
    <w:p w14:paraId="00FEA2C7" w14:textId="77777777" w:rsidR="002C201F" w:rsidRDefault="002C201F" w:rsidP="002C201F">
      <w:pPr>
        <w:jc w:val="center"/>
        <w:rPr>
          <w:rFonts w:asciiTheme="minorHAnsi" w:hAnsiTheme="minorHAnsi"/>
          <w:b/>
          <w:sz w:val="22"/>
          <w:szCs w:val="22"/>
        </w:rPr>
      </w:pPr>
    </w:p>
    <w:p w14:paraId="43B74F96" w14:textId="77777777" w:rsidR="002C201F" w:rsidRDefault="002C201F" w:rsidP="002C201F">
      <w:pPr>
        <w:jc w:val="center"/>
        <w:rPr>
          <w:rFonts w:asciiTheme="minorHAnsi" w:hAnsiTheme="minorHAnsi"/>
          <w:b/>
          <w:sz w:val="22"/>
          <w:szCs w:val="22"/>
        </w:rPr>
      </w:pPr>
    </w:p>
    <w:p w14:paraId="6A74F62C" w14:textId="77777777" w:rsidR="002C201F" w:rsidRDefault="002C201F" w:rsidP="002C201F">
      <w:pPr>
        <w:jc w:val="center"/>
        <w:rPr>
          <w:rFonts w:asciiTheme="minorHAnsi" w:hAnsiTheme="minorHAnsi"/>
          <w:b/>
          <w:sz w:val="22"/>
          <w:szCs w:val="22"/>
        </w:rPr>
      </w:pPr>
    </w:p>
    <w:p w14:paraId="4F45CA20" w14:textId="77777777" w:rsidR="005B077E" w:rsidRDefault="00000000" w:rsidP="005B077E">
      <w:pPr>
        <w:rPr>
          <w:rFonts w:asciiTheme="minorHAnsi" w:hAnsiTheme="minorHAnsi"/>
          <w:sz w:val="22"/>
          <w:szCs w:val="22"/>
        </w:rPr>
      </w:pPr>
      <w:hyperlink r:id="rId152" w:history="1">
        <w:r w:rsidR="005B077E">
          <w:rPr>
            <w:rStyle w:val="Hyperlink"/>
            <w:rFonts w:asciiTheme="minorHAnsi" w:hAnsiTheme="minorHAnsi"/>
            <w:sz w:val="22"/>
            <w:szCs w:val="22"/>
          </w:rPr>
          <w:t>SFSP Breakfast and Lunch or Supper Meal Pattern, as of January 6, 2025</w:t>
        </w:r>
      </w:hyperlink>
    </w:p>
    <w:p w14:paraId="504722DD" w14:textId="77777777" w:rsidR="002C201F" w:rsidRDefault="002C201F" w:rsidP="002C201F">
      <w:pPr>
        <w:jc w:val="center"/>
        <w:rPr>
          <w:rFonts w:asciiTheme="minorHAnsi" w:hAnsiTheme="minorHAnsi"/>
          <w:b/>
          <w:sz w:val="22"/>
          <w:szCs w:val="22"/>
        </w:rPr>
      </w:pPr>
    </w:p>
    <w:p w14:paraId="54115319" w14:textId="77777777" w:rsidR="002C201F" w:rsidRDefault="002C201F" w:rsidP="002C201F">
      <w:pPr>
        <w:jc w:val="center"/>
        <w:rPr>
          <w:rFonts w:asciiTheme="minorHAnsi" w:hAnsiTheme="minorHAnsi"/>
          <w:b/>
          <w:sz w:val="22"/>
          <w:szCs w:val="22"/>
        </w:rPr>
      </w:pPr>
    </w:p>
    <w:p w14:paraId="37ADC59E" w14:textId="6C17967D" w:rsidR="002C201F" w:rsidRDefault="005B077E" w:rsidP="002C201F">
      <w:pPr>
        <w:jc w:val="center"/>
        <w:rPr>
          <w:rFonts w:asciiTheme="minorHAnsi" w:hAnsiTheme="minorHAnsi"/>
          <w:b/>
          <w:sz w:val="22"/>
          <w:szCs w:val="22"/>
        </w:rPr>
        <w:sectPr w:rsidR="002C201F" w:rsidSect="003571CF">
          <w:footerReference w:type="first" r:id="rId153"/>
          <w:pgSz w:w="12240" w:h="15840"/>
          <w:pgMar w:top="720" w:right="576" w:bottom="1008" w:left="432" w:header="720" w:footer="720" w:gutter="0"/>
          <w:cols w:space="720"/>
          <w:titlePg/>
          <w:docGrid w:linePitch="326"/>
        </w:sectPr>
      </w:pPr>
      <w:r w:rsidRPr="000E5D6C">
        <w:rPr>
          <w:rFonts w:asciiTheme="minorHAnsi" w:hAnsiTheme="minorHAnsi"/>
          <w:b/>
          <w:noProof/>
          <w:sz w:val="22"/>
          <w:szCs w:val="22"/>
        </w:rPr>
        <w:drawing>
          <wp:inline distT="0" distB="0" distL="0" distR="0" wp14:anchorId="2AC9DCA2" wp14:editId="1D220DF8">
            <wp:extent cx="4686954" cy="6620799"/>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686954" cy="6620799"/>
                    </a:xfrm>
                    <a:prstGeom prst="rect">
                      <a:avLst/>
                    </a:prstGeom>
                  </pic:spPr>
                </pic:pic>
              </a:graphicData>
            </a:graphic>
          </wp:inline>
        </w:drawing>
      </w:r>
      <w:bookmarkEnd w:id="125"/>
    </w:p>
    <w:p w14:paraId="3C1EBB11" w14:textId="345E3AAF" w:rsidR="00FA43E4" w:rsidRDefault="00307396" w:rsidP="0070528A">
      <w:pPr>
        <w:rPr>
          <w:rFonts w:asciiTheme="minorHAnsi" w:hAnsiTheme="minorHAnsi"/>
          <w:b/>
          <w:sz w:val="22"/>
          <w:szCs w:val="22"/>
        </w:rPr>
      </w:pPr>
      <w:r>
        <w:rPr>
          <w:noProof/>
        </w:rPr>
        <mc:AlternateContent>
          <mc:Choice Requires="wps">
            <w:drawing>
              <wp:inline distT="0" distB="0" distL="0" distR="0" wp14:anchorId="3EEA1521" wp14:editId="78782632">
                <wp:extent cx="5943600" cy="210820"/>
                <wp:effectExtent l="13335" t="9525" r="5715" b="825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0820"/>
                        </a:xfrm>
                        <a:prstGeom prst="rect">
                          <a:avLst/>
                        </a:prstGeom>
                        <a:solidFill>
                          <a:srgbClr val="CCCCCC"/>
                        </a:solidFill>
                        <a:ln w="6096">
                          <a:solidFill>
                            <a:srgbClr val="000000"/>
                          </a:solidFill>
                          <a:miter lim="800000"/>
                          <a:headEnd/>
                          <a:tailEnd/>
                        </a:ln>
                      </wps:spPr>
                      <wps:txbx>
                        <w:txbxContent>
                          <w:p w14:paraId="4CFE3DEB" w14:textId="77777777" w:rsidR="004E3F65" w:rsidRDefault="004E3F65" w:rsidP="00BB64EC">
                            <w:pPr>
                              <w:spacing w:line="321" w:lineRule="exact"/>
                              <w:ind w:right="1481"/>
                              <w:rPr>
                                <w:b/>
                                <w:sz w:val="28"/>
                              </w:rPr>
                            </w:pPr>
                            <w:r>
                              <w:rPr>
                                <w:b/>
                              </w:rPr>
                              <w:t xml:space="preserve"> SECTION 20:</w:t>
                            </w:r>
                            <w:r>
                              <w:rPr>
                                <w:b/>
                              </w:rPr>
                              <w:tab/>
                            </w:r>
                            <w:r>
                              <w:rPr>
                                <w:b/>
                              </w:rPr>
                              <w:tab/>
                              <w:t xml:space="preserve"> INSURANCE</w:t>
                            </w:r>
                            <w:r w:rsidRPr="009F065C">
                              <w:rPr>
                                <w:b/>
                                <w:szCs w:val="24"/>
                              </w:rPr>
                              <w:t xml:space="preserve"> </w:t>
                            </w:r>
                            <w:r w:rsidRPr="005D4087">
                              <w:rPr>
                                <w:b/>
                                <w:szCs w:val="24"/>
                              </w:rPr>
                              <w:t>REQUIREMENTS</w:t>
                            </w:r>
                          </w:p>
                          <w:p w14:paraId="509A3F9B" w14:textId="77777777" w:rsidR="004E3F65" w:rsidRDefault="004E3F65" w:rsidP="00BB64EC">
                            <w:pPr>
                              <w:ind w:left="1483" w:right="1481"/>
                              <w:rPr>
                                <w:b/>
                              </w:rPr>
                            </w:pPr>
                          </w:p>
                        </w:txbxContent>
                      </wps:txbx>
                      <wps:bodyPr rot="0" vert="horz" wrap="square" lIns="0" tIns="0" rIns="0" bIns="0" anchor="t" anchorCtr="0" upright="1">
                        <a:noAutofit/>
                      </wps:bodyPr>
                    </wps:wsp>
                  </a:graphicData>
                </a:graphic>
              </wp:inline>
            </w:drawing>
          </mc:Choice>
          <mc:Fallback>
            <w:pict>
              <v:shape w14:anchorId="3EEA1521" id="Text Box 4" o:spid="_x0000_s1046" type="#_x0000_t202" style="width:468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" fillcolor="#ccc" strokeweight=".48pt">
                <v:textbox inset="0,0,0,0">
                  <w:txbxContent>
                    <w:p w14:paraId="4CFE3DEB" w14:textId="77777777" w:rsidR="004E3F65" w:rsidRDefault="004E3F65" w:rsidP="00BB64EC">
                      <w:pPr>
                        <w:spacing w:line="321" w:lineRule="exact"/>
                        <w:ind w:right="1481"/>
                        <w:rPr>
                          <w:b/>
                          <w:sz w:val="28"/>
                        </w:rPr>
                      </w:pPr>
                      <w:r>
                        <w:rPr>
                          <w:b/>
                        </w:rPr>
                        <w:t xml:space="preserve"> SECTION 20:</w:t>
                      </w:r>
                      <w:r>
                        <w:rPr>
                          <w:b/>
                        </w:rPr>
                        <w:tab/>
                      </w:r>
                      <w:r>
                        <w:rPr>
                          <w:b/>
                        </w:rPr>
                        <w:tab/>
                        <w:t xml:space="preserve"> INSURANCE</w:t>
                      </w:r>
                      <w:r w:rsidRPr="009F065C">
                        <w:rPr>
                          <w:b/>
                          <w:szCs w:val="24"/>
                        </w:rPr>
                        <w:t xml:space="preserve"> </w:t>
                      </w:r>
                      <w:r w:rsidRPr="005D4087">
                        <w:rPr>
                          <w:b/>
                          <w:szCs w:val="24"/>
                        </w:rPr>
                        <w:t>REQUIREMENTS</w:t>
                      </w:r>
                    </w:p>
                    <w:p w14:paraId="509A3F9B" w14:textId="77777777" w:rsidR="004E3F65" w:rsidRDefault="004E3F65" w:rsidP="00BB64EC">
                      <w:pPr>
                        <w:ind w:left="1483" w:right="1481"/>
                        <w:rPr>
                          <w:b/>
                        </w:rPr>
                      </w:pPr>
                    </w:p>
                  </w:txbxContent>
                </v:textbox>
                <w10:anchorlock/>
              </v:shape>
            </w:pict>
          </mc:Fallback>
        </mc:AlternateContent>
      </w:r>
    </w:p>
    <w:p w14:paraId="496AFEB3" w14:textId="77777777" w:rsidR="007D455B" w:rsidRDefault="007D455B" w:rsidP="007D455B">
      <w:pPr>
        <w:tabs>
          <w:tab w:val="left" w:pos="660"/>
          <w:tab w:val="center" w:pos="4680"/>
        </w:tabs>
        <w:rPr>
          <w:rFonts w:asciiTheme="minorHAnsi" w:hAnsiTheme="minorHAnsi"/>
          <w:b/>
          <w:color w:val="FF0000"/>
          <w:sz w:val="22"/>
          <w:szCs w:val="22"/>
        </w:rPr>
      </w:pPr>
    </w:p>
    <w:p w14:paraId="2982FE33" w14:textId="77777777" w:rsidR="004A6A71" w:rsidRPr="00EB39A4" w:rsidRDefault="004A6A71" w:rsidP="004A6A71">
      <w:pPr>
        <w:rPr>
          <w:rFonts w:asciiTheme="minorHAnsi" w:hAnsiTheme="minorHAnsi"/>
          <w:sz w:val="22"/>
          <w:szCs w:val="22"/>
        </w:rPr>
      </w:pPr>
      <w:r w:rsidRPr="005D4087">
        <w:rPr>
          <w:rFonts w:asciiTheme="minorHAnsi" w:hAnsiTheme="minorHAnsi"/>
          <w:i/>
          <w:caps/>
          <w:color w:val="FF0000"/>
          <w:sz w:val="22"/>
          <w:szCs w:val="22"/>
        </w:rPr>
        <w:t>delete THESE INSTRUCTIONS</w:t>
      </w:r>
      <w:r w:rsidRPr="005D4087">
        <w:rPr>
          <w:rFonts w:asciiTheme="minorHAnsi" w:hAnsiTheme="minorHAnsi"/>
          <w:caps/>
          <w:color w:val="FF0000"/>
          <w:sz w:val="22"/>
          <w:szCs w:val="22"/>
        </w:rPr>
        <w:t xml:space="preserve">:  </w:t>
      </w:r>
      <w:r w:rsidRPr="005D4087">
        <w:rPr>
          <w:rFonts w:asciiTheme="minorHAnsi" w:hAnsiTheme="minorHAnsi"/>
          <w:color w:val="FF0000"/>
          <w:sz w:val="22"/>
          <w:szCs w:val="22"/>
        </w:rPr>
        <w:t>The school food authority is responsible for completing this</w:t>
      </w:r>
      <w:r w:rsidRPr="005D4087">
        <w:rPr>
          <w:rFonts w:asciiTheme="minorHAnsi" w:hAnsiTheme="minorHAnsi"/>
          <w:b/>
          <w:color w:val="FF0000"/>
          <w:sz w:val="22"/>
          <w:szCs w:val="22"/>
        </w:rPr>
        <w:t xml:space="preserve"> required</w:t>
      </w:r>
      <w:r>
        <w:rPr>
          <w:rFonts w:asciiTheme="minorHAnsi" w:hAnsiTheme="minorHAnsi"/>
          <w:b/>
          <w:color w:val="FF0000"/>
          <w:sz w:val="22"/>
          <w:szCs w:val="22"/>
        </w:rPr>
        <w:t xml:space="preserve"> </w:t>
      </w:r>
      <w:r w:rsidRPr="005D4087">
        <w:rPr>
          <w:rFonts w:asciiTheme="minorHAnsi" w:hAnsiTheme="minorHAnsi"/>
          <w:color w:val="FF0000"/>
          <w:sz w:val="22"/>
          <w:szCs w:val="22"/>
        </w:rPr>
        <w:t xml:space="preserve">section.  This section outlines the purpose of your solicitation and provides general information regarding the </w:t>
      </w:r>
      <w:r>
        <w:rPr>
          <w:rFonts w:asciiTheme="minorHAnsi" w:hAnsiTheme="minorHAnsi"/>
          <w:color w:val="FF0000"/>
          <w:sz w:val="22"/>
          <w:szCs w:val="22"/>
        </w:rPr>
        <w:t>solicitation</w:t>
      </w:r>
      <w:r w:rsidRPr="005D4087">
        <w:rPr>
          <w:rFonts w:asciiTheme="minorHAnsi" w:hAnsiTheme="minorHAnsi"/>
          <w:color w:val="FF0000"/>
          <w:sz w:val="22"/>
          <w:szCs w:val="22"/>
        </w:rPr>
        <w:t xml:space="preserve"> procedures.  This section may be in bulleted or narrative-letter format.</w:t>
      </w:r>
      <w:r>
        <w:rPr>
          <w:rFonts w:asciiTheme="minorHAnsi" w:hAnsiTheme="minorHAnsi"/>
          <w:color w:val="FF0000"/>
          <w:sz w:val="22"/>
          <w:szCs w:val="22"/>
        </w:rPr>
        <w:t xml:space="preserve"> Areas in red must be completed.</w:t>
      </w:r>
      <w:r w:rsidRPr="005D4087">
        <w:rPr>
          <w:rFonts w:asciiTheme="minorHAnsi" w:hAnsiTheme="minorHAnsi"/>
          <w:color w:val="FF0000"/>
          <w:sz w:val="22"/>
          <w:szCs w:val="22"/>
        </w:rPr>
        <w:t xml:space="preserve"> </w:t>
      </w:r>
    </w:p>
    <w:p w14:paraId="0F864693" w14:textId="77777777" w:rsidR="006735BD" w:rsidRDefault="006735BD" w:rsidP="004A6A71"/>
    <w:p w14:paraId="76347B46" w14:textId="77777777" w:rsidR="00AF50C7" w:rsidRPr="00EB39A4" w:rsidRDefault="00AF50C7" w:rsidP="001E4DBA">
      <w:pPr>
        <w:rPr>
          <w:rFonts w:asciiTheme="minorHAnsi" w:hAnsiTheme="minorHAnsi" w:cs="Arial"/>
          <w:sz w:val="22"/>
          <w:szCs w:val="22"/>
        </w:rPr>
      </w:pPr>
    </w:p>
    <w:p w14:paraId="566A1C85" w14:textId="77777777" w:rsidR="00AF50C7" w:rsidRPr="00EB39A4" w:rsidRDefault="00AF50C7" w:rsidP="00AF50C7">
      <w:pPr>
        <w:rPr>
          <w:rFonts w:asciiTheme="minorHAnsi" w:hAnsiTheme="minorHAnsi" w:cs="Arial"/>
          <w:sz w:val="22"/>
          <w:szCs w:val="22"/>
        </w:rPr>
      </w:pPr>
    </w:p>
    <w:p w14:paraId="3FD51054" w14:textId="77777777" w:rsidR="00815FE7" w:rsidRPr="00EB39A4" w:rsidRDefault="00815FE7" w:rsidP="00815FE7">
      <w:pPr>
        <w:jc w:val="both"/>
        <w:rPr>
          <w:rFonts w:asciiTheme="minorHAnsi" w:hAnsiTheme="minorHAnsi"/>
          <w:sz w:val="22"/>
          <w:szCs w:val="22"/>
        </w:rPr>
      </w:pPr>
    </w:p>
    <w:p w14:paraId="6BE04393" w14:textId="77777777" w:rsidR="001F174E" w:rsidRDefault="00A70527" w:rsidP="00686BAA">
      <w:pPr>
        <w:pBdr>
          <w:bottom w:val="single" w:sz="12" w:space="1" w:color="auto"/>
        </w:pBdr>
        <w:tabs>
          <w:tab w:val="left" w:pos="6390"/>
        </w:tabs>
        <w:spacing w:line="240" w:lineRule="exact"/>
        <w:jc w:val="center"/>
        <w:rPr>
          <w:rFonts w:asciiTheme="minorHAnsi" w:hAnsiTheme="minorHAnsi" w:cs="Arial"/>
          <w:sz w:val="22"/>
          <w:szCs w:val="22"/>
        </w:rPr>
      </w:pPr>
      <w:r w:rsidRPr="00EB39A4">
        <w:rPr>
          <w:rFonts w:asciiTheme="minorHAnsi" w:hAnsiTheme="minorHAnsi" w:cs="Arial"/>
          <w:sz w:val="22"/>
          <w:szCs w:val="22"/>
        </w:rPr>
        <w:br w:type="page"/>
      </w:r>
    </w:p>
    <w:p w14:paraId="158D4F2C" w14:textId="1EF1EAEA" w:rsidR="001F174E" w:rsidRPr="005D4087" w:rsidRDefault="00307396" w:rsidP="001F174E">
      <w:pPr>
        <w:tabs>
          <w:tab w:val="left" w:pos="6390"/>
        </w:tabs>
        <w:spacing w:line="240" w:lineRule="exact"/>
        <w:rPr>
          <w:rFonts w:asciiTheme="minorHAnsi" w:hAnsiTheme="minorHAnsi" w:cs="Arial"/>
          <w:color w:val="FF0000"/>
          <w:sz w:val="22"/>
          <w:szCs w:val="22"/>
        </w:rPr>
      </w:pPr>
      <w:r>
        <w:rPr>
          <w:noProof/>
        </w:rPr>
        <mc:AlternateContent>
          <mc:Choice Requires="wps">
            <w:drawing>
              <wp:inline distT="0" distB="0" distL="0" distR="0" wp14:anchorId="083B8716" wp14:editId="4907CF0D">
                <wp:extent cx="6819900" cy="276225"/>
                <wp:effectExtent l="0" t="0" r="19050"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76225"/>
                        </a:xfrm>
                        <a:prstGeom prst="rect">
                          <a:avLst/>
                        </a:prstGeom>
                        <a:solidFill>
                          <a:srgbClr val="CCCCCC"/>
                        </a:solidFill>
                        <a:ln w="6096">
                          <a:solidFill>
                            <a:srgbClr val="000000"/>
                          </a:solidFill>
                          <a:miter lim="800000"/>
                          <a:headEnd/>
                          <a:tailEnd/>
                        </a:ln>
                      </wps:spPr>
                      <wps:txbx>
                        <w:txbxContent>
                          <w:p w14:paraId="7BFDE766" w14:textId="02BE9DBB" w:rsidR="004E3F65" w:rsidRPr="00183CB3" w:rsidRDefault="004E3F65" w:rsidP="00E86C19">
                            <w:pPr>
                              <w:spacing w:line="321" w:lineRule="exact"/>
                              <w:ind w:right="1481"/>
                              <w:rPr>
                                <w:b/>
                                <w:sz w:val="20"/>
                              </w:rPr>
                            </w:pPr>
                            <w:r w:rsidRPr="00F64C1D">
                              <w:rPr>
                                <w:b/>
                                <w:szCs w:val="24"/>
                              </w:rPr>
                              <w:t xml:space="preserve"> </w:t>
                            </w:r>
                            <w:r w:rsidRPr="00183CB3">
                              <w:rPr>
                                <w:b/>
                                <w:sz w:val="20"/>
                              </w:rPr>
                              <w:t>SECTION 21:     BIDDER RESPONSIBILITY AND BID RESPONSIVENES</w:t>
                            </w:r>
                            <w:r w:rsidR="004E494F" w:rsidRPr="00183CB3">
                              <w:rPr>
                                <w:b/>
                                <w:sz w:val="20"/>
                              </w:rPr>
                              <w:t xml:space="preserve">S EVALUATION </w:t>
                            </w:r>
                            <w:r w:rsidRPr="00183CB3">
                              <w:rPr>
                                <w:b/>
                                <w:sz w:val="20"/>
                              </w:rPr>
                              <w:t>CRITERIA</w:t>
                            </w:r>
                          </w:p>
                          <w:p w14:paraId="56A31D41" w14:textId="77777777" w:rsidR="004E3F65" w:rsidRDefault="004E3F65" w:rsidP="005D4087">
                            <w:pPr>
                              <w:spacing w:line="321" w:lineRule="exact"/>
                              <w:ind w:right="1481"/>
                              <w:rPr>
                                <w:b/>
                              </w:rPr>
                            </w:pPr>
                          </w:p>
                        </w:txbxContent>
                      </wps:txbx>
                      <wps:bodyPr rot="0" vert="horz" wrap="square" lIns="0" tIns="0" rIns="0" bIns="0" anchor="t" anchorCtr="0" upright="1">
                        <a:noAutofit/>
                      </wps:bodyPr>
                    </wps:wsp>
                  </a:graphicData>
                </a:graphic>
              </wp:inline>
            </w:drawing>
          </mc:Choice>
          <mc:Fallback>
            <w:pict>
              <v:shape w14:anchorId="083B8716" id="Text Box 3" o:spid="_x0000_s1047" type="#_x0000_t202" style="width:537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" fillcolor="#ccc" strokeweight=".48pt">
                <v:textbox inset="0,0,0,0">
                  <w:txbxContent>
                    <w:p w14:paraId="7BFDE766" w14:textId="02BE9DBB" w:rsidR="004E3F65" w:rsidRPr="00183CB3" w:rsidRDefault="004E3F65" w:rsidP="00E86C19">
                      <w:pPr>
                        <w:spacing w:line="321" w:lineRule="exact"/>
                        <w:ind w:right="1481"/>
                        <w:rPr>
                          <w:b/>
                          <w:sz w:val="20"/>
                        </w:rPr>
                      </w:pPr>
                      <w:r w:rsidRPr="00F64C1D">
                        <w:rPr>
                          <w:b/>
                          <w:szCs w:val="24"/>
                        </w:rPr>
                        <w:t xml:space="preserve"> </w:t>
                      </w:r>
                      <w:r w:rsidRPr="00183CB3">
                        <w:rPr>
                          <w:b/>
                          <w:sz w:val="20"/>
                        </w:rPr>
                        <w:t>SECTION 21:     BIDDER RESPONSIBILITY AND BID RESPONSIVENES</w:t>
                      </w:r>
                      <w:r w:rsidR="004E494F" w:rsidRPr="00183CB3">
                        <w:rPr>
                          <w:b/>
                          <w:sz w:val="20"/>
                        </w:rPr>
                        <w:t xml:space="preserve">S EVALUATION </w:t>
                      </w:r>
                      <w:r w:rsidRPr="00183CB3">
                        <w:rPr>
                          <w:b/>
                          <w:sz w:val="20"/>
                        </w:rPr>
                        <w:t>CRITERIA</w:t>
                      </w:r>
                    </w:p>
                    <w:p w14:paraId="56A31D41" w14:textId="77777777" w:rsidR="004E3F65" w:rsidRDefault="004E3F65" w:rsidP="005D4087">
                      <w:pPr>
                        <w:spacing w:line="321" w:lineRule="exact"/>
                        <w:ind w:right="1481"/>
                        <w:rPr>
                          <w:b/>
                        </w:rPr>
                      </w:pPr>
                    </w:p>
                  </w:txbxContent>
                </v:textbox>
                <w10:anchorlock/>
              </v:shape>
            </w:pict>
          </mc:Fallback>
        </mc:AlternateContent>
      </w:r>
    </w:p>
    <w:p w14:paraId="69230CB2" w14:textId="77777777" w:rsidR="007D558A" w:rsidRDefault="007D558A" w:rsidP="001F174E">
      <w:pPr>
        <w:tabs>
          <w:tab w:val="left" w:pos="6390"/>
        </w:tabs>
        <w:spacing w:line="240" w:lineRule="exact"/>
        <w:rPr>
          <w:rFonts w:asciiTheme="minorHAnsi" w:hAnsiTheme="minorHAnsi" w:cs="Arial"/>
          <w:sz w:val="22"/>
          <w:szCs w:val="22"/>
        </w:rPr>
      </w:pPr>
    </w:p>
    <w:p w14:paraId="00AAEDF9" w14:textId="45A55DCB" w:rsidR="001F174E" w:rsidRPr="003B2C30" w:rsidRDefault="001F174E" w:rsidP="001F174E">
      <w:pPr>
        <w:tabs>
          <w:tab w:val="left" w:pos="6390"/>
        </w:tabs>
        <w:spacing w:line="240" w:lineRule="exact"/>
        <w:rPr>
          <w:rFonts w:asciiTheme="minorHAnsi" w:hAnsiTheme="minorHAnsi" w:cs="Arial"/>
          <w:sz w:val="22"/>
          <w:szCs w:val="22"/>
        </w:rPr>
      </w:pPr>
      <w:bookmarkStart w:id="128" w:name="_Hlk207694510"/>
      <w:r w:rsidRPr="004B25E0">
        <w:rPr>
          <w:rFonts w:asciiTheme="minorHAnsi" w:hAnsiTheme="minorHAnsi" w:cs="Arial"/>
          <w:sz w:val="22"/>
          <w:szCs w:val="22"/>
        </w:rPr>
        <w:t>It is the purpose of this document to give direction to bidders so that as complete data as possible can be obtained from each prospective company meeting the bid</w:t>
      </w:r>
      <w:r w:rsidRPr="005F5A62">
        <w:rPr>
          <w:rFonts w:asciiTheme="minorHAnsi" w:hAnsiTheme="minorHAnsi" w:cs="Arial"/>
          <w:sz w:val="22"/>
          <w:szCs w:val="22"/>
        </w:rPr>
        <w:t xml:space="preserve"> specifications and criteria.  This </w:t>
      </w:r>
      <w:r w:rsidRPr="00FC4BD8">
        <w:rPr>
          <w:rFonts w:asciiTheme="minorHAnsi" w:hAnsiTheme="minorHAnsi" w:cs="Arial"/>
          <w:sz w:val="22"/>
          <w:szCs w:val="22"/>
        </w:rPr>
        <w:t xml:space="preserve">will enable </w:t>
      </w:r>
      <w:r w:rsidR="003C531C">
        <w:rPr>
          <w:rFonts w:asciiTheme="minorHAnsi" w:hAnsiTheme="minorHAnsi" w:cs="Arial"/>
          <w:sz w:val="22"/>
          <w:szCs w:val="22"/>
        </w:rPr>
        <w:t xml:space="preserve">the SFA </w:t>
      </w:r>
      <w:r w:rsidRPr="003B2C30">
        <w:rPr>
          <w:rFonts w:asciiTheme="minorHAnsi" w:hAnsiTheme="minorHAnsi" w:cs="Arial"/>
          <w:sz w:val="22"/>
          <w:szCs w:val="22"/>
        </w:rPr>
        <w:t xml:space="preserve">to determine which company (if any) is able to serve all </w:t>
      </w:r>
      <w:r w:rsidR="004B25E0" w:rsidRPr="003B2C30">
        <w:rPr>
          <w:rFonts w:asciiTheme="minorHAnsi" w:hAnsiTheme="minorHAnsi" w:cs="Arial"/>
          <w:sz w:val="22"/>
          <w:szCs w:val="22"/>
        </w:rPr>
        <w:t>criteria, which</w:t>
      </w:r>
      <w:r w:rsidRPr="003B2C30">
        <w:rPr>
          <w:rFonts w:asciiTheme="minorHAnsi" w:hAnsiTheme="minorHAnsi" w:cs="Arial"/>
          <w:sz w:val="22"/>
          <w:szCs w:val="22"/>
        </w:rPr>
        <w:t xml:space="preserve"> are considered in this invitation for bid.  </w:t>
      </w:r>
    </w:p>
    <w:p w14:paraId="38780CC0" w14:textId="77777777" w:rsidR="004B25E0" w:rsidRDefault="004B25E0" w:rsidP="001F174E">
      <w:pPr>
        <w:tabs>
          <w:tab w:val="left" w:pos="6390"/>
        </w:tabs>
        <w:spacing w:line="240" w:lineRule="exact"/>
        <w:rPr>
          <w:rFonts w:cs="Arial"/>
          <w:sz w:val="22"/>
          <w:szCs w:val="22"/>
        </w:rPr>
      </w:pPr>
    </w:p>
    <w:p w14:paraId="708DEA6E" w14:textId="77777777" w:rsidR="001F174E" w:rsidRDefault="0050614C">
      <w:pPr>
        <w:tabs>
          <w:tab w:val="left" w:pos="6390"/>
        </w:tabs>
        <w:spacing w:line="240" w:lineRule="exact"/>
        <w:rPr>
          <w:rFonts w:cs="Arial"/>
          <w:sz w:val="22"/>
          <w:szCs w:val="22"/>
        </w:rPr>
      </w:pPr>
      <w:bookmarkStart w:id="129" w:name="_Hlk21594131"/>
      <w:r>
        <w:rPr>
          <w:rFonts w:asciiTheme="minorHAnsi" w:hAnsiTheme="minorHAnsi" w:cs="Arial"/>
          <w:color w:val="FF0000"/>
          <w:sz w:val="22"/>
          <w:szCs w:val="22"/>
        </w:rPr>
        <w:t>DELETE THESE INSTRUCTIONS: [</w:t>
      </w:r>
      <w:r w:rsidR="004B25E0" w:rsidRPr="0050614C">
        <w:rPr>
          <w:rFonts w:asciiTheme="minorHAnsi" w:hAnsiTheme="minorHAnsi" w:cs="Arial"/>
          <w:color w:val="FF0000"/>
          <w:sz w:val="22"/>
          <w:szCs w:val="22"/>
        </w:rPr>
        <w:t xml:space="preserve">Additionally, in developing your description, particular attention should be given to the "Bidder Responsibility and Bid Responsiveness Criteria" attachment.  This attachment instructs bidders regarding the </w:t>
      </w:r>
      <w:r w:rsidR="004B25E0" w:rsidRPr="0050614C">
        <w:rPr>
          <w:rFonts w:asciiTheme="minorHAnsi" w:hAnsiTheme="minorHAnsi" w:cs="Arial"/>
          <w:color w:val="FF0000"/>
          <w:sz w:val="22"/>
          <w:szCs w:val="22"/>
          <w:u w:val="single"/>
        </w:rPr>
        <w:t xml:space="preserve">'Minimum Standards Needed to Demonstrate Compliance' </w:t>
      </w:r>
      <w:r w:rsidR="004B25E0" w:rsidRPr="0050614C">
        <w:rPr>
          <w:rFonts w:asciiTheme="minorHAnsi" w:hAnsiTheme="minorHAnsi" w:cs="Arial"/>
          <w:color w:val="FF0000"/>
          <w:sz w:val="22"/>
          <w:szCs w:val="22"/>
        </w:rPr>
        <w:t>and what</w:t>
      </w:r>
      <w:r w:rsidR="004B25E0" w:rsidRPr="0050614C">
        <w:rPr>
          <w:rFonts w:asciiTheme="minorHAnsi" w:hAnsiTheme="minorHAnsi" w:cs="Arial"/>
          <w:color w:val="FF0000"/>
          <w:sz w:val="22"/>
          <w:szCs w:val="22"/>
          <w:u w:val="single"/>
        </w:rPr>
        <w:t xml:space="preserve"> 'Evidence/Documents are required to Demonstrate Compliance'</w:t>
      </w:r>
      <w:r w:rsidR="004B25E0" w:rsidRPr="0050614C">
        <w:rPr>
          <w:rFonts w:asciiTheme="minorHAnsi" w:hAnsiTheme="minorHAnsi" w:cs="Arial"/>
          <w:color w:val="FF0000"/>
          <w:sz w:val="22"/>
          <w:szCs w:val="22"/>
        </w:rPr>
        <w:t>.  Each Minimum Standards/Evidence Requirement should be provided for in the body of your description or in an attachment to your description.</w:t>
      </w:r>
      <w:r w:rsidRPr="0050614C">
        <w:rPr>
          <w:rFonts w:asciiTheme="minorHAnsi" w:hAnsiTheme="minorHAnsi" w:cs="Arial"/>
          <w:color w:val="FF0000"/>
          <w:sz w:val="22"/>
          <w:szCs w:val="22"/>
        </w:rPr>
        <w:t>]</w:t>
      </w:r>
      <w:r w:rsidR="004B25E0" w:rsidRPr="0050614C">
        <w:rPr>
          <w:rFonts w:asciiTheme="minorHAnsi" w:hAnsiTheme="minorHAnsi" w:cs="Arial"/>
          <w:color w:val="FF0000"/>
          <w:sz w:val="22"/>
          <w:szCs w:val="22"/>
        </w:rPr>
        <w:t xml:space="preserve">  </w:t>
      </w:r>
    </w:p>
    <w:bookmarkEnd w:id="129"/>
    <w:p w14:paraId="0F676A9C" w14:textId="77777777" w:rsidR="001F174E" w:rsidRDefault="001F174E" w:rsidP="005D4087">
      <w:pPr>
        <w:tabs>
          <w:tab w:val="left" w:pos="3435"/>
        </w:tabs>
        <w:spacing w:line="240" w:lineRule="exact"/>
        <w:rPr>
          <w:rFonts w:cs="Arial"/>
          <w:sz w:val="22"/>
          <w:szCs w:val="22"/>
        </w:rPr>
      </w:pPr>
    </w:p>
    <w:p w14:paraId="0D71A4D6" w14:textId="77777777" w:rsidR="001F174E" w:rsidRDefault="005F5A62" w:rsidP="005F5A62">
      <w:pPr>
        <w:tabs>
          <w:tab w:val="left" w:pos="6390"/>
        </w:tabs>
        <w:spacing w:line="240" w:lineRule="exact"/>
        <w:jc w:val="center"/>
        <w:rPr>
          <w:rFonts w:cs="Arial"/>
          <w:sz w:val="22"/>
          <w:szCs w:val="22"/>
        </w:rPr>
      </w:pPr>
      <w:r>
        <w:rPr>
          <w:rFonts w:cs="Arial"/>
          <w:sz w:val="22"/>
          <w:szCs w:val="22"/>
        </w:rPr>
        <w:t>Bid Responsibility and Bid Responsiveness Criteria</w:t>
      </w:r>
    </w:p>
    <w:bookmarkEnd w:id="128"/>
    <w:p w14:paraId="5BCD6821" w14:textId="77777777" w:rsidR="005F5A62" w:rsidRDefault="005F5A62" w:rsidP="005F5A62">
      <w:pPr>
        <w:tabs>
          <w:tab w:val="left" w:pos="6390"/>
        </w:tabs>
        <w:spacing w:line="240" w:lineRule="exact"/>
        <w:jc w:val="center"/>
        <w:rPr>
          <w:rFonts w:cs="Arial"/>
          <w:sz w:val="22"/>
          <w:szCs w:val="22"/>
        </w:rPr>
      </w:pP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2640"/>
        <w:gridCol w:w="3736"/>
      </w:tblGrid>
      <w:tr w:rsidR="003B2C30" w:rsidRPr="0036665A" w14:paraId="69B73B06" w14:textId="77777777" w:rsidTr="005D4087">
        <w:trPr>
          <w:trHeight w:val="1043"/>
        </w:trPr>
        <w:tc>
          <w:tcPr>
            <w:tcW w:w="3658" w:type="dxa"/>
            <w:tcBorders>
              <w:top w:val="single" w:sz="4" w:space="0" w:color="auto"/>
              <w:left w:val="single" w:sz="4" w:space="0" w:color="auto"/>
              <w:bottom w:val="single" w:sz="4" w:space="0" w:color="auto"/>
              <w:right w:val="single" w:sz="4" w:space="0" w:color="auto"/>
            </w:tcBorders>
          </w:tcPr>
          <w:p w14:paraId="72209147" w14:textId="77777777" w:rsidR="005F5A62" w:rsidRPr="0036665A" w:rsidRDefault="005F5A62" w:rsidP="00446173">
            <w:pPr>
              <w:jc w:val="center"/>
              <w:rPr>
                <w:rFonts w:cs="Arial"/>
                <w:b/>
                <w:sz w:val="20"/>
                <w:szCs w:val="22"/>
              </w:rPr>
            </w:pPr>
            <w:bookmarkStart w:id="130" w:name="_Hlk207694536"/>
          </w:p>
          <w:p w14:paraId="66724215" w14:textId="77777777" w:rsidR="005F5A62" w:rsidRPr="0036665A" w:rsidRDefault="005F5A62" w:rsidP="00446173">
            <w:pPr>
              <w:jc w:val="center"/>
              <w:rPr>
                <w:rFonts w:cs="Arial"/>
                <w:b/>
                <w:sz w:val="20"/>
                <w:szCs w:val="22"/>
              </w:rPr>
            </w:pPr>
            <w:r w:rsidRPr="0036665A">
              <w:rPr>
                <w:rFonts w:cs="Arial"/>
                <w:b/>
                <w:sz w:val="20"/>
                <w:szCs w:val="22"/>
              </w:rPr>
              <w:t>Bidder Responsibility and</w:t>
            </w:r>
          </w:p>
          <w:p w14:paraId="485E120B" w14:textId="77777777" w:rsidR="005F5A62" w:rsidRPr="0036665A" w:rsidRDefault="005F5A62" w:rsidP="00446173">
            <w:pPr>
              <w:jc w:val="center"/>
              <w:rPr>
                <w:rFonts w:cs="Arial"/>
                <w:b/>
                <w:sz w:val="20"/>
                <w:szCs w:val="22"/>
              </w:rPr>
            </w:pPr>
            <w:r w:rsidRPr="0036665A">
              <w:rPr>
                <w:rFonts w:cs="Arial"/>
                <w:b/>
                <w:sz w:val="20"/>
                <w:szCs w:val="22"/>
              </w:rPr>
              <w:t>Bid Responsiveness Criteria</w:t>
            </w:r>
          </w:p>
        </w:tc>
        <w:tc>
          <w:tcPr>
            <w:tcW w:w="2640" w:type="dxa"/>
            <w:tcBorders>
              <w:top w:val="single" w:sz="4" w:space="0" w:color="auto"/>
              <w:left w:val="single" w:sz="4" w:space="0" w:color="auto"/>
              <w:bottom w:val="single" w:sz="4" w:space="0" w:color="auto"/>
              <w:right w:val="single" w:sz="4" w:space="0" w:color="auto"/>
            </w:tcBorders>
          </w:tcPr>
          <w:p w14:paraId="5BE717D8" w14:textId="77777777" w:rsidR="005F5A62" w:rsidRPr="0036665A" w:rsidRDefault="005F5A62" w:rsidP="00446173">
            <w:pPr>
              <w:jc w:val="center"/>
              <w:rPr>
                <w:rFonts w:cs="Arial"/>
                <w:b/>
                <w:sz w:val="20"/>
                <w:szCs w:val="22"/>
              </w:rPr>
            </w:pPr>
          </w:p>
          <w:p w14:paraId="4B8AB03B" w14:textId="77777777" w:rsidR="005F5A62" w:rsidRPr="0036665A" w:rsidRDefault="005F5A62" w:rsidP="00446173">
            <w:pPr>
              <w:jc w:val="center"/>
              <w:rPr>
                <w:rFonts w:cs="Arial"/>
                <w:b/>
                <w:sz w:val="20"/>
                <w:szCs w:val="22"/>
              </w:rPr>
            </w:pPr>
            <w:r w:rsidRPr="0036665A">
              <w:rPr>
                <w:rFonts w:cs="Arial"/>
                <w:b/>
                <w:sz w:val="20"/>
                <w:szCs w:val="22"/>
              </w:rPr>
              <w:t>Minimum Standard(s)</w:t>
            </w:r>
          </w:p>
          <w:p w14:paraId="22979D74" w14:textId="77777777" w:rsidR="005F5A62" w:rsidRPr="0036665A" w:rsidRDefault="005F5A62" w:rsidP="00446173">
            <w:pPr>
              <w:jc w:val="center"/>
              <w:rPr>
                <w:rFonts w:cs="Arial"/>
                <w:b/>
                <w:sz w:val="20"/>
                <w:szCs w:val="22"/>
              </w:rPr>
            </w:pPr>
            <w:r w:rsidRPr="0036665A">
              <w:rPr>
                <w:rFonts w:cs="Arial"/>
                <w:b/>
                <w:sz w:val="20"/>
                <w:szCs w:val="22"/>
              </w:rPr>
              <w:t>To Demonstrate Compliance</w:t>
            </w:r>
          </w:p>
        </w:tc>
        <w:tc>
          <w:tcPr>
            <w:tcW w:w="3736" w:type="dxa"/>
            <w:tcBorders>
              <w:top w:val="single" w:sz="4" w:space="0" w:color="auto"/>
              <w:left w:val="single" w:sz="4" w:space="0" w:color="auto"/>
              <w:bottom w:val="single" w:sz="4" w:space="0" w:color="auto"/>
              <w:right w:val="single" w:sz="4" w:space="0" w:color="auto"/>
            </w:tcBorders>
          </w:tcPr>
          <w:p w14:paraId="2D8032B3" w14:textId="77777777" w:rsidR="005F5A62" w:rsidRPr="0036665A" w:rsidRDefault="005F5A62" w:rsidP="00446173">
            <w:pPr>
              <w:jc w:val="center"/>
              <w:rPr>
                <w:rFonts w:cs="Arial"/>
                <w:b/>
                <w:sz w:val="20"/>
                <w:szCs w:val="22"/>
              </w:rPr>
            </w:pPr>
          </w:p>
          <w:p w14:paraId="2A25C26A" w14:textId="77777777" w:rsidR="005F5A62" w:rsidRPr="0036665A" w:rsidRDefault="005F5A62" w:rsidP="00446173">
            <w:pPr>
              <w:jc w:val="center"/>
              <w:rPr>
                <w:rFonts w:cs="Arial"/>
                <w:b/>
                <w:sz w:val="20"/>
                <w:szCs w:val="22"/>
              </w:rPr>
            </w:pPr>
            <w:r w:rsidRPr="0036665A">
              <w:rPr>
                <w:rFonts w:cs="Arial"/>
                <w:b/>
                <w:sz w:val="20"/>
                <w:szCs w:val="22"/>
              </w:rPr>
              <w:t>Evidence/Document(s) Required</w:t>
            </w:r>
          </w:p>
          <w:p w14:paraId="05A017A1" w14:textId="77777777" w:rsidR="005F5A62" w:rsidRPr="0036665A" w:rsidRDefault="005F5A62" w:rsidP="00446173">
            <w:pPr>
              <w:jc w:val="center"/>
              <w:rPr>
                <w:rFonts w:cs="Arial"/>
                <w:b/>
                <w:sz w:val="20"/>
                <w:szCs w:val="22"/>
              </w:rPr>
            </w:pPr>
            <w:r w:rsidRPr="0036665A">
              <w:rPr>
                <w:rFonts w:cs="Arial"/>
                <w:b/>
                <w:sz w:val="20"/>
                <w:szCs w:val="22"/>
              </w:rPr>
              <w:t>To Demonstrate Compliance</w:t>
            </w:r>
          </w:p>
        </w:tc>
      </w:tr>
      <w:tr w:rsidR="003B2C30" w:rsidRPr="0036665A" w14:paraId="504E79C2" w14:textId="77777777" w:rsidTr="005D4087">
        <w:trPr>
          <w:trHeight w:val="1043"/>
        </w:trPr>
        <w:tc>
          <w:tcPr>
            <w:tcW w:w="3658" w:type="dxa"/>
            <w:tcBorders>
              <w:top w:val="single" w:sz="4" w:space="0" w:color="auto"/>
              <w:left w:val="single" w:sz="4" w:space="0" w:color="auto"/>
              <w:bottom w:val="single" w:sz="4" w:space="0" w:color="auto"/>
              <w:right w:val="single" w:sz="4" w:space="0" w:color="auto"/>
            </w:tcBorders>
          </w:tcPr>
          <w:p w14:paraId="35605695" w14:textId="77777777" w:rsidR="005F5A62" w:rsidRPr="0036665A" w:rsidRDefault="005F5A62" w:rsidP="00446173">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4BE66034" w14:textId="77777777" w:rsidR="005F5A62" w:rsidRPr="0036665A" w:rsidRDefault="005F5A62" w:rsidP="00446173">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60058F11" w14:textId="77777777" w:rsidR="005F5A62" w:rsidRPr="0036665A" w:rsidRDefault="005F5A62" w:rsidP="00446173">
            <w:pPr>
              <w:rPr>
                <w:rFonts w:cs="Arial"/>
                <w:sz w:val="20"/>
                <w:szCs w:val="22"/>
              </w:rPr>
            </w:pPr>
          </w:p>
        </w:tc>
      </w:tr>
      <w:tr w:rsidR="003B2C30" w:rsidRPr="0036665A" w14:paraId="371B377A" w14:textId="77777777" w:rsidTr="005D4087">
        <w:trPr>
          <w:trHeight w:val="1043"/>
        </w:trPr>
        <w:tc>
          <w:tcPr>
            <w:tcW w:w="3658" w:type="dxa"/>
            <w:tcBorders>
              <w:top w:val="single" w:sz="4" w:space="0" w:color="auto"/>
              <w:left w:val="single" w:sz="4" w:space="0" w:color="auto"/>
              <w:bottom w:val="single" w:sz="4" w:space="0" w:color="auto"/>
              <w:right w:val="single" w:sz="4" w:space="0" w:color="auto"/>
            </w:tcBorders>
          </w:tcPr>
          <w:p w14:paraId="6DA1E79B" w14:textId="77777777" w:rsidR="005F5A62" w:rsidRPr="0036665A" w:rsidRDefault="005F5A62" w:rsidP="00446173">
            <w:pPr>
              <w:rPr>
                <w:rFonts w:cs="Arial"/>
                <w:sz w:val="20"/>
                <w:szCs w:val="22"/>
              </w:rPr>
            </w:pPr>
          </w:p>
          <w:p w14:paraId="773F273B" w14:textId="77777777" w:rsidR="005F5A62" w:rsidRPr="0036665A" w:rsidRDefault="005F5A62" w:rsidP="00446173">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4CD10170" w14:textId="77777777" w:rsidR="005F5A62" w:rsidRPr="0036665A" w:rsidRDefault="005F5A62" w:rsidP="00446173">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0930FB09" w14:textId="77777777" w:rsidR="005F5A62" w:rsidRPr="0036665A" w:rsidRDefault="005F5A62" w:rsidP="00446173">
            <w:pPr>
              <w:rPr>
                <w:rFonts w:cs="Arial"/>
                <w:sz w:val="20"/>
                <w:szCs w:val="22"/>
              </w:rPr>
            </w:pPr>
          </w:p>
        </w:tc>
      </w:tr>
      <w:tr w:rsidR="003B2C30" w:rsidRPr="0036665A" w14:paraId="5829FAAC" w14:textId="77777777" w:rsidTr="005D4087">
        <w:trPr>
          <w:trHeight w:val="1043"/>
        </w:trPr>
        <w:tc>
          <w:tcPr>
            <w:tcW w:w="3658" w:type="dxa"/>
            <w:tcBorders>
              <w:top w:val="single" w:sz="4" w:space="0" w:color="auto"/>
              <w:left w:val="single" w:sz="4" w:space="0" w:color="auto"/>
              <w:bottom w:val="single" w:sz="4" w:space="0" w:color="auto"/>
              <w:right w:val="single" w:sz="4" w:space="0" w:color="auto"/>
            </w:tcBorders>
          </w:tcPr>
          <w:p w14:paraId="2A2C076F" w14:textId="77777777" w:rsidR="005F5A62" w:rsidRPr="0036665A" w:rsidRDefault="005F5A62" w:rsidP="00446173">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7625E511" w14:textId="77777777" w:rsidR="005F5A62" w:rsidRPr="0036665A" w:rsidRDefault="005F5A62" w:rsidP="00446173">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26D1C2C6" w14:textId="77777777" w:rsidR="005F5A62" w:rsidRPr="0036665A" w:rsidRDefault="005F5A62" w:rsidP="00446173">
            <w:pPr>
              <w:rPr>
                <w:rFonts w:cs="Arial"/>
                <w:sz w:val="20"/>
                <w:szCs w:val="22"/>
              </w:rPr>
            </w:pPr>
          </w:p>
        </w:tc>
      </w:tr>
      <w:tr w:rsidR="003B2C30" w:rsidRPr="0036665A" w14:paraId="10ED2C71" w14:textId="77777777" w:rsidTr="005D4087">
        <w:trPr>
          <w:trHeight w:val="1043"/>
        </w:trPr>
        <w:tc>
          <w:tcPr>
            <w:tcW w:w="3658" w:type="dxa"/>
            <w:tcBorders>
              <w:top w:val="single" w:sz="4" w:space="0" w:color="auto"/>
              <w:left w:val="single" w:sz="4" w:space="0" w:color="auto"/>
              <w:bottom w:val="single" w:sz="4" w:space="0" w:color="auto"/>
              <w:right w:val="single" w:sz="4" w:space="0" w:color="auto"/>
            </w:tcBorders>
          </w:tcPr>
          <w:p w14:paraId="5D828308" w14:textId="77777777" w:rsidR="005F5A62" w:rsidRPr="0036665A" w:rsidRDefault="005F5A62" w:rsidP="00446173">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72E9AEFB" w14:textId="77777777" w:rsidR="005F5A62" w:rsidRPr="0036665A" w:rsidRDefault="005F5A62" w:rsidP="00446173">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09EAD4AA" w14:textId="77777777" w:rsidR="005F5A62" w:rsidRPr="0036665A" w:rsidRDefault="005F5A62" w:rsidP="00446173">
            <w:pPr>
              <w:rPr>
                <w:rFonts w:cs="Arial"/>
                <w:sz w:val="20"/>
                <w:szCs w:val="22"/>
              </w:rPr>
            </w:pPr>
          </w:p>
        </w:tc>
      </w:tr>
      <w:tr w:rsidR="003B2C30" w:rsidRPr="0036665A" w14:paraId="1E15ACF1" w14:textId="77777777" w:rsidTr="005D4087">
        <w:trPr>
          <w:trHeight w:val="1043"/>
        </w:trPr>
        <w:tc>
          <w:tcPr>
            <w:tcW w:w="3658" w:type="dxa"/>
            <w:tcBorders>
              <w:top w:val="single" w:sz="4" w:space="0" w:color="auto"/>
              <w:left w:val="single" w:sz="4" w:space="0" w:color="auto"/>
              <w:bottom w:val="single" w:sz="4" w:space="0" w:color="auto"/>
              <w:right w:val="single" w:sz="4" w:space="0" w:color="auto"/>
            </w:tcBorders>
          </w:tcPr>
          <w:p w14:paraId="75CEA4BE" w14:textId="77777777" w:rsidR="005F5A62" w:rsidRPr="0036665A" w:rsidRDefault="005F5A62" w:rsidP="00446173">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139307FC" w14:textId="77777777" w:rsidR="005F5A62" w:rsidRPr="0036665A" w:rsidRDefault="005F5A62" w:rsidP="00446173">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0AA604E0" w14:textId="77777777" w:rsidR="005F5A62" w:rsidRPr="0036665A" w:rsidRDefault="005F5A62" w:rsidP="00446173">
            <w:pPr>
              <w:rPr>
                <w:rFonts w:cs="Arial"/>
                <w:sz w:val="20"/>
                <w:szCs w:val="22"/>
              </w:rPr>
            </w:pPr>
          </w:p>
        </w:tc>
      </w:tr>
      <w:tr w:rsidR="003B2C30" w:rsidRPr="0036665A" w14:paraId="47CA2B01" w14:textId="77777777" w:rsidTr="005D4087">
        <w:trPr>
          <w:trHeight w:val="1043"/>
        </w:trPr>
        <w:tc>
          <w:tcPr>
            <w:tcW w:w="3658" w:type="dxa"/>
            <w:tcBorders>
              <w:top w:val="single" w:sz="4" w:space="0" w:color="auto"/>
              <w:left w:val="single" w:sz="4" w:space="0" w:color="auto"/>
              <w:bottom w:val="single" w:sz="4" w:space="0" w:color="auto"/>
              <w:right w:val="single" w:sz="4" w:space="0" w:color="auto"/>
            </w:tcBorders>
          </w:tcPr>
          <w:p w14:paraId="4098496E" w14:textId="77777777" w:rsidR="005F5A62" w:rsidRPr="0036665A" w:rsidRDefault="005F5A62" w:rsidP="00446173">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2D45DD6D" w14:textId="77777777" w:rsidR="005F5A62" w:rsidRPr="0036665A" w:rsidRDefault="005F5A62" w:rsidP="00446173">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6C4C579E" w14:textId="77777777" w:rsidR="005F5A62" w:rsidRPr="0036665A" w:rsidRDefault="005F5A62" w:rsidP="00446173">
            <w:pPr>
              <w:rPr>
                <w:rFonts w:cs="Arial"/>
                <w:sz w:val="20"/>
                <w:szCs w:val="22"/>
              </w:rPr>
            </w:pPr>
          </w:p>
        </w:tc>
      </w:tr>
      <w:tr w:rsidR="007D558A" w:rsidRPr="0036665A" w14:paraId="35C33BAC" w14:textId="77777777" w:rsidTr="005D4087">
        <w:trPr>
          <w:trHeight w:val="1043"/>
        </w:trPr>
        <w:tc>
          <w:tcPr>
            <w:tcW w:w="3658" w:type="dxa"/>
            <w:tcBorders>
              <w:top w:val="single" w:sz="4" w:space="0" w:color="auto"/>
              <w:left w:val="single" w:sz="4" w:space="0" w:color="auto"/>
              <w:bottom w:val="single" w:sz="4" w:space="0" w:color="auto"/>
              <w:right w:val="single" w:sz="4" w:space="0" w:color="auto"/>
            </w:tcBorders>
          </w:tcPr>
          <w:p w14:paraId="31E0A0B4" w14:textId="77777777" w:rsidR="007D558A" w:rsidRPr="0036665A" w:rsidRDefault="007D558A" w:rsidP="00446173">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1181DCFB" w14:textId="77777777" w:rsidR="007D558A" w:rsidRPr="0036665A" w:rsidRDefault="007D558A" w:rsidP="00446173">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3E073684" w14:textId="77777777" w:rsidR="007D558A" w:rsidRPr="0036665A" w:rsidRDefault="007D558A" w:rsidP="00446173">
            <w:pPr>
              <w:rPr>
                <w:rFonts w:cs="Arial"/>
                <w:sz w:val="20"/>
                <w:szCs w:val="22"/>
              </w:rPr>
            </w:pPr>
          </w:p>
        </w:tc>
      </w:tr>
    </w:tbl>
    <w:bookmarkEnd w:id="130"/>
    <w:p w14:paraId="1DD50789" w14:textId="77777777" w:rsidR="00BD6513" w:rsidRDefault="00FC4BD8" w:rsidP="005D4087">
      <w:pPr>
        <w:tabs>
          <w:tab w:val="left" w:pos="1980"/>
        </w:tabs>
        <w:spacing w:line="240" w:lineRule="exact"/>
        <w:rPr>
          <w:rFonts w:asciiTheme="minorHAnsi" w:hAnsiTheme="minorHAnsi"/>
          <w:b/>
          <w:sz w:val="18"/>
          <w:szCs w:val="18"/>
        </w:rPr>
      </w:pPr>
      <w:r w:rsidRPr="00EB39A4">
        <w:rPr>
          <w:rFonts w:asciiTheme="minorHAnsi" w:hAnsiTheme="minorHAnsi"/>
          <w:b/>
          <w:sz w:val="18"/>
          <w:szCs w:val="18"/>
        </w:rPr>
        <w:t>Duplicate this page as necessary</w:t>
      </w:r>
      <w:r>
        <w:rPr>
          <w:rFonts w:asciiTheme="minorHAnsi" w:hAnsiTheme="minorHAnsi"/>
          <w:b/>
          <w:sz w:val="18"/>
          <w:szCs w:val="18"/>
        </w:rPr>
        <w:t xml:space="preserve">. </w:t>
      </w:r>
    </w:p>
    <w:p w14:paraId="108EC247" w14:textId="77777777" w:rsidR="00BD6513" w:rsidRDefault="00BD6513" w:rsidP="005D4087">
      <w:pPr>
        <w:tabs>
          <w:tab w:val="left" w:pos="1980"/>
        </w:tabs>
        <w:spacing w:line="240" w:lineRule="exact"/>
        <w:rPr>
          <w:rFonts w:asciiTheme="minorHAnsi" w:hAnsiTheme="minorHAnsi"/>
          <w:b/>
          <w:sz w:val="18"/>
          <w:szCs w:val="18"/>
        </w:rPr>
      </w:pPr>
    </w:p>
    <w:p w14:paraId="4FBFD76A" w14:textId="77777777" w:rsidR="00BD6513" w:rsidRDefault="00BD6513" w:rsidP="005D4087">
      <w:pPr>
        <w:tabs>
          <w:tab w:val="left" w:pos="1980"/>
        </w:tabs>
        <w:spacing w:line="240" w:lineRule="exact"/>
        <w:rPr>
          <w:rFonts w:asciiTheme="minorHAnsi" w:hAnsiTheme="minorHAnsi"/>
          <w:b/>
          <w:sz w:val="18"/>
          <w:szCs w:val="18"/>
        </w:rPr>
      </w:pP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2640"/>
        <w:gridCol w:w="3736"/>
      </w:tblGrid>
      <w:tr w:rsidR="00BD6513" w:rsidRPr="0036665A" w14:paraId="751687F6" w14:textId="77777777" w:rsidTr="000742D6">
        <w:trPr>
          <w:trHeight w:val="1043"/>
        </w:trPr>
        <w:tc>
          <w:tcPr>
            <w:tcW w:w="3658" w:type="dxa"/>
            <w:tcBorders>
              <w:top w:val="single" w:sz="4" w:space="0" w:color="auto"/>
              <w:left w:val="single" w:sz="4" w:space="0" w:color="auto"/>
              <w:bottom w:val="single" w:sz="4" w:space="0" w:color="auto"/>
              <w:right w:val="single" w:sz="4" w:space="0" w:color="auto"/>
            </w:tcBorders>
          </w:tcPr>
          <w:p w14:paraId="0DB7CB23" w14:textId="77777777" w:rsidR="00BD6513" w:rsidRPr="0036665A" w:rsidRDefault="00BD6513" w:rsidP="000742D6">
            <w:pPr>
              <w:jc w:val="center"/>
              <w:rPr>
                <w:rFonts w:cs="Arial"/>
                <w:b/>
                <w:sz w:val="20"/>
                <w:szCs w:val="22"/>
              </w:rPr>
            </w:pPr>
          </w:p>
          <w:p w14:paraId="5EF8B815" w14:textId="77777777" w:rsidR="00BD6513" w:rsidRPr="0036665A" w:rsidRDefault="00BD6513" w:rsidP="000742D6">
            <w:pPr>
              <w:jc w:val="center"/>
              <w:rPr>
                <w:rFonts w:cs="Arial"/>
                <w:b/>
                <w:sz w:val="20"/>
                <w:szCs w:val="22"/>
              </w:rPr>
            </w:pPr>
            <w:r w:rsidRPr="0036665A">
              <w:rPr>
                <w:rFonts w:cs="Arial"/>
                <w:b/>
                <w:sz w:val="20"/>
                <w:szCs w:val="22"/>
              </w:rPr>
              <w:t>Bidder Responsibility and</w:t>
            </w:r>
          </w:p>
          <w:p w14:paraId="06BAEA94" w14:textId="77777777" w:rsidR="00BD6513" w:rsidRPr="0036665A" w:rsidRDefault="00BD6513" w:rsidP="000742D6">
            <w:pPr>
              <w:jc w:val="center"/>
              <w:rPr>
                <w:rFonts w:cs="Arial"/>
                <w:b/>
                <w:sz w:val="20"/>
                <w:szCs w:val="22"/>
              </w:rPr>
            </w:pPr>
            <w:r w:rsidRPr="0036665A">
              <w:rPr>
                <w:rFonts w:cs="Arial"/>
                <w:b/>
                <w:sz w:val="20"/>
                <w:szCs w:val="22"/>
              </w:rPr>
              <w:t>Bid Responsiveness Criteria</w:t>
            </w:r>
          </w:p>
        </w:tc>
        <w:tc>
          <w:tcPr>
            <w:tcW w:w="2640" w:type="dxa"/>
            <w:tcBorders>
              <w:top w:val="single" w:sz="4" w:space="0" w:color="auto"/>
              <w:left w:val="single" w:sz="4" w:space="0" w:color="auto"/>
              <w:bottom w:val="single" w:sz="4" w:space="0" w:color="auto"/>
              <w:right w:val="single" w:sz="4" w:space="0" w:color="auto"/>
            </w:tcBorders>
          </w:tcPr>
          <w:p w14:paraId="4BC5E749" w14:textId="77777777" w:rsidR="00BD6513" w:rsidRPr="0036665A" w:rsidRDefault="00BD6513" w:rsidP="000742D6">
            <w:pPr>
              <w:jc w:val="center"/>
              <w:rPr>
                <w:rFonts w:cs="Arial"/>
                <w:b/>
                <w:sz w:val="20"/>
                <w:szCs w:val="22"/>
              </w:rPr>
            </w:pPr>
          </w:p>
          <w:p w14:paraId="0246CC37" w14:textId="77777777" w:rsidR="00BD6513" w:rsidRPr="0036665A" w:rsidRDefault="00BD6513" w:rsidP="000742D6">
            <w:pPr>
              <w:jc w:val="center"/>
              <w:rPr>
                <w:rFonts w:cs="Arial"/>
                <w:b/>
                <w:sz w:val="20"/>
                <w:szCs w:val="22"/>
              </w:rPr>
            </w:pPr>
            <w:r w:rsidRPr="0036665A">
              <w:rPr>
                <w:rFonts w:cs="Arial"/>
                <w:b/>
                <w:sz w:val="20"/>
                <w:szCs w:val="22"/>
              </w:rPr>
              <w:t>Minimum Standard(s)</w:t>
            </w:r>
          </w:p>
          <w:p w14:paraId="711514A6" w14:textId="77777777" w:rsidR="00BD6513" w:rsidRPr="0036665A" w:rsidRDefault="00BD6513" w:rsidP="000742D6">
            <w:pPr>
              <w:jc w:val="center"/>
              <w:rPr>
                <w:rFonts w:cs="Arial"/>
                <w:b/>
                <w:sz w:val="20"/>
                <w:szCs w:val="22"/>
              </w:rPr>
            </w:pPr>
            <w:r w:rsidRPr="0036665A">
              <w:rPr>
                <w:rFonts w:cs="Arial"/>
                <w:b/>
                <w:sz w:val="20"/>
                <w:szCs w:val="22"/>
              </w:rPr>
              <w:t>To Demonstrate Compliance</w:t>
            </w:r>
          </w:p>
        </w:tc>
        <w:tc>
          <w:tcPr>
            <w:tcW w:w="3736" w:type="dxa"/>
            <w:tcBorders>
              <w:top w:val="single" w:sz="4" w:space="0" w:color="auto"/>
              <w:left w:val="single" w:sz="4" w:space="0" w:color="auto"/>
              <w:bottom w:val="single" w:sz="4" w:space="0" w:color="auto"/>
              <w:right w:val="single" w:sz="4" w:space="0" w:color="auto"/>
            </w:tcBorders>
          </w:tcPr>
          <w:p w14:paraId="50C606C3" w14:textId="77777777" w:rsidR="00BD6513" w:rsidRPr="0036665A" w:rsidRDefault="00BD6513" w:rsidP="000742D6">
            <w:pPr>
              <w:jc w:val="center"/>
              <w:rPr>
                <w:rFonts w:cs="Arial"/>
                <w:b/>
                <w:sz w:val="20"/>
                <w:szCs w:val="22"/>
              </w:rPr>
            </w:pPr>
          </w:p>
          <w:p w14:paraId="57FE4B51" w14:textId="77777777" w:rsidR="00BD6513" w:rsidRPr="0036665A" w:rsidRDefault="00BD6513" w:rsidP="000742D6">
            <w:pPr>
              <w:jc w:val="center"/>
              <w:rPr>
                <w:rFonts w:cs="Arial"/>
                <w:b/>
                <w:sz w:val="20"/>
                <w:szCs w:val="22"/>
              </w:rPr>
            </w:pPr>
            <w:r w:rsidRPr="0036665A">
              <w:rPr>
                <w:rFonts w:cs="Arial"/>
                <w:b/>
                <w:sz w:val="20"/>
                <w:szCs w:val="22"/>
              </w:rPr>
              <w:t>Evidence/Document(s) Required</w:t>
            </w:r>
          </w:p>
          <w:p w14:paraId="519C5285" w14:textId="77777777" w:rsidR="00BD6513" w:rsidRPr="0036665A" w:rsidRDefault="00BD6513" w:rsidP="000742D6">
            <w:pPr>
              <w:jc w:val="center"/>
              <w:rPr>
                <w:rFonts w:cs="Arial"/>
                <w:b/>
                <w:sz w:val="20"/>
                <w:szCs w:val="22"/>
              </w:rPr>
            </w:pPr>
            <w:r w:rsidRPr="0036665A">
              <w:rPr>
                <w:rFonts w:cs="Arial"/>
                <w:b/>
                <w:sz w:val="20"/>
                <w:szCs w:val="22"/>
              </w:rPr>
              <w:t>To Demonstrate Compliance</w:t>
            </w:r>
          </w:p>
        </w:tc>
      </w:tr>
      <w:tr w:rsidR="00BD6513" w:rsidRPr="0036665A" w14:paraId="3CAD02D3" w14:textId="77777777" w:rsidTr="000742D6">
        <w:trPr>
          <w:trHeight w:val="1043"/>
        </w:trPr>
        <w:tc>
          <w:tcPr>
            <w:tcW w:w="3658" w:type="dxa"/>
            <w:tcBorders>
              <w:top w:val="single" w:sz="4" w:space="0" w:color="auto"/>
              <w:left w:val="single" w:sz="4" w:space="0" w:color="auto"/>
              <w:bottom w:val="single" w:sz="4" w:space="0" w:color="auto"/>
              <w:right w:val="single" w:sz="4" w:space="0" w:color="auto"/>
            </w:tcBorders>
          </w:tcPr>
          <w:p w14:paraId="7C6AEBCA" w14:textId="77777777" w:rsidR="00BD6513" w:rsidRPr="0036665A" w:rsidRDefault="00BD6513" w:rsidP="000742D6">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2CE4954D" w14:textId="77777777" w:rsidR="00BD6513" w:rsidRPr="0036665A" w:rsidRDefault="00BD6513" w:rsidP="000742D6">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58407A9F" w14:textId="77777777" w:rsidR="00BD6513" w:rsidRPr="0036665A" w:rsidRDefault="00BD6513" w:rsidP="000742D6">
            <w:pPr>
              <w:rPr>
                <w:rFonts w:cs="Arial"/>
                <w:sz w:val="20"/>
                <w:szCs w:val="22"/>
              </w:rPr>
            </w:pPr>
          </w:p>
        </w:tc>
      </w:tr>
      <w:tr w:rsidR="00BD6513" w:rsidRPr="0036665A" w14:paraId="1315CB6D" w14:textId="77777777" w:rsidTr="000742D6">
        <w:trPr>
          <w:trHeight w:val="1043"/>
        </w:trPr>
        <w:tc>
          <w:tcPr>
            <w:tcW w:w="3658" w:type="dxa"/>
            <w:tcBorders>
              <w:top w:val="single" w:sz="4" w:space="0" w:color="auto"/>
              <w:left w:val="single" w:sz="4" w:space="0" w:color="auto"/>
              <w:bottom w:val="single" w:sz="4" w:space="0" w:color="auto"/>
              <w:right w:val="single" w:sz="4" w:space="0" w:color="auto"/>
            </w:tcBorders>
          </w:tcPr>
          <w:p w14:paraId="5452230E" w14:textId="77777777" w:rsidR="00BD6513" w:rsidRPr="0036665A" w:rsidRDefault="00BD6513" w:rsidP="000742D6">
            <w:pPr>
              <w:rPr>
                <w:rFonts w:cs="Arial"/>
                <w:sz w:val="20"/>
                <w:szCs w:val="22"/>
              </w:rPr>
            </w:pPr>
          </w:p>
          <w:p w14:paraId="6E17B815" w14:textId="77777777" w:rsidR="00BD6513" w:rsidRPr="0036665A" w:rsidRDefault="00BD6513" w:rsidP="000742D6">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1EFE0254" w14:textId="77777777" w:rsidR="00BD6513" w:rsidRPr="0036665A" w:rsidRDefault="00BD6513" w:rsidP="000742D6">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11AC1E5F" w14:textId="77777777" w:rsidR="00BD6513" w:rsidRPr="0036665A" w:rsidRDefault="00BD6513" w:rsidP="000742D6">
            <w:pPr>
              <w:rPr>
                <w:rFonts w:cs="Arial"/>
                <w:sz w:val="20"/>
                <w:szCs w:val="22"/>
              </w:rPr>
            </w:pPr>
          </w:p>
        </w:tc>
      </w:tr>
      <w:tr w:rsidR="00BD6513" w:rsidRPr="0036665A" w14:paraId="4DCA2E38" w14:textId="77777777" w:rsidTr="000742D6">
        <w:trPr>
          <w:trHeight w:val="1043"/>
        </w:trPr>
        <w:tc>
          <w:tcPr>
            <w:tcW w:w="3658" w:type="dxa"/>
            <w:tcBorders>
              <w:top w:val="single" w:sz="4" w:space="0" w:color="auto"/>
              <w:left w:val="single" w:sz="4" w:space="0" w:color="auto"/>
              <w:bottom w:val="single" w:sz="4" w:space="0" w:color="auto"/>
              <w:right w:val="single" w:sz="4" w:space="0" w:color="auto"/>
            </w:tcBorders>
          </w:tcPr>
          <w:p w14:paraId="4629CED1" w14:textId="77777777" w:rsidR="00BD6513" w:rsidRPr="0036665A" w:rsidRDefault="00BD6513" w:rsidP="000742D6">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4CF006EF" w14:textId="77777777" w:rsidR="00BD6513" w:rsidRPr="0036665A" w:rsidRDefault="00BD6513" w:rsidP="000742D6">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2F46E4F4" w14:textId="77777777" w:rsidR="00BD6513" w:rsidRPr="0036665A" w:rsidRDefault="00BD6513" w:rsidP="000742D6">
            <w:pPr>
              <w:rPr>
                <w:rFonts w:cs="Arial"/>
                <w:sz w:val="20"/>
                <w:szCs w:val="22"/>
              </w:rPr>
            </w:pPr>
          </w:p>
        </w:tc>
      </w:tr>
      <w:tr w:rsidR="00BD6513" w:rsidRPr="0036665A" w14:paraId="781E3F0A" w14:textId="77777777" w:rsidTr="000742D6">
        <w:trPr>
          <w:trHeight w:val="1043"/>
        </w:trPr>
        <w:tc>
          <w:tcPr>
            <w:tcW w:w="3658" w:type="dxa"/>
            <w:tcBorders>
              <w:top w:val="single" w:sz="4" w:space="0" w:color="auto"/>
              <w:left w:val="single" w:sz="4" w:space="0" w:color="auto"/>
              <w:bottom w:val="single" w:sz="4" w:space="0" w:color="auto"/>
              <w:right w:val="single" w:sz="4" w:space="0" w:color="auto"/>
            </w:tcBorders>
          </w:tcPr>
          <w:p w14:paraId="605C026B" w14:textId="77777777" w:rsidR="00BD6513" w:rsidRPr="0036665A" w:rsidRDefault="00BD6513" w:rsidP="000742D6">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44D5A82D" w14:textId="77777777" w:rsidR="00BD6513" w:rsidRPr="0036665A" w:rsidRDefault="00BD6513" w:rsidP="000742D6">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53A19000" w14:textId="77777777" w:rsidR="00BD6513" w:rsidRPr="0036665A" w:rsidRDefault="00BD6513" w:rsidP="000742D6">
            <w:pPr>
              <w:rPr>
                <w:rFonts w:cs="Arial"/>
                <w:sz w:val="20"/>
                <w:szCs w:val="22"/>
              </w:rPr>
            </w:pPr>
          </w:p>
        </w:tc>
      </w:tr>
      <w:tr w:rsidR="00BD6513" w:rsidRPr="0036665A" w14:paraId="643E778A" w14:textId="77777777" w:rsidTr="000742D6">
        <w:trPr>
          <w:trHeight w:val="1043"/>
        </w:trPr>
        <w:tc>
          <w:tcPr>
            <w:tcW w:w="3658" w:type="dxa"/>
            <w:tcBorders>
              <w:top w:val="single" w:sz="4" w:space="0" w:color="auto"/>
              <w:left w:val="single" w:sz="4" w:space="0" w:color="auto"/>
              <w:bottom w:val="single" w:sz="4" w:space="0" w:color="auto"/>
              <w:right w:val="single" w:sz="4" w:space="0" w:color="auto"/>
            </w:tcBorders>
          </w:tcPr>
          <w:p w14:paraId="3B656A2E" w14:textId="77777777" w:rsidR="00BD6513" w:rsidRPr="0036665A" w:rsidRDefault="00BD6513" w:rsidP="000742D6">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3CA730D1" w14:textId="77777777" w:rsidR="00BD6513" w:rsidRPr="0036665A" w:rsidRDefault="00BD6513" w:rsidP="000742D6">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75088E0D" w14:textId="77777777" w:rsidR="00BD6513" w:rsidRPr="0036665A" w:rsidRDefault="00BD6513" w:rsidP="000742D6">
            <w:pPr>
              <w:rPr>
                <w:rFonts w:cs="Arial"/>
                <w:sz w:val="20"/>
                <w:szCs w:val="22"/>
              </w:rPr>
            </w:pPr>
          </w:p>
        </w:tc>
      </w:tr>
      <w:tr w:rsidR="00BD6513" w:rsidRPr="0036665A" w14:paraId="6E2295C8" w14:textId="77777777" w:rsidTr="000742D6">
        <w:trPr>
          <w:trHeight w:val="1043"/>
        </w:trPr>
        <w:tc>
          <w:tcPr>
            <w:tcW w:w="3658" w:type="dxa"/>
            <w:tcBorders>
              <w:top w:val="single" w:sz="4" w:space="0" w:color="auto"/>
              <w:left w:val="single" w:sz="4" w:space="0" w:color="auto"/>
              <w:bottom w:val="single" w:sz="4" w:space="0" w:color="auto"/>
              <w:right w:val="single" w:sz="4" w:space="0" w:color="auto"/>
            </w:tcBorders>
          </w:tcPr>
          <w:p w14:paraId="4B7CDBD9" w14:textId="77777777" w:rsidR="00BD6513" w:rsidRPr="0036665A" w:rsidRDefault="00BD6513" w:rsidP="000742D6">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100AF132" w14:textId="77777777" w:rsidR="00BD6513" w:rsidRPr="0036665A" w:rsidRDefault="00BD6513" w:rsidP="000742D6">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0ED3CB15" w14:textId="77777777" w:rsidR="00BD6513" w:rsidRPr="0036665A" w:rsidRDefault="00BD6513" w:rsidP="000742D6">
            <w:pPr>
              <w:rPr>
                <w:rFonts w:cs="Arial"/>
                <w:sz w:val="20"/>
                <w:szCs w:val="22"/>
              </w:rPr>
            </w:pPr>
          </w:p>
        </w:tc>
      </w:tr>
      <w:tr w:rsidR="00BD6513" w:rsidRPr="0036665A" w14:paraId="2F71AF32" w14:textId="77777777" w:rsidTr="000742D6">
        <w:trPr>
          <w:trHeight w:val="1043"/>
        </w:trPr>
        <w:tc>
          <w:tcPr>
            <w:tcW w:w="3658" w:type="dxa"/>
            <w:tcBorders>
              <w:top w:val="single" w:sz="4" w:space="0" w:color="auto"/>
              <w:left w:val="single" w:sz="4" w:space="0" w:color="auto"/>
              <w:bottom w:val="single" w:sz="4" w:space="0" w:color="auto"/>
              <w:right w:val="single" w:sz="4" w:space="0" w:color="auto"/>
            </w:tcBorders>
          </w:tcPr>
          <w:p w14:paraId="3FD8F97D" w14:textId="77777777" w:rsidR="00BD6513" w:rsidRPr="0036665A" w:rsidRDefault="00BD6513" w:rsidP="000742D6">
            <w:pPr>
              <w:rPr>
                <w:rFonts w:cs="Arial"/>
                <w:sz w:val="20"/>
                <w:szCs w:val="22"/>
              </w:rPr>
            </w:pPr>
          </w:p>
        </w:tc>
        <w:tc>
          <w:tcPr>
            <w:tcW w:w="2640" w:type="dxa"/>
            <w:tcBorders>
              <w:top w:val="single" w:sz="4" w:space="0" w:color="auto"/>
              <w:left w:val="single" w:sz="4" w:space="0" w:color="auto"/>
              <w:bottom w:val="single" w:sz="4" w:space="0" w:color="auto"/>
              <w:right w:val="single" w:sz="4" w:space="0" w:color="auto"/>
            </w:tcBorders>
          </w:tcPr>
          <w:p w14:paraId="01E8168B" w14:textId="77777777" w:rsidR="00BD6513" w:rsidRPr="0036665A" w:rsidRDefault="00BD6513" w:rsidP="000742D6">
            <w:pPr>
              <w:rPr>
                <w:rFonts w:cs="Arial"/>
                <w:sz w:val="20"/>
                <w:szCs w:val="22"/>
              </w:rPr>
            </w:pPr>
          </w:p>
        </w:tc>
        <w:tc>
          <w:tcPr>
            <w:tcW w:w="3736" w:type="dxa"/>
            <w:tcBorders>
              <w:top w:val="single" w:sz="4" w:space="0" w:color="auto"/>
              <w:left w:val="single" w:sz="4" w:space="0" w:color="auto"/>
              <w:bottom w:val="single" w:sz="4" w:space="0" w:color="auto"/>
              <w:right w:val="single" w:sz="4" w:space="0" w:color="auto"/>
            </w:tcBorders>
          </w:tcPr>
          <w:p w14:paraId="3FB575B6" w14:textId="77777777" w:rsidR="00BD6513" w:rsidRPr="0036665A" w:rsidRDefault="00BD6513" w:rsidP="000742D6">
            <w:pPr>
              <w:rPr>
                <w:rFonts w:cs="Arial"/>
                <w:sz w:val="20"/>
                <w:szCs w:val="22"/>
              </w:rPr>
            </w:pPr>
          </w:p>
        </w:tc>
      </w:tr>
    </w:tbl>
    <w:p w14:paraId="375AE71C" w14:textId="77777777" w:rsidR="002F204D" w:rsidRDefault="002F204D" w:rsidP="002F204D">
      <w:pPr>
        <w:tabs>
          <w:tab w:val="left" w:pos="1980"/>
        </w:tabs>
        <w:spacing w:line="240" w:lineRule="exact"/>
        <w:rPr>
          <w:rFonts w:asciiTheme="minorHAnsi" w:hAnsiTheme="minorHAnsi"/>
          <w:b/>
          <w:sz w:val="18"/>
          <w:szCs w:val="18"/>
        </w:rPr>
      </w:pPr>
      <w:r w:rsidRPr="00EB39A4">
        <w:rPr>
          <w:rFonts w:asciiTheme="minorHAnsi" w:hAnsiTheme="minorHAnsi"/>
          <w:b/>
          <w:sz w:val="18"/>
          <w:szCs w:val="18"/>
        </w:rPr>
        <w:t>Duplicate</w:t>
      </w:r>
      <w:r>
        <w:rPr>
          <w:rFonts w:asciiTheme="minorHAnsi" w:hAnsiTheme="minorHAnsi"/>
          <w:b/>
          <w:sz w:val="18"/>
          <w:szCs w:val="18"/>
        </w:rPr>
        <w:t xml:space="preserve"> or delete</w:t>
      </w:r>
      <w:r w:rsidRPr="00EB39A4">
        <w:rPr>
          <w:rFonts w:asciiTheme="minorHAnsi" w:hAnsiTheme="minorHAnsi"/>
          <w:b/>
          <w:sz w:val="18"/>
          <w:szCs w:val="18"/>
        </w:rPr>
        <w:t xml:space="preserve"> this page as necessary</w:t>
      </w:r>
      <w:r>
        <w:rPr>
          <w:rFonts w:asciiTheme="minorHAnsi" w:hAnsiTheme="minorHAnsi"/>
          <w:b/>
          <w:sz w:val="18"/>
          <w:szCs w:val="18"/>
        </w:rPr>
        <w:t xml:space="preserve">. </w:t>
      </w:r>
    </w:p>
    <w:p w14:paraId="3560DDC3" w14:textId="77777777" w:rsidR="00142009" w:rsidRPr="00EB39A4" w:rsidRDefault="00BB4174" w:rsidP="005D4087">
      <w:pPr>
        <w:tabs>
          <w:tab w:val="left" w:pos="1980"/>
        </w:tabs>
        <w:spacing w:line="240" w:lineRule="exact"/>
        <w:rPr>
          <w:rFonts w:asciiTheme="minorHAnsi" w:hAnsiTheme="minorHAnsi"/>
          <w:b/>
        </w:rPr>
        <w:sectPr w:rsidR="00142009" w:rsidRPr="00EB39A4" w:rsidSect="003571CF">
          <w:footerReference w:type="first" r:id="rId155"/>
          <w:pgSz w:w="12240" w:h="15840"/>
          <w:pgMar w:top="1440" w:right="1440" w:bottom="1440" w:left="1008" w:header="720" w:footer="720" w:gutter="0"/>
          <w:cols w:space="720"/>
          <w:titlePg/>
          <w:docGrid w:linePitch="326"/>
        </w:sectPr>
      </w:pPr>
      <w:r>
        <w:rPr>
          <w:rFonts w:asciiTheme="minorHAnsi" w:hAnsiTheme="minorHAnsi"/>
          <w:b/>
          <w:sz w:val="18"/>
          <w:szCs w:val="18"/>
        </w:rPr>
        <w:br w:type="page"/>
      </w:r>
    </w:p>
    <w:p w14:paraId="60284B58" w14:textId="60C5C4D8" w:rsidR="00F71D92" w:rsidRDefault="00307396" w:rsidP="00E11359">
      <w:pPr>
        <w:tabs>
          <w:tab w:val="left" w:pos="1980"/>
        </w:tabs>
        <w:jc w:val="center"/>
        <w:rPr>
          <w:rFonts w:asciiTheme="minorHAnsi" w:hAnsiTheme="minorHAnsi"/>
          <w:b/>
          <w:sz w:val="22"/>
          <w:szCs w:val="22"/>
        </w:rPr>
      </w:pPr>
      <w:r>
        <w:rPr>
          <w:noProof/>
        </w:rPr>
        <mc:AlternateContent>
          <mc:Choice Requires="wps">
            <w:drawing>
              <wp:inline distT="0" distB="0" distL="0" distR="0" wp14:anchorId="59AEB268" wp14:editId="70E01D02">
                <wp:extent cx="6657975" cy="209550"/>
                <wp:effectExtent l="13970" t="7620" r="5080" b="1143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09550"/>
                        </a:xfrm>
                        <a:prstGeom prst="rect">
                          <a:avLst/>
                        </a:prstGeom>
                        <a:solidFill>
                          <a:srgbClr val="CCCCCC"/>
                        </a:solidFill>
                        <a:ln w="6096">
                          <a:solidFill>
                            <a:srgbClr val="000000"/>
                          </a:solidFill>
                          <a:miter lim="800000"/>
                          <a:headEnd/>
                          <a:tailEnd/>
                        </a:ln>
                      </wps:spPr>
                      <wps:txbx>
                        <w:txbxContent>
                          <w:p w14:paraId="625A5242" w14:textId="77777777" w:rsidR="004E3F65" w:rsidRDefault="004E3F65" w:rsidP="002F204D">
                            <w:pPr>
                              <w:spacing w:line="321" w:lineRule="exact"/>
                              <w:ind w:right="1481"/>
                              <w:rPr>
                                <w:b/>
                              </w:rPr>
                            </w:pPr>
                            <w:r w:rsidRPr="00F64C1D">
                              <w:rPr>
                                <w:b/>
                                <w:szCs w:val="24"/>
                              </w:rPr>
                              <w:t xml:space="preserve">SECTION </w:t>
                            </w:r>
                            <w:r>
                              <w:rPr>
                                <w:b/>
                                <w:szCs w:val="24"/>
                              </w:rPr>
                              <w:t>22</w:t>
                            </w:r>
                            <w:r w:rsidRPr="009F065C">
                              <w:rPr>
                                <w:b/>
                                <w:szCs w:val="24"/>
                              </w:rPr>
                              <w:t>:</w:t>
                            </w:r>
                            <w:r w:rsidRPr="00F74ECD">
                              <w:rPr>
                                <w:b/>
                                <w:szCs w:val="24"/>
                              </w:rPr>
                              <w:t xml:space="preserve"> </w:t>
                            </w:r>
                            <w:r>
                              <w:rPr>
                                <w:b/>
                                <w:szCs w:val="24"/>
                              </w:rPr>
                              <w:tab/>
                            </w:r>
                            <w:r>
                              <w:rPr>
                                <w:b/>
                                <w:szCs w:val="24"/>
                              </w:rPr>
                              <w:tab/>
                            </w:r>
                            <w:r>
                              <w:rPr>
                                <w:b/>
                                <w:szCs w:val="24"/>
                              </w:rPr>
                              <w:tab/>
                            </w:r>
                            <w:r>
                              <w:rPr>
                                <w:b/>
                                <w:szCs w:val="24"/>
                              </w:rPr>
                              <w:tab/>
                              <w:t>BID SUMMARY</w:t>
                            </w:r>
                          </w:p>
                        </w:txbxContent>
                      </wps:txbx>
                      <wps:bodyPr rot="0" vert="horz" wrap="square" lIns="0" tIns="0" rIns="0" bIns="0" anchor="t" anchorCtr="0" upright="1">
                        <a:noAutofit/>
                      </wps:bodyPr>
                    </wps:wsp>
                  </a:graphicData>
                </a:graphic>
              </wp:inline>
            </w:drawing>
          </mc:Choice>
          <mc:Fallback>
            <w:pict>
              <v:shape w14:anchorId="59AEB268" id="Text Box 2" o:spid="_x0000_s1048" type="#_x0000_t202" style="width:524.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" fillcolor="#ccc" strokeweight=".48pt">
                <v:textbox inset="0,0,0,0">
                  <w:txbxContent>
                    <w:p w14:paraId="625A5242" w14:textId="77777777" w:rsidR="004E3F65" w:rsidRDefault="004E3F65" w:rsidP="002F204D">
                      <w:pPr>
                        <w:spacing w:line="321" w:lineRule="exact"/>
                        <w:ind w:right="1481"/>
                        <w:rPr>
                          <w:b/>
                        </w:rPr>
                      </w:pPr>
                      <w:r w:rsidRPr="00F64C1D">
                        <w:rPr>
                          <w:b/>
                          <w:szCs w:val="24"/>
                        </w:rPr>
                        <w:t xml:space="preserve">SECTION </w:t>
                      </w:r>
                      <w:r>
                        <w:rPr>
                          <w:b/>
                          <w:szCs w:val="24"/>
                        </w:rPr>
                        <w:t>22</w:t>
                      </w:r>
                      <w:r w:rsidRPr="009F065C">
                        <w:rPr>
                          <w:b/>
                          <w:szCs w:val="24"/>
                        </w:rPr>
                        <w:t>:</w:t>
                      </w:r>
                      <w:r w:rsidRPr="00F74ECD">
                        <w:rPr>
                          <w:b/>
                          <w:szCs w:val="24"/>
                        </w:rPr>
                        <w:t xml:space="preserve"> </w:t>
                      </w:r>
                      <w:r>
                        <w:rPr>
                          <w:b/>
                          <w:szCs w:val="24"/>
                        </w:rPr>
                        <w:tab/>
                      </w:r>
                      <w:r>
                        <w:rPr>
                          <w:b/>
                          <w:szCs w:val="24"/>
                        </w:rPr>
                        <w:tab/>
                      </w:r>
                      <w:r>
                        <w:rPr>
                          <w:b/>
                          <w:szCs w:val="24"/>
                        </w:rPr>
                        <w:tab/>
                      </w:r>
                      <w:r>
                        <w:rPr>
                          <w:b/>
                          <w:szCs w:val="24"/>
                        </w:rPr>
                        <w:tab/>
                        <w:t>BID SUMMARY</w:t>
                      </w:r>
                    </w:p>
                  </w:txbxContent>
                </v:textbox>
                <w10:anchorlock/>
              </v:shape>
            </w:pict>
          </mc:Fallback>
        </mc:AlternateContent>
      </w:r>
    </w:p>
    <w:p w14:paraId="22B01653" w14:textId="1619E437" w:rsidR="003C531C" w:rsidRPr="002A5279" w:rsidRDefault="003C531C" w:rsidP="00803A36">
      <w:pPr>
        <w:tabs>
          <w:tab w:val="left" w:pos="1980"/>
        </w:tabs>
        <w:jc w:val="both"/>
        <w:rPr>
          <w:rFonts w:asciiTheme="minorHAnsi" w:hAnsiTheme="minorHAnsi"/>
          <w:sz w:val="20"/>
        </w:rPr>
      </w:pPr>
      <w:bookmarkStart w:id="131" w:name="_Hlk207694597"/>
      <w:r w:rsidRPr="002A5279">
        <w:rPr>
          <w:rFonts w:asciiTheme="minorHAnsi" w:hAnsiTheme="minorHAnsi"/>
          <w:sz w:val="20"/>
        </w:rPr>
        <w:t xml:space="preserve">The SFA shall insert the Projected Annual Units and the </w:t>
      </w:r>
      <w:r w:rsidR="00163A3B" w:rsidRPr="002A5279">
        <w:rPr>
          <w:rFonts w:asciiTheme="minorHAnsi" w:hAnsiTheme="minorHAnsi"/>
          <w:sz w:val="20"/>
        </w:rPr>
        <w:t>Bidder</w:t>
      </w:r>
      <w:r w:rsidRPr="002A5279">
        <w:rPr>
          <w:rFonts w:asciiTheme="minorHAnsi" w:hAnsiTheme="minorHAnsi"/>
          <w:sz w:val="20"/>
        </w:rPr>
        <w:t xml:space="preserve"> shall insert their rate per unit. The SFA will verify and complete the estimated total for each meal type and calculate the total estimated amount of the </w:t>
      </w:r>
      <w:r w:rsidR="00163A3B" w:rsidRPr="002A5279">
        <w:rPr>
          <w:rFonts w:asciiTheme="minorHAnsi" w:hAnsiTheme="minorHAnsi"/>
          <w:sz w:val="20"/>
        </w:rPr>
        <w:t>Bid</w:t>
      </w:r>
      <w:r w:rsidRPr="002A5279">
        <w:rPr>
          <w:rFonts w:asciiTheme="minorHAnsi" w:hAnsiTheme="minorHAnsi"/>
          <w:sz w:val="20"/>
        </w:rPr>
        <w:t xml:space="preserve">. </w:t>
      </w:r>
    </w:p>
    <w:p w14:paraId="0B3E9FD1" w14:textId="77777777" w:rsidR="00803A36" w:rsidRPr="002A5279" w:rsidRDefault="00803A36" w:rsidP="00803A36">
      <w:pPr>
        <w:tabs>
          <w:tab w:val="left" w:pos="1980"/>
        </w:tabs>
        <w:jc w:val="both"/>
        <w:rPr>
          <w:rFonts w:asciiTheme="minorHAnsi" w:hAnsiTheme="minorHAnsi"/>
          <w:sz w:val="20"/>
        </w:rPr>
      </w:pPr>
    </w:p>
    <w:p w14:paraId="2F47F396" w14:textId="619673D2" w:rsidR="00803A36" w:rsidRPr="00803A36" w:rsidRDefault="00803A36" w:rsidP="00803A36">
      <w:pPr>
        <w:tabs>
          <w:tab w:val="left" w:pos="1980"/>
        </w:tabs>
        <w:jc w:val="both"/>
        <w:rPr>
          <w:rFonts w:asciiTheme="minorHAnsi" w:hAnsiTheme="minorHAnsi"/>
          <w:sz w:val="20"/>
        </w:rPr>
      </w:pPr>
      <w:r w:rsidRPr="00803A36">
        <w:rPr>
          <w:rFonts w:asciiTheme="minorHAnsi" w:hAnsiTheme="minorHAnsi"/>
          <w:sz w:val="20"/>
        </w:rPr>
        <w:t>This document contains a Bid and Contract for the furnishing of management services for the operation of the nonprofit food service program(s) for the period beginning</w:t>
      </w:r>
      <w:r w:rsidRPr="00803A36">
        <w:rPr>
          <w:rFonts w:asciiTheme="minorHAnsi" w:hAnsiTheme="minorHAnsi" w:cstheme="minorHAnsi"/>
          <w:sz w:val="20"/>
        </w:rPr>
        <w:t xml:space="preserve"> </w:t>
      </w:r>
      <w:r w:rsidRPr="00803A36">
        <w:rPr>
          <w:rFonts w:ascii="Calibri" w:hAnsi="Calibri" w:cs="Calibri"/>
          <w:color w:val="FF0000"/>
          <w:sz w:val="20"/>
        </w:rPr>
        <w:t>(</w:t>
      </w:r>
      <w:sdt>
        <w:sdtPr>
          <w:rPr>
            <w:rFonts w:ascii="Calibri" w:hAnsi="Calibri" w:cs="Calibri"/>
            <w:color w:val="FF0000"/>
            <w:sz w:val="20"/>
          </w:rPr>
          <w:id w:val="1337031821"/>
          <w:placeholder>
            <w:docPart w:val="3CCF2E7732E14002B06C0AD35D72B394"/>
          </w:placeholder>
          <w:date>
            <w:dateFormat w:val="M/d/yyyy"/>
            <w:lid w:val="en-US"/>
            <w:storeMappedDataAs w:val="dateTime"/>
            <w:calendar w:val="gregorian"/>
          </w:date>
        </w:sdtPr>
        <w:sdtContent>
          <w:r w:rsidRPr="00803A36">
            <w:rPr>
              <w:rFonts w:ascii="Calibri" w:hAnsi="Calibri" w:cs="Calibri"/>
              <w:color w:val="FF0000"/>
              <w:sz w:val="20"/>
            </w:rPr>
            <w:t>insert contract start date</w:t>
          </w:r>
        </w:sdtContent>
      </w:sdt>
      <w:r w:rsidRPr="00803A36">
        <w:rPr>
          <w:rFonts w:ascii="Calibri" w:hAnsi="Calibri" w:cs="Calibri"/>
          <w:color w:val="FF0000"/>
          <w:sz w:val="20"/>
        </w:rPr>
        <w:t>)</w:t>
      </w:r>
      <w:r w:rsidRPr="00803A36">
        <w:rPr>
          <w:rFonts w:asciiTheme="minorHAnsi" w:hAnsiTheme="minorHAnsi" w:cstheme="minorHAnsi"/>
          <w:color w:val="FF0000"/>
          <w:sz w:val="20"/>
        </w:rPr>
        <w:t xml:space="preserve"> </w:t>
      </w:r>
      <w:r w:rsidRPr="00803A36">
        <w:rPr>
          <w:rFonts w:asciiTheme="minorHAnsi" w:hAnsiTheme="minorHAnsi" w:cstheme="minorHAnsi"/>
          <w:sz w:val="20"/>
        </w:rPr>
        <w:t xml:space="preserve">and ending on </w:t>
      </w:r>
      <w:r w:rsidRPr="00803A36">
        <w:rPr>
          <w:rFonts w:ascii="Calibri" w:hAnsi="Calibri" w:cs="Calibri"/>
          <w:color w:val="FF0000"/>
          <w:sz w:val="20"/>
        </w:rPr>
        <w:t>(</w:t>
      </w:r>
      <w:sdt>
        <w:sdtPr>
          <w:rPr>
            <w:rFonts w:ascii="Calibri" w:hAnsi="Calibri" w:cs="Calibri"/>
            <w:color w:val="FF0000"/>
            <w:sz w:val="20"/>
          </w:rPr>
          <w:id w:val="-1795127142"/>
          <w:placeholder>
            <w:docPart w:val="3CCF2E7732E14002B06C0AD35D72B394"/>
          </w:placeholder>
          <w:date>
            <w:dateFormat w:val="M/d/yyyy"/>
            <w:lid w:val="en-US"/>
            <w:storeMappedDataAs w:val="dateTime"/>
            <w:calendar w:val="gregorian"/>
          </w:date>
        </w:sdtPr>
        <w:sdtContent>
          <w:r w:rsidRPr="00803A36">
            <w:rPr>
              <w:rFonts w:ascii="Calibri" w:hAnsi="Calibri" w:cs="Calibri"/>
              <w:color w:val="FF0000"/>
              <w:sz w:val="20"/>
            </w:rPr>
            <w:t>insert contract end date</w:t>
          </w:r>
        </w:sdtContent>
      </w:sdt>
      <w:r w:rsidRPr="00803A36">
        <w:rPr>
          <w:rFonts w:ascii="Calibri" w:hAnsi="Calibri" w:cs="Calibri"/>
          <w:color w:val="FF0000"/>
          <w:sz w:val="20"/>
        </w:rPr>
        <w:t>)</w:t>
      </w:r>
      <w:r w:rsidRPr="00803A36">
        <w:rPr>
          <w:rFonts w:asciiTheme="minorHAnsi" w:hAnsiTheme="minorHAnsi" w:cstheme="minorHAnsi"/>
          <w:color w:val="FF0000"/>
          <w:sz w:val="20"/>
        </w:rPr>
        <w:t xml:space="preserve"> and</w:t>
      </w:r>
      <w:r w:rsidRPr="00803A36">
        <w:rPr>
          <w:rFonts w:asciiTheme="minorHAnsi" w:hAnsiTheme="minorHAnsi"/>
          <w:sz w:val="20"/>
        </w:rPr>
        <w:t xml:space="preserve"> sets forth the terms and conditions applicable to the procurement.  Upon acceptance, this document and the IFB  shall constitute the Contract between the Bidder and the School Food Authority.  The Bidder shall not plead misunderstanding or deception because of such estimate of quantities, or of the character, location, or other conditions pertaining to the solicitation/Contract.</w:t>
      </w:r>
    </w:p>
    <w:p w14:paraId="585534A9" w14:textId="77777777" w:rsidR="003C531C" w:rsidRPr="002A5279" w:rsidRDefault="003C531C" w:rsidP="002A5279">
      <w:pPr>
        <w:tabs>
          <w:tab w:val="left" w:pos="1980"/>
        </w:tabs>
        <w:jc w:val="both"/>
        <w:rPr>
          <w:rFonts w:asciiTheme="minorHAnsi" w:hAnsiTheme="minorHAnsi"/>
          <w:sz w:val="20"/>
        </w:rPr>
      </w:pPr>
    </w:p>
    <w:p w14:paraId="2389FB29" w14:textId="77777777" w:rsidR="00E21C43" w:rsidRPr="002A5279" w:rsidRDefault="00E21C43" w:rsidP="002A5279">
      <w:pPr>
        <w:jc w:val="both"/>
        <w:rPr>
          <w:rFonts w:ascii="Calibri" w:hAnsi="Calibri" w:cs="Calibri"/>
          <w:sz w:val="20"/>
          <w:u w:val="single"/>
        </w:rPr>
      </w:pPr>
      <w:r w:rsidRPr="002A5279">
        <w:rPr>
          <w:rFonts w:ascii="Calibri" w:hAnsi="Calibri" w:cs="Calibri"/>
          <w:sz w:val="20"/>
          <w:u w:val="single"/>
        </w:rPr>
        <w:t xml:space="preserve">Per Meal Prices must be a Firm Fixed Price Per Meal Rate and calculated as if no USDA commodities will be received. </w:t>
      </w:r>
    </w:p>
    <w:p w14:paraId="1B873F40" w14:textId="475F8431" w:rsidR="003C531C" w:rsidRPr="002A5279" w:rsidDel="000A4C35" w:rsidRDefault="00E21C43" w:rsidP="002A5279">
      <w:pPr>
        <w:jc w:val="both"/>
        <w:rPr>
          <w:rFonts w:asciiTheme="minorHAnsi" w:hAnsiTheme="minorHAnsi"/>
          <w:sz w:val="20"/>
        </w:rPr>
      </w:pPr>
      <w:r w:rsidRPr="002A5279">
        <w:rPr>
          <w:rFonts w:ascii="Calibri" w:hAnsi="Calibri" w:cs="Calibri"/>
          <w:sz w:val="20"/>
          <w:u w:val="single"/>
        </w:rPr>
        <w:t>No additional agreements, fees, costs, or expenses may be charged to the SFA above the total firm fixed price.</w:t>
      </w:r>
    </w:p>
    <w:bookmarkEnd w:id="131"/>
    <w:p w14:paraId="2E9239DE" w14:textId="2315CAD9" w:rsidR="003C531C" w:rsidRDefault="003C531C" w:rsidP="003C531C">
      <w:pPr>
        <w:pStyle w:val="BodyText"/>
        <w:tabs>
          <w:tab w:val="left" w:pos="3870"/>
          <w:tab w:val="left" w:pos="5670"/>
          <w:tab w:val="left" w:pos="7470"/>
          <w:tab w:val="left" w:pos="9450"/>
        </w:tabs>
        <w:spacing w:before="120"/>
        <w:rPr>
          <w:sz w:val="20"/>
        </w:rPr>
      </w:pPr>
      <w:r>
        <w:rPr>
          <w:sz w:val="20"/>
        </w:rPr>
        <w:tab/>
        <w:t xml:space="preserve">                       </w:t>
      </w:r>
      <w:r>
        <w:rPr>
          <w:sz w:val="20"/>
        </w:rPr>
        <w:tab/>
      </w:r>
      <w:r>
        <w:rPr>
          <w:sz w:val="20"/>
        </w:rPr>
        <w:tab/>
      </w:r>
      <w:r>
        <w:rPr>
          <w:sz w:val="20"/>
        </w:rPr>
        <w:tab/>
      </w: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2340"/>
        <w:gridCol w:w="1891"/>
        <w:gridCol w:w="2741"/>
      </w:tblGrid>
      <w:tr w:rsidR="00E21C43" w:rsidRPr="00A54128" w14:paraId="1D409AFF" w14:textId="77777777" w:rsidTr="003F3C22">
        <w:trPr>
          <w:trHeight w:val="263"/>
        </w:trPr>
        <w:tc>
          <w:tcPr>
            <w:tcW w:w="3865" w:type="dxa"/>
            <w:shd w:val="clear" w:color="auto" w:fill="auto"/>
          </w:tcPr>
          <w:p w14:paraId="75316E27" w14:textId="77777777" w:rsidR="00E21C43" w:rsidRPr="00A54128" w:rsidRDefault="00E21C43" w:rsidP="003F3C22">
            <w:pPr>
              <w:rPr>
                <w:rFonts w:ascii="Calibri" w:eastAsia="Calibri" w:hAnsi="Calibri"/>
                <w:sz w:val="22"/>
                <w:szCs w:val="22"/>
              </w:rPr>
            </w:pPr>
            <w:bookmarkStart w:id="132" w:name="_Hlk160540378"/>
          </w:p>
        </w:tc>
        <w:tc>
          <w:tcPr>
            <w:tcW w:w="2340" w:type="dxa"/>
            <w:shd w:val="clear" w:color="auto" w:fill="auto"/>
          </w:tcPr>
          <w:p w14:paraId="045BBC77" w14:textId="77777777" w:rsidR="00E21C43" w:rsidRPr="00A54128" w:rsidRDefault="00E21C43" w:rsidP="003F3C22">
            <w:pPr>
              <w:rPr>
                <w:rFonts w:ascii="Calibri" w:eastAsia="Calibri" w:hAnsi="Calibri"/>
                <w:sz w:val="22"/>
                <w:szCs w:val="22"/>
              </w:rPr>
            </w:pPr>
            <w:r>
              <w:rPr>
                <w:rFonts w:ascii="Calibri" w:eastAsia="Calibri" w:hAnsi="Calibri"/>
                <w:sz w:val="22"/>
                <w:szCs w:val="22"/>
              </w:rPr>
              <w:t xml:space="preserve">Projected Annual Units </w:t>
            </w:r>
          </w:p>
        </w:tc>
        <w:tc>
          <w:tcPr>
            <w:tcW w:w="1891" w:type="dxa"/>
            <w:shd w:val="clear" w:color="auto" w:fill="auto"/>
          </w:tcPr>
          <w:p w14:paraId="4E59E318" w14:textId="77777777" w:rsidR="00E21C43" w:rsidRPr="00A54128" w:rsidRDefault="00E21C43" w:rsidP="003F3C22">
            <w:pPr>
              <w:rPr>
                <w:rFonts w:ascii="Calibri" w:eastAsia="Calibri" w:hAnsi="Calibri"/>
                <w:sz w:val="22"/>
                <w:szCs w:val="22"/>
              </w:rPr>
            </w:pPr>
            <w:r>
              <w:rPr>
                <w:rFonts w:ascii="Calibri" w:eastAsia="Calibri" w:hAnsi="Calibri"/>
                <w:sz w:val="22"/>
                <w:szCs w:val="22"/>
              </w:rPr>
              <w:t>Rate Per Unit</w:t>
            </w:r>
          </w:p>
        </w:tc>
        <w:tc>
          <w:tcPr>
            <w:tcW w:w="2741" w:type="dxa"/>
            <w:shd w:val="clear" w:color="auto" w:fill="auto"/>
          </w:tcPr>
          <w:p w14:paraId="6969DC98" w14:textId="77777777" w:rsidR="00E21C43" w:rsidRPr="00A54128" w:rsidRDefault="00E21C43" w:rsidP="003F3C22">
            <w:pPr>
              <w:rPr>
                <w:rFonts w:ascii="Calibri" w:eastAsia="Calibri" w:hAnsi="Calibri"/>
                <w:sz w:val="22"/>
                <w:szCs w:val="22"/>
              </w:rPr>
            </w:pPr>
            <w:r>
              <w:rPr>
                <w:rFonts w:ascii="Calibri" w:eastAsia="Calibri" w:hAnsi="Calibri"/>
                <w:sz w:val="22"/>
                <w:szCs w:val="22"/>
              </w:rPr>
              <w:t>Estimated Total***</w:t>
            </w:r>
          </w:p>
        </w:tc>
      </w:tr>
      <w:tr w:rsidR="00E21C43" w:rsidRPr="00A54128" w14:paraId="1E015051" w14:textId="77777777" w:rsidTr="003F3C22">
        <w:trPr>
          <w:trHeight w:val="247"/>
        </w:trPr>
        <w:tc>
          <w:tcPr>
            <w:tcW w:w="10837" w:type="dxa"/>
            <w:gridSpan w:val="4"/>
            <w:shd w:val="clear" w:color="auto" w:fill="auto"/>
          </w:tcPr>
          <w:p w14:paraId="5286F211" w14:textId="77777777" w:rsidR="00E21C43" w:rsidRPr="00A54128" w:rsidRDefault="00E21C43" w:rsidP="003F3C22">
            <w:pPr>
              <w:rPr>
                <w:rFonts w:ascii="Calibri" w:eastAsia="Calibri" w:hAnsi="Calibri"/>
                <w:sz w:val="22"/>
                <w:szCs w:val="22"/>
              </w:rPr>
            </w:pPr>
            <w:r w:rsidRPr="00A54128">
              <w:rPr>
                <w:rFonts w:ascii="Calibri" w:eastAsia="Calibri" w:hAnsi="Calibri"/>
                <w:b/>
                <w:bCs/>
                <w:sz w:val="22"/>
                <w:szCs w:val="22"/>
                <w:u w:val="single"/>
              </w:rPr>
              <w:t>School Nutrition Programs (SNP)</w:t>
            </w:r>
            <w:r>
              <w:rPr>
                <w:rFonts w:ascii="Calibri" w:eastAsia="Calibri" w:hAnsi="Calibri"/>
                <w:b/>
                <w:bCs/>
                <w:sz w:val="22"/>
                <w:szCs w:val="22"/>
                <w:u w:val="single"/>
              </w:rPr>
              <w:t>*</w:t>
            </w:r>
          </w:p>
        </w:tc>
      </w:tr>
      <w:tr w:rsidR="00E21C43" w:rsidRPr="00A54128" w14:paraId="23A70456" w14:textId="77777777" w:rsidTr="003F3C22">
        <w:trPr>
          <w:trHeight w:val="323"/>
        </w:trPr>
        <w:tc>
          <w:tcPr>
            <w:tcW w:w="3865" w:type="dxa"/>
            <w:shd w:val="clear" w:color="auto" w:fill="auto"/>
          </w:tcPr>
          <w:p w14:paraId="3372FA9C"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Reimbursable Breakfast w/ Milk</w:t>
            </w:r>
          </w:p>
        </w:tc>
        <w:tc>
          <w:tcPr>
            <w:tcW w:w="2340" w:type="dxa"/>
            <w:shd w:val="clear" w:color="auto" w:fill="auto"/>
          </w:tcPr>
          <w:p w14:paraId="5D04FB93" w14:textId="77777777" w:rsidR="00E21C43" w:rsidRPr="00A54128" w:rsidRDefault="00E21C43" w:rsidP="003F3C22">
            <w:pPr>
              <w:rPr>
                <w:rFonts w:ascii="Calibri" w:eastAsia="Calibri" w:hAnsi="Calibri"/>
                <w:sz w:val="22"/>
                <w:szCs w:val="22"/>
              </w:rPr>
            </w:pPr>
          </w:p>
        </w:tc>
        <w:tc>
          <w:tcPr>
            <w:tcW w:w="1891" w:type="dxa"/>
            <w:shd w:val="clear" w:color="auto" w:fill="auto"/>
          </w:tcPr>
          <w:p w14:paraId="23342C7E" w14:textId="77777777" w:rsidR="00E21C43" w:rsidRPr="00A54128" w:rsidRDefault="00E21C43" w:rsidP="003F3C22">
            <w:pPr>
              <w:rPr>
                <w:rFonts w:ascii="Calibri" w:eastAsia="Calibri" w:hAnsi="Calibri"/>
                <w:sz w:val="22"/>
                <w:szCs w:val="22"/>
              </w:rPr>
            </w:pPr>
          </w:p>
        </w:tc>
        <w:tc>
          <w:tcPr>
            <w:tcW w:w="2741" w:type="dxa"/>
            <w:shd w:val="clear" w:color="auto" w:fill="auto"/>
          </w:tcPr>
          <w:p w14:paraId="239B9B71" w14:textId="77777777" w:rsidR="00E21C43" w:rsidRPr="00A54128" w:rsidRDefault="00E21C43" w:rsidP="003F3C22">
            <w:pPr>
              <w:rPr>
                <w:rFonts w:ascii="Calibri" w:eastAsia="Calibri" w:hAnsi="Calibri"/>
                <w:sz w:val="22"/>
                <w:szCs w:val="22"/>
              </w:rPr>
            </w:pPr>
          </w:p>
        </w:tc>
      </w:tr>
      <w:tr w:rsidR="00E21C43" w:rsidRPr="00A54128" w14:paraId="654E4C80" w14:textId="77777777" w:rsidTr="003F3C22">
        <w:trPr>
          <w:trHeight w:val="263"/>
        </w:trPr>
        <w:tc>
          <w:tcPr>
            <w:tcW w:w="3865" w:type="dxa"/>
            <w:shd w:val="clear" w:color="auto" w:fill="auto"/>
          </w:tcPr>
          <w:p w14:paraId="595E1941"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Reimbursable Lunch w/ Milk*</w:t>
            </w:r>
            <w:r>
              <w:rPr>
                <w:rFonts w:ascii="Calibri" w:eastAsia="Calibri" w:hAnsi="Calibri"/>
                <w:sz w:val="22"/>
                <w:szCs w:val="22"/>
              </w:rPr>
              <w:t>*</w:t>
            </w:r>
          </w:p>
        </w:tc>
        <w:tc>
          <w:tcPr>
            <w:tcW w:w="2340" w:type="dxa"/>
            <w:shd w:val="clear" w:color="auto" w:fill="auto"/>
          </w:tcPr>
          <w:p w14:paraId="09FBAD6E" w14:textId="77777777" w:rsidR="00E21C43" w:rsidRPr="00A54128" w:rsidRDefault="00E21C43" w:rsidP="003F3C22">
            <w:pPr>
              <w:rPr>
                <w:rFonts w:ascii="Calibri" w:eastAsia="Calibri" w:hAnsi="Calibri"/>
                <w:sz w:val="22"/>
                <w:szCs w:val="22"/>
              </w:rPr>
            </w:pPr>
          </w:p>
        </w:tc>
        <w:tc>
          <w:tcPr>
            <w:tcW w:w="1891" w:type="dxa"/>
            <w:shd w:val="clear" w:color="auto" w:fill="auto"/>
          </w:tcPr>
          <w:p w14:paraId="17390E22" w14:textId="77777777" w:rsidR="00E21C43" w:rsidRPr="00A54128" w:rsidRDefault="00E21C43" w:rsidP="003F3C22">
            <w:pPr>
              <w:rPr>
                <w:rFonts w:ascii="Calibri" w:eastAsia="Calibri" w:hAnsi="Calibri"/>
                <w:sz w:val="22"/>
                <w:szCs w:val="22"/>
              </w:rPr>
            </w:pPr>
          </w:p>
        </w:tc>
        <w:tc>
          <w:tcPr>
            <w:tcW w:w="2741" w:type="dxa"/>
            <w:shd w:val="clear" w:color="auto" w:fill="auto"/>
          </w:tcPr>
          <w:p w14:paraId="02DFF889" w14:textId="77777777" w:rsidR="00E21C43" w:rsidRPr="00A54128" w:rsidRDefault="00E21C43" w:rsidP="003F3C22">
            <w:pPr>
              <w:rPr>
                <w:rFonts w:ascii="Calibri" w:eastAsia="Calibri" w:hAnsi="Calibri"/>
                <w:sz w:val="22"/>
                <w:szCs w:val="22"/>
              </w:rPr>
            </w:pPr>
          </w:p>
        </w:tc>
      </w:tr>
      <w:tr w:rsidR="00E21C43" w:rsidRPr="00A54128" w14:paraId="4063F300" w14:textId="77777777" w:rsidTr="003F3C22">
        <w:trPr>
          <w:trHeight w:val="247"/>
        </w:trPr>
        <w:tc>
          <w:tcPr>
            <w:tcW w:w="3865" w:type="dxa"/>
            <w:shd w:val="clear" w:color="auto" w:fill="auto"/>
          </w:tcPr>
          <w:p w14:paraId="07D9B534" w14:textId="537E71EA" w:rsidR="00E21C43" w:rsidRPr="00A54128" w:rsidRDefault="00E21C43" w:rsidP="003F3C22">
            <w:pPr>
              <w:rPr>
                <w:rFonts w:ascii="Calibri" w:eastAsia="Calibri" w:hAnsi="Calibri"/>
                <w:sz w:val="22"/>
                <w:szCs w:val="22"/>
              </w:rPr>
            </w:pPr>
            <w:r w:rsidRPr="00A54128">
              <w:rPr>
                <w:rFonts w:ascii="Calibri" w:eastAsia="Calibri" w:hAnsi="Calibri"/>
                <w:sz w:val="22"/>
                <w:szCs w:val="22"/>
              </w:rPr>
              <w:t xml:space="preserve">A la Carte </w:t>
            </w:r>
            <w:r w:rsidR="00803A36">
              <w:rPr>
                <w:rFonts w:ascii="Calibri" w:eastAsia="Calibri" w:hAnsi="Calibri"/>
                <w:sz w:val="22"/>
                <w:szCs w:val="22"/>
              </w:rPr>
              <w:t xml:space="preserve">Meal </w:t>
            </w:r>
            <w:r w:rsidRPr="00A54128">
              <w:rPr>
                <w:rFonts w:ascii="Calibri" w:eastAsia="Calibri" w:hAnsi="Calibri"/>
                <w:sz w:val="22"/>
                <w:szCs w:val="22"/>
              </w:rPr>
              <w:t>Equivalent*</w:t>
            </w:r>
            <w:r>
              <w:rPr>
                <w:rFonts w:ascii="Calibri" w:eastAsia="Calibri" w:hAnsi="Calibri"/>
                <w:sz w:val="22"/>
                <w:szCs w:val="22"/>
              </w:rPr>
              <w:t>*</w:t>
            </w:r>
          </w:p>
        </w:tc>
        <w:tc>
          <w:tcPr>
            <w:tcW w:w="2340" w:type="dxa"/>
            <w:shd w:val="clear" w:color="auto" w:fill="auto"/>
          </w:tcPr>
          <w:p w14:paraId="4609492F" w14:textId="77777777" w:rsidR="00E21C43" w:rsidRPr="00A54128" w:rsidRDefault="00E21C43" w:rsidP="003F3C22">
            <w:pPr>
              <w:rPr>
                <w:rFonts w:ascii="Calibri" w:eastAsia="Calibri" w:hAnsi="Calibri"/>
                <w:sz w:val="22"/>
                <w:szCs w:val="22"/>
              </w:rPr>
            </w:pPr>
          </w:p>
        </w:tc>
        <w:tc>
          <w:tcPr>
            <w:tcW w:w="1891" w:type="dxa"/>
            <w:shd w:val="clear" w:color="auto" w:fill="auto"/>
          </w:tcPr>
          <w:p w14:paraId="6D4959E0" w14:textId="77777777" w:rsidR="00E21C43" w:rsidRPr="00A54128" w:rsidRDefault="00E21C43" w:rsidP="003F3C22">
            <w:pPr>
              <w:rPr>
                <w:rFonts w:ascii="Calibri" w:eastAsia="Calibri" w:hAnsi="Calibri"/>
                <w:sz w:val="22"/>
                <w:szCs w:val="22"/>
              </w:rPr>
            </w:pPr>
          </w:p>
        </w:tc>
        <w:tc>
          <w:tcPr>
            <w:tcW w:w="2741" w:type="dxa"/>
            <w:shd w:val="clear" w:color="auto" w:fill="auto"/>
          </w:tcPr>
          <w:p w14:paraId="3209E35B" w14:textId="77777777" w:rsidR="00E21C43" w:rsidRPr="00A54128" w:rsidRDefault="00E21C43" w:rsidP="003F3C22">
            <w:pPr>
              <w:rPr>
                <w:rFonts w:ascii="Calibri" w:eastAsia="Calibri" w:hAnsi="Calibri"/>
                <w:sz w:val="22"/>
                <w:szCs w:val="22"/>
              </w:rPr>
            </w:pPr>
          </w:p>
        </w:tc>
      </w:tr>
      <w:tr w:rsidR="00E21C43" w:rsidRPr="00A54128" w14:paraId="288A860F" w14:textId="77777777" w:rsidTr="003F3C22">
        <w:trPr>
          <w:trHeight w:val="263"/>
        </w:trPr>
        <w:tc>
          <w:tcPr>
            <w:tcW w:w="3865" w:type="dxa"/>
            <w:shd w:val="clear" w:color="auto" w:fill="auto"/>
          </w:tcPr>
          <w:p w14:paraId="556E11C7"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Reimbursable After School Snack</w:t>
            </w:r>
          </w:p>
        </w:tc>
        <w:tc>
          <w:tcPr>
            <w:tcW w:w="2340" w:type="dxa"/>
            <w:shd w:val="clear" w:color="auto" w:fill="auto"/>
          </w:tcPr>
          <w:p w14:paraId="7AACE3C5" w14:textId="77777777" w:rsidR="00E21C43" w:rsidRPr="00A54128" w:rsidRDefault="00E21C43" w:rsidP="003F3C22">
            <w:pPr>
              <w:rPr>
                <w:rFonts w:ascii="Calibri" w:eastAsia="Calibri" w:hAnsi="Calibri"/>
                <w:sz w:val="22"/>
                <w:szCs w:val="22"/>
              </w:rPr>
            </w:pPr>
          </w:p>
        </w:tc>
        <w:tc>
          <w:tcPr>
            <w:tcW w:w="1891" w:type="dxa"/>
            <w:shd w:val="clear" w:color="auto" w:fill="auto"/>
          </w:tcPr>
          <w:p w14:paraId="55AAECA8" w14:textId="77777777" w:rsidR="00E21C43" w:rsidRPr="00A54128" w:rsidRDefault="00E21C43" w:rsidP="003F3C22">
            <w:pPr>
              <w:rPr>
                <w:rFonts w:ascii="Calibri" w:eastAsia="Calibri" w:hAnsi="Calibri"/>
                <w:sz w:val="22"/>
                <w:szCs w:val="22"/>
              </w:rPr>
            </w:pPr>
          </w:p>
        </w:tc>
        <w:tc>
          <w:tcPr>
            <w:tcW w:w="2741" w:type="dxa"/>
            <w:shd w:val="clear" w:color="auto" w:fill="auto"/>
          </w:tcPr>
          <w:p w14:paraId="1945DF0C" w14:textId="77777777" w:rsidR="00E21C43" w:rsidRPr="00A54128" w:rsidRDefault="00E21C43" w:rsidP="003F3C22">
            <w:pPr>
              <w:rPr>
                <w:rFonts w:ascii="Calibri" w:eastAsia="Calibri" w:hAnsi="Calibri"/>
                <w:sz w:val="22"/>
                <w:szCs w:val="22"/>
              </w:rPr>
            </w:pPr>
          </w:p>
        </w:tc>
      </w:tr>
      <w:tr w:rsidR="00E21C43" w:rsidRPr="00A54128" w14:paraId="0A4D7A1A" w14:textId="77777777" w:rsidTr="003F3C22">
        <w:trPr>
          <w:trHeight w:val="247"/>
        </w:trPr>
        <w:tc>
          <w:tcPr>
            <w:tcW w:w="3865" w:type="dxa"/>
            <w:tcBorders>
              <w:bottom w:val="single" w:sz="4" w:space="0" w:color="auto"/>
            </w:tcBorders>
            <w:shd w:val="clear" w:color="auto" w:fill="auto"/>
          </w:tcPr>
          <w:p w14:paraId="6545B7DA"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Special Milk Program (SMP)</w:t>
            </w:r>
          </w:p>
        </w:tc>
        <w:tc>
          <w:tcPr>
            <w:tcW w:w="2340" w:type="dxa"/>
            <w:tcBorders>
              <w:bottom w:val="single" w:sz="4" w:space="0" w:color="auto"/>
            </w:tcBorders>
            <w:shd w:val="clear" w:color="auto" w:fill="auto"/>
          </w:tcPr>
          <w:p w14:paraId="3EAB0E32" w14:textId="77777777" w:rsidR="00E21C43" w:rsidRPr="00A54128" w:rsidRDefault="00E21C43" w:rsidP="003F3C22">
            <w:pPr>
              <w:rPr>
                <w:rFonts w:ascii="Calibri" w:eastAsia="Calibri" w:hAnsi="Calibri"/>
                <w:sz w:val="22"/>
                <w:szCs w:val="22"/>
              </w:rPr>
            </w:pPr>
          </w:p>
        </w:tc>
        <w:tc>
          <w:tcPr>
            <w:tcW w:w="1891" w:type="dxa"/>
            <w:tcBorders>
              <w:bottom w:val="single" w:sz="4" w:space="0" w:color="auto"/>
            </w:tcBorders>
            <w:shd w:val="clear" w:color="auto" w:fill="auto"/>
          </w:tcPr>
          <w:p w14:paraId="434C7280" w14:textId="77777777" w:rsidR="00E21C43" w:rsidRPr="00A54128" w:rsidRDefault="00E21C43" w:rsidP="003F3C22">
            <w:pPr>
              <w:rPr>
                <w:rFonts w:ascii="Calibri" w:eastAsia="Calibri" w:hAnsi="Calibri"/>
                <w:sz w:val="22"/>
                <w:szCs w:val="22"/>
              </w:rPr>
            </w:pPr>
          </w:p>
        </w:tc>
        <w:tc>
          <w:tcPr>
            <w:tcW w:w="2741" w:type="dxa"/>
            <w:tcBorders>
              <w:bottom w:val="single" w:sz="4" w:space="0" w:color="auto"/>
            </w:tcBorders>
            <w:shd w:val="clear" w:color="auto" w:fill="auto"/>
          </w:tcPr>
          <w:p w14:paraId="66D16646" w14:textId="77777777" w:rsidR="00E21C43" w:rsidRPr="00A54128" w:rsidRDefault="00E21C43" w:rsidP="003F3C22">
            <w:pPr>
              <w:rPr>
                <w:rFonts w:ascii="Calibri" w:eastAsia="Calibri" w:hAnsi="Calibri"/>
                <w:sz w:val="22"/>
                <w:szCs w:val="22"/>
              </w:rPr>
            </w:pPr>
          </w:p>
        </w:tc>
      </w:tr>
      <w:tr w:rsidR="00E21C43" w:rsidRPr="00A54128" w14:paraId="365409E0" w14:textId="77777777" w:rsidTr="003F3C22">
        <w:trPr>
          <w:trHeight w:val="526"/>
        </w:trPr>
        <w:tc>
          <w:tcPr>
            <w:tcW w:w="3865" w:type="dxa"/>
            <w:tcBorders>
              <w:bottom w:val="single" w:sz="4" w:space="0" w:color="auto"/>
            </w:tcBorders>
            <w:shd w:val="clear" w:color="auto" w:fill="auto"/>
          </w:tcPr>
          <w:p w14:paraId="5951F5C9"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Management Fee per School Meal (Breakfast and Lunch)</w:t>
            </w:r>
          </w:p>
        </w:tc>
        <w:tc>
          <w:tcPr>
            <w:tcW w:w="2340" w:type="dxa"/>
            <w:tcBorders>
              <w:bottom w:val="single" w:sz="4" w:space="0" w:color="auto"/>
            </w:tcBorders>
            <w:shd w:val="clear" w:color="auto" w:fill="auto"/>
          </w:tcPr>
          <w:p w14:paraId="384EFEA8" w14:textId="77777777" w:rsidR="00E21C43" w:rsidRPr="00A54128" w:rsidRDefault="00E21C43" w:rsidP="003F3C22">
            <w:pPr>
              <w:rPr>
                <w:rFonts w:ascii="Calibri" w:eastAsia="Calibri" w:hAnsi="Calibri"/>
                <w:sz w:val="22"/>
                <w:szCs w:val="22"/>
              </w:rPr>
            </w:pPr>
          </w:p>
        </w:tc>
        <w:tc>
          <w:tcPr>
            <w:tcW w:w="1891" w:type="dxa"/>
            <w:tcBorders>
              <w:bottom w:val="single" w:sz="4" w:space="0" w:color="auto"/>
            </w:tcBorders>
            <w:shd w:val="clear" w:color="auto" w:fill="auto"/>
          </w:tcPr>
          <w:p w14:paraId="498C3651" w14:textId="77777777" w:rsidR="00E21C43" w:rsidRPr="00A54128" w:rsidRDefault="00E21C43" w:rsidP="003F3C22">
            <w:pPr>
              <w:rPr>
                <w:rFonts w:ascii="Calibri" w:eastAsia="Calibri" w:hAnsi="Calibri"/>
                <w:sz w:val="22"/>
                <w:szCs w:val="22"/>
              </w:rPr>
            </w:pPr>
          </w:p>
        </w:tc>
        <w:tc>
          <w:tcPr>
            <w:tcW w:w="2741" w:type="dxa"/>
            <w:tcBorders>
              <w:bottom w:val="single" w:sz="4" w:space="0" w:color="auto"/>
            </w:tcBorders>
            <w:shd w:val="clear" w:color="auto" w:fill="auto"/>
          </w:tcPr>
          <w:p w14:paraId="230C9F9D" w14:textId="77777777" w:rsidR="00E21C43" w:rsidRPr="00A54128" w:rsidRDefault="00E21C43" w:rsidP="003F3C22">
            <w:pPr>
              <w:rPr>
                <w:rFonts w:ascii="Calibri" w:eastAsia="Calibri" w:hAnsi="Calibri"/>
                <w:sz w:val="22"/>
                <w:szCs w:val="22"/>
              </w:rPr>
            </w:pPr>
          </w:p>
        </w:tc>
      </w:tr>
      <w:tr w:rsidR="00E21C43" w:rsidRPr="00A54128" w14:paraId="133CFAD9" w14:textId="77777777" w:rsidTr="003F3C22">
        <w:trPr>
          <w:trHeight w:val="247"/>
        </w:trPr>
        <w:tc>
          <w:tcPr>
            <w:tcW w:w="3865" w:type="dxa"/>
            <w:tcBorders>
              <w:top w:val="single" w:sz="4" w:space="0" w:color="auto"/>
              <w:left w:val="nil"/>
              <w:bottom w:val="single" w:sz="4" w:space="0" w:color="auto"/>
              <w:right w:val="nil"/>
            </w:tcBorders>
            <w:shd w:val="clear" w:color="auto" w:fill="auto"/>
          </w:tcPr>
          <w:p w14:paraId="510BA6EC" w14:textId="77777777" w:rsidR="00E21C43" w:rsidRPr="00A54128" w:rsidRDefault="00E21C43" w:rsidP="003F3C22">
            <w:pPr>
              <w:jc w:val="right"/>
              <w:rPr>
                <w:rFonts w:ascii="Calibri" w:eastAsia="Calibri" w:hAnsi="Calibri"/>
                <w:sz w:val="22"/>
                <w:szCs w:val="22"/>
              </w:rPr>
            </w:pPr>
          </w:p>
        </w:tc>
        <w:tc>
          <w:tcPr>
            <w:tcW w:w="2340" w:type="dxa"/>
            <w:tcBorders>
              <w:top w:val="single" w:sz="4" w:space="0" w:color="auto"/>
              <w:left w:val="nil"/>
              <w:bottom w:val="single" w:sz="4" w:space="0" w:color="auto"/>
              <w:right w:val="nil"/>
            </w:tcBorders>
            <w:shd w:val="clear" w:color="auto" w:fill="auto"/>
          </w:tcPr>
          <w:p w14:paraId="470F8FB0" w14:textId="77777777" w:rsidR="00E21C43" w:rsidRPr="00A54128" w:rsidRDefault="00E21C43" w:rsidP="003F3C22">
            <w:pPr>
              <w:rPr>
                <w:rFonts w:ascii="Calibri" w:eastAsia="Calibri" w:hAnsi="Calibri"/>
                <w:sz w:val="22"/>
                <w:szCs w:val="22"/>
              </w:rPr>
            </w:pPr>
          </w:p>
        </w:tc>
        <w:tc>
          <w:tcPr>
            <w:tcW w:w="1891" w:type="dxa"/>
            <w:tcBorders>
              <w:top w:val="single" w:sz="4" w:space="0" w:color="auto"/>
              <w:left w:val="nil"/>
              <w:bottom w:val="single" w:sz="4" w:space="0" w:color="auto"/>
              <w:right w:val="nil"/>
            </w:tcBorders>
            <w:shd w:val="clear" w:color="auto" w:fill="auto"/>
          </w:tcPr>
          <w:p w14:paraId="3B08389E" w14:textId="77777777" w:rsidR="00E21C43" w:rsidRPr="00A54128" w:rsidRDefault="00E21C43" w:rsidP="003F3C22">
            <w:pPr>
              <w:rPr>
                <w:rFonts w:ascii="Calibri" w:eastAsia="Calibri" w:hAnsi="Calibri"/>
                <w:sz w:val="22"/>
                <w:szCs w:val="22"/>
              </w:rPr>
            </w:pPr>
          </w:p>
        </w:tc>
        <w:tc>
          <w:tcPr>
            <w:tcW w:w="2741" w:type="dxa"/>
            <w:tcBorders>
              <w:top w:val="single" w:sz="4" w:space="0" w:color="auto"/>
              <w:left w:val="nil"/>
              <w:bottom w:val="single" w:sz="4" w:space="0" w:color="auto"/>
              <w:right w:val="nil"/>
            </w:tcBorders>
            <w:shd w:val="clear" w:color="auto" w:fill="auto"/>
          </w:tcPr>
          <w:p w14:paraId="4570CB88" w14:textId="77777777" w:rsidR="00E21C43" w:rsidRPr="00A54128" w:rsidRDefault="00E21C43" w:rsidP="003F3C22">
            <w:pPr>
              <w:rPr>
                <w:rFonts w:ascii="Calibri" w:eastAsia="Calibri" w:hAnsi="Calibri"/>
                <w:sz w:val="22"/>
                <w:szCs w:val="22"/>
              </w:rPr>
            </w:pPr>
          </w:p>
        </w:tc>
      </w:tr>
      <w:tr w:rsidR="00E21C43" w:rsidRPr="00A54128" w14:paraId="57A9DA76" w14:textId="77777777" w:rsidTr="003F3C22">
        <w:trPr>
          <w:trHeight w:val="263"/>
        </w:trPr>
        <w:tc>
          <w:tcPr>
            <w:tcW w:w="10837" w:type="dxa"/>
            <w:gridSpan w:val="4"/>
            <w:tcBorders>
              <w:top w:val="single" w:sz="4" w:space="0" w:color="auto"/>
            </w:tcBorders>
            <w:shd w:val="clear" w:color="auto" w:fill="auto"/>
          </w:tcPr>
          <w:p w14:paraId="25701387" w14:textId="77777777" w:rsidR="00E21C43" w:rsidRPr="00A54128" w:rsidRDefault="00E21C43" w:rsidP="003F3C22">
            <w:pPr>
              <w:rPr>
                <w:rFonts w:ascii="Calibri" w:eastAsia="Calibri" w:hAnsi="Calibri"/>
                <w:b/>
                <w:bCs/>
                <w:sz w:val="22"/>
                <w:szCs w:val="22"/>
                <w:u w:val="single"/>
              </w:rPr>
            </w:pPr>
            <w:r w:rsidRPr="00A54128">
              <w:rPr>
                <w:rFonts w:ascii="Calibri" w:eastAsia="Calibri" w:hAnsi="Calibri"/>
                <w:b/>
                <w:bCs/>
                <w:sz w:val="22"/>
                <w:szCs w:val="22"/>
                <w:u w:val="single"/>
              </w:rPr>
              <w:t>Child and Adult Care Food Program (CACFP)</w:t>
            </w:r>
          </w:p>
        </w:tc>
      </w:tr>
      <w:tr w:rsidR="00E21C43" w:rsidRPr="00A54128" w14:paraId="4E278CF5" w14:textId="77777777" w:rsidTr="003F3C22">
        <w:trPr>
          <w:trHeight w:val="269"/>
        </w:trPr>
        <w:tc>
          <w:tcPr>
            <w:tcW w:w="3865" w:type="dxa"/>
            <w:shd w:val="clear" w:color="auto" w:fill="auto"/>
          </w:tcPr>
          <w:p w14:paraId="2A2ED874"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Reimbursable At-Risk After School Snack</w:t>
            </w:r>
          </w:p>
        </w:tc>
        <w:tc>
          <w:tcPr>
            <w:tcW w:w="2340" w:type="dxa"/>
            <w:shd w:val="clear" w:color="auto" w:fill="auto"/>
          </w:tcPr>
          <w:p w14:paraId="6232B015" w14:textId="77777777" w:rsidR="00E21C43" w:rsidRPr="00A54128" w:rsidRDefault="00E21C43" w:rsidP="003F3C22">
            <w:pPr>
              <w:rPr>
                <w:rFonts w:ascii="Calibri" w:eastAsia="Calibri" w:hAnsi="Calibri"/>
                <w:sz w:val="22"/>
                <w:szCs w:val="22"/>
              </w:rPr>
            </w:pPr>
          </w:p>
        </w:tc>
        <w:tc>
          <w:tcPr>
            <w:tcW w:w="1891" w:type="dxa"/>
            <w:shd w:val="clear" w:color="auto" w:fill="auto"/>
          </w:tcPr>
          <w:p w14:paraId="4D99FC94" w14:textId="77777777" w:rsidR="00E21C43" w:rsidRPr="00A54128" w:rsidRDefault="00E21C43" w:rsidP="003F3C22">
            <w:pPr>
              <w:rPr>
                <w:rFonts w:ascii="Calibri" w:eastAsia="Calibri" w:hAnsi="Calibri"/>
                <w:sz w:val="22"/>
                <w:szCs w:val="22"/>
              </w:rPr>
            </w:pPr>
          </w:p>
        </w:tc>
        <w:tc>
          <w:tcPr>
            <w:tcW w:w="2741" w:type="dxa"/>
            <w:shd w:val="clear" w:color="auto" w:fill="auto"/>
          </w:tcPr>
          <w:p w14:paraId="277BA9A3" w14:textId="77777777" w:rsidR="00E21C43" w:rsidRPr="00A54128" w:rsidRDefault="00E21C43" w:rsidP="003F3C22">
            <w:pPr>
              <w:rPr>
                <w:rFonts w:ascii="Calibri" w:eastAsia="Calibri" w:hAnsi="Calibri"/>
                <w:sz w:val="22"/>
                <w:szCs w:val="22"/>
              </w:rPr>
            </w:pPr>
          </w:p>
        </w:tc>
      </w:tr>
      <w:tr w:rsidR="00E21C43" w:rsidRPr="00A54128" w14:paraId="7C2E0FCA" w14:textId="77777777" w:rsidTr="003F3C22">
        <w:trPr>
          <w:trHeight w:val="526"/>
        </w:trPr>
        <w:tc>
          <w:tcPr>
            <w:tcW w:w="3865" w:type="dxa"/>
            <w:tcBorders>
              <w:bottom w:val="single" w:sz="4" w:space="0" w:color="auto"/>
            </w:tcBorders>
            <w:shd w:val="clear" w:color="auto" w:fill="auto"/>
          </w:tcPr>
          <w:p w14:paraId="5E577C6D"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Reimbursable At-Risk After School Supper w/ Milk</w:t>
            </w:r>
          </w:p>
        </w:tc>
        <w:tc>
          <w:tcPr>
            <w:tcW w:w="2340" w:type="dxa"/>
            <w:tcBorders>
              <w:bottom w:val="single" w:sz="4" w:space="0" w:color="auto"/>
            </w:tcBorders>
            <w:shd w:val="clear" w:color="auto" w:fill="auto"/>
          </w:tcPr>
          <w:p w14:paraId="5D4D513D" w14:textId="77777777" w:rsidR="00E21C43" w:rsidRPr="00A54128" w:rsidRDefault="00E21C43" w:rsidP="003F3C22">
            <w:pPr>
              <w:rPr>
                <w:rFonts w:ascii="Calibri" w:eastAsia="Calibri" w:hAnsi="Calibri"/>
                <w:sz w:val="22"/>
                <w:szCs w:val="22"/>
              </w:rPr>
            </w:pPr>
          </w:p>
        </w:tc>
        <w:tc>
          <w:tcPr>
            <w:tcW w:w="1891" w:type="dxa"/>
            <w:tcBorders>
              <w:bottom w:val="single" w:sz="4" w:space="0" w:color="auto"/>
            </w:tcBorders>
            <w:shd w:val="clear" w:color="auto" w:fill="auto"/>
          </w:tcPr>
          <w:p w14:paraId="7A3283B9" w14:textId="77777777" w:rsidR="00E21C43" w:rsidRPr="00A54128" w:rsidRDefault="00E21C43" w:rsidP="003F3C22">
            <w:pPr>
              <w:rPr>
                <w:rFonts w:ascii="Calibri" w:eastAsia="Calibri" w:hAnsi="Calibri"/>
                <w:sz w:val="22"/>
                <w:szCs w:val="22"/>
              </w:rPr>
            </w:pPr>
          </w:p>
        </w:tc>
        <w:tc>
          <w:tcPr>
            <w:tcW w:w="2741" w:type="dxa"/>
            <w:tcBorders>
              <w:bottom w:val="single" w:sz="4" w:space="0" w:color="auto"/>
            </w:tcBorders>
            <w:shd w:val="clear" w:color="auto" w:fill="auto"/>
          </w:tcPr>
          <w:p w14:paraId="7EF445FE" w14:textId="77777777" w:rsidR="00E21C43" w:rsidRPr="00A54128" w:rsidRDefault="00E21C43" w:rsidP="003F3C22">
            <w:pPr>
              <w:rPr>
                <w:rFonts w:ascii="Calibri" w:eastAsia="Calibri" w:hAnsi="Calibri"/>
                <w:sz w:val="22"/>
                <w:szCs w:val="22"/>
              </w:rPr>
            </w:pPr>
          </w:p>
        </w:tc>
      </w:tr>
      <w:tr w:rsidR="00E21C43" w:rsidRPr="00A54128" w14:paraId="3B3A049A" w14:textId="77777777" w:rsidTr="003F3C22">
        <w:trPr>
          <w:trHeight w:val="287"/>
        </w:trPr>
        <w:tc>
          <w:tcPr>
            <w:tcW w:w="3865" w:type="dxa"/>
            <w:tcBorders>
              <w:bottom w:val="single" w:sz="4" w:space="0" w:color="auto"/>
            </w:tcBorders>
            <w:shd w:val="clear" w:color="auto" w:fill="auto"/>
          </w:tcPr>
          <w:p w14:paraId="0E20B597"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Reimbursable AM/PM Snack (Pre-K)</w:t>
            </w:r>
          </w:p>
        </w:tc>
        <w:tc>
          <w:tcPr>
            <w:tcW w:w="2340" w:type="dxa"/>
            <w:tcBorders>
              <w:bottom w:val="single" w:sz="4" w:space="0" w:color="auto"/>
            </w:tcBorders>
            <w:shd w:val="clear" w:color="auto" w:fill="auto"/>
          </w:tcPr>
          <w:p w14:paraId="17E3296A" w14:textId="77777777" w:rsidR="00E21C43" w:rsidRPr="00A54128" w:rsidRDefault="00E21C43" w:rsidP="003F3C22">
            <w:pPr>
              <w:rPr>
                <w:rFonts w:ascii="Calibri" w:eastAsia="Calibri" w:hAnsi="Calibri"/>
                <w:sz w:val="22"/>
                <w:szCs w:val="22"/>
              </w:rPr>
            </w:pPr>
          </w:p>
        </w:tc>
        <w:tc>
          <w:tcPr>
            <w:tcW w:w="1891" w:type="dxa"/>
            <w:tcBorders>
              <w:bottom w:val="single" w:sz="4" w:space="0" w:color="auto"/>
            </w:tcBorders>
            <w:shd w:val="clear" w:color="auto" w:fill="auto"/>
          </w:tcPr>
          <w:p w14:paraId="00B88CE5" w14:textId="77777777" w:rsidR="00E21C43" w:rsidRPr="00A54128" w:rsidRDefault="00E21C43" w:rsidP="003F3C22">
            <w:pPr>
              <w:rPr>
                <w:rFonts w:ascii="Calibri" w:eastAsia="Calibri" w:hAnsi="Calibri"/>
                <w:sz w:val="22"/>
                <w:szCs w:val="22"/>
              </w:rPr>
            </w:pPr>
          </w:p>
        </w:tc>
        <w:tc>
          <w:tcPr>
            <w:tcW w:w="2741" w:type="dxa"/>
            <w:tcBorders>
              <w:bottom w:val="single" w:sz="4" w:space="0" w:color="auto"/>
            </w:tcBorders>
            <w:shd w:val="clear" w:color="auto" w:fill="auto"/>
          </w:tcPr>
          <w:p w14:paraId="4301E84F" w14:textId="77777777" w:rsidR="00E21C43" w:rsidRPr="00A54128" w:rsidRDefault="00E21C43" w:rsidP="003F3C22">
            <w:pPr>
              <w:rPr>
                <w:rFonts w:ascii="Calibri" w:eastAsia="Calibri" w:hAnsi="Calibri"/>
                <w:sz w:val="22"/>
                <w:szCs w:val="22"/>
              </w:rPr>
            </w:pPr>
          </w:p>
        </w:tc>
      </w:tr>
      <w:tr w:rsidR="00E21C43" w:rsidRPr="00A54128" w14:paraId="3AC93028" w14:textId="77777777" w:rsidTr="003F3C22">
        <w:trPr>
          <w:trHeight w:val="263"/>
        </w:trPr>
        <w:tc>
          <w:tcPr>
            <w:tcW w:w="3865" w:type="dxa"/>
            <w:tcBorders>
              <w:top w:val="single" w:sz="4" w:space="0" w:color="auto"/>
              <w:left w:val="nil"/>
              <w:bottom w:val="single" w:sz="4" w:space="0" w:color="auto"/>
              <w:right w:val="nil"/>
            </w:tcBorders>
            <w:shd w:val="clear" w:color="auto" w:fill="auto"/>
          </w:tcPr>
          <w:p w14:paraId="3BCF6E73" w14:textId="77777777" w:rsidR="00E21C43" w:rsidRPr="00A54128" w:rsidRDefault="00E21C43" w:rsidP="003F3C22">
            <w:pPr>
              <w:jc w:val="right"/>
              <w:rPr>
                <w:rFonts w:ascii="Calibri" w:eastAsia="Calibri" w:hAnsi="Calibri"/>
                <w:sz w:val="22"/>
                <w:szCs w:val="22"/>
              </w:rPr>
            </w:pPr>
          </w:p>
        </w:tc>
        <w:tc>
          <w:tcPr>
            <w:tcW w:w="2340" w:type="dxa"/>
            <w:tcBorders>
              <w:top w:val="single" w:sz="4" w:space="0" w:color="auto"/>
              <w:left w:val="nil"/>
              <w:bottom w:val="single" w:sz="4" w:space="0" w:color="auto"/>
              <w:right w:val="nil"/>
            </w:tcBorders>
            <w:shd w:val="clear" w:color="auto" w:fill="auto"/>
          </w:tcPr>
          <w:p w14:paraId="1FCCF7D6" w14:textId="77777777" w:rsidR="00E21C43" w:rsidRPr="00A54128" w:rsidRDefault="00E21C43" w:rsidP="003F3C22">
            <w:pPr>
              <w:rPr>
                <w:rFonts w:ascii="Calibri" w:eastAsia="Calibri" w:hAnsi="Calibri"/>
                <w:sz w:val="22"/>
                <w:szCs w:val="22"/>
              </w:rPr>
            </w:pPr>
          </w:p>
        </w:tc>
        <w:tc>
          <w:tcPr>
            <w:tcW w:w="1891" w:type="dxa"/>
            <w:tcBorders>
              <w:top w:val="single" w:sz="4" w:space="0" w:color="auto"/>
              <w:left w:val="nil"/>
              <w:bottom w:val="single" w:sz="4" w:space="0" w:color="auto"/>
              <w:right w:val="nil"/>
            </w:tcBorders>
            <w:shd w:val="clear" w:color="auto" w:fill="auto"/>
          </w:tcPr>
          <w:p w14:paraId="154CA037" w14:textId="77777777" w:rsidR="00E21C43" w:rsidRPr="00A54128" w:rsidRDefault="00E21C43" w:rsidP="003F3C22">
            <w:pPr>
              <w:rPr>
                <w:rFonts w:ascii="Calibri" w:eastAsia="Calibri" w:hAnsi="Calibri"/>
                <w:sz w:val="22"/>
                <w:szCs w:val="22"/>
              </w:rPr>
            </w:pPr>
          </w:p>
        </w:tc>
        <w:tc>
          <w:tcPr>
            <w:tcW w:w="2741" w:type="dxa"/>
            <w:tcBorders>
              <w:top w:val="single" w:sz="4" w:space="0" w:color="auto"/>
              <w:left w:val="nil"/>
              <w:bottom w:val="single" w:sz="4" w:space="0" w:color="auto"/>
              <w:right w:val="nil"/>
            </w:tcBorders>
            <w:shd w:val="clear" w:color="auto" w:fill="auto"/>
          </w:tcPr>
          <w:p w14:paraId="37AB1ECB" w14:textId="77777777" w:rsidR="00E21C43" w:rsidRPr="00A54128" w:rsidRDefault="00E21C43" w:rsidP="003F3C22">
            <w:pPr>
              <w:rPr>
                <w:rFonts w:ascii="Calibri" w:eastAsia="Calibri" w:hAnsi="Calibri"/>
                <w:sz w:val="22"/>
                <w:szCs w:val="22"/>
              </w:rPr>
            </w:pPr>
          </w:p>
        </w:tc>
      </w:tr>
      <w:tr w:rsidR="00E21C43" w:rsidRPr="00A54128" w14:paraId="3CA6BEFA" w14:textId="77777777" w:rsidTr="003F3C22">
        <w:trPr>
          <w:trHeight w:val="247"/>
        </w:trPr>
        <w:tc>
          <w:tcPr>
            <w:tcW w:w="10837" w:type="dxa"/>
            <w:gridSpan w:val="4"/>
            <w:tcBorders>
              <w:top w:val="single" w:sz="4" w:space="0" w:color="auto"/>
            </w:tcBorders>
            <w:shd w:val="clear" w:color="auto" w:fill="auto"/>
          </w:tcPr>
          <w:p w14:paraId="53494346" w14:textId="77777777" w:rsidR="00E21C43" w:rsidRPr="00A54128" w:rsidRDefault="00E21C43" w:rsidP="003F3C22">
            <w:pPr>
              <w:rPr>
                <w:rFonts w:ascii="Calibri" w:eastAsia="Calibri" w:hAnsi="Calibri"/>
                <w:b/>
                <w:bCs/>
                <w:sz w:val="22"/>
                <w:szCs w:val="22"/>
                <w:u w:val="single"/>
              </w:rPr>
            </w:pPr>
            <w:r w:rsidRPr="00A54128">
              <w:rPr>
                <w:rFonts w:ascii="Calibri" w:eastAsia="Calibri" w:hAnsi="Calibri"/>
                <w:b/>
                <w:bCs/>
                <w:sz w:val="22"/>
                <w:szCs w:val="22"/>
                <w:u w:val="single"/>
              </w:rPr>
              <w:t>Summer Food Service Program (SFSP)</w:t>
            </w:r>
          </w:p>
        </w:tc>
      </w:tr>
      <w:tr w:rsidR="00E21C43" w:rsidRPr="00A54128" w14:paraId="74A31EF6" w14:textId="77777777" w:rsidTr="003F3C22">
        <w:trPr>
          <w:trHeight w:val="263"/>
        </w:trPr>
        <w:tc>
          <w:tcPr>
            <w:tcW w:w="3865" w:type="dxa"/>
            <w:shd w:val="clear" w:color="auto" w:fill="auto"/>
          </w:tcPr>
          <w:p w14:paraId="63F961E6"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Reimbursable Breakfast w/ Milk</w:t>
            </w:r>
          </w:p>
        </w:tc>
        <w:tc>
          <w:tcPr>
            <w:tcW w:w="2340" w:type="dxa"/>
            <w:shd w:val="clear" w:color="auto" w:fill="auto"/>
          </w:tcPr>
          <w:p w14:paraId="712D8FAA" w14:textId="77777777" w:rsidR="00E21C43" w:rsidRPr="00A54128" w:rsidRDefault="00E21C43" w:rsidP="003F3C22">
            <w:pPr>
              <w:rPr>
                <w:rFonts w:ascii="Calibri" w:eastAsia="Calibri" w:hAnsi="Calibri"/>
                <w:sz w:val="22"/>
                <w:szCs w:val="22"/>
              </w:rPr>
            </w:pPr>
          </w:p>
        </w:tc>
        <w:tc>
          <w:tcPr>
            <w:tcW w:w="1891" w:type="dxa"/>
            <w:shd w:val="clear" w:color="auto" w:fill="auto"/>
          </w:tcPr>
          <w:p w14:paraId="7BED6829" w14:textId="77777777" w:rsidR="00E21C43" w:rsidRPr="00A54128" w:rsidRDefault="00E21C43" w:rsidP="003F3C22">
            <w:pPr>
              <w:rPr>
                <w:rFonts w:ascii="Calibri" w:eastAsia="Calibri" w:hAnsi="Calibri"/>
                <w:sz w:val="22"/>
                <w:szCs w:val="22"/>
              </w:rPr>
            </w:pPr>
          </w:p>
        </w:tc>
        <w:tc>
          <w:tcPr>
            <w:tcW w:w="2741" w:type="dxa"/>
            <w:shd w:val="clear" w:color="auto" w:fill="auto"/>
          </w:tcPr>
          <w:p w14:paraId="5DC1F364" w14:textId="77777777" w:rsidR="00E21C43" w:rsidRPr="00A54128" w:rsidRDefault="00E21C43" w:rsidP="003F3C22">
            <w:pPr>
              <w:rPr>
                <w:rFonts w:ascii="Calibri" w:eastAsia="Calibri" w:hAnsi="Calibri"/>
                <w:sz w:val="22"/>
                <w:szCs w:val="22"/>
              </w:rPr>
            </w:pPr>
          </w:p>
        </w:tc>
      </w:tr>
      <w:tr w:rsidR="00E21C43" w:rsidRPr="00A54128" w14:paraId="30326FFA" w14:textId="77777777" w:rsidTr="003F3C22">
        <w:trPr>
          <w:trHeight w:val="263"/>
        </w:trPr>
        <w:tc>
          <w:tcPr>
            <w:tcW w:w="3865" w:type="dxa"/>
            <w:shd w:val="clear" w:color="auto" w:fill="auto"/>
          </w:tcPr>
          <w:p w14:paraId="30E7C931" w14:textId="77777777" w:rsidR="00E21C43" w:rsidRPr="00A54128" w:rsidRDefault="00E21C43" w:rsidP="003F3C22">
            <w:pPr>
              <w:rPr>
                <w:rFonts w:ascii="Calibri" w:eastAsia="Calibri" w:hAnsi="Calibri"/>
                <w:sz w:val="22"/>
                <w:szCs w:val="22"/>
              </w:rPr>
            </w:pPr>
            <w:r w:rsidRPr="00A54128">
              <w:rPr>
                <w:rFonts w:ascii="Calibri" w:eastAsia="Calibri" w:hAnsi="Calibri"/>
                <w:sz w:val="22"/>
                <w:szCs w:val="22"/>
              </w:rPr>
              <w:t>Reimbursable Lunch w/ Milk</w:t>
            </w:r>
          </w:p>
        </w:tc>
        <w:tc>
          <w:tcPr>
            <w:tcW w:w="2340" w:type="dxa"/>
            <w:shd w:val="clear" w:color="auto" w:fill="auto"/>
          </w:tcPr>
          <w:p w14:paraId="471E2029" w14:textId="77777777" w:rsidR="00E21C43" w:rsidRPr="00A54128" w:rsidRDefault="00E21C43" w:rsidP="003F3C22">
            <w:pPr>
              <w:rPr>
                <w:rFonts w:ascii="Calibri" w:eastAsia="Calibri" w:hAnsi="Calibri"/>
                <w:sz w:val="22"/>
                <w:szCs w:val="22"/>
              </w:rPr>
            </w:pPr>
          </w:p>
        </w:tc>
        <w:tc>
          <w:tcPr>
            <w:tcW w:w="1891" w:type="dxa"/>
            <w:shd w:val="clear" w:color="auto" w:fill="auto"/>
          </w:tcPr>
          <w:p w14:paraId="69C4AA0C" w14:textId="77777777" w:rsidR="00E21C43" w:rsidRPr="00A54128" w:rsidRDefault="00E21C43" w:rsidP="003F3C22">
            <w:pPr>
              <w:rPr>
                <w:rFonts w:ascii="Calibri" w:eastAsia="Calibri" w:hAnsi="Calibri"/>
                <w:sz w:val="22"/>
                <w:szCs w:val="22"/>
              </w:rPr>
            </w:pPr>
          </w:p>
        </w:tc>
        <w:tc>
          <w:tcPr>
            <w:tcW w:w="2741" w:type="dxa"/>
            <w:shd w:val="clear" w:color="auto" w:fill="auto"/>
          </w:tcPr>
          <w:p w14:paraId="38BC7071" w14:textId="77777777" w:rsidR="00E21C43" w:rsidRPr="00A54128" w:rsidRDefault="00E21C43" w:rsidP="003F3C22">
            <w:pPr>
              <w:rPr>
                <w:rFonts w:ascii="Calibri" w:eastAsia="Calibri" w:hAnsi="Calibri"/>
                <w:sz w:val="22"/>
                <w:szCs w:val="22"/>
              </w:rPr>
            </w:pPr>
          </w:p>
        </w:tc>
      </w:tr>
      <w:bookmarkEnd w:id="132"/>
    </w:tbl>
    <w:p w14:paraId="2105D537" w14:textId="77777777" w:rsidR="0076760F" w:rsidRDefault="0076760F" w:rsidP="0070528A">
      <w:pPr>
        <w:tabs>
          <w:tab w:val="left" w:pos="360"/>
        </w:tabs>
        <w:ind w:left="720"/>
        <w:rPr>
          <w:rFonts w:asciiTheme="minorHAnsi" w:hAnsiTheme="minorHAnsi" w:cstheme="minorHAnsi"/>
          <w:sz w:val="20"/>
        </w:rPr>
      </w:pPr>
    </w:p>
    <w:p w14:paraId="581E0A3A" w14:textId="05F0C250" w:rsidR="003C531C" w:rsidRDefault="0076760F" w:rsidP="003C531C">
      <w:pPr>
        <w:tabs>
          <w:tab w:val="left" w:pos="360"/>
        </w:tabs>
        <w:rPr>
          <w:rFonts w:asciiTheme="minorHAnsi" w:hAnsiTheme="minorHAnsi"/>
          <w:sz w:val="22"/>
        </w:rPr>
      </w:pP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bookmarkStart w:id="133" w:name="_Hlk207694916"/>
      <w:r>
        <w:rPr>
          <w:rFonts w:asciiTheme="minorHAnsi" w:hAnsiTheme="minorHAnsi"/>
          <w:sz w:val="22"/>
        </w:rPr>
        <w:tab/>
      </w:r>
      <w:r>
        <w:rPr>
          <w:rFonts w:asciiTheme="minorHAnsi" w:hAnsiTheme="minorHAnsi"/>
          <w:sz w:val="22"/>
        </w:rPr>
        <w:tab/>
      </w:r>
      <w:r>
        <w:rPr>
          <w:rFonts w:asciiTheme="minorHAnsi" w:hAnsiTheme="minorHAnsi"/>
          <w:sz w:val="22"/>
        </w:rPr>
        <w:tab/>
      </w:r>
      <w:r w:rsidRPr="00EB39A4">
        <w:rPr>
          <w:rFonts w:asciiTheme="minorHAnsi" w:hAnsiTheme="minorHAnsi"/>
          <w:sz w:val="22"/>
        </w:rPr>
        <w:t xml:space="preserve">Total Estimated Amount of </w:t>
      </w:r>
      <w:r>
        <w:rPr>
          <w:rFonts w:asciiTheme="minorHAnsi" w:hAnsiTheme="minorHAnsi"/>
          <w:sz w:val="22"/>
        </w:rPr>
        <w:t>Bid</w:t>
      </w:r>
      <w:r w:rsidRPr="00EB39A4">
        <w:rPr>
          <w:rFonts w:asciiTheme="minorHAnsi" w:hAnsiTheme="minorHAnsi"/>
          <w:sz w:val="22"/>
        </w:rPr>
        <w:t>**   $_____________</w:t>
      </w:r>
      <w:r>
        <w:rPr>
          <w:rFonts w:asciiTheme="minorHAnsi" w:hAnsiTheme="minorHAnsi"/>
          <w:sz w:val="22"/>
        </w:rPr>
        <w:t>__</w:t>
      </w:r>
      <w:r w:rsidR="00E21C43">
        <w:rPr>
          <w:rFonts w:asciiTheme="minorHAnsi" w:hAnsiTheme="minorHAnsi"/>
          <w:sz w:val="22"/>
        </w:rPr>
        <w:t>_____________</w:t>
      </w:r>
    </w:p>
    <w:p w14:paraId="63063BFB" w14:textId="5E36BAE6" w:rsidR="00E21C43" w:rsidRPr="002A5279" w:rsidRDefault="00E21C43" w:rsidP="00E21C43">
      <w:pPr>
        <w:tabs>
          <w:tab w:val="left" w:pos="360"/>
        </w:tabs>
        <w:rPr>
          <w:rFonts w:asciiTheme="minorHAnsi" w:hAnsiTheme="minorHAnsi"/>
          <w:sz w:val="20"/>
        </w:rPr>
      </w:pPr>
      <w:bookmarkStart w:id="134" w:name="_Hlk172195633"/>
      <w:r w:rsidRPr="002A5279">
        <w:rPr>
          <w:rFonts w:asciiTheme="minorHAnsi" w:hAnsiTheme="minorHAnsi"/>
          <w:sz w:val="20"/>
        </w:rPr>
        <w:t>*May include SSO, refer to section 3 of the IFB</w:t>
      </w:r>
    </w:p>
    <w:bookmarkEnd w:id="134"/>
    <w:p w14:paraId="0137FD68" w14:textId="77777777" w:rsidR="00E21C43" w:rsidRPr="002A5279" w:rsidRDefault="00E21C43" w:rsidP="00E21C43">
      <w:pPr>
        <w:tabs>
          <w:tab w:val="left" w:pos="360"/>
        </w:tabs>
        <w:rPr>
          <w:rFonts w:asciiTheme="minorHAnsi" w:hAnsiTheme="minorHAnsi"/>
          <w:sz w:val="20"/>
        </w:rPr>
      </w:pPr>
      <w:r w:rsidRPr="002A5279">
        <w:rPr>
          <w:rFonts w:asciiTheme="minorHAnsi" w:hAnsiTheme="minorHAnsi"/>
          <w:sz w:val="20"/>
        </w:rPr>
        <w:t xml:space="preserve">**Solicitation rates for SNP reimbursable Lunch and A la carte equivalency fee must be the same. </w:t>
      </w:r>
    </w:p>
    <w:p w14:paraId="5C011D80" w14:textId="77777777" w:rsidR="00E21C43" w:rsidRPr="002A5279" w:rsidRDefault="00E21C43" w:rsidP="00E21C43">
      <w:pPr>
        <w:tabs>
          <w:tab w:val="left" w:pos="360"/>
        </w:tabs>
        <w:rPr>
          <w:rFonts w:asciiTheme="minorHAnsi" w:hAnsiTheme="minorHAnsi"/>
          <w:sz w:val="20"/>
        </w:rPr>
      </w:pPr>
      <w:r w:rsidRPr="002A5279">
        <w:rPr>
          <w:rFonts w:asciiTheme="minorHAnsi" w:hAnsiTheme="minorHAnsi"/>
          <w:sz w:val="20"/>
        </w:rPr>
        <w:t>***</w:t>
      </w:r>
      <w:r w:rsidRPr="002A5279">
        <w:rPr>
          <w:rFonts w:asciiTheme="minorHAnsi" w:hAnsiTheme="minorHAnsi" w:cs="Arial"/>
          <w:sz w:val="20"/>
        </w:rPr>
        <w:t>All totals must be carried out to the second decimal place and must not be rounded.</w:t>
      </w:r>
    </w:p>
    <w:p w14:paraId="4338B6EA" w14:textId="77B81935" w:rsidR="003C531C" w:rsidRDefault="003C531C" w:rsidP="003C531C">
      <w:pPr>
        <w:tabs>
          <w:tab w:val="left" w:pos="360"/>
        </w:tabs>
        <w:rPr>
          <w:rFonts w:asciiTheme="minorHAnsi" w:hAnsiTheme="minorHAnsi" w:cs="Arial"/>
          <w:sz w:val="22"/>
          <w:szCs w:val="22"/>
        </w:rPr>
      </w:pPr>
    </w:p>
    <w:p w14:paraId="1800FB71" w14:textId="77777777" w:rsidR="00FB2C8D" w:rsidRPr="006A77D0" w:rsidRDefault="00FB2C8D" w:rsidP="00FB2C8D">
      <w:pPr>
        <w:tabs>
          <w:tab w:val="left" w:pos="6768"/>
        </w:tabs>
        <w:spacing w:line="-240" w:lineRule="auto"/>
        <w:jc w:val="both"/>
        <w:rPr>
          <w:rFonts w:asciiTheme="minorHAnsi" w:hAnsiTheme="minorHAnsi" w:cstheme="minorHAnsi"/>
          <w:sz w:val="20"/>
        </w:rPr>
      </w:pPr>
      <w:r w:rsidRPr="006A77D0">
        <w:rPr>
          <w:rFonts w:asciiTheme="minorHAnsi" w:hAnsiTheme="minorHAnsi" w:cstheme="minorHAnsi"/>
          <w:sz w:val="20"/>
        </w:rPr>
        <w:t xml:space="preserve">Addenda Numbered </w:t>
      </w:r>
      <w:r w:rsidRPr="006A77D0">
        <w:rPr>
          <w:rFonts w:asciiTheme="minorHAnsi" w:hAnsiTheme="minorHAnsi" w:cstheme="minorHAnsi"/>
          <w:sz w:val="20"/>
          <w:u w:val="single"/>
        </w:rPr>
        <w:t xml:space="preserve">_________ </w:t>
      </w:r>
      <w:r w:rsidRPr="006A77D0">
        <w:rPr>
          <w:rFonts w:asciiTheme="minorHAnsi" w:hAnsiTheme="minorHAnsi" w:cstheme="minorHAnsi"/>
          <w:sz w:val="20"/>
        </w:rPr>
        <w:t>through</w:t>
      </w:r>
      <w:r w:rsidRPr="006A77D0">
        <w:rPr>
          <w:rFonts w:asciiTheme="minorHAnsi" w:hAnsiTheme="minorHAnsi" w:cstheme="minorHAnsi"/>
          <w:sz w:val="20"/>
          <w:u w:val="single"/>
        </w:rPr>
        <w:t xml:space="preserve"> _________</w:t>
      </w:r>
      <w:r w:rsidRPr="006A77D0">
        <w:rPr>
          <w:rFonts w:asciiTheme="minorHAnsi" w:hAnsiTheme="minorHAnsi" w:cstheme="minorHAnsi"/>
          <w:sz w:val="20"/>
        </w:rPr>
        <w:t>were received prior to the signing of this offer.</w:t>
      </w:r>
    </w:p>
    <w:p w14:paraId="57863B67" w14:textId="77777777" w:rsidR="00FB2C8D" w:rsidRDefault="00FB2C8D" w:rsidP="003C531C">
      <w:pPr>
        <w:tabs>
          <w:tab w:val="left" w:pos="360"/>
        </w:tabs>
        <w:rPr>
          <w:rFonts w:asciiTheme="minorHAnsi" w:hAnsiTheme="minorHAnsi" w:cs="Arial"/>
          <w:sz w:val="22"/>
          <w:szCs w:val="22"/>
        </w:rPr>
      </w:pPr>
    </w:p>
    <w:p w14:paraId="4E56C7D5" w14:textId="77777777" w:rsidR="00B80AD2" w:rsidRPr="00A53D2E" w:rsidRDefault="00B80AD2" w:rsidP="00B80AD2">
      <w:pPr>
        <w:tabs>
          <w:tab w:val="left" w:pos="3240"/>
        </w:tabs>
        <w:rPr>
          <w:rFonts w:ascii="Calibri" w:hAnsi="Calibri" w:cs="Arial"/>
          <w:sz w:val="22"/>
          <w:szCs w:val="22"/>
          <w:u w:val="single"/>
        </w:rPr>
      </w:pPr>
      <w:r w:rsidRPr="00A53D2E">
        <w:rPr>
          <w:rFonts w:ascii="Calibri" w:hAnsi="Calibri" w:cs="Arial"/>
          <w:sz w:val="22"/>
          <w:szCs w:val="22"/>
          <w:u w:val="single"/>
        </w:rPr>
        <w:tab/>
      </w:r>
      <w:r w:rsidRPr="00A53D2E">
        <w:rPr>
          <w:rFonts w:ascii="Calibri" w:hAnsi="Calibri" w:cs="Arial"/>
          <w:sz w:val="22"/>
          <w:szCs w:val="22"/>
          <w:u w:val="single"/>
        </w:rPr>
        <w:tab/>
      </w:r>
      <w:r w:rsidRPr="00A53D2E">
        <w:rPr>
          <w:rFonts w:ascii="Calibri" w:hAnsi="Calibri" w:cs="Arial"/>
          <w:sz w:val="22"/>
          <w:szCs w:val="22"/>
          <w:u w:val="single"/>
        </w:rPr>
        <w:tab/>
      </w:r>
      <w:r w:rsidRPr="00A53D2E">
        <w:rPr>
          <w:rFonts w:ascii="Calibri" w:hAnsi="Calibri" w:cs="Arial"/>
          <w:sz w:val="22"/>
          <w:szCs w:val="22"/>
          <w:u w:val="single"/>
        </w:rPr>
        <w:tab/>
      </w:r>
      <w:r w:rsidRPr="00A53D2E">
        <w:rPr>
          <w:rFonts w:ascii="Calibri" w:hAnsi="Calibri" w:cs="Arial"/>
          <w:sz w:val="22"/>
          <w:szCs w:val="22"/>
          <w:u w:val="single"/>
        </w:rPr>
        <w:tab/>
        <w:t>_</w:t>
      </w:r>
      <w:r w:rsidRPr="00A53D2E">
        <w:rPr>
          <w:rFonts w:ascii="Calibri" w:hAnsi="Calibri" w:cs="Arial"/>
          <w:sz w:val="22"/>
          <w:szCs w:val="22"/>
          <w:u w:val="single"/>
        </w:rPr>
        <w:tab/>
      </w:r>
      <w:r w:rsidRPr="00A53D2E">
        <w:rPr>
          <w:rFonts w:ascii="Calibri" w:hAnsi="Calibri" w:cs="Arial"/>
          <w:sz w:val="22"/>
          <w:szCs w:val="22"/>
          <w:u w:val="single"/>
        </w:rPr>
        <w:tab/>
      </w:r>
      <w:r w:rsidRPr="00A53D2E">
        <w:rPr>
          <w:rFonts w:ascii="Calibri" w:hAnsi="Calibri" w:cs="Arial"/>
          <w:sz w:val="22"/>
          <w:szCs w:val="22"/>
          <w:u w:val="single"/>
        </w:rPr>
        <w:tab/>
      </w:r>
      <w:r w:rsidRPr="00A53D2E">
        <w:rPr>
          <w:rFonts w:ascii="Calibri" w:hAnsi="Calibri" w:cs="Arial"/>
          <w:sz w:val="22"/>
          <w:szCs w:val="22"/>
          <w:u w:val="single"/>
        </w:rPr>
        <w:tab/>
      </w:r>
      <w:r w:rsidRPr="00A53D2E">
        <w:rPr>
          <w:rFonts w:ascii="Calibri" w:hAnsi="Calibri" w:cs="Arial"/>
          <w:sz w:val="22"/>
          <w:szCs w:val="22"/>
          <w:u w:val="single"/>
        </w:rPr>
        <w:tab/>
      </w:r>
      <w:r w:rsidRPr="00A53D2E">
        <w:rPr>
          <w:rFonts w:ascii="Calibri" w:hAnsi="Calibri" w:cs="Arial"/>
          <w:sz w:val="22"/>
          <w:szCs w:val="22"/>
          <w:u w:val="single"/>
        </w:rPr>
        <w:tab/>
      </w:r>
    </w:p>
    <w:p w14:paraId="723D08CC" w14:textId="77777777" w:rsidR="00B80AD2" w:rsidRPr="00A53D2E" w:rsidRDefault="00B80AD2" w:rsidP="00B80AD2">
      <w:pPr>
        <w:tabs>
          <w:tab w:val="left" w:pos="360"/>
          <w:tab w:val="left" w:pos="3240"/>
        </w:tabs>
        <w:rPr>
          <w:rFonts w:ascii="Calibri" w:hAnsi="Calibri" w:cs="Arial"/>
          <w:sz w:val="18"/>
          <w:szCs w:val="18"/>
        </w:rPr>
      </w:pPr>
      <w:r w:rsidRPr="00A53D2E">
        <w:rPr>
          <w:rFonts w:ascii="Calibri" w:hAnsi="Calibri" w:cs="Arial"/>
          <w:sz w:val="18"/>
          <w:szCs w:val="18"/>
        </w:rPr>
        <w:t>Name of Bidder</w:t>
      </w:r>
    </w:p>
    <w:p w14:paraId="2A8772D2" w14:textId="77777777" w:rsidR="00B80AD2" w:rsidRPr="00A53D2E" w:rsidRDefault="00B80AD2" w:rsidP="00B80AD2">
      <w:pPr>
        <w:tabs>
          <w:tab w:val="left" w:pos="3240"/>
        </w:tabs>
        <w:rPr>
          <w:rFonts w:ascii="Calibri" w:hAnsi="Calibri" w:cs="Arial"/>
          <w:sz w:val="8"/>
          <w:szCs w:val="8"/>
        </w:rPr>
      </w:pPr>
    </w:p>
    <w:p w14:paraId="294CADBE" w14:textId="77777777" w:rsidR="00B80AD2" w:rsidRPr="00A53D2E" w:rsidRDefault="00B80AD2" w:rsidP="00B80AD2">
      <w:pPr>
        <w:tabs>
          <w:tab w:val="left" w:pos="3240"/>
        </w:tabs>
        <w:rPr>
          <w:rFonts w:ascii="Calibri" w:hAnsi="Calibri" w:cs="Arial"/>
          <w:sz w:val="18"/>
          <w:szCs w:val="18"/>
          <w:u w:val="single"/>
        </w:rPr>
      </w:pPr>
      <w:r w:rsidRPr="00A53D2E">
        <w:rPr>
          <w:rFonts w:ascii="Calibri" w:hAnsi="Calibri" w:cs="Arial"/>
          <w:sz w:val="18"/>
          <w:szCs w:val="18"/>
          <w:u w:val="single"/>
        </w:rPr>
        <w:tab/>
      </w:r>
      <w:r w:rsidRPr="00A53D2E">
        <w:rPr>
          <w:rFonts w:ascii="Calibri" w:hAnsi="Calibri" w:cs="Arial"/>
          <w:sz w:val="18"/>
          <w:szCs w:val="18"/>
          <w:u w:val="single"/>
        </w:rPr>
        <w:tab/>
      </w:r>
      <w:r w:rsidRPr="00A53D2E">
        <w:rPr>
          <w:rFonts w:ascii="Calibri" w:hAnsi="Calibri" w:cs="Arial"/>
          <w:sz w:val="18"/>
          <w:szCs w:val="18"/>
          <w:u w:val="single"/>
        </w:rPr>
        <w:tab/>
      </w:r>
      <w:r w:rsidRPr="00A53D2E">
        <w:rPr>
          <w:rFonts w:ascii="Calibri" w:hAnsi="Calibri" w:cs="Arial"/>
          <w:sz w:val="18"/>
          <w:szCs w:val="18"/>
          <w:u w:val="single"/>
        </w:rPr>
        <w:tab/>
      </w:r>
      <w:r w:rsidRPr="00A53D2E">
        <w:rPr>
          <w:rFonts w:ascii="Calibri" w:hAnsi="Calibri" w:cs="Arial"/>
          <w:sz w:val="18"/>
          <w:szCs w:val="18"/>
          <w:u w:val="single"/>
        </w:rPr>
        <w:tab/>
      </w:r>
      <w:r w:rsidRPr="00A53D2E">
        <w:rPr>
          <w:rFonts w:ascii="Calibri" w:hAnsi="Calibri" w:cs="Arial"/>
          <w:sz w:val="18"/>
          <w:szCs w:val="18"/>
          <w:u w:val="single"/>
        </w:rPr>
        <w:tab/>
      </w:r>
      <w:r w:rsidRPr="00A53D2E">
        <w:rPr>
          <w:rFonts w:ascii="Calibri" w:hAnsi="Calibri" w:cs="Arial"/>
          <w:sz w:val="18"/>
          <w:szCs w:val="18"/>
          <w:u w:val="single"/>
        </w:rPr>
        <w:tab/>
      </w:r>
      <w:r w:rsidRPr="00A53D2E">
        <w:rPr>
          <w:rFonts w:ascii="Calibri" w:hAnsi="Calibri" w:cs="Arial"/>
          <w:sz w:val="18"/>
          <w:szCs w:val="18"/>
          <w:u w:val="single"/>
        </w:rPr>
        <w:tab/>
      </w:r>
      <w:r w:rsidRPr="00A53D2E">
        <w:rPr>
          <w:rFonts w:ascii="Calibri" w:hAnsi="Calibri" w:cs="Arial"/>
          <w:sz w:val="18"/>
          <w:szCs w:val="18"/>
          <w:u w:val="single"/>
        </w:rPr>
        <w:tab/>
      </w:r>
      <w:r w:rsidRPr="00A53D2E">
        <w:rPr>
          <w:rFonts w:ascii="Calibri" w:hAnsi="Calibri" w:cs="Arial"/>
          <w:sz w:val="18"/>
          <w:szCs w:val="18"/>
          <w:u w:val="single"/>
        </w:rPr>
        <w:tab/>
      </w:r>
      <w:r w:rsidRPr="00A53D2E">
        <w:rPr>
          <w:rFonts w:ascii="Calibri" w:hAnsi="Calibri" w:cs="Arial"/>
          <w:sz w:val="18"/>
          <w:szCs w:val="18"/>
          <w:u w:val="single"/>
        </w:rPr>
        <w:tab/>
      </w:r>
    </w:p>
    <w:p w14:paraId="7DB2287D" w14:textId="77777777" w:rsidR="00B80AD2" w:rsidRPr="00A53D2E" w:rsidRDefault="00B80AD2" w:rsidP="00B80AD2">
      <w:pPr>
        <w:tabs>
          <w:tab w:val="left" w:pos="3240"/>
        </w:tabs>
        <w:rPr>
          <w:rFonts w:ascii="Calibri" w:hAnsi="Calibri" w:cs="Arial"/>
          <w:sz w:val="18"/>
          <w:szCs w:val="18"/>
        </w:rPr>
      </w:pPr>
      <w:r w:rsidRPr="00A53D2E">
        <w:rPr>
          <w:rFonts w:ascii="Calibri" w:hAnsi="Calibri" w:cs="Arial"/>
          <w:sz w:val="18"/>
          <w:szCs w:val="18"/>
        </w:rPr>
        <w:t>Street Address</w:t>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City</w:t>
      </w:r>
      <w:r>
        <w:rPr>
          <w:rFonts w:ascii="Calibri" w:hAnsi="Calibri" w:cs="Arial"/>
          <w:sz w:val="18"/>
          <w:szCs w:val="18"/>
        </w:rPr>
        <w:tab/>
      </w:r>
      <w:r>
        <w:rPr>
          <w:rFonts w:ascii="Calibri" w:hAnsi="Calibri" w:cs="Arial"/>
          <w:sz w:val="18"/>
          <w:szCs w:val="18"/>
        </w:rPr>
        <w:tab/>
      </w:r>
      <w:r>
        <w:rPr>
          <w:rFonts w:ascii="Calibri" w:hAnsi="Calibri" w:cs="Arial"/>
          <w:sz w:val="18"/>
          <w:szCs w:val="18"/>
        </w:rPr>
        <w:tab/>
        <w:t>State</w:t>
      </w:r>
      <w:r>
        <w:rPr>
          <w:rFonts w:ascii="Calibri" w:hAnsi="Calibri" w:cs="Arial"/>
          <w:sz w:val="18"/>
          <w:szCs w:val="18"/>
        </w:rPr>
        <w:tab/>
      </w:r>
      <w:r>
        <w:rPr>
          <w:rFonts w:ascii="Calibri" w:hAnsi="Calibri" w:cs="Arial"/>
          <w:sz w:val="18"/>
          <w:szCs w:val="18"/>
        </w:rPr>
        <w:tab/>
        <w:t>Zip Code</w:t>
      </w:r>
      <w:r>
        <w:rPr>
          <w:rFonts w:ascii="Calibri" w:hAnsi="Calibri" w:cs="Arial"/>
          <w:sz w:val="18"/>
          <w:szCs w:val="18"/>
        </w:rPr>
        <w:tab/>
      </w:r>
      <w:r>
        <w:rPr>
          <w:rFonts w:ascii="Calibri" w:hAnsi="Calibri" w:cs="Arial"/>
          <w:sz w:val="18"/>
          <w:szCs w:val="18"/>
        </w:rPr>
        <w:tab/>
      </w:r>
    </w:p>
    <w:p w14:paraId="36C834C7" w14:textId="77777777" w:rsidR="00B80AD2" w:rsidRPr="002A5279" w:rsidRDefault="00B80AD2" w:rsidP="00B80AD2">
      <w:pPr>
        <w:tabs>
          <w:tab w:val="left" w:pos="3240"/>
        </w:tabs>
        <w:rPr>
          <w:rFonts w:ascii="Calibri" w:hAnsi="Calibri" w:cs="Arial"/>
          <w:sz w:val="20"/>
        </w:rPr>
      </w:pPr>
    </w:p>
    <w:p w14:paraId="399D8964" w14:textId="56457897" w:rsidR="00B80AD2" w:rsidRPr="002A5279" w:rsidRDefault="00B80AD2" w:rsidP="00B80AD2">
      <w:pPr>
        <w:tabs>
          <w:tab w:val="left" w:pos="3240"/>
        </w:tabs>
        <w:rPr>
          <w:rFonts w:ascii="Calibri" w:hAnsi="Calibri" w:cs="Arial"/>
          <w:sz w:val="20"/>
        </w:rPr>
      </w:pPr>
      <w:r w:rsidRPr="002A5279">
        <w:rPr>
          <w:rFonts w:ascii="Calibri" w:hAnsi="Calibri" w:cs="Arial"/>
          <w:sz w:val="20"/>
        </w:rPr>
        <w:t>By submission of this bid, the bidder certifies that, in the event the bidder receives an award under this solicitation, the bidder shall operate in accordance with all applicable current program regulations.  This agreement shall be in effect for the period specified, not to exceed one year, and may be renewed by mutual agreement for four additional one-year Contract Terms.</w:t>
      </w:r>
    </w:p>
    <w:p w14:paraId="725D464F" w14:textId="77777777" w:rsidR="00E21C43" w:rsidRPr="00A53D2E" w:rsidRDefault="00E21C43" w:rsidP="00B80AD2">
      <w:pPr>
        <w:tabs>
          <w:tab w:val="left" w:pos="3240"/>
        </w:tabs>
        <w:rPr>
          <w:rFonts w:ascii="Calibri" w:hAnsi="Calibri" w:cs="Arial"/>
          <w:sz w:val="21"/>
          <w:szCs w:val="21"/>
        </w:rPr>
      </w:pPr>
    </w:p>
    <w:p w14:paraId="6BAC85A9" w14:textId="77777777" w:rsidR="00B80AD2" w:rsidRPr="00A53D2E" w:rsidRDefault="00B80AD2" w:rsidP="00B80AD2">
      <w:pPr>
        <w:tabs>
          <w:tab w:val="right" w:leader="underscore" w:pos="10080"/>
        </w:tabs>
        <w:rPr>
          <w:rFonts w:ascii="Calibri" w:hAnsi="Calibri" w:cs="Arial"/>
          <w:sz w:val="22"/>
          <w:szCs w:val="22"/>
          <w:u w:val="single"/>
        </w:rPr>
      </w:pPr>
      <w:r w:rsidRPr="00A53D2E">
        <w:rPr>
          <w:rFonts w:ascii="Calibri" w:hAnsi="Calibri" w:cs="Arial"/>
          <w:sz w:val="22"/>
          <w:szCs w:val="22"/>
          <w:u w:val="single"/>
        </w:rPr>
        <w:tab/>
      </w:r>
    </w:p>
    <w:p w14:paraId="08A1202D" w14:textId="08FC7DF2" w:rsidR="003C531C" w:rsidRPr="00183CB3" w:rsidRDefault="00B80AD2" w:rsidP="00183CB3">
      <w:pPr>
        <w:rPr>
          <w:rFonts w:ascii="Calibri" w:hAnsi="Calibri" w:cs="Arial"/>
          <w:sz w:val="18"/>
          <w:szCs w:val="18"/>
        </w:rPr>
      </w:pPr>
      <w:r w:rsidRPr="00A53D2E">
        <w:rPr>
          <w:rFonts w:ascii="Calibri" w:hAnsi="Calibri" w:cs="Arial"/>
          <w:sz w:val="18"/>
          <w:szCs w:val="18"/>
        </w:rPr>
        <w:t>Date</w:t>
      </w:r>
      <w:r w:rsidRPr="00A53D2E">
        <w:rPr>
          <w:rFonts w:ascii="Calibri" w:hAnsi="Calibri" w:cs="Arial"/>
          <w:sz w:val="18"/>
          <w:szCs w:val="18"/>
        </w:rPr>
        <w:tab/>
      </w:r>
      <w:r w:rsidRPr="00A53D2E">
        <w:rPr>
          <w:rFonts w:ascii="Calibri" w:hAnsi="Calibri" w:cs="Arial"/>
          <w:sz w:val="18"/>
          <w:szCs w:val="18"/>
        </w:rPr>
        <w:tab/>
      </w:r>
      <w:r w:rsidRPr="00A53D2E">
        <w:rPr>
          <w:rFonts w:ascii="Calibri" w:hAnsi="Calibri" w:cs="Arial"/>
          <w:sz w:val="18"/>
          <w:szCs w:val="18"/>
        </w:rPr>
        <w:tab/>
      </w:r>
      <w:r w:rsidRPr="00A53D2E">
        <w:rPr>
          <w:rFonts w:ascii="Calibri" w:hAnsi="Calibri" w:cs="Arial"/>
          <w:sz w:val="18"/>
          <w:szCs w:val="18"/>
        </w:rPr>
        <w:tab/>
        <w:t>Signature of Bidder</w:t>
      </w:r>
      <w:r w:rsidRPr="00A53D2E">
        <w:rPr>
          <w:rFonts w:ascii="Calibri" w:hAnsi="Calibri" w:cs="Arial"/>
          <w:sz w:val="18"/>
          <w:szCs w:val="18"/>
        </w:rPr>
        <w:tab/>
      </w:r>
      <w:r w:rsidRPr="00A53D2E">
        <w:rPr>
          <w:rFonts w:ascii="Calibri" w:hAnsi="Calibri" w:cs="Arial"/>
          <w:sz w:val="18"/>
          <w:szCs w:val="18"/>
        </w:rPr>
        <w:tab/>
      </w:r>
      <w:r w:rsidRPr="00A53D2E">
        <w:rPr>
          <w:rFonts w:ascii="Calibri" w:hAnsi="Calibri" w:cs="Arial"/>
          <w:sz w:val="18"/>
          <w:szCs w:val="18"/>
        </w:rPr>
        <w:tab/>
        <w:t xml:space="preserve">Title </w:t>
      </w:r>
    </w:p>
    <w:bookmarkEnd w:id="133"/>
    <w:p w14:paraId="59D4CE9A" w14:textId="77D17020" w:rsidR="003C531C" w:rsidRDefault="003C531C" w:rsidP="003C531C">
      <w:pPr>
        <w:tabs>
          <w:tab w:val="left" w:pos="360"/>
        </w:tabs>
        <w:rPr>
          <w:rFonts w:asciiTheme="minorHAnsi" w:hAnsiTheme="minorHAnsi" w:cs="Arial"/>
          <w:sz w:val="22"/>
          <w:szCs w:val="22"/>
        </w:rPr>
      </w:pPr>
    </w:p>
    <w:p w14:paraId="38C770F7" w14:textId="77777777" w:rsidR="0076760F" w:rsidRDefault="0076760F" w:rsidP="003C531C">
      <w:pPr>
        <w:tabs>
          <w:tab w:val="left" w:pos="360"/>
        </w:tabs>
        <w:rPr>
          <w:rFonts w:asciiTheme="minorHAnsi" w:hAnsiTheme="minorHAnsi" w:cs="Arial"/>
          <w:sz w:val="22"/>
          <w:szCs w:val="22"/>
        </w:rPr>
      </w:pPr>
    </w:p>
    <w:p w14:paraId="301EF1D7" w14:textId="567AD144" w:rsidR="003C531C" w:rsidRDefault="003C531C" w:rsidP="003C531C">
      <w:pPr>
        <w:tabs>
          <w:tab w:val="left" w:pos="360"/>
        </w:tabs>
        <w:rPr>
          <w:rFonts w:asciiTheme="minorHAnsi" w:hAnsiTheme="minorHAnsi" w:cs="Arial"/>
          <w:sz w:val="22"/>
          <w:szCs w:val="22"/>
        </w:rPr>
      </w:pPr>
      <w:r w:rsidRPr="0038359C">
        <w:rPr>
          <w:rFonts w:ascii="Times New Roman" w:eastAsia="Arial" w:cs="Arial"/>
          <w:noProof/>
          <w:spacing w:val="-49"/>
          <w:sz w:val="20"/>
        </w:rPr>
        <mc:AlternateContent>
          <mc:Choice Requires="wps">
            <w:drawing>
              <wp:inline distT="0" distB="0" distL="0" distR="0" wp14:anchorId="40BAF48C" wp14:editId="5F446657">
                <wp:extent cx="6810375" cy="190500"/>
                <wp:effectExtent l="0" t="0" r="28575" b="19050"/>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190500"/>
                        </a:xfrm>
                        <a:prstGeom prst="rect">
                          <a:avLst/>
                        </a:prstGeom>
                        <a:solidFill>
                          <a:srgbClr val="CCCCCC"/>
                        </a:solidFill>
                        <a:ln w="6096">
                          <a:solidFill>
                            <a:srgbClr val="000000"/>
                          </a:solidFill>
                          <a:prstDash val="solid"/>
                          <a:miter lim="800000"/>
                          <a:headEnd/>
                          <a:tailEnd/>
                        </a:ln>
                      </wps:spPr>
                      <wps:txbx>
                        <w:txbxContent>
                          <w:p w14:paraId="38830F61" w14:textId="038BEBDC" w:rsidR="003C531C" w:rsidRDefault="003C531C" w:rsidP="003C531C">
                            <w:pPr>
                              <w:spacing w:line="321" w:lineRule="exact"/>
                              <w:ind w:right="1481"/>
                              <w:rPr>
                                <w:b/>
                              </w:rPr>
                            </w:pPr>
                            <w:r w:rsidRPr="00F64C1D">
                              <w:rPr>
                                <w:b/>
                                <w:szCs w:val="24"/>
                              </w:rPr>
                              <w:t xml:space="preserve">SECTION </w:t>
                            </w:r>
                            <w:r>
                              <w:rPr>
                                <w:b/>
                                <w:szCs w:val="24"/>
                              </w:rPr>
                              <w:t>23</w:t>
                            </w:r>
                            <w:r w:rsidRPr="009F065C">
                              <w:rPr>
                                <w:b/>
                                <w:szCs w:val="24"/>
                              </w:rPr>
                              <w:t>:</w:t>
                            </w:r>
                            <w:r w:rsidRPr="00F74ECD">
                              <w:rPr>
                                <w:b/>
                                <w:szCs w:val="24"/>
                              </w:rPr>
                              <w:t xml:space="preserve"> </w:t>
                            </w:r>
                            <w:r>
                              <w:rPr>
                                <w:b/>
                                <w:szCs w:val="24"/>
                              </w:rPr>
                              <w:tab/>
                            </w:r>
                            <w:r>
                              <w:rPr>
                                <w:b/>
                                <w:szCs w:val="24"/>
                              </w:rPr>
                              <w:tab/>
                            </w:r>
                            <w:r>
                              <w:rPr>
                                <w:b/>
                                <w:szCs w:val="24"/>
                              </w:rPr>
                              <w:tab/>
                            </w:r>
                            <w:r w:rsidR="00803A36">
                              <w:rPr>
                                <w:b/>
                                <w:szCs w:val="24"/>
                              </w:rPr>
                              <w:t>Certificate of Independent Price Determination</w:t>
                            </w:r>
                          </w:p>
                        </w:txbxContent>
                      </wps:txbx>
                      <wps:bodyPr rot="0" vert="horz" wrap="square" lIns="0" tIns="0" rIns="0" bIns="0" anchor="t" anchorCtr="0" upright="1">
                        <a:noAutofit/>
                      </wps:bodyPr>
                    </wps:wsp>
                  </a:graphicData>
                </a:graphic>
              </wp:inline>
            </w:drawing>
          </mc:Choice>
          <mc:Fallback>
            <w:pict>
              <v:shape w14:anchorId="40BAF48C" id="Text Box 41" o:spid="_x0000_s1049" type="#_x0000_t202" style="width:536.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" fillcolor="#ccc" strokeweight=".48pt">
                <v:textbox inset="0,0,0,0">
                  <w:txbxContent>
                    <w:p w14:paraId="38830F61" w14:textId="038BEBDC" w:rsidR="003C531C" w:rsidRDefault="003C531C" w:rsidP="003C531C">
                      <w:pPr>
                        <w:spacing w:line="321" w:lineRule="exact"/>
                        <w:ind w:right="1481"/>
                        <w:rPr>
                          <w:b/>
                        </w:rPr>
                      </w:pPr>
                      <w:r w:rsidRPr="00F64C1D">
                        <w:rPr>
                          <w:b/>
                          <w:szCs w:val="24"/>
                        </w:rPr>
                        <w:t xml:space="preserve">SECTION </w:t>
                      </w:r>
                      <w:r>
                        <w:rPr>
                          <w:b/>
                          <w:szCs w:val="24"/>
                        </w:rPr>
                        <w:t>23</w:t>
                      </w:r>
                      <w:r w:rsidRPr="009F065C">
                        <w:rPr>
                          <w:b/>
                          <w:szCs w:val="24"/>
                        </w:rPr>
                        <w:t>:</w:t>
                      </w:r>
                      <w:r w:rsidRPr="00F74ECD">
                        <w:rPr>
                          <w:b/>
                          <w:szCs w:val="24"/>
                        </w:rPr>
                        <w:t xml:space="preserve"> </w:t>
                      </w:r>
                      <w:r>
                        <w:rPr>
                          <w:b/>
                          <w:szCs w:val="24"/>
                        </w:rPr>
                        <w:tab/>
                      </w:r>
                      <w:r>
                        <w:rPr>
                          <w:b/>
                          <w:szCs w:val="24"/>
                        </w:rPr>
                        <w:tab/>
                      </w:r>
                      <w:r>
                        <w:rPr>
                          <w:b/>
                          <w:szCs w:val="24"/>
                        </w:rPr>
                        <w:tab/>
                      </w:r>
                      <w:r w:rsidR="00803A36">
                        <w:rPr>
                          <w:b/>
                          <w:szCs w:val="24"/>
                        </w:rPr>
                        <w:t>Certificate of Independent Price Determination</w:t>
                      </w:r>
                    </w:p>
                  </w:txbxContent>
                </v:textbox>
                <w10:anchorlock/>
              </v:shape>
            </w:pict>
          </mc:Fallback>
        </mc:AlternateContent>
      </w:r>
    </w:p>
    <w:p w14:paraId="72B6F6B9" w14:textId="2D6FBDB7" w:rsidR="003C531C" w:rsidRDefault="003C531C" w:rsidP="003C531C">
      <w:pPr>
        <w:tabs>
          <w:tab w:val="left" w:pos="360"/>
        </w:tabs>
        <w:rPr>
          <w:rFonts w:asciiTheme="minorHAnsi" w:hAnsiTheme="minorHAnsi"/>
          <w:sz w:val="22"/>
          <w:szCs w:val="22"/>
        </w:rPr>
      </w:pPr>
    </w:p>
    <w:bookmarkStart w:id="135" w:name="_Hlk207175599"/>
    <w:bookmarkStart w:id="136" w:name="_Hlk207695467"/>
    <w:p w14:paraId="23688FC2" w14:textId="4330DEBB" w:rsidR="003C531C" w:rsidRPr="009D333D" w:rsidRDefault="00FB2C8D" w:rsidP="003C531C">
      <w:pPr>
        <w:pStyle w:val="BodyText10ptAfter"/>
        <w:rPr>
          <w:rFonts w:asciiTheme="minorHAnsi" w:hAnsiTheme="minorHAnsi" w:cstheme="minorHAnsi"/>
          <w:sz w:val="22"/>
          <w:szCs w:val="22"/>
        </w:rPr>
      </w:pPr>
      <w:r>
        <w:rPr>
          <w:rStyle w:val="Strong"/>
          <w:rFonts w:ascii="Barlow" w:hAnsi="Barlow"/>
          <w:color w:val="000000"/>
          <w:shd w:val="clear" w:color="auto" w:fill="FFFFFF"/>
        </w:rPr>
        <w:fldChar w:fldCharType="begin"/>
      </w:r>
      <w:r>
        <w:rPr>
          <w:rStyle w:val="Strong"/>
          <w:rFonts w:ascii="Barlow" w:hAnsi="Barlow"/>
          <w:color w:val="000000"/>
          <w:shd w:val="clear" w:color="auto" w:fill="FFFFFF"/>
        </w:rPr>
        <w:instrText>HYPERLINK "https://www.isbe.net/Documents/Certificate-of-Independent-Price-Determination-68-66.pdf" \t "_blank"</w:instrText>
      </w:r>
      <w:r>
        <w:rPr>
          <w:rStyle w:val="Strong"/>
          <w:rFonts w:ascii="Barlow" w:hAnsi="Barlow"/>
          <w:color w:val="000000"/>
          <w:shd w:val="clear" w:color="auto" w:fill="FFFFFF"/>
        </w:rPr>
      </w:r>
      <w:r>
        <w:rPr>
          <w:rStyle w:val="Strong"/>
          <w:rFonts w:ascii="Barlow" w:hAnsi="Barlow"/>
          <w:color w:val="000000"/>
          <w:shd w:val="clear" w:color="auto" w:fill="FFFFFF"/>
        </w:rPr>
        <w:fldChar w:fldCharType="separate"/>
      </w:r>
      <w:r>
        <w:rPr>
          <w:rStyle w:val="Hyperlink"/>
          <w:rFonts w:ascii="Barlow" w:hAnsi="Barlow"/>
          <w:b/>
          <w:bCs/>
          <w:color w:val="23527C"/>
        </w:rPr>
        <w:t>Certificate of Independent Price Determination (68-66)</w:t>
      </w:r>
      <w:r>
        <w:rPr>
          <w:rStyle w:val="Hyperlink"/>
          <w:rFonts w:ascii="Times New Roman" w:hAnsi="Times New Roman"/>
          <w:b/>
          <w:bCs/>
          <w:color w:val="23527C"/>
        </w:rPr>
        <w:t>​</w:t>
      </w:r>
      <w:r>
        <w:rPr>
          <w:rFonts w:ascii="Barlow" w:hAnsi="Barlow"/>
          <w:b/>
          <w:bCs/>
          <w:noProof/>
          <w:color w:val="23527C"/>
        </w:rPr>
        <w:drawing>
          <wp:inline distT="0" distB="0" distL="0" distR="0" wp14:anchorId="1C827B30" wp14:editId="54BC9D5A">
            <wp:extent cx="152400" cy="152400"/>
            <wp:effectExtent l="0" t="0" r="0" b="0"/>
            <wp:docPr id="45" name="Picture 45" descr="PDF Document">
              <a:hlinkClick xmlns:a="http://schemas.openxmlformats.org/drawingml/2006/main" r:id="rId1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Document">
                      <a:hlinkClick r:id="rId156"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trong"/>
          <w:rFonts w:ascii="Barlow" w:hAnsi="Barlow"/>
          <w:color w:val="000000"/>
          <w:shd w:val="clear" w:color="auto" w:fill="FFFFFF"/>
        </w:rPr>
        <w:fldChar w:fldCharType="end"/>
      </w:r>
      <w:bookmarkEnd w:id="135"/>
      <w:r w:rsidRPr="009D333D" w:rsidDel="00064875">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3C531C" w:rsidRPr="009D333D">
        <w:rPr>
          <w:rFonts w:asciiTheme="minorHAnsi" w:hAnsiTheme="minorHAnsi" w:cstheme="minorHAnsi"/>
          <w:sz w:val="22"/>
          <w:szCs w:val="22"/>
        </w:rPr>
        <w:t>.</w:t>
      </w:r>
    </w:p>
    <w:bookmarkStart w:id="137" w:name="_Hlk207695477"/>
    <w:bookmarkEnd w:id="136"/>
    <w:p w14:paraId="474FA16F" w14:textId="4C6564D7" w:rsidR="00E21C43" w:rsidRDefault="00803A36" w:rsidP="003C531C">
      <w:pPr>
        <w:pStyle w:val="BodyText2ptAfter"/>
        <w:spacing w:before="200"/>
        <w:rPr>
          <w:rFonts w:asciiTheme="minorHAnsi" w:hAnsiTheme="minorHAnsi" w:cstheme="minorHAnsi"/>
          <w:b/>
          <w:sz w:val="22"/>
          <w:szCs w:val="22"/>
        </w:rPr>
      </w:pPr>
      <w:r>
        <w:rPr>
          <w:rFonts w:asciiTheme="minorHAnsi" w:hAnsiTheme="minorHAnsi"/>
          <w:b/>
          <w:sz w:val="18"/>
          <w:szCs w:val="18"/>
        </w:rPr>
        <w:object w:dxaOrig="9180" w:dyaOrig="11880" w14:anchorId="6EE5C9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600pt" o:ole="">
            <v:imagedata r:id="rId157" o:title=""/>
          </v:shape>
          <o:OLEObject Type="Embed" ProgID="Acrobat.Document.DC" ShapeID="_x0000_i1025" DrawAspect="Content" ObjectID="_1818936231" r:id="rId158"/>
        </w:object>
      </w:r>
      <w:bookmarkEnd w:id="137"/>
    </w:p>
    <w:p w14:paraId="32CDDC5D" w14:textId="77777777" w:rsidR="003C531C" w:rsidRPr="00EB39A4" w:rsidRDefault="003C531C" w:rsidP="003C531C">
      <w:pPr>
        <w:tabs>
          <w:tab w:val="left" w:pos="360"/>
        </w:tabs>
        <w:rPr>
          <w:rFonts w:asciiTheme="minorHAnsi" w:hAnsiTheme="minorHAnsi"/>
          <w:sz w:val="22"/>
          <w:szCs w:val="22"/>
        </w:rPr>
      </w:pPr>
    </w:p>
    <w:p w14:paraId="47AF36E4" w14:textId="77777777" w:rsidR="00F71D92" w:rsidRDefault="00F71D92">
      <w:pPr>
        <w:rPr>
          <w:rFonts w:asciiTheme="minorHAnsi" w:hAnsiTheme="minorHAnsi"/>
          <w:b/>
          <w:sz w:val="18"/>
          <w:szCs w:val="18"/>
        </w:rPr>
      </w:pPr>
    </w:p>
    <w:p w14:paraId="27D99E2C" w14:textId="10007889" w:rsidR="00F71D92" w:rsidRDefault="00307396">
      <w:pPr>
        <w:rPr>
          <w:rFonts w:asciiTheme="minorHAnsi" w:hAnsiTheme="minorHAnsi"/>
          <w:b/>
          <w:sz w:val="18"/>
          <w:szCs w:val="18"/>
        </w:rPr>
      </w:pPr>
      <w:r>
        <w:rPr>
          <w:noProof/>
        </w:rPr>
        <mc:AlternateContent>
          <mc:Choice Requires="wps">
            <w:drawing>
              <wp:inline distT="0" distB="0" distL="0" distR="0" wp14:anchorId="56295993" wp14:editId="0A2A3358">
                <wp:extent cx="6657975" cy="209550"/>
                <wp:effectExtent l="5715" t="10795" r="13335" b="825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09550"/>
                        </a:xfrm>
                        <a:prstGeom prst="rect">
                          <a:avLst/>
                        </a:prstGeom>
                        <a:solidFill>
                          <a:srgbClr val="CCCCCC"/>
                        </a:solidFill>
                        <a:ln w="6096">
                          <a:solidFill>
                            <a:srgbClr val="000000"/>
                          </a:solidFill>
                          <a:miter lim="800000"/>
                          <a:headEnd/>
                          <a:tailEnd/>
                        </a:ln>
                      </wps:spPr>
                      <wps:txbx>
                        <w:txbxContent>
                          <w:p w14:paraId="6BF6404C" w14:textId="5BD92594" w:rsidR="004E3F65" w:rsidRDefault="004E3F65" w:rsidP="005D4087">
                            <w:pPr>
                              <w:spacing w:line="321" w:lineRule="exact"/>
                              <w:ind w:right="1481"/>
                              <w:rPr>
                                <w:b/>
                              </w:rPr>
                            </w:pPr>
                            <w:r w:rsidRPr="00F64C1D">
                              <w:rPr>
                                <w:b/>
                                <w:szCs w:val="24"/>
                              </w:rPr>
                              <w:t xml:space="preserve"> SECTION </w:t>
                            </w:r>
                            <w:r>
                              <w:rPr>
                                <w:b/>
                                <w:szCs w:val="24"/>
                              </w:rPr>
                              <w:t>2</w:t>
                            </w:r>
                            <w:r w:rsidR="00803A36">
                              <w:rPr>
                                <w:b/>
                                <w:szCs w:val="24"/>
                              </w:rPr>
                              <w:t>4</w:t>
                            </w:r>
                            <w:r w:rsidRPr="009F065C">
                              <w:rPr>
                                <w:b/>
                                <w:szCs w:val="24"/>
                              </w:rPr>
                              <w:t>:</w:t>
                            </w:r>
                            <w:r>
                              <w:rPr>
                                <w:b/>
                                <w:szCs w:val="24"/>
                              </w:rPr>
                              <w:tab/>
                            </w:r>
                            <w:r>
                              <w:rPr>
                                <w:b/>
                                <w:szCs w:val="24"/>
                              </w:rPr>
                              <w:tab/>
                            </w:r>
                            <w:r>
                              <w:rPr>
                                <w:b/>
                                <w:szCs w:val="24"/>
                              </w:rPr>
                              <w:tab/>
                            </w:r>
                            <w:r w:rsidRPr="00F74ECD">
                              <w:rPr>
                                <w:b/>
                                <w:szCs w:val="24"/>
                              </w:rPr>
                              <w:t xml:space="preserve"> </w:t>
                            </w:r>
                            <w:r w:rsidR="00803A36">
                              <w:rPr>
                                <w:b/>
                                <w:szCs w:val="24"/>
                              </w:rPr>
                              <w:t>Contract Certification Forms</w:t>
                            </w:r>
                          </w:p>
                        </w:txbxContent>
                      </wps:txbx>
                      <wps:bodyPr rot="0" vert="horz" wrap="square" lIns="0" tIns="0" rIns="0" bIns="0" anchor="t" anchorCtr="0" upright="1">
                        <a:noAutofit/>
                      </wps:bodyPr>
                    </wps:wsp>
                  </a:graphicData>
                </a:graphic>
              </wp:inline>
            </w:drawing>
          </mc:Choice>
          <mc:Fallback>
            <w:pict>
              <v:shape w14:anchorId="56295993" id="Text Box 1" o:spid="_x0000_s1050" type="#_x0000_t202" style="width:524.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" fillcolor="#ccc" strokeweight=".48pt">
                <v:textbox inset="0,0,0,0">
                  <w:txbxContent>
                    <w:p w14:paraId="6BF6404C" w14:textId="5BD92594" w:rsidR="004E3F65" w:rsidRDefault="004E3F65" w:rsidP="005D4087">
                      <w:pPr>
                        <w:spacing w:line="321" w:lineRule="exact"/>
                        <w:ind w:right="1481"/>
                        <w:rPr>
                          <w:b/>
                        </w:rPr>
                      </w:pPr>
                      <w:r w:rsidRPr="00F64C1D">
                        <w:rPr>
                          <w:b/>
                          <w:szCs w:val="24"/>
                        </w:rPr>
                        <w:t xml:space="preserve"> SECTION </w:t>
                      </w:r>
                      <w:r>
                        <w:rPr>
                          <w:b/>
                          <w:szCs w:val="24"/>
                        </w:rPr>
                        <w:t>2</w:t>
                      </w:r>
                      <w:r w:rsidR="00803A36">
                        <w:rPr>
                          <w:b/>
                          <w:szCs w:val="24"/>
                        </w:rPr>
                        <w:t>4</w:t>
                      </w:r>
                      <w:r w:rsidRPr="009F065C">
                        <w:rPr>
                          <w:b/>
                          <w:szCs w:val="24"/>
                        </w:rPr>
                        <w:t>:</w:t>
                      </w:r>
                      <w:r>
                        <w:rPr>
                          <w:b/>
                          <w:szCs w:val="24"/>
                        </w:rPr>
                        <w:tab/>
                      </w:r>
                      <w:r>
                        <w:rPr>
                          <w:b/>
                          <w:szCs w:val="24"/>
                        </w:rPr>
                        <w:tab/>
                      </w:r>
                      <w:r>
                        <w:rPr>
                          <w:b/>
                          <w:szCs w:val="24"/>
                        </w:rPr>
                        <w:tab/>
                      </w:r>
                      <w:r w:rsidRPr="00F74ECD">
                        <w:rPr>
                          <w:b/>
                          <w:szCs w:val="24"/>
                        </w:rPr>
                        <w:t xml:space="preserve"> </w:t>
                      </w:r>
                      <w:r w:rsidR="00803A36">
                        <w:rPr>
                          <w:b/>
                          <w:szCs w:val="24"/>
                        </w:rPr>
                        <w:t>Contract Certification Forms</w:t>
                      </w:r>
                    </w:p>
                  </w:txbxContent>
                </v:textbox>
                <w10:anchorlock/>
              </v:shape>
            </w:pict>
          </mc:Fallback>
        </mc:AlternateContent>
      </w:r>
    </w:p>
    <w:p w14:paraId="05C20373" w14:textId="297FD66C" w:rsidR="00803A36" w:rsidRDefault="00803A36">
      <w:pPr>
        <w:rPr>
          <w:rFonts w:asciiTheme="minorHAnsi" w:hAnsiTheme="minorHAnsi"/>
          <w:b/>
          <w:sz w:val="18"/>
          <w:szCs w:val="18"/>
        </w:rPr>
      </w:pPr>
    </w:p>
    <w:bookmarkStart w:id="138" w:name="_Hlk207695503"/>
    <w:p w14:paraId="06F14BDC" w14:textId="77777777" w:rsidR="00803A36" w:rsidRDefault="00A108A7" w:rsidP="00803A36">
      <w:pPr>
        <w:rPr>
          <w:rFonts w:asciiTheme="minorHAnsi" w:hAnsiTheme="minorHAnsi"/>
          <w:b/>
          <w:noProof/>
          <w:sz w:val="18"/>
          <w:szCs w:val="18"/>
        </w:rPr>
      </w:pPr>
      <w:r>
        <w:fldChar w:fldCharType="begin"/>
      </w:r>
      <w:r>
        <w:instrText>HYPERLINK "https://www.isbe.net/Documents/bid-rigging-certification-68-65.pdf" \t "_blank"</w:instrText>
      </w:r>
      <w:r>
        <w:fldChar w:fldCharType="separate"/>
      </w:r>
      <w:r w:rsidR="00803A36">
        <w:rPr>
          <w:rStyle w:val="Hyperlink"/>
          <w:rFonts w:ascii="Barlow" w:hAnsi="Barlow"/>
          <w:b/>
          <w:bCs/>
          <w:color w:val="005E94"/>
        </w:rPr>
        <w:t>Bid-Rigging Certification (68-65)</w:t>
      </w:r>
      <w:r w:rsidR="00803A36">
        <w:rPr>
          <w:rStyle w:val="Hyperlink"/>
          <w:rFonts w:ascii="Times New Roman" w:hAnsi="Times New Roman"/>
          <w:b/>
          <w:bCs/>
          <w:color w:val="005E94"/>
        </w:rPr>
        <w:t>​</w:t>
      </w:r>
      <w:r w:rsidR="00803A36">
        <w:rPr>
          <w:rFonts w:ascii="Barlow" w:hAnsi="Barlow"/>
          <w:b/>
          <w:bCs/>
          <w:noProof/>
          <w:color w:val="005E94"/>
        </w:rPr>
        <w:drawing>
          <wp:inline distT="0" distB="0" distL="0" distR="0" wp14:anchorId="71F7D929" wp14:editId="4C52FA79">
            <wp:extent cx="152400" cy="152400"/>
            <wp:effectExtent l="0" t="0" r="0" b="0"/>
            <wp:docPr id="20" name="Picture 20" descr="PDF Document">
              <a:hlinkClick xmlns:a="http://schemas.openxmlformats.org/drawingml/2006/main" r:id="rId1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DF Document">
                      <a:hlinkClick r:id="rId159"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Barlow" w:hAnsi="Barlow"/>
          <w:b/>
          <w:bCs/>
          <w:noProof/>
          <w:color w:val="005E94"/>
        </w:rPr>
        <w:fldChar w:fldCharType="end"/>
      </w:r>
      <w:r w:rsidR="00803A36" w:rsidDel="00064875">
        <w:rPr>
          <w:rFonts w:asciiTheme="minorHAnsi" w:hAnsiTheme="minorHAnsi"/>
          <w:b/>
          <w:noProof/>
          <w:sz w:val="18"/>
          <w:szCs w:val="18"/>
        </w:rPr>
        <w:t xml:space="preserve"> </w:t>
      </w:r>
      <w:r w:rsidR="00803A36">
        <w:rPr>
          <w:rFonts w:asciiTheme="minorHAnsi" w:hAnsiTheme="minorHAnsi"/>
          <w:b/>
          <w:noProof/>
          <w:sz w:val="18"/>
          <w:szCs w:val="18"/>
        </w:rPr>
        <w:t xml:space="preserve"> </w:t>
      </w:r>
    </w:p>
    <w:bookmarkEnd w:id="138"/>
    <w:p w14:paraId="030380EB" w14:textId="77777777" w:rsidR="00803A36" w:rsidRDefault="00803A36">
      <w:pPr>
        <w:rPr>
          <w:rFonts w:asciiTheme="minorHAnsi" w:hAnsiTheme="minorHAnsi"/>
          <w:b/>
          <w:sz w:val="18"/>
          <w:szCs w:val="18"/>
        </w:rPr>
      </w:pPr>
    </w:p>
    <w:bookmarkStart w:id="139" w:name="_Hlk207695523"/>
    <w:p w14:paraId="6295D38D" w14:textId="38515C80" w:rsidR="007D54E9" w:rsidRDefault="00803A36">
      <w:pPr>
        <w:rPr>
          <w:rFonts w:asciiTheme="minorHAnsi" w:hAnsiTheme="minorHAnsi"/>
          <w:b/>
          <w:sz w:val="18"/>
          <w:szCs w:val="18"/>
        </w:rPr>
      </w:pPr>
      <w:r>
        <w:rPr>
          <w:rFonts w:asciiTheme="minorHAnsi" w:hAnsiTheme="minorHAnsi"/>
          <w:b/>
          <w:sz w:val="18"/>
          <w:szCs w:val="18"/>
        </w:rPr>
        <w:object w:dxaOrig="9180" w:dyaOrig="11880" w14:anchorId="2B27FE3E">
          <v:shape id="_x0000_i1026" type="#_x0000_t75" style="width:462pt;height:600pt" o:ole="">
            <v:imagedata r:id="rId160" o:title=""/>
          </v:shape>
          <o:OLEObject Type="Embed" ProgID="Acrobat.Document.DC" ShapeID="_x0000_i1026" DrawAspect="Content" ObjectID="_1818936232" r:id="rId161"/>
        </w:object>
      </w:r>
      <w:bookmarkEnd w:id="139"/>
      <w:r w:rsidR="007D54E9">
        <w:rPr>
          <w:rFonts w:asciiTheme="minorHAnsi" w:hAnsiTheme="minorHAnsi"/>
          <w:b/>
          <w:sz w:val="18"/>
          <w:szCs w:val="18"/>
        </w:rPr>
        <w:br w:type="page"/>
      </w:r>
    </w:p>
    <w:p w14:paraId="28E1B2B3" w14:textId="2851ABA7" w:rsidR="00DB5693" w:rsidRDefault="00DB5693">
      <w:pPr>
        <w:rPr>
          <w:rFonts w:asciiTheme="minorHAnsi" w:hAnsiTheme="minorHAnsi"/>
          <w:b/>
          <w:sz w:val="18"/>
          <w:szCs w:val="18"/>
        </w:rPr>
      </w:pPr>
      <w:bookmarkStart w:id="140" w:name="_Hlk207695581"/>
    </w:p>
    <w:p w14:paraId="759134C5" w14:textId="6032E4E8" w:rsidR="00DB5693" w:rsidRDefault="00000000" w:rsidP="00DB5693">
      <w:pPr>
        <w:rPr>
          <w:rFonts w:asciiTheme="minorHAnsi" w:hAnsiTheme="minorHAnsi"/>
          <w:b/>
          <w:noProof/>
          <w:sz w:val="18"/>
          <w:szCs w:val="18"/>
        </w:rPr>
      </w:pPr>
      <w:hyperlink r:id="rId162" w:tgtFrame="_blank" w:history="1">
        <w:r w:rsidR="00803A36">
          <w:rPr>
            <w:rStyle w:val="Hyperlink"/>
            <w:rFonts w:ascii="Barlow" w:hAnsi="Barlow"/>
            <w:b/>
            <w:bCs/>
            <w:color w:val="005E94"/>
          </w:rPr>
          <w:t>Certification Regarding Debarment, Suspension, Ineligibility, and Voluntary Exclusion - Lower Tier Covered Transactions (85-34N)</w:t>
        </w:r>
        <w:r w:rsidR="00803A36">
          <w:rPr>
            <w:rFonts w:ascii="Barlow" w:hAnsi="Barlow"/>
            <w:b/>
            <w:bCs/>
            <w:noProof/>
            <w:color w:val="005E94"/>
          </w:rPr>
          <w:drawing>
            <wp:inline distT="0" distB="0" distL="0" distR="0" wp14:anchorId="0AD213C9" wp14:editId="384DAFFB">
              <wp:extent cx="152400" cy="152400"/>
              <wp:effectExtent l="0" t="0" r="0" b="0"/>
              <wp:docPr id="49" name="Picture 49" descr="PDF Document">
                <a:hlinkClick xmlns:a="http://schemas.openxmlformats.org/drawingml/2006/main" r:id="rId1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DF Document">
                        <a:hlinkClick r:id="rId162"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00803A36" w:rsidDel="008015FA">
        <w:rPr>
          <w:rFonts w:asciiTheme="minorHAnsi" w:hAnsiTheme="minorHAnsi"/>
          <w:b/>
          <w:noProof/>
          <w:sz w:val="18"/>
          <w:szCs w:val="18"/>
        </w:rPr>
        <w:t xml:space="preserve"> </w:t>
      </w:r>
      <w:r w:rsidR="00803A36">
        <w:rPr>
          <w:rFonts w:asciiTheme="minorHAnsi" w:hAnsiTheme="minorHAnsi"/>
          <w:b/>
          <w:noProof/>
          <w:sz w:val="18"/>
          <w:szCs w:val="18"/>
        </w:rPr>
        <w:t xml:space="preserve"> </w:t>
      </w:r>
    </w:p>
    <w:p w14:paraId="27E2C91B" w14:textId="77777777" w:rsidR="00803A36" w:rsidRDefault="00803A36" w:rsidP="00DB5693">
      <w:pPr>
        <w:rPr>
          <w:rFonts w:asciiTheme="minorHAnsi" w:hAnsiTheme="minorHAnsi"/>
          <w:b/>
          <w:noProof/>
          <w:sz w:val="18"/>
          <w:szCs w:val="18"/>
        </w:rPr>
      </w:pPr>
    </w:p>
    <w:p w14:paraId="23D38C7E" w14:textId="77777777" w:rsidR="00803A36" w:rsidRDefault="00803A36" w:rsidP="00DB5693">
      <w:pPr>
        <w:rPr>
          <w:rFonts w:asciiTheme="minorHAnsi" w:hAnsiTheme="minorHAnsi"/>
          <w:b/>
          <w:sz w:val="18"/>
          <w:szCs w:val="18"/>
        </w:rPr>
      </w:pPr>
    </w:p>
    <w:p w14:paraId="188F7301" w14:textId="6D1AAAB1" w:rsidR="00DB5693" w:rsidRDefault="00803A36">
      <w:pPr>
        <w:rPr>
          <w:rFonts w:asciiTheme="minorHAnsi" w:hAnsiTheme="minorHAnsi"/>
          <w:b/>
          <w:sz w:val="18"/>
          <w:szCs w:val="18"/>
        </w:rPr>
      </w:pPr>
      <w:r>
        <w:rPr>
          <w:rFonts w:asciiTheme="minorHAnsi" w:hAnsiTheme="minorHAnsi"/>
          <w:b/>
          <w:sz w:val="18"/>
          <w:szCs w:val="18"/>
        </w:rPr>
        <w:object w:dxaOrig="9180" w:dyaOrig="11880" w14:anchorId="69CCB3CD">
          <v:shape id="_x0000_i1027" type="#_x0000_t75" style="width:462pt;height:600pt" o:ole="">
            <v:imagedata r:id="rId163" o:title=""/>
          </v:shape>
          <o:OLEObject Type="Embed" ProgID="Acrobat.Document.DC" ShapeID="_x0000_i1027" DrawAspect="Content" ObjectID="_1818936233" r:id="rId164"/>
        </w:object>
      </w:r>
    </w:p>
    <w:p w14:paraId="523BB18C" w14:textId="1B847DD0" w:rsidR="00127329" w:rsidRDefault="00127329">
      <w:pPr>
        <w:rPr>
          <w:rFonts w:asciiTheme="minorHAnsi" w:hAnsiTheme="minorHAnsi"/>
          <w:b/>
          <w:sz w:val="18"/>
          <w:szCs w:val="18"/>
        </w:rPr>
      </w:pPr>
    </w:p>
    <w:p w14:paraId="57172CF0" w14:textId="44DB4CC2" w:rsidR="00127329" w:rsidRDefault="00127329">
      <w:pPr>
        <w:rPr>
          <w:rFonts w:asciiTheme="minorHAnsi" w:hAnsiTheme="minorHAnsi"/>
          <w:b/>
          <w:sz w:val="18"/>
          <w:szCs w:val="18"/>
        </w:rPr>
      </w:pPr>
      <w:r>
        <w:rPr>
          <w:rFonts w:asciiTheme="minorHAnsi" w:hAnsiTheme="minorHAnsi"/>
          <w:b/>
          <w:sz w:val="18"/>
          <w:szCs w:val="18"/>
        </w:rPr>
        <w:br w:type="page"/>
      </w:r>
    </w:p>
    <w:p w14:paraId="2F23CE4D" w14:textId="2C1C9129" w:rsidR="00127329" w:rsidRDefault="00803A36">
      <w:pPr>
        <w:rPr>
          <w:rFonts w:asciiTheme="minorHAnsi" w:hAnsiTheme="minorHAnsi"/>
          <w:b/>
          <w:sz w:val="18"/>
          <w:szCs w:val="18"/>
        </w:rPr>
      </w:pPr>
      <w:r w:rsidRPr="008015FA">
        <w:rPr>
          <w:rFonts w:asciiTheme="minorHAnsi" w:hAnsiTheme="minorHAnsi"/>
          <w:b/>
          <w:noProof/>
          <w:sz w:val="18"/>
          <w:szCs w:val="18"/>
        </w:rPr>
        <w:drawing>
          <wp:inline distT="0" distB="0" distL="0" distR="0" wp14:anchorId="75B78805" wp14:editId="1CEA20FB">
            <wp:extent cx="6068272" cy="7916380"/>
            <wp:effectExtent l="0" t="0" r="889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6068272" cy="7916380"/>
                    </a:xfrm>
                    <a:prstGeom prst="rect">
                      <a:avLst/>
                    </a:prstGeom>
                  </pic:spPr>
                </pic:pic>
              </a:graphicData>
            </a:graphic>
          </wp:inline>
        </w:drawing>
      </w:r>
    </w:p>
    <w:p w14:paraId="0BAE3505" w14:textId="5EF98DD6" w:rsidR="00DB5693" w:rsidRDefault="00DB5693">
      <w:pPr>
        <w:rPr>
          <w:rFonts w:asciiTheme="minorHAnsi" w:hAnsiTheme="minorHAnsi"/>
          <w:b/>
          <w:sz w:val="18"/>
          <w:szCs w:val="18"/>
        </w:rPr>
      </w:pPr>
    </w:p>
    <w:p w14:paraId="3534BA83" w14:textId="77777777" w:rsidR="007D54E9" w:rsidRDefault="007D54E9">
      <w:pPr>
        <w:rPr>
          <w:rFonts w:asciiTheme="minorHAnsi" w:hAnsiTheme="minorHAnsi"/>
          <w:b/>
          <w:sz w:val="18"/>
          <w:szCs w:val="18"/>
        </w:rPr>
      </w:pPr>
    </w:p>
    <w:p w14:paraId="7C736F44" w14:textId="77777777" w:rsidR="00803A36" w:rsidRDefault="00803A36">
      <w:pPr>
        <w:rPr>
          <w:rFonts w:asciiTheme="minorHAnsi" w:hAnsiTheme="minorHAnsi"/>
          <w:b/>
          <w:sz w:val="18"/>
          <w:szCs w:val="18"/>
        </w:rPr>
      </w:pPr>
    </w:p>
    <w:p w14:paraId="5D2C2275" w14:textId="77777777" w:rsidR="00803A36" w:rsidRDefault="00803A36">
      <w:pPr>
        <w:rPr>
          <w:rFonts w:asciiTheme="minorHAnsi" w:hAnsiTheme="minorHAnsi"/>
          <w:b/>
          <w:sz w:val="18"/>
          <w:szCs w:val="18"/>
        </w:rPr>
      </w:pPr>
    </w:p>
    <w:p w14:paraId="167DFEF5" w14:textId="77777777" w:rsidR="00803A36" w:rsidRDefault="00803A36">
      <w:pPr>
        <w:rPr>
          <w:rFonts w:asciiTheme="minorHAnsi" w:hAnsiTheme="minorHAnsi"/>
          <w:b/>
          <w:sz w:val="18"/>
          <w:szCs w:val="18"/>
        </w:rPr>
      </w:pPr>
    </w:p>
    <w:p w14:paraId="704C2F2F" w14:textId="77777777" w:rsidR="00803A36" w:rsidRDefault="00803A36">
      <w:pPr>
        <w:rPr>
          <w:rFonts w:asciiTheme="minorHAnsi" w:hAnsiTheme="minorHAnsi"/>
          <w:b/>
          <w:sz w:val="18"/>
          <w:szCs w:val="18"/>
        </w:rPr>
      </w:pPr>
    </w:p>
    <w:p w14:paraId="7D38A450" w14:textId="77777777" w:rsidR="00803A36" w:rsidRDefault="00803A36">
      <w:pPr>
        <w:rPr>
          <w:rFonts w:asciiTheme="minorHAnsi" w:hAnsiTheme="minorHAnsi"/>
          <w:b/>
          <w:sz w:val="18"/>
          <w:szCs w:val="18"/>
        </w:rPr>
      </w:pPr>
    </w:p>
    <w:p w14:paraId="49A5E02C" w14:textId="77777777" w:rsidR="00803A36" w:rsidRDefault="00000000" w:rsidP="00803A36">
      <w:pPr>
        <w:rPr>
          <w:rStyle w:val="Strong"/>
          <w:rFonts w:ascii="Barlow" w:hAnsi="Barlow"/>
          <w:color w:val="000000"/>
          <w:shd w:val="clear" w:color="auto" w:fill="FFFFFF"/>
        </w:rPr>
      </w:pPr>
      <w:hyperlink r:id="rId166" w:tgtFrame="_blank" w:history="1">
        <w:r w:rsidR="00803A36">
          <w:rPr>
            <w:rStyle w:val="Hyperlink"/>
            <w:rFonts w:ascii="Barlow" w:hAnsi="Barlow"/>
            <w:b/>
            <w:bCs/>
            <w:color w:val="005E94"/>
          </w:rPr>
          <w:t>Certificate Regarding Lobbying - Contracts, Grants, Loans and Cooperative Agreement (85-36N)</w:t>
        </w:r>
        <w:r w:rsidR="00803A36">
          <w:rPr>
            <w:rStyle w:val="Hyperlink"/>
            <w:rFonts w:ascii="Times New Roman" w:hAnsi="Times New Roman"/>
            <w:b/>
            <w:bCs/>
            <w:color w:val="005E94"/>
          </w:rPr>
          <w:t>​</w:t>
        </w:r>
        <w:r w:rsidR="00803A36">
          <w:rPr>
            <w:rFonts w:ascii="Barlow" w:hAnsi="Barlow"/>
            <w:b/>
            <w:bCs/>
            <w:noProof/>
            <w:color w:val="005E94"/>
          </w:rPr>
          <w:drawing>
            <wp:inline distT="0" distB="0" distL="0" distR="0" wp14:anchorId="7B95C23C" wp14:editId="3B497839">
              <wp:extent cx="152400" cy="152400"/>
              <wp:effectExtent l="0" t="0" r="0" b="0"/>
              <wp:docPr id="50" name="Picture 50" descr="PDF Document">
                <a:hlinkClick xmlns:a="http://schemas.openxmlformats.org/drawingml/2006/main" r:id="rId1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DF Document">
                        <a:hlinkClick r:id="rId166"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00803A36">
        <w:rPr>
          <w:rStyle w:val="Strong"/>
          <w:rFonts w:ascii="Barlow" w:hAnsi="Barlow"/>
          <w:color w:val="000000"/>
          <w:shd w:val="clear" w:color="auto" w:fill="FFFFFF"/>
        </w:rPr>
        <w:t xml:space="preserve"> </w:t>
      </w:r>
    </w:p>
    <w:p w14:paraId="72E9BD1C" w14:textId="77777777" w:rsidR="00803A36" w:rsidRDefault="00803A36" w:rsidP="00803A36">
      <w:pPr>
        <w:rPr>
          <w:rStyle w:val="Strong"/>
          <w:rFonts w:ascii="Barlow" w:hAnsi="Barlow"/>
          <w:color w:val="000000"/>
          <w:shd w:val="clear" w:color="auto" w:fill="FFFFFF"/>
        </w:rPr>
      </w:pPr>
    </w:p>
    <w:p w14:paraId="77ECE1E5" w14:textId="2608A14F" w:rsidR="00803A36" w:rsidRDefault="00803A36" w:rsidP="00803A36">
      <w:pPr>
        <w:rPr>
          <w:rFonts w:asciiTheme="minorHAnsi" w:hAnsiTheme="minorHAnsi"/>
          <w:b/>
          <w:sz w:val="18"/>
          <w:szCs w:val="18"/>
        </w:rPr>
      </w:pPr>
      <w:r>
        <w:rPr>
          <w:rFonts w:asciiTheme="minorHAnsi" w:hAnsiTheme="minorHAnsi"/>
          <w:b/>
          <w:sz w:val="18"/>
          <w:szCs w:val="18"/>
        </w:rPr>
        <w:object w:dxaOrig="9180" w:dyaOrig="11880" w14:anchorId="23A5ADC8">
          <v:shape id="_x0000_i1028" type="#_x0000_t75" style="width:462pt;height:600pt" o:ole="">
            <v:imagedata r:id="rId167" o:title=""/>
          </v:shape>
          <o:OLEObject Type="Embed" ProgID="Acrobat.Document.DC" ShapeID="_x0000_i1028" DrawAspect="Content" ObjectID="_1818936234" r:id="rId168"/>
        </w:object>
      </w:r>
    </w:p>
    <w:p w14:paraId="39C766E2" w14:textId="77777777" w:rsidR="00803A36" w:rsidRDefault="00803A36" w:rsidP="00803A36">
      <w:pPr>
        <w:rPr>
          <w:rFonts w:asciiTheme="minorHAnsi" w:hAnsiTheme="minorHAnsi"/>
          <w:b/>
          <w:sz w:val="18"/>
          <w:szCs w:val="18"/>
        </w:rPr>
      </w:pPr>
    </w:p>
    <w:p w14:paraId="795492AC" w14:textId="77777777" w:rsidR="00803A36" w:rsidRDefault="00803A36" w:rsidP="00803A36">
      <w:pPr>
        <w:rPr>
          <w:rFonts w:asciiTheme="minorHAnsi" w:hAnsiTheme="minorHAnsi"/>
          <w:b/>
          <w:sz w:val="18"/>
          <w:szCs w:val="18"/>
        </w:rPr>
      </w:pPr>
    </w:p>
    <w:p w14:paraId="68906B9D" w14:textId="77777777" w:rsidR="00803A36" w:rsidRDefault="00803A36" w:rsidP="00803A36">
      <w:pPr>
        <w:rPr>
          <w:rFonts w:asciiTheme="minorHAnsi" w:hAnsiTheme="minorHAnsi"/>
          <w:b/>
          <w:sz w:val="18"/>
          <w:szCs w:val="18"/>
        </w:rPr>
      </w:pPr>
    </w:p>
    <w:p w14:paraId="3E8A940E" w14:textId="77777777" w:rsidR="00803A36" w:rsidRDefault="00803A36" w:rsidP="00803A36">
      <w:pPr>
        <w:rPr>
          <w:rFonts w:asciiTheme="minorHAnsi" w:hAnsiTheme="minorHAnsi"/>
          <w:b/>
          <w:sz w:val="18"/>
          <w:szCs w:val="18"/>
        </w:rPr>
      </w:pPr>
    </w:p>
    <w:p w14:paraId="51928273" w14:textId="77777777" w:rsidR="00803A36" w:rsidRDefault="00803A36" w:rsidP="00803A36">
      <w:pPr>
        <w:rPr>
          <w:rFonts w:asciiTheme="minorHAnsi" w:hAnsiTheme="minorHAnsi"/>
          <w:b/>
          <w:sz w:val="18"/>
          <w:szCs w:val="18"/>
        </w:rPr>
      </w:pPr>
    </w:p>
    <w:p w14:paraId="72B9C358" w14:textId="77777777" w:rsidR="00803A36" w:rsidRDefault="00803A36" w:rsidP="00803A36">
      <w:pPr>
        <w:rPr>
          <w:rFonts w:asciiTheme="minorHAnsi" w:hAnsiTheme="minorHAnsi"/>
          <w:b/>
          <w:sz w:val="18"/>
          <w:szCs w:val="18"/>
        </w:rPr>
      </w:pPr>
    </w:p>
    <w:p w14:paraId="565DFFD1" w14:textId="77777777" w:rsidR="00803A36" w:rsidRDefault="00000000" w:rsidP="00803A36">
      <w:pPr>
        <w:rPr>
          <w:rStyle w:val="Strong"/>
          <w:rFonts w:ascii="Barlow" w:hAnsi="Barlow"/>
          <w:color w:val="000000"/>
          <w:shd w:val="clear" w:color="auto" w:fill="FFFFFF"/>
        </w:rPr>
      </w:pPr>
      <w:hyperlink r:id="rId169" w:tgtFrame="_blank" w:history="1">
        <w:r w:rsidR="00803A36">
          <w:rPr>
            <w:rStyle w:val="Hyperlink"/>
            <w:rFonts w:ascii="Barlow" w:hAnsi="Barlow"/>
            <w:b/>
            <w:bCs/>
            <w:color w:val="005E94"/>
          </w:rPr>
          <w:t>Disclosure of Lobbying Activities (85-37N) </w:t>
        </w:r>
        <w:r w:rsidR="00803A36">
          <w:rPr>
            <w:rStyle w:val="Hyperlink"/>
            <w:rFonts w:ascii="Times New Roman" w:hAnsi="Times New Roman"/>
            <w:b/>
            <w:bCs/>
            <w:color w:val="005E94"/>
          </w:rPr>
          <w:t>​​</w:t>
        </w:r>
        <w:r w:rsidR="00803A36">
          <w:rPr>
            <w:rFonts w:ascii="Barlow" w:hAnsi="Barlow"/>
            <w:b/>
            <w:bCs/>
            <w:noProof/>
            <w:color w:val="005E94"/>
          </w:rPr>
          <w:drawing>
            <wp:inline distT="0" distB="0" distL="0" distR="0" wp14:anchorId="6F2BC71F" wp14:editId="7D82D410">
              <wp:extent cx="152400" cy="152400"/>
              <wp:effectExtent l="0" t="0" r="0" b="0"/>
              <wp:docPr id="51" name="Picture 51" descr="PDF Document">
                <a:hlinkClick xmlns:a="http://schemas.openxmlformats.org/drawingml/2006/main" r:id="rId1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DF Document">
                        <a:hlinkClick r:id="rId169"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00803A36">
        <w:rPr>
          <w:rStyle w:val="Strong"/>
          <w:rFonts w:ascii="Barlow" w:hAnsi="Barlow"/>
          <w:color w:val="000000"/>
          <w:shd w:val="clear" w:color="auto" w:fill="FFFFFF"/>
        </w:rPr>
        <w:t xml:space="preserve"> </w:t>
      </w:r>
    </w:p>
    <w:p w14:paraId="30D06F10" w14:textId="77777777" w:rsidR="00803A36" w:rsidRDefault="00803A36" w:rsidP="00803A36">
      <w:pPr>
        <w:rPr>
          <w:rStyle w:val="Strong"/>
          <w:rFonts w:ascii="Barlow" w:hAnsi="Barlow"/>
          <w:color w:val="000000"/>
          <w:shd w:val="clear" w:color="auto" w:fill="FFFFFF"/>
        </w:rPr>
      </w:pPr>
    </w:p>
    <w:p w14:paraId="6A1E353D" w14:textId="62B27853" w:rsidR="00803A36" w:rsidRDefault="00803A36" w:rsidP="00803A36">
      <w:pPr>
        <w:rPr>
          <w:rStyle w:val="Strong"/>
          <w:rFonts w:ascii="Barlow" w:hAnsi="Barlow"/>
          <w:color w:val="000000"/>
          <w:shd w:val="clear" w:color="auto" w:fill="FFFFFF"/>
        </w:rPr>
      </w:pPr>
      <w:r>
        <w:rPr>
          <w:rFonts w:asciiTheme="minorHAnsi" w:hAnsiTheme="minorHAnsi"/>
          <w:b/>
          <w:sz w:val="18"/>
          <w:szCs w:val="18"/>
        </w:rPr>
        <w:object w:dxaOrig="9180" w:dyaOrig="11880" w14:anchorId="3E01B611">
          <v:shape id="_x0000_i1029" type="#_x0000_t75" style="width:462pt;height:600pt" o:ole="">
            <v:imagedata r:id="rId170" o:title=""/>
          </v:shape>
          <o:OLEObject Type="Embed" ProgID="Acrobat.Document.DC" ShapeID="_x0000_i1029" DrawAspect="Content" ObjectID="_1818936235" r:id="rId171"/>
        </w:object>
      </w:r>
    </w:p>
    <w:p w14:paraId="4464C205" w14:textId="77777777" w:rsidR="00803A36" w:rsidRDefault="00803A36">
      <w:pPr>
        <w:rPr>
          <w:rFonts w:asciiTheme="minorHAnsi" w:hAnsiTheme="minorHAnsi"/>
          <w:b/>
          <w:sz w:val="18"/>
          <w:szCs w:val="18"/>
        </w:rPr>
      </w:pPr>
    </w:p>
    <w:p w14:paraId="06ED72A2" w14:textId="77777777" w:rsidR="00803A36" w:rsidRPr="005D4087" w:rsidRDefault="00803A36">
      <w:pPr>
        <w:rPr>
          <w:rFonts w:asciiTheme="minorHAnsi" w:hAnsiTheme="minorHAnsi"/>
          <w:b/>
          <w:sz w:val="18"/>
          <w:szCs w:val="18"/>
        </w:rPr>
      </w:pPr>
    </w:p>
    <w:p w14:paraId="3A1057C0" w14:textId="5CD924D9" w:rsidR="00142009" w:rsidRDefault="00803A36" w:rsidP="00142009">
      <w:pPr>
        <w:tabs>
          <w:tab w:val="left" w:pos="1980"/>
        </w:tabs>
        <w:rPr>
          <w:rFonts w:asciiTheme="minorHAnsi" w:hAnsiTheme="minorHAnsi" w:cs="Arial"/>
          <w:sz w:val="22"/>
          <w:szCs w:val="22"/>
        </w:rPr>
      </w:pPr>
      <w:r w:rsidRPr="008015FA">
        <w:rPr>
          <w:rFonts w:asciiTheme="minorHAnsi" w:hAnsiTheme="minorHAnsi"/>
          <w:b/>
          <w:noProof/>
          <w:sz w:val="18"/>
          <w:szCs w:val="18"/>
        </w:rPr>
        <w:drawing>
          <wp:inline distT="0" distB="0" distL="0" distR="0" wp14:anchorId="11678FF9" wp14:editId="4D0AEF97">
            <wp:extent cx="5934903" cy="7897327"/>
            <wp:effectExtent l="0" t="0" r="889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5934903" cy="7897327"/>
                    </a:xfrm>
                    <a:prstGeom prst="rect">
                      <a:avLst/>
                    </a:prstGeom>
                  </pic:spPr>
                </pic:pic>
              </a:graphicData>
            </a:graphic>
          </wp:inline>
        </w:drawing>
      </w:r>
    </w:p>
    <w:p w14:paraId="4053D63E" w14:textId="77777777" w:rsidR="00803A36" w:rsidRDefault="00803A36" w:rsidP="00142009">
      <w:pPr>
        <w:tabs>
          <w:tab w:val="left" w:pos="1980"/>
        </w:tabs>
        <w:rPr>
          <w:rFonts w:asciiTheme="minorHAnsi" w:hAnsiTheme="minorHAnsi" w:cs="Arial"/>
          <w:sz w:val="22"/>
          <w:szCs w:val="22"/>
        </w:rPr>
      </w:pPr>
    </w:p>
    <w:p w14:paraId="15535BE6" w14:textId="77777777" w:rsidR="00803A36" w:rsidRDefault="00803A36" w:rsidP="00142009">
      <w:pPr>
        <w:tabs>
          <w:tab w:val="left" w:pos="1980"/>
        </w:tabs>
        <w:rPr>
          <w:rFonts w:asciiTheme="minorHAnsi" w:hAnsiTheme="minorHAnsi" w:cs="Arial"/>
          <w:sz w:val="22"/>
          <w:szCs w:val="22"/>
        </w:rPr>
      </w:pPr>
    </w:p>
    <w:p w14:paraId="2BBAD97B" w14:textId="77777777" w:rsidR="00803A36" w:rsidRDefault="00803A36" w:rsidP="00142009">
      <w:pPr>
        <w:tabs>
          <w:tab w:val="left" w:pos="1980"/>
        </w:tabs>
        <w:rPr>
          <w:rFonts w:asciiTheme="minorHAnsi" w:hAnsiTheme="minorHAnsi" w:cs="Arial"/>
          <w:sz w:val="22"/>
          <w:szCs w:val="22"/>
        </w:rPr>
      </w:pPr>
    </w:p>
    <w:p w14:paraId="480C1B61" w14:textId="77777777" w:rsidR="00803A36" w:rsidRDefault="00803A36" w:rsidP="00142009">
      <w:pPr>
        <w:tabs>
          <w:tab w:val="left" w:pos="1980"/>
        </w:tabs>
        <w:rPr>
          <w:rFonts w:asciiTheme="minorHAnsi" w:hAnsiTheme="minorHAnsi" w:cs="Arial"/>
          <w:sz w:val="22"/>
          <w:szCs w:val="22"/>
        </w:rPr>
      </w:pPr>
    </w:p>
    <w:p w14:paraId="44BE34B8" w14:textId="77777777" w:rsidR="00803A36" w:rsidRDefault="00803A36" w:rsidP="00142009">
      <w:pPr>
        <w:tabs>
          <w:tab w:val="left" w:pos="1980"/>
        </w:tabs>
        <w:rPr>
          <w:rFonts w:asciiTheme="minorHAnsi" w:hAnsiTheme="minorHAnsi" w:cs="Arial"/>
          <w:sz w:val="22"/>
          <w:szCs w:val="22"/>
        </w:rPr>
      </w:pPr>
    </w:p>
    <w:p w14:paraId="2934AB49" w14:textId="77777777" w:rsidR="00803A36" w:rsidRDefault="00803A36" w:rsidP="00142009">
      <w:pPr>
        <w:tabs>
          <w:tab w:val="left" w:pos="1980"/>
        </w:tabs>
        <w:rPr>
          <w:rFonts w:asciiTheme="minorHAnsi" w:hAnsiTheme="minorHAnsi" w:cs="Arial"/>
          <w:sz w:val="22"/>
          <w:szCs w:val="22"/>
        </w:rPr>
      </w:pPr>
    </w:p>
    <w:p w14:paraId="5D54AF55" w14:textId="5FC88F2B" w:rsidR="00803A36" w:rsidRDefault="00803A36" w:rsidP="00142009">
      <w:pPr>
        <w:tabs>
          <w:tab w:val="left" w:pos="1980"/>
        </w:tabs>
        <w:rPr>
          <w:rFonts w:asciiTheme="minorHAnsi" w:hAnsiTheme="minorHAnsi" w:cs="Arial"/>
          <w:sz w:val="22"/>
          <w:szCs w:val="22"/>
        </w:rPr>
      </w:pPr>
      <w:r w:rsidRPr="008015FA">
        <w:rPr>
          <w:rFonts w:asciiTheme="minorHAnsi" w:hAnsiTheme="minorHAnsi"/>
          <w:b/>
          <w:noProof/>
          <w:sz w:val="18"/>
          <w:szCs w:val="18"/>
        </w:rPr>
        <w:drawing>
          <wp:inline distT="0" distB="0" distL="0" distR="0" wp14:anchorId="2C294D4C" wp14:editId="47872CEF">
            <wp:extent cx="6030167" cy="7859222"/>
            <wp:effectExtent l="0" t="0" r="889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6030167" cy="7859222"/>
                    </a:xfrm>
                    <a:prstGeom prst="rect">
                      <a:avLst/>
                    </a:prstGeom>
                  </pic:spPr>
                </pic:pic>
              </a:graphicData>
            </a:graphic>
          </wp:inline>
        </w:drawing>
      </w:r>
    </w:p>
    <w:p w14:paraId="0138B80D" w14:textId="77777777" w:rsidR="00803A36" w:rsidRDefault="00803A36" w:rsidP="00142009">
      <w:pPr>
        <w:tabs>
          <w:tab w:val="left" w:pos="1980"/>
        </w:tabs>
        <w:rPr>
          <w:rFonts w:asciiTheme="minorHAnsi" w:hAnsiTheme="minorHAnsi" w:cs="Arial"/>
          <w:sz w:val="22"/>
          <w:szCs w:val="22"/>
        </w:rPr>
      </w:pPr>
    </w:p>
    <w:p w14:paraId="0616A85B" w14:textId="77777777" w:rsidR="00803A36" w:rsidRDefault="00803A36" w:rsidP="00142009">
      <w:pPr>
        <w:tabs>
          <w:tab w:val="left" w:pos="1980"/>
        </w:tabs>
        <w:rPr>
          <w:rFonts w:asciiTheme="minorHAnsi" w:hAnsiTheme="minorHAnsi" w:cs="Arial"/>
          <w:sz w:val="22"/>
          <w:szCs w:val="22"/>
        </w:rPr>
      </w:pPr>
    </w:p>
    <w:p w14:paraId="314066AB" w14:textId="77777777" w:rsidR="00803A36" w:rsidRDefault="00803A36" w:rsidP="00142009">
      <w:pPr>
        <w:tabs>
          <w:tab w:val="left" w:pos="1980"/>
        </w:tabs>
        <w:rPr>
          <w:rFonts w:asciiTheme="minorHAnsi" w:hAnsiTheme="minorHAnsi" w:cs="Arial"/>
          <w:sz w:val="22"/>
          <w:szCs w:val="22"/>
        </w:rPr>
      </w:pPr>
    </w:p>
    <w:p w14:paraId="150964EF" w14:textId="77777777" w:rsidR="00803A36" w:rsidRDefault="00803A36" w:rsidP="00142009">
      <w:pPr>
        <w:tabs>
          <w:tab w:val="left" w:pos="1980"/>
        </w:tabs>
        <w:rPr>
          <w:rFonts w:asciiTheme="minorHAnsi" w:hAnsiTheme="minorHAnsi" w:cs="Arial"/>
          <w:sz w:val="22"/>
          <w:szCs w:val="22"/>
        </w:rPr>
      </w:pPr>
    </w:p>
    <w:p w14:paraId="312B8C29" w14:textId="77777777" w:rsidR="00803A36" w:rsidRDefault="00803A36" w:rsidP="00142009">
      <w:pPr>
        <w:tabs>
          <w:tab w:val="left" w:pos="1980"/>
        </w:tabs>
        <w:rPr>
          <w:rFonts w:asciiTheme="minorHAnsi" w:hAnsiTheme="minorHAnsi" w:cs="Arial"/>
          <w:sz w:val="22"/>
          <w:szCs w:val="22"/>
        </w:rPr>
      </w:pPr>
    </w:p>
    <w:p w14:paraId="70004D25" w14:textId="77777777" w:rsidR="00803A36" w:rsidRDefault="00803A36" w:rsidP="00142009">
      <w:pPr>
        <w:tabs>
          <w:tab w:val="left" w:pos="1980"/>
        </w:tabs>
        <w:rPr>
          <w:rFonts w:asciiTheme="minorHAnsi" w:hAnsiTheme="minorHAnsi" w:cs="Arial"/>
          <w:sz w:val="22"/>
          <w:szCs w:val="22"/>
        </w:rPr>
      </w:pPr>
    </w:p>
    <w:bookmarkEnd w:id="140"/>
    <w:p w14:paraId="0B8F86A1" w14:textId="77777777" w:rsidR="00803A36" w:rsidRPr="009D333D" w:rsidRDefault="00803A36" w:rsidP="00803A36">
      <w:pPr>
        <w:pStyle w:val="BodyText2ptAfter"/>
        <w:spacing w:before="200"/>
        <w:rPr>
          <w:rFonts w:asciiTheme="minorHAnsi" w:hAnsiTheme="minorHAnsi" w:cstheme="minorHAnsi"/>
          <w:b/>
          <w:sz w:val="22"/>
          <w:szCs w:val="22"/>
        </w:rPr>
      </w:pPr>
      <w:r w:rsidRPr="0038359C">
        <w:rPr>
          <w:rFonts w:ascii="Times New Roman" w:eastAsia="Arial" w:cs="Arial"/>
          <w:noProof/>
          <w:spacing w:val="-49"/>
        </w:rPr>
        <mc:AlternateContent>
          <mc:Choice Requires="wps">
            <w:drawing>
              <wp:inline distT="0" distB="0" distL="0" distR="0" wp14:anchorId="7C79E9CA" wp14:editId="6C0AD441">
                <wp:extent cx="7019925" cy="171450"/>
                <wp:effectExtent l="0" t="0" r="28575" b="1905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171450"/>
                        </a:xfrm>
                        <a:prstGeom prst="rect">
                          <a:avLst/>
                        </a:prstGeom>
                        <a:solidFill>
                          <a:srgbClr val="CCCCCC"/>
                        </a:solidFill>
                        <a:ln w="6096">
                          <a:solidFill>
                            <a:srgbClr val="000000"/>
                          </a:solidFill>
                          <a:prstDash val="solid"/>
                          <a:miter lim="800000"/>
                          <a:headEnd/>
                          <a:tailEnd/>
                        </a:ln>
                      </wps:spPr>
                      <wps:txbx>
                        <w:txbxContent>
                          <w:p w14:paraId="3D9CA51A" w14:textId="77777777" w:rsidR="00803A36" w:rsidRDefault="00803A36" w:rsidP="00803A36">
                            <w:pPr>
                              <w:spacing w:line="321" w:lineRule="exact"/>
                              <w:ind w:right="1481"/>
                              <w:rPr>
                                <w:b/>
                              </w:rPr>
                            </w:pPr>
                            <w:r w:rsidRPr="00F64C1D">
                              <w:rPr>
                                <w:b/>
                                <w:szCs w:val="24"/>
                              </w:rPr>
                              <w:t xml:space="preserve">SECTION </w:t>
                            </w:r>
                            <w:r>
                              <w:rPr>
                                <w:b/>
                                <w:szCs w:val="24"/>
                              </w:rPr>
                              <w:t>25</w:t>
                            </w:r>
                            <w:r w:rsidRPr="009F065C">
                              <w:rPr>
                                <w:b/>
                                <w:szCs w:val="24"/>
                              </w:rPr>
                              <w:t>:</w:t>
                            </w:r>
                            <w:r w:rsidRPr="00F74ECD">
                              <w:rPr>
                                <w:b/>
                                <w:szCs w:val="24"/>
                              </w:rPr>
                              <w:t xml:space="preserve"> </w:t>
                            </w:r>
                            <w:r>
                              <w:rPr>
                                <w:b/>
                                <w:szCs w:val="24"/>
                              </w:rPr>
                              <w:tab/>
                            </w:r>
                            <w:r>
                              <w:rPr>
                                <w:b/>
                                <w:szCs w:val="24"/>
                              </w:rPr>
                              <w:tab/>
                            </w:r>
                            <w:r>
                              <w:rPr>
                                <w:b/>
                                <w:szCs w:val="24"/>
                              </w:rPr>
                              <w:tab/>
                            </w:r>
                            <w:r>
                              <w:rPr>
                                <w:b/>
                                <w:szCs w:val="24"/>
                              </w:rPr>
                              <w:tab/>
                              <w:t>Bid Agreement</w:t>
                            </w:r>
                          </w:p>
                        </w:txbxContent>
                      </wps:txbx>
                      <wps:bodyPr rot="0" vert="horz" wrap="square" lIns="0" tIns="0" rIns="0" bIns="0" anchor="t" anchorCtr="0" upright="1">
                        <a:noAutofit/>
                      </wps:bodyPr>
                    </wps:wsp>
                  </a:graphicData>
                </a:graphic>
              </wp:inline>
            </w:drawing>
          </mc:Choice>
          <mc:Fallback>
            <w:pict>
              <v:shape w14:anchorId="7C79E9CA" id="Text Box 25" o:spid="_x0000_s1051" type="#_x0000_t202" style="width:552.7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" fillcolor="#ccc" strokeweight=".48pt">
                <v:textbox inset="0,0,0,0">
                  <w:txbxContent>
                    <w:p w14:paraId="3D9CA51A" w14:textId="77777777" w:rsidR="00803A36" w:rsidRDefault="00803A36" w:rsidP="00803A36">
                      <w:pPr>
                        <w:spacing w:line="321" w:lineRule="exact"/>
                        <w:ind w:right="1481"/>
                        <w:rPr>
                          <w:b/>
                        </w:rPr>
                      </w:pPr>
                      <w:r w:rsidRPr="00F64C1D">
                        <w:rPr>
                          <w:b/>
                          <w:szCs w:val="24"/>
                        </w:rPr>
                        <w:t xml:space="preserve">SECTION </w:t>
                      </w:r>
                      <w:r>
                        <w:rPr>
                          <w:b/>
                          <w:szCs w:val="24"/>
                        </w:rPr>
                        <w:t>25</w:t>
                      </w:r>
                      <w:r w:rsidRPr="009F065C">
                        <w:rPr>
                          <w:b/>
                          <w:szCs w:val="24"/>
                        </w:rPr>
                        <w:t>:</w:t>
                      </w:r>
                      <w:r w:rsidRPr="00F74ECD">
                        <w:rPr>
                          <w:b/>
                          <w:szCs w:val="24"/>
                        </w:rPr>
                        <w:t xml:space="preserve"> </w:t>
                      </w:r>
                      <w:r>
                        <w:rPr>
                          <w:b/>
                          <w:szCs w:val="24"/>
                        </w:rPr>
                        <w:tab/>
                      </w:r>
                      <w:r>
                        <w:rPr>
                          <w:b/>
                          <w:szCs w:val="24"/>
                        </w:rPr>
                        <w:tab/>
                      </w:r>
                      <w:r>
                        <w:rPr>
                          <w:b/>
                          <w:szCs w:val="24"/>
                        </w:rPr>
                        <w:tab/>
                      </w:r>
                      <w:r>
                        <w:rPr>
                          <w:b/>
                          <w:szCs w:val="24"/>
                        </w:rPr>
                        <w:tab/>
                        <w:t>Bid Agreement</w:t>
                      </w:r>
                    </w:p>
                  </w:txbxContent>
                </v:textbox>
                <w10:anchorlock/>
              </v:shape>
            </w:pict>
          </mc:Fallback>
        </mc:AlternateContent>
      </w:r>
    </w:p>
    <w:p w14:paraId="1C2C8078" w14:textId="77777777" w:rsidR="00803A36" w:rsidRDefault="00803A36" w:rsidP="00803A36">
      <w:pPr>
        <w:spacing w:line="40" w:lineRule="exact"/>
        <w:rPr>
          <w:b/>
          <w:bCs/>
          <w:i/>
          <w:iCs/>
          <w:color w:val="000000"/>
        </w:rPr>
      </w:pPr>
    </w:p>
    <w:tbl>
      <w:tblPr>
        <w:tblW w:w="0" w:type="auto"/>
        <w:tblInd w:w="108" w:type="dxa"/>
        <w:tblBorders>
          <w:top w:val="double" w:sz="6" w:space="0" w:color="auto"/>
          <w:bottom w:val="single" w:sz="6" w:space="0" w:color="auto"/>
          <w:insideH w:val="single" w:sz="4" w:space="0" w:color="auto"/>
        </w:tblBorders>
        <w:tblLook w:val="04A0" w:firstRow="1" w:lastRow="0" w:firstColumn="1" w:lastColumn="0" w:noHBand="0" w:noVBand="1"/>
      </w:tblPr>
      <w:tblGrid>
        <w:gridCol w:w="3561"/>
        <w:gridCol w:w="3677"/>
        <w:gridCol w:w="3724"/>
      </w:tblGrid>
      <w:tr w:rsidR="00803A36" w:rsidRPr="002441AA" w14:paraId="66C6D6EA" w14:textId="77777777" w:rsidTr="00B65506">
        <w:trPr>
          <w:trHeight w:hRule="exact" w:val="634"/>
        </w:trPr>
        <w:tc>
          <w:tcPr>
            <w:tcW w:w="3561" w:type="dxa"/>
            <w:shd w:val="clear" w:color="auto" w:fill="BFBFBF"/>
            <w:vAlign w:val="center"/>
          </w:tcPr>
          <w:p w14:paraId="724934FC" w14:textId="77777777" w:rsidR="00803A36" w:rsidRPr="002441AA" w:rsidRDefault="00803A36" w:rsidP="00B65506">
            <w:pPr>
              <w:pStyle w:val="BodyText10ptBeforeAfter"/>
              <w:spacing w:before="100" w:after="80"/>
              <w:jc w:val="center"/>
              <w:rPr>
                <w:rFonts w:asciiTheme="minorHAnsi" w:hAnsiTheme="minorHAnsi" w:cstheme="minorHAnsi"/>
                <w:b/>
                <w:sz w:val="22"/>
                <w:szCs w:val="22"/>
              </w:rPr>
            </w:pPr>
            <w:bookmarkStart w:id="141" w:name="_Hlk207695681"/>
          </w:p>
        </w:tc>
        <w:tc>
          <w:tcPr>
            <w:tcW w:w="3677" w:type="dxa"/>
            <w:shd w:val="clear" w:color="auto" w:fill="auto"/>
            <w:vAlign w:val="center"/>
          </w:tcPr>
          <w:p w14:paraId="7D82ACFE" w14:textId="77777777" w:rsidR="00803A36" w:rsidRPr="002441AA" w:rsidRDefault="00803A36" w:rsidP="00B65506">
            <w:pPr>
              <w:pStyle w:val="BodyText10ptBeforeAfter"/>
              <w:spacing w:before="40" w:after="20"/>
              <w:jc w:val="center"/>
              <w:rPr>
                <w:rFonts w:asciiTheme="minorHAnsi" w:hAnsiTheme="minorHAnsi" w:cstheme="minorHAnsi"/>
                <w:b/>
                <w:sz w:val="22"/>
                <w:szCs w:val="22"/>
              </w:rPr>
            </w:pPr>
            <w:r w:rsidRPr="002441AA">
              <w:rPr>
                <w:rFonts w:asciiTheme="minorHAnsi" w:hAnsiTheme="minorHAnsi" w:cstheme="minorHAnsi"/>
                <w:b/>
                <w:sz w:val="22"/>
                <w:szCs w:val="22"/>
              </w:rPr>
              <w:t>FSMC</w:t>
            </w:r>
            <w:r w:rsidRPr="002441AA">
              <w:rPr>
                <w:rFonts w:asciiTheme="minorHAnsi" w:hAnsiTheme="minorHAnsi" w:cstheme="minorHAnsi"/>
                <w:b/>
                <w:sz w:val="22"/>
                <w:szCs w:val="22"/>
              </w:rPr>
              <w:br/>
              <w:t>Complete section below.</w:t>
            </w:r>
          </w:p>
        </w:tc>
        <w:tc>
          <w:tcPr>
            <w:tcW w:w="3724" w:type="dxa"/>
            <w:shd w:val="clear" w:color="auto" w:fill="BFBFBF"/>
            <w:vAlign w:val="center"/>
          </w:tcPr>
          <w:p w14:paraId="19337972" w14:textId="77777777" w:rsidR="00803A36" w:rsidRPr="002441AA" w:rsidRDefault="00803A36" w:rsidP="00B65506">
            <w:pPr>
              <w:pStyle w:val="BodyText10ptBeforeAfter"/>
              <w:spacing w:before="100" w:after="80"/>
              <w:jc w:val="center"/>
              <w:rPr>
                <w:rFonts w:asciiTheme="minorHAnsi" w:hAnsiTheme="minorHAnsi" w:cstheme="minorHAnsi"/>
                <w:b/>
                <w:sz w:val="22"/>
                <w:szCs w:val="22"/>
              </w:rPr>
            </w:pPr>
          </w:p>
        </w:tc>
      </w:tr>
    </w:tbl>
    <w:p w14:paraId="752FBA4D" w14:textId="77777777" w:rsidR="00803A36" w:rsidRPr="002441AA" w:rsidRDefault="00803A36" w:rsidP="00803A36">
      <w:pPr>
        <w:pStyle w:val="FormBodyText9ptw2ptBefore8ptAfter"/>
        <w:rPr>
          <w:rFonts w:asciiTheme="minorHAnsi" w:hAnsiTheme="minorHAnsi" w:cstheme="minorHAnsi"/>
        </w:rPr>
      </w:pPr>
      <w:r w:rsidRPr="002441AA">
        <w:rPr>
          <w:rFonts w:asciiTheme="minorHAnsi" w:hAnsiTheme="minorHAnsi" w:cstheme="minorHAnsi"/>
          <w:b/>
        </w:rPr>
        <w:t>THE UNDERSIGNED HEREBY OFFERS</w:t>
      </w:r>
      <w:r w:rsidRPr="002441AA">
        <w:rPr>
          <w:rFonts w:asciiTheme="minorHAnsi" w:hAnsiTheme="minorHAnsi" w:cstheme="minorHAnsi"/>
        </w:rPr>
        <w:t xml:space="preserve"> to provide the services of an FSMC as specified in this </w:t>
      </w:r>
      <w:r>
        <w:rPr>
          <w:rFonts w:asciiTheme="minorHAnsi" w:hAnsiTheme="minorHAnsi" w:cstheme="minorHAnsi"/>
        </w:rPr>
        <w:t>Bid</w:t>
      </w:r>
      <w:r w:rsidRPr="002441AA">
        <w:rPr>
          <w:rFonts w:asciiTheme="minorHAnsi" w:hAnsiTheme="minorHAnsi" w:cstheme="minorHAnsi"/>
        </w:rPr>
        <w:t xml:space="preserve"> for the period of (</w:t>
      </w:r>
      <w:r w:rsidRPr="00756B1D">
        <w:rPr>
          <w:rFonts w:asciiTheme="minorHAnsi" w:hAnsiTheme="minorHAnsi" w:cstheme="minorHAnsi"/>
          <w:color w:val="FF0000"/>
        </w:rPr>
        <w:t>SFA</w:t>
      </w:r>
      <w:r>
        <w:rPr>
          <w:rFonts w:asciiTheme="minorHAnsi" w:hAnsiTheme="minorHAnsi" w:cstheme="minorHAnsi"/>
        </w:rPr>
        <w:t xml:space="preserve"> </w:t>
      </w:r>
      <w:r w:rsidRPr="002441AA">
        <w:rPr>
          <w:rFonts w:asciiTheme="minorHAnsi" w:hAnsiTheme="minorHAnsi" w:cstheme="minorHAnsi"/>
          <w:color w:val="FF0000"/>
        </w:rPr>
        <w:t>insert contract beginning date</w:t>
      </w:r>
      <w:r w:rsidRPr="002441AA">
        <w:rPr>
          <w:rFonts w:asciiTheme="minorHAnsi" w:hAnsiTheme="minorHAnsi" w:cstheme="minorHAnsi"/>
        </w:rPr>
        <w:t>) and ending (</w:t>
      </w:r>
      <w:r w:rsidRPr="00756B1D">
        <w:rPr>
          <w:rFonts w:asciiTheme="minorHAnsi" w:hAnsiTheme="minorHAnsi" w:cstheme="minorHAnsi"/>
          <w:color w:val="FF0000"/>
        </w:rPr>
        <w:t>SFA</w:t>
      </w:r>
      <w:r>
        <w:rPr>
          <w:rFonts w:asciiTheme="minorHAnsi" w:hAnsiTheme="minorHAnsi" w:cstheme="minorHAnsi"/>
        </w:rPr>
        <w:t xml:space="preserve"> </w:t>
      </w:r>
      <w:r w:rsidRPr="002441AA">
        <w:rPr>
          <w:rFonts w:asciiTheme="minorHAnsi" w:hAnsiTheme="minorHAnsi" w:cstheme="minorHAnsi"/>
          <w:color w:val="FF0000"/>
        </w:rPr>
        <w:t>insert contract ending date</w:t>
      </w:r>
      <w:r w:rsidRPr="002441AA">
        <w:rPr>
          <w:rFonts w:asciiTheme="minorHAnsi" w:hAnsiTheme="minorHAnsi" w:cstheme="minorHAnsi"/>
        </w:rPr>
        <w:t>). This agreement shall be in effect for the period specified, not to exceed one year, and may be renewed by mutual agreement for four additional one-year Contract Terms.</w:t>
      </w:r>
    </w:p>
    <w:p w14:paraId="430B205F" w14:textId="77777777" w:rsidR="00803A36" w:rsidRPr="002441AA" w:rsidRDefault="00803A36" w:rsidP="00803A36">
      <w:pPr>
        <w:pStyle w:val="FormBodyText9ptw8ptAfter"/>
        <w:rPr>
          <w:rFonts w:asciiTheme="minorHAnsi" w:hAnsiTheme="minorHAnsi" w:cstheme="minorHAnsi"/>
        </w:rPr>
      </w:pPr>
      <w:r w:rsidRPr="002441AA">
        <w:rPr>
          <w:rFonts w:asciiTheme="minorHAnsi" w:hAnsiTheme="minorHAnsi" w:cstheme="minorHAnsi"/>
        </w:rPr>
        <w:t xml:space="preserve">I understand that the SFA reserves the right to reject any or all </w:t>
      </w:r>
      <w:r>
        <w:rPr>
          <w:rFonts w:asciiTheme="minorHAnsi" w:hAnsiTheme="minorHAnsi" w:cstheme="minorHAnsi"/>
        </w:rPr>
        <w:t>Bids</w:t>
      </w:r>
      <w:r w:rsidRPr="002441AA">
        <w:rPr>
          <w:rFonts w:asciiTheme="minorHAnsi" w:hAnsiTheme="minorHAnsi" w:cstheme="minorHAnsi"/>
        </w:rPr>
        <w:t>, and that this</w:t>
      </w:r>
      <w:r>
        <w:rPr>
          <w:rFonts w:asciiTheme="minorHAnsi" w:hAnsiTheme="minorHAnsi" w:cstheme="minorHAnsi"/>
        </w:rPr>
        <w:t xml:space="preserve"> Bid </w:t>
      </w:r>
      <w:r w:rsidRPr="002441AA">
        <w:rPr>
          <w:rFonts w:asciiTheme="minorHAnsi" w:hAnsiTheme="minorHAnsi" w:cstheme="minorHAnsi"/>
        </w:rPr>
        <w:t xml:space="preserve">may not be withdrawn during a period of sixty (60) days from the time of opening of the </w:t>
      </w:r>
      <w:r>
        <w:rPr>
          <w:rFonts w:asciiTheme="minorHAnsi" w:hAnsiTheme="minorHAnsi" w:cstheme="minorHAnsi"/>
        </w:rPr>
        <w:t>Bid</w:t>
      </w:r>
      <w:r w:rsidRPr="002441AA">
        <w:rPr>
          <w:rFonts w:asciiTheme="minorHAnsi" w:hAnsiTheme="minorHAnsi" w:cstheme="minorHAnsi"/>
        </w:rPr>
        <w:t xml:space="preserve">. </w:t>
      </w:r>
    </w:p>
    <w:p w14:paraId="1CE5B4DB" w14:textId="77777777" w:rsidR="00803A36" w:rsidRPr="00714B0F" w:rsidRDefault="00803A36" w:rsidP="00803A36">
      <w:pPr>
        <w:pStyle w:val="FormBodyText9ptw2ptAfter"/>
        <w:rPr>
          <w:rFonts w:asciiTheme="minorHAnsi" w:hAnsiTheme="minorHAnsi" w:cstheme="minorHAnsi"/>
        </w:rPr>
      </w:pPr>
      <w:r w:rsidRPr="002441AA">
        <w:rPr>
          <w:rFonts w:asciiTheme="minorHAnsi" w:hAnsiTheme="minorHAnsi" w:cstheme="minorHAnsi"/>
          <w:b/>
        </w:rPr>
        <w:t>FURTHERMORE, I CERTIFY</w:t>
      </w:r>
      <w:r w:rsidRPr="002441AA">
        <w:rPr>
          <w:rFonts w:asciiTheme="minorHAnsi" w:hAnsiTheme="minorHAnsi" w:cstheme="minorHAnsi"/>
        </w:rPr>
        <w:t xml:space="preserve"> that, consistent with </w:t>
      </w:r>
      <w:r>
        <w:rPr>
          <w:rFonts w:asciiTheme="minorHAnsi" w:hAnsiTheme="minorHAnsi" w:cstheme="minorHAnsi"/>
        </w:rPr>
        <w:t xml:space="preserve">section 2 </w:t>
      </w:r>
      <w:r w:rsidRPr="002441AA">
        <w:rPr>
          <w:rFonts w:asciiTheme="minorHAnsi" w:hAnsiTheme="minorHAnsi" w:cstheme="minorHAnsi"/>
        </w:rPr>
        <w:t xml:space="preserve">of this </w:t>
      </w:r>
      <w:r>
        <w:rPr>
          <w:rFonts w:asciiTheme="minorHAnsi" w:hAnsiTheme="minorHAnsi" w:cstheme="minorHAnsi"/>
        </w:rPr>
        <w:t>IFB</w:t>
      </w:r>
      <w:r w:rsidRPr="002441AA">
        <w:rPr>
          <w:rFonts w:asciiTheme="minorHAnsi" w:hAnsiTheme="minorHAnsi" w:cstheme="minorHAnsi"/>
        </w:rPr>
        <w:t xml:space="preserve">, I have not exchanged any </w:t>
      </w:r>
      <w:r w:rsidRPr="002441AA">
        <w:rPr>
          <w:rFonts w:asciiTheme="minorHAnsi" w:hAnsiTheme="minorHAnsi" w:cstheme="minorHAnsi"/>
          <w:color w:val="000000"/>
        </w:rPr>
        <w:t xml:space="preserve">gratuities, favors, nor anything of monetary value with the SFA, and </w:t>
      </w:r>
      <w:r w:rsidRPr="002441AA">
        <w:rPr>
          <w:rFonts w:asciiTheme="minorHAnsi" w:hAnsiTheme="minorHAnsi" w:cstheme="minorHAnsi"/>
        </w:rPr>
        <w:t>this</w:t>
      </w:r>
      <w:r>
        <w:rPr>
          <w:rFonts w:asciiTheme="minorHAnsi" w:hAnsiTheme="minorHAnsi" w:cstheme="minorHAnsi"/>
        </w:rPr>
        <w:t xml:space="preserve"> Bid </w:t>
      </w:r>
      <w:r w:rsidRPr="002441AA">
        <w:rPr>
          <w:rFonts w:asciiTheme="minorHAnsi" w:hAnsiTheme="minorHAnsi" w:cstheme="minorHAnsi"/>
        </w:rPr>
        <w:t xml:space="preserve">is made without prior understanding, agreement, or connection with any other </w:t>
      </w:r>
      <w:r>
        <w:rPr>
          <w:rFonts w:asciiTheme="minorHAnsi" w:hAnsiTheme="minorHAnsi" w:cstheme="minorHAnsi"/>
          <w:color w:val="000000"/>
        </w:rPr>
        <w:t>Bidder</w:t>
      </w:r>
      <w:r w:rsidRPr="002441AA">
        <w:rPr>
          <w:rFonts w:asciiTheme="minorHAnsi" w:hAnsiTheme="minorHAnsi" w:cstheme="minorHAnsi"/>
        </w:rPr>
        <w:t xml:space="preserve"> submitting a </w:t>
      </w:r>
      <w:r>
        <w:rPr>
          <w:rFonts w:asciiTheme="minorHAnsi" w:hAnsiTheme="minorHAnsi" w:cstheme="minorHAnsi"/>
        </w:rPr>
        <w:t>Bid</w:t>
      </w:r>
      <w:r w:rsidRPr="002441AA">
        <w:rPr>
          <w:rFonts w:asciiTheme="minorHAnsi" w:hAnsiTheme="minorHAnsi" w:cstheme="minorHAnsi"/>
        </w:rPr>
        <w:t xml:space="preserve"> for the same type of service, and is in all respects fair and without collusion or fraud. I agree to abide to all term and conditions of this </w:t>
      </w:r>
      <w:r>
        <w:rPr>
          <w:rFonts w:asciiTheme="minorHAnsi" w:hAnsiTheme="minorHAnsi" w:cstheme="minorHAnsi"/>
        </w:rPr>
        <w:t>IFB</w:t>
      </w:r>
      <w:r w:rsidRPr="002441AA">
        <w:rPr>
          <w:rFonts w:asciiTheme="minorHAnsi" w:hAnsiTheme="minorHAnsi" w:cstheme="minorHAnsi"/>
        </w:rPr>
        <w:t xml:space="preserve"> and certify that I am authorized to sign the </w:t>
      </w:r>
      <w:r>
        <w:rPr>
          <w:rFonts w:asciiTheme="minorHAnsi" w:hAnsiTheme="minorHAnsi" w:cstheme="minorHAnsi"/>
        </w:rPr>
        <w:t>IFB</w:t>
      </w:r>
      <w:r w:rsidRPr="002441AA">
        <w:rPr>
          <w:rFonts w:asciiTheme="minorHAnsi" w:hAnsiTheme="minorHAnsi" w:cstheme="minorHAnsi"/>
        </w:rPr>
        <w:t xml:space="preserve"> for the </w:t>
      </w:r>
      <w:r>
        <w:rPr>
          <w:rFonts w:asciiTheme="minorHAnsi" w:hAnsiTheme="minorHAnsi" w:cstheme="minorHAnsi"/>
          <w:color w:val="000000"/>
        </w:rPr>
        <w:t>Bidder</w:t>
      </w:r>
      <w:r w:rsidRPr="002441AA">
        <w:rPr>
          <w:rFonts w:asciiTheme="minorHAnsi" w:hAnsiTheme="minorHAnsi" w:cstheme="minorHAnsi"/>
        </w:rPr>
        <w:t xml:space="preserve">. </w:t>
      </w:r>
    </w:p>
    <w:tbl>
      <w:tblPr>
        <w:tblW w:w="0" w:type="auto"/>
        <w:tblInd w:w="108" w:type="dxa"/>
        <w:tblBorders>
          <w:top w:val="single" w:sz="6" w:space="0" w:color="auto"/>
          <w:bottom w:val="single" w:sz="6" w:space="0" w:color="auto"/>
          <w:insideH w:val="single" w:sz="4" w:space="0" w:color="auto"/>
          <w:insideV w:val="single" w:sz="6" w:space="0" w:color="auto"/>
        </w:tblBorders>
        <w:tblLook w:val="04A0" w:firstRow="1" w:lastRow="0" w:firstColumn="1" w:lastColumn="0" w:noHBand="0" w:noVBand="1"/>
      </w:tblPr>
      <w:tblGrid>
        <w:gridCol w:w="5040"/>
        <w:gridCol w:w="2520"/>
        <w:gridCol w:w="90"/>
        <w:gridCol w:w="750"/>
        <w:gridCol w:w="1680"/>
        <w:gridCol w:w="828"/>
      </w:tblGrid>
      <w:tr w:rsidR="00803A36" w14:paraId="1F57D74E" w14:textId="77777777" w:rsidTr="00B65506">
        <w:trPr>
          <w:trHeight w:hRule="exact" w:val="618"/>
        </w:trPr>
        <w:tc>
          <w:tcPr>
            <w:tcW w:w="10080" w:type="dxa"/>
            <w:gridSpan w:val="6"/>
            <w:shd w:val="clear" w:color="auto" w:fill="auto"/>
          </w:tcPr>
          <w:p w14:paraId="3357EEF4" w14:textId="77777777" w:rsidR="00803A36" w:rsidRPr="00714B0F" w:rsidRDefault="00803A36" w:rsidP="00B65506">
            <w:pPr>
              <w:pStyle w:val="FormTableHeading"/>
            </w:pPr>
            <w:r w:rsidRPr="00714B0F">
              <w:t>FSMC Name</w:t>
            </w:r>
          </w:p>
          <w:p w14:paraId="4F76E5B9" w14:textId="77777777" w:rsidR="00803A36" w:rsidRPr="00714B0F" w:rsidRDefault="00803A36" w:rsidP="00B65506">
            <w:pPr>
              <w:pStyle w:val="FormFill-inIndented"/>
              <w:rPr>
                <w:sz w:val="16"/>
                <w:szCs w:val="16"/>
              </w:rPr>
            </w:pPr>
          </w:p>
        </w:tc>
      </w:tr>
      <w:tr w:rsidR="00803A36" w14:paraId="08966EDE" w14:textId="77777777" w:rsidTr="00B65506">
        <w:trPr>
          <w:trHeight w:hRule="exact" w:val="631"/>
        </w:trPr>
        <w:tc>
          <w:tcPr>
            <w:tcW w:w="5040" w:type="dxa"/>
            <w:shd w:val="clear" w:color="auto" w:fill="auto"/>
          </w:tcPr>
          <w:p w14:paraId="07EB90CC" w14:textId="77777777" w:rsidR="00803A36" w:rsidRPr="00714B0F" w:rsidRDefault="00803A36" w:rsidP="00B65506">
            <w:pPr>
              <w:pStyle w:val="FormTableHeading"/>
            </w:pPr>
            <w:r w:rsidRPr="00714B0F">
              <w:t>FSMC Street Address</w:t>
            </w:r>
          </w:p>
          <w:p w14:paraId="731EA431" w14:textId="77777777" w:rsidR="00803A36" w:rsidRPr="00714B0F" w:rsidRDefault="00803A36" w:rsidP="00B65506">
            <w:pPr>
              <w:pStyle w:val="FormFill-inIndented"/>
              <w:rPr>
                <w:sz w:val="16"/>
                <w:szCs w:val="16"/>
              </w:rPr>
            </w:pPr>
            <w:r w:rsidRPr="00714B0F">
              <w:rPr>
                <w:sz w:val="16"/>
                <w:szCs w:val="16"/>
              </w:rPr>
              <w:t xml:space="preserve"> </w:t>
            </w:r>
          </w:p>
        </w:tc>
        <w:tc>
          <w:tcPr>
            <w:tcW w:w="2610" w:type="dxa"/>
            <w:gridSpan w:val="2"/>
            <w:shd w:val="clear" w:color="auto" w:fill="auto"/>
          </w:tcPr>
          <w:p w14:paraId="798DF3F1" w14:textId="77777777" w:rsidR="00803A36" w:rsidRPr="00714B0F" w:rsidRDefault="00803A36" w:rsidP="00B65506">
            <w:pPr>
              <w:pStyle w:val="FormTableHeading"/>
            </w:pPr>
            <w:r w:rsidRPr="00714B0F">
              <w:t>City</w:t>
            </w:r>
          </w:p>
          <w:p w14:paraId="55D46667" w14:textId="77777777" w:rsidR="00803A36" w:rsidRPr="00714B0F" w:rsidRDefault="00803A36" w:rsidP="00B65506">
            <w:pPr>
              <w:pStyle w:val="FormFill-inIndented"/>
              <w:rPr>
                <w:sz w:val="16"/>
                <w:szCs w:val="16"/>
              </w:rPr>
            </w:pPr>
            <w:r w:rsidRPr="00714B0F">
              <w:rPr>
                <w:sz w:val="16"/>
                <w:szCs w:val="16"/>
              </w:rPr>
              <w:t xml:space="preserve"> </w:t>
            </w:r>
          </w:p>
        </w:tc>
        <w:tc>
          <w:tcPr>
            <w:tcW w:w="750" w:type="dxa"/>
            <w:shd w:val="clear" w:color="auto" w:fill="auto"/>
          </w:tcPr>
          <w:p w14:paraId="50694F04" w14:textId="77777777" w:rsidR="00803A36" w:rsidRPr="00714B0F" w:rsidRDefault="00803A36" w:rsidP="00B65506">
            <w:pPr>
              <w:pStyle w:val="FormTableHeading"/>
            </w:pPr>
            <w:r w:rsidRPr="00714B0F">
              <w:t>State</w:t>
            </w:r>
          </w:p>
          <w:p w14:paraId="73091EDF" w14:textId="77777777" w:rsidR="00803A36" w:rsidRPr="00714B0F" w:rsidRDefault="00803A36" w:rsidP="00B65506">
            <w:pPr>
              <w:pStyle w:val="FormFill-inCentered"/>
              <w:rPr>
                <w:sz w:val="16"/>
                <w:szCs w:val="16"/>
              </w:rPr>
            </w:pPr>
            <w:r w:rsidRPr="00714B0F">
              <w:rPr>
                <w:sz w:val="16"/>
                <w:szCs w:val="16"/>
              </w:rPr>
              <w:t xml:space="preserve">  </w:t>
            </w:r>
          </w:p>
        </w:tc>
        <w:tc>
          <w:tcPr>
            <w:tcW w:w="1680" w:type="dxa"/>
            <w:gridSpan w:val="2"/>
            <w:shd w:val="clear" w:color="auto" w:fill="auto"/>
          </w:tcPr>
          <w:p w14:paraId="3FF249B9" w14:textId="77777777" w:rsidR="00803A36" w:rsidRPr="00714B0F" w:rsidRDefault="00803A36" w:rsidP="00B65506">
            <w:pPr>
              <w:pStyle w:val="FormTableHeading"/>
            </w:pPr>
            <w:r w:rsidRPr="00714B0F">
              <w:t>Zip</w:t>
            </w:r>
          </w:p>
          <w:p w14:paraId="4D0309A9" w14:textId="77777777" w:rsidR="00803A36" w:rsidRPr="00714B0F" w:rsidRDefault="00803A36" w:rsidP="00B65506">
            <w:pPr>
              <w:pStyle w:val="FormFill-inCentered"/>
              <w:rPr>
                <w:sz w:val="16"/>
                <w:szCs w:val="16"/>
              </w:rPr>
            </w:pPr>
            <w:r w:rsidRPr="00714B0F">
              <w:rPr>
                <w:sz w:val="16"/>
                <w:szCs w:val="16"/>
              </w:rPr>
              <w:t xml:space="preserve"> </w:t>
            </w:r>
          </w:p>
        </w:tc>
      </w:tr>
      <w:tr w:rsidR="00803A36" w14:paraId="735603E9" w14:textId="77777777" w:rsidTr="00B65506">
        <w:trPr>
          <w:trHeight w:hRule="exact" w:val="631"/>
        </w:trPr>
        <w:tc>
          <w:tcPr>
            <w:tcW w:w="7650" w:type="dxa"/>
            <w:gridSpan w:val="3"/>
            <w:shd w:val="clear" w:color="auto" w:fill="auto"/>
          </w:tcPr>
          <w:p w14:paraId="0E27DF4B" w14:textId="77777777" w:rsidR="00803A36" w:rsidRPr="00714B0F" w:rsidRDefault="00803A36" w:rsidP="00B65506">
            <w:pPr>
              <w:pStyle w:val="FormTableHeading"/>
            </w:pPr>
            <w:r w:rsidRPr="00714B0F">
              <w:t>Signature of Authorized Representative</w:t>
            </w:r>
          </w:p>
          <w:p w14:paraId="2AADECE8" w14:textId="77777777" w:rsidR="00803A36" w:rsidRPr="00714B0F" w:rsidRDefault="00803A36" w:rsidP="00B65506">
            <w:pPr>
              <w:pStyle w:val="FormTableHeading"/>
            </w:pPr>
            <w:r w:rsidRPr="00714B0F">
              <w:rPr>
                <w:rFonts w:ascii="Wingdings" w:eastAsia="Wingdings" w:hAnsi="Wingdings" w:cs="Wingdings"/>
              </w:rPr>
              <w:t>Ø</w:t>
            </w:r>
          </w:p>
          <w:p w14:paraId="6D663DA5" w14:textId="77777777" w:rsidR="00803A36" w:rsidRPr="00714B0F" w:rsidRDefault="00803A36" w:rsidP="00B65506">
            <w:pPr>
              <w:rPr>
                <w:sz w:val="16"/>
                <w:szCs w:val="16"/>
              </w:rPr>
            </w:pPr>
          </w:p>
        </w:tc>
        <w:tc>
          <w:tcPr>
            <w:tcW w:w="2430" w:type="dxa"/>
            <w:gridSpan w:val="3"/>
            <w:shd w:val="clear" w:color="auto" w:fill="auto"/>
          </w:tcPr>
          <w:p w14:paraId="0657DA15" w14:textId="77777777" w:rsidR="00803A36" w:rsidRPr="00714B0F" w:rsidRDefault="00803A36" w:rsidP="00B65506">
            <w:pPr>
              <w:pStyle w:val="FormTableHeading"/>
              <w:rPr>
                <w:i/>
              </w:rPr>
            </w:pPr>
            <w:r w:rsidRPr="00714B0F">
              <w:t xml:space="preserve">Date Signed </w:t>
            </w:r>
            <w:r w:rsidRPr="00714B0F">
              <w:rPr>
                <w:i/>
              </w:rPr>
              <w:t>Mo./Day/Yr.</w:t>
            </w:r>
          </w:p>
        </w:tc>
      </w:tr>
      <w:tr w:rsidR="00803A36" w14:paraId="1BC59A77" w14:textId="77777777" w:rsidTr="00B65506">
        <w:trPr>
          <w:trHeight w:hRule="exact" w:val="541"/>
        </w:trPr>
        <w:tc>
          <w:tcPr>
            <w:tcW w:w="5040" w:type="dxa"/>
            <w:tcBorders>
              <w:bottom w:val="single" w:sz="4" w:space="0" w:color="auto"/>
            </w:tcBorders>
            <w:shd w:val="clear" w:color="auto" w:fill="auto"/>
          </w:tcPr>
          <w:p w14:paraId="45E0E8E5" w14:textId="77777777" w:rsidR="00803A36" w:rsidRPr="00714B0F" w:rsidRDefault="00803A36" w:rsidP="00B65506">
            <w:pPr>
              <w:pStyle w:val="FormTableHeading"/>
              <w:rPr>
                <w:i/>
              </w:rPr>
            </w:pPr>
            <w:r w:rsidRPr="00714B0F">
              <w:t xml:space="preserve">Printed Name </w:t>
            </w:r>
            <w:r w:rsidRPr="00714B0F">
              <w:rPr>
                <w:i/>
              </w:rPr>
              <w:t>First and Last</w:t>
            </w:r>
          </w:p>
          <w:p w14:paraId="60537EB8" w14:textId="77777777" w:rsidR="00803A36" w:rsidRPr="00714B0F" w:rsidRDefault="00803A36" w:rsidP="00B65506">
            <w:pPr>
              <w:pStyle w:val="FormFill-inIndented"/>
              <w:rPr>
                <w:sz w:val="16"/>
                <w:szCs w:val="16"/>
              </w:rPr>
            </w:pPr>
            <w:r w:rsidRPr="00714B0F">
              <w:rPr>
                <w:sz w:val="16"/>
                <w:szCs w:val="16"/>
              </w:rPr>
              <w:t xml:space="preserve"> </w:t>
            </w:r>
          </w:p>
        </w:tc>
        <w:tc>
          <w:tcPr>
            <w:tcW w:w="5040" w:type="dxa"/>
            <w:gridSpan w:val="5"/>
            <w:tcBorders>
              <w:bottom w:val="single" w:sz="4" w:space="0" w:color="auto"/>
            </w:tcBorders>
            <w:shd w:val="clear" w:color="auto" w:fill="auto"/>
          </w:tcPr>
          <w:p w14:paraId="7E313766" w14:textId="77777777" w:rsidR="00803A36" w:rsidRPr="00714B0F" w:rsidRDefault="00803A36" w:rsidP="00B65506">
            <w:pPr>
              <w:pStyle w:val="FormTableHeading"/>
            </w:pPr>
            <w:r w:rsidRPr="00714B0F">
              <w:t>Title</w:t>
            </w:r>
          </w:p>
          <w:p w14:paraId="41274D19" w14:textId="77777777" w:rsidR="00803A36" w:rsidRPr="00714B0F" w:rsidRDefault="00803A36" w:rsidP="00B65506">
            <w:pPr>
              <w:pStyle w:val="FormFill-inIndented"/>
              <w:rPr>
                <w:sz w:val="16"/>
                <w:szCs w:val="16"/>
              </w:rPr>
            </w:pPr>
            <w:r w:rsidRPr="00714B0F">
              <w:rPr>
                <w:sz w:val="16"/>
                <w:szCs w:val="16"/>
              </w:rPr>
              <w:t xml:space="preserve"> </w:t>
            </w:r>
          </w:p>
        </w:tc>
      </w:tr>
      <w:tr w:rsidR="00803A36" w14:paraId="4827FB00" w14:textId="77777777" w:rsidTr="00B65506">
        <w:trPr>
          <w:gridAfter w:val="1"/>
          <w:wAfter w:w="828" w:type="dxa"/>
          <w:trHeight w:hRule="exact" w:val="541"/>
        </w:trPr>
        <w:tc>
          <w:tcPr>
            <w:tcW w:w="5040" w:type="dxa"/>
            <w:tcBorders>
              <w:top w:val="single" w:sz="4" w:space="0" w:color="auto"/>
              <w:bottom w:val="double" w:sz="6" w:space="0" w:color="auto"/>
            </w:tcBorders>
            <w:shd w:val="clear" w:color="auto" w:fill="auto"/>
          </w:tcPr>
          <w:p w14:paraId="06C38DAB" w14:textId="77777777" w:rsidR="00803A36" w:rsidRPr="00714B0F" w:rsidRDefault="00803A36" w:rsidP="00B65506">
            <w:pPr>
              <w:pStyle w:val="FormTableHeading"/>
            </w:pPr>
            <w:r w:rsidRPr="00714B0F">
              <w:t>Email Address</w:t>
            </w:r>
          </w:p>
          <w:p w14:paraId="171E82B6" w14:textId="77777777" w:rsidR="00803A36" w:rsidRPr="00714B0F" w:rsidRDefault="00803A36" w:rsidP="00B65506">
            <w:pPr>
              <w:pStyle w:val="FormFill-inIndented"/>
              <w:rPr>
                <w:sz w:val="16"/>
                <w:szCs w:val="16"/>
              </w:rPr>
            </w:pPr>
            <w:r w:rsidRPr="00714B0F">
              <w:rPr>
                <w:sz w:val="16"/>
                <w:szCs w:val="16"/>
              </w:rPr>
              <w:t xml:space="preserve"> </w:t>
            </w:r>
          </w:p>
        </w:tc>
        <w:tc>
          <w:tcPr>
            <w:tcW w:w="2520" w:type="dxa"/>
            <w:tcBorders>
              <w:top w:val="single" w:sz="4" w:space="0" w:color="auto"/>
              <w:bottom w:val="double" w:sz="6" w:space="0" w:color="auto"/>
            </w:tcBorders>
            <w:shd w:val="clear" w:color="auto" w:fill="auto"/>
          </w:tcPr>
          <w:p w14:paraId="08892C54" w14:textId="77777777" w:rsidR="00803A36" w:rsidRPr="00714B0F" w:rsidRDefault="00803A36" w:rsidP="00B65506">
            <w:pPr>
              <w:pStyle w:val="FormTableHeading"/>
              <w:rPr>
                <w:i/>
              </w:rPr>
            </w:pPr>
            <w:r w:rsidRPr="00714B0F">
              <w:t xml:space="preserve">Phone </w:t>
            </w:r>
            <w:r w:rsidRPr="00714B0F">
              <w:rPr>
                <w:i/>
              </w:rPr>
              <w:t>Area Code/No.</w:t>
            </w:r>
          </w:p>
          <w:p w14:paraId="11764C70" w14:textId="77777777" w:rsidR="00803A36" w:rsidRPr="00714B0F" w:rsidRDefault="00803A36" w:rsidP="00B65506">
            <w:pPr>
              <w:pStyle w:val="FormFill-inIndented"/>
              <w:rPr>
                <w:sz w:val="16"/>
                <w:szCs w:val="16"/>
              </w:rPr>
            </w:pPr>
            <w:r w:rsidRPr="00714B0F">
              <w:rPr>
                <w:sz w:val="16"/>
                <w:szCs w:val="16"/>
              </w:rPr>
              <w:t xml:space="preserve"> </w:t>
            </w:r>
          </w:p>
        </w:tc>
        <w:tc>
          <w:tcPr>
            <w:tcW w:w="2520" w:type="dxa"/>
            <w:gridSpan w:val="3"/>
            <w:tcBorders>
              <w:top w:val="single" w:sz="4" w:space="0" w:color="auto"/>
              <w:bottom w:val="double" w:sz="6" w:space="0" w:color="auto"/>
            </w:tcBorders>
            <w:shd w:val="clear" w:color="auto" w:fill="auto"/>
          </w:tcPr>
          <w:p w14:paraId="025F27D4" w14:textId="77777777" w:rsidR="00803A36" w:rsidRPr="00714B0F" w:rsidRDefault="00803A36" w:rsidP="00B65506">
            <w:pPr>
              <w:pStyle w:val="FormTableHeading"/>
              <w:rPr>
                <w:i/>
              </w:rPr>
            </w:pPr>
            <w:r w:rsidRPr="00714B0F">
              <w:t xml:space="preserve">FAX </w:t>
            </w:r>
            <w:r w:rsidRPr="00714B0F">
              <w:rPr>
                <w:i/>
              </w:rPr>
              <w:t>Area Code/No.</w:t>
            </w:r>
          </w:p>
          <w:p w14:paraId="178799E7" w14:textId="77777777" w:rsidR="00803A36" w:rsidRPr="00714B0F" w:rsidRDefault="00803A36" w:rsidP="00B65506">
            <w:pPr>
              <w:pStyle w:val="FormFill-inIndented"/>
              <w:rPr>
                <w:sz w:val="16"/>
                <w:szCs w:val="16"/>
              </w:rPr>
            </w:pPr>
            <w:r w:rsidRPr="00714B0F">
              <w:rPr>
                <w:sz w:val="16"/>
                <w:szCs w:val="16"/>
              </w:rPr>
              <w:t xml:space="preserve"> </w:t>
            </w:r>
          </w:p>
        </w:tc>
      </w:tr>
    </w:tbl>
    <w:p w14:paraId="40D515CD" w14:textId="77777777" w:rsidR="00803A36" w:rsidRDefault="00803A36" w:rsidP="00803A36">
      <w:pPr>
        <w:rPr>
          <w:rFonts w:asciiTheme="minorHAnsi" w:hAnsiTheme="minorHAnsi"/>
          <w:b/>
          <w:sz w:val="18"/>
          <w:szCs w:val="18"/>
        </w:rPr>
      </w:pPr>
    </w:p>
    <w:tbl>
      <w:tblPr>
        <w:tblW w:w="0" w:type="auto"/>
        <w:tblInd w:w="108" w:type="dxa"/>
        <w:tblBorders>
          <w:top w:val="double" w:sz="6" w:space="0" w:color="auto"/>
          <w:bottom w:val="single" w:sz="6" w:space="0" w:color="auto"/>
          <w:insideH w:val="single" w:sz="4" w:space="0" w:color="auto"/>
        </w:tblBorders>
        <w:tblLook w:val="04A0" w:firstRow="1" w:lastRow="0" w:firstColumn="1" w:lastColumn="0" w:noHBand="0" w:noVBand="1"/>
      </w:tblPr>
      <w:tblGrid>
        <w:gridCol w:w="3610"/>
        <w:gridCol w:w="3728"/>
        <w:gridCol w:w="3610"/>
      </w:tblGrid>
      <w:tr w:rsidR="00803A36" w:rsidRPr="002441AA" w14:paraId="6DE0920F" w14:textId="77777777" w:rsidTr="00B65506">
        <w:trPr>
          <w:trHeight w:hRule="exact" w:val="630"/>
        </w:trPr>
        <w:tc>
          <w:tcPr>
            <w:tcW w:w="3610" w:type="dxa"/>
            <w:shd w:val="clear" w:color="auto" w:fill="BFBFBF"/>
            <w:vAlign w:val="center"/>
          </w:tcPr>
          <w:p w14:paraId="49B23B67" w14:textId="77777777" w:rsidR="00803A36" w:rsidRPr="002441AA" w:rsidRDefault="00803A36" w:rsidP="00B65506">
            <w:pPr>
              <w:pStyle w:val="BodyText10ptBeforeAfter"/>
              <w:spacing w:before="100" w:after="80"/>
              <w:jc w:val="center"/>
              <w:rPr>
                <w:rFonts w:asciiTheme="minorHAnsi" w:hAnsiTheme="minorHAnsi" w:cstheme="minorHAnsi"/>
                <w:b/>
                <w:sz w:val="22"/>
                <w:szCs w:val="22"/>
              </w:rPr>
            </w:pPr>
          </w:p>
        </w:tc>
        <w:tc>
          <w:tcPr>
            <w:tcW w:w="3728" w:type="dxa"/>
            <w:shd w:val="clear" w:color="auto" w:fill="auto"/>
            <w:vAlign w:val="center"/>
          </w:tcPr>
          <w:p w14:paraId="559DC7C4" w14:textId="77777777" w:rsidR="00803A36" w:rsidRPr="002441AA" w:rsidRDefault="00803A36" w:rsidP="00B65506">
            <w:pPr>
              <w:pStyle w:val="BodyText10ptBeforeAfter"/>
              <w:spacing w:before="40" w:after="20"/>
              <w:jc w:val="center"/>
              <w:rPr>
                <w:rFonts w:asciiTheme="minorHAnsi" w:hAnsiTheme="minorHAnsi" w:cstheme="minorHAnsi"/>
                <w:b/>
                <w:sz w:val="22"/>
                <w:szCs w:val="22"/>
              </w:rPr>
            </w:pPr>
            <w:r>
              <w:rPr>
                <w:rFonts w:asciiTheme="minorHAnsi" w:hAnsiTheme="minorHAnsi" w:cstheme="minorHAnsi"/>
                <w:b/>
                <w:sz w:val="22"/>
                <w:szCs w:val="22"/>
              </w:rPr>
              <w:t>SFA</w:t>
            </w:r>
            <w:r w:rsidRPr="002441AA">
              <w:rPr>
                <w:rFonts w:asciiTheme="minorHAnsi" w:hAnsiTheme="minorHAnsi" w:cstheme="minorHAnsi"/>
                <w:b/>
                <w:sz w:val="22"/>
                <w:szCs w:val="22"/>
              </w:rPr>
              <w:br/>
              <w:t>Complete section below.</w:t>
            </w:r>
          </w:p>
        </w:tc>
        <w:tc>
          <w:tcPr>
            <w:tcW w:w="3610" w:type="dxa"/>
            <w:shd w:val="clear" w:color="auto" w:fill="BFBFBF"/>
            <w:vAlign w:val="center"/>
          </w:tcPr>
          <w:p w14:paraId="210592E1" w14:textId="77777777" w:rsidR="00803A36" w:rsidRPr="002441AA" w:rsidRDefault="00803A36" w:rsidP="00B65506">
            <w:pPr>
              <w:pStyle w:val="BodyText10ptBeforeAfter"/>
              <w:spacing w:before="100" w:after="80"/>
              <w:jc w:val="center"/>
              <w:rPr>
                <w:rFonts w:asciiTheme="minorHAnsi" w:hAnsiTheme="minorHAnsi" w:cstheme="minorHAnsi"/>
                <w:b/>
                <w:sz w:val="22"/>
                <w:szCs w:val="22"/>
              </w:rPr>
            </w:pPr>
          </w:p>
        </w:tc>
      </w:tr>
    </w:tbl>
    <w:p w14:paraId="5B503EDC" w14:textId="77777777" w:rsidR="00803A36" w:rsidRPr="00714B0F" w:rsidRDefault="00803A36" w:rsidP="00803A36">
      <w:pPr>
        <w:pStyle w:val="Heading2"/>
        <w:rPr>
          <w:rFonts w:asciiTheme="minorHAnsi" w:hAnsiTheme="minorHAnsi" w:cstheme="minorHAnsi"/>
          <w:b/>
          <w:bCs/>
          <w:color w:val="auto"/>
          <w:sz w:val="24"/>
          <w:szCs w:val="24"/>
        </w:rPr>
      </w:pPr>
      <w:r w:rsidRPr="00714B0F">
        <w:rPr>
          <w:rFonts w:asciiTheme="minorHAnsi" w:hAnsiTheme="minorHAnsi" w:cstheme="minorHAnsi"/>
          <w:b/>
          <w:bCs/>
          <w:color w:val="auto"/>
          <w:sz w:val="24"/>
          <w:szCs w:val="24"/>
        </w:rPr>
        <w:t>Awarding of the Contract</w:t>
      </w:r>
    </w:p>
    <w:p w14:paraId="3088700A" w14:textId="77777777" w:rsidR="00803A36" w:rsidRPr="002441AA" w:rsidRDefault="00803A36" w:rsidP="00803A36">
      <w:pPr>
        <w:pStyle w:val="FormBodyText9ptw8ptAfter"/>
        <w:rPr>
          <w:rFonts w:asciiTheme="minorHAnsi" w:hAnsiTheme="minorHAnsi" w:cstheme="minorHAnsi"/>
        </w:rPr>
      </w:pPr>
      <w:r w:rsidRPr="002441AA">
        <w:rPr>
          <w:rFonts w:asciiTheme="minorHAnsi" w:hAnsiTheme="minorHAnsi" w:cstheme="minorHAnsi"/>
        </w:rPr>
        <w:t xml:space="preserve">SFA by signing below is awarding the contract for this </w:t>
      </w:r>
      <w:r>
        <w:rPr>
          <w:rFonts w:asciiTheme="minorHAnsi" w:hAnsiTheme="minorHAnsi" w:cstheme="minorHAnsi"/>
        </w:rPr>
        <w:t>IFB</w:t>
      </w:r>
      <w:r w:rsidRPr="002441AA">
        <w:rPr>
          <w:rFonts w:asciiTheme="minorHAnsi" w:hAnsiTheme="minorHAnsi" w:cstheme="minorHAnsi"/>
        </w:rPr>
        <w:t xml:space="preserve"> to the </w:t>
      </w:r>
      <w:r>
        <w:rPr>
          <w:rFonts w:asciiTheme="minorHAnsi" w:hAnsiTheme="minorHAnsi" w:cstheme="minorHAnsi"/>
        </w:rPr>
        <w:t>Bidder</w:t>
      </w:r>
      <w:r w:rsidRPr="002441AA">
        <w:rPr>
          <w:rFonts w:asciiTheme="minorHAnsi" w:hAnsiTheme="minorHAnsi" w:cstheme="minorHAnsi"/>
        </w:rPr>
        <w:t xml:space="preserve"> of this </w:t>
      </w:r>
      <w:r>
        <w:rPr>
          <w:rFonts w:asciiTheme="minorHAnsi" w:hAnsiTheme="minorHAnsi" w:cstheme="minorHAnsi"/>
        </w:rPr>
        <w:t>Bid</w:t>
      </w:r>
      <w:r w:rsidRPr="002441AA">
        <w:rPr>
          <w:rFonts w:asciiTheme="minorHAnsi" w:hAnsiTheme="minorHAnsi" w:cstheme="minorHAnsi"/>
        </w:rPr>
        <w:t xml:space="preserve">, herein referred to as “Selected FSMC”. This </w:t>
      </w:r>
      <w:r>
        <w:rPr>
          <w:rFonts w:asciiTheme="minorHAnsi" w:hAnsiTheme="minorHAnsi" w:cstheme="minorHAnsi"/>
        </w:rPr>
        <w:t>Bid</w:t>
      </w:r>
      <w:r w:rsidRPr="002441AA">
        <w:rPr>
          <w:rFonts w:asciiTheme="minorHAnsi" w:hAnsiTheme="minorHAnsi" w:cstheme="minorHAnsi"/>
        </w:rPr>
        <w:t xml:space="preserve">, all sections of the </w:t>
      </w:r>
      <w:r>
        <w:rPr>
          <w:rFonts w:asciiTheme="minorHAnsi" w:hAnsiTheme="minorHAnsi" w:cstheme="minorHAnsi"/>
        </w:rPr>
        <w:t>Bid</w:t>
      </w:r>
      <w:r w:rsidRPr="002441AA">
        <w:rPr>
          <w:rFonts w:asciiTheme="minorHAnsi" w:hAnsiTheme="minorHAnsi" w:cstheme="minorHAnsi"/>
        </w:rPr>
        <w:t xml:space="preserve">, all terms and conditions, addendums, including any additional addendums mutually agreed to by both the SFA and </w:t>
      </w:r>
      <w:r>
        <w:rPr>
          <w:rFonts w:asciiTheme="minorHAnsi" w:hAnsiTheme="minorHAnsi" w:cstheme="minorHAnsi"/>
        </w:rPr>
        <w:t>Bidde</w:t>
      </w:r>
      <w:r w:rsidRPr="002441AA">
        <w:rPr>
          <w:rFonts w:asciiTheme="minorHAnsi" w:hAnsiTheme="minorHAnsi" w:cstheme="minorHAnsi"/>
        </w:rPr>
        <w:t xml:space="preserve">r will be incorporated into this Awarded Contract. </w:t>
      </w:r>
    </w:p>
    <w:p w14:paraId="7D3EFB9B" w14:textId="77777777" w:rsidR="00803A36" w:rsidRPr="002441AA" w:rsidRDefault="00803A36" w:rsidP="00803A36">
      <w:pPr>
        <w:pStyle w:val="FormBodyText9ptw2ptAfter"/>
        <w:rPr>
          <w:rFonts w:asciiTheme="minorHAnsi" w:hAnsiTheme="minorHAnsi" w:cstheme="minorHAnsi"/>
        </w:rPr>
      </w:pPr>
      <w:r w:rsidRPr="002441AA">
        <w:rPr>
          <w:rFonts w:asciiTheme="minorHAnsi" w:hAnsiTheme="minorHAnsi" w:cstheme="minorHAnsi"/>
        </w:rPr>
        <w:t xml:space="preserve">The undersigned hereby accepts </w:t>
      </w:r>
      <w:r>
        <w:rPr>
          <w:rFonts w:asciiTheme="minorHAnsi" w:hAnsiTheme="minorHAnsi" w:cstheme="minorHAnsi"/>
          <w:color w:val="000000"/>
        </w:rPr>
        <w:t>Bidder</w:t>
      </w:r>
      <w:r w:rsidRPr="002441AA">
        <w:rPr>
          <w:rFonts w:asciiTheme="minorHAnsi" w:hAnsiTheme="minorHAnsi" w:cstheme="minorHAnsi"/>
        </w:rPr>
        <w:t xml:space="preserve">’s services of an FSMC as specified in this </w:t>
      </w:r>
      <w:r>
        <w:rPr>
          <w:rFonts w:asciiTheme="minorHAnsi" w:hAnsiTheme="minorHAnsi" w:cstheme="minorHAnsi"/>
        </w:rPr>
        <w:t>Bid</w:t>
      </w:r>
      <w:r w:rsidRPr="002441AA">
        <w:rPr>
          <w:rFonts w:asciiTheme="minorHAnsi" w:hAnsiTheme="minorHAnsi" w:cstheme="minorHAnsi"/>
        </w:rPr>
        <w:t xml:space="preserve"> for the period of (</w:t>
      </w:r>
      <w:r w:rsidRPr="00756B1D">
        <w:rPr>
          <w:rFonts w:asciiTheme="minorHAnsi" w:hAnsiTheme="minorHAnsi" w:cstheme="minorHAnsi"/>
          <w:color w:val="FF0000"/>
        </w:rPr>
        <w:t xml:space="preserve">SFA </w:t>
      </w:r>
      <w:r w:rsidRPr="002441AA">
        <w:rPr>
          <w:rFonts w:asciiTheme="minorHAnsi" w:hAnsiTheme="minorHAnsi" w:cstheme="minorHAnsi"/>
          <w:color w:val="FF0000"/>
        </w:rPr>
        <w:t xml:space="preserve">insert contract beginning date) </w:t>
      </w:r>
      <w:r w:rsidRPr="002441AA">
        <w:rPr>
          <w:rFonts w:asciiTheme="minorHAnsi" w:hAnsiTheme="minorHAnsi" w:cstheme="minorHAnsi"/>
        </w:rPr>
        <w:t>and ending (</w:t>
      </w:r>
      <w:r w:rsidRPr="00756B1D">
        <w:rPr>
          <w:rFonts w:asciiTheme="minorHAnsi" w:hAnsiTheme="minorHAnsi" w:cstheme="minorHAnsi"/>
          <w:color w:val="FF0000"/>
        </w:rPr>
        <w:t xml:space="preserve">SFA </w:t>
      </w:r>
      <w:r w:rsidRPr="002441AA">
        <w:rPr>
          <w:rFonts w:asciiTheme="minorHAnsi" w:hAnsiTheme="minorHAnsi" w:cstheme="minorHAnsi"/>
          <w:color w:val="FF0000"/>
        </w:rPr>
        <w:t>insert contract ending date</w:t>
      </w:r>
      <w:r w:rsidRPr="002441AA">
        <w:rPr>
          <w:rFonts w:asciiTheme="minorHAnsi" w:hAnsiTheme="minorHAnsi" w:cstheme="minorHAnsi"/>
        </w:rPr>
        <w:t>).  This agreement shall be in effect for the period specified, not to exceed one year, and may be renewed by mutual agreement for four additional one-year Contract Terms.</w:t>
      </w:r>
    </w:p>
    <w:p w14:paraId="7447708D" w14:textId="77777777" w:rsidR="00803A36" w:rsidRPr="002441AA" w:rsidRDefault="00803A36" w:rsidP="00803A36">
      <w:pPr>
        <w:rPr>
          <w:rFonts w:asciiTheme="minorHAnsi" w:hAnsiTheme="minorHAnsi" w:cstheme="minorHAnsi"/>
          <w:b/>
          <w:sz w:val="18"/>
          <w:szCs w:val="18"/>
        </w:rPr>
      </w:pPr>
    </w:p>
    <w:p w14:paraId="73B5CC2D" w14:textId="77777777" w:rsidR="00803A36" w:rsidRPr="00714B0F" w:rsidRDefault="00803A36" w:rsidP="00803A36">
      <w:pPr>
        <w:pStyle w:val="FormBodyText9ptw2ptAfter"/>
        <w:rPr>
          <w:rFonts w:asciiTheme="minorHAnsi" w:hAnsiTheme="minorHAnsi" w:cstheme="minorHAnsi"/>
        </w:rPr>
      </w:pPr>
      <w:r w:rsidRPr="002441AA">
        <w:rPr>
          <w:rFonts w:asciiTheme="minorHAnsi" w:hAnsiTheme="minorHAnsi" w:cstheme="minorHAnsi"/>
          <w:b/>
        </w:rPr>
        <w:t>FURTHERMORE, I CERTIFY</w:t>
      </w:r>
      <w:r w:rsidRPr="002441AA">
        <w:rPr>
          <w:rFonts w:asciiTheme="minorHAnsi" w:hAnsiTheme="minorHAnsi" w:cstheme="minorHAnsi"/>
        </w:rPr>
        <w:t xml:space="preserve"> that, consistent with </w:t>
      </w:r>
      <w:r>
        <w:rPr>
          <w:rFonts w:asciiTheme="minorHAnsi" w:hAnsiTheme="minorHAnsi" w:cstheme="minorHAnsi"/>
        </w:rPr>
        <w:t>section 2 of this IFB</w:t>
      </w:r>
      <w:r w:rsidRPr="002441AA">
        <w:rPr>
          <w:rFonts w:asciiTheme="minorHAnsi" w:hAnsiTheme="minorHAnsi" w:cstheme="minorHAnsi"/>
        </w:rPr>
        <w:t xml:space="preserve">, I have not received any </w:t>
      </w:r>
      <w:r w:rsidRPr="002441AA">
        <w:rPr>
          <w:rFonts w:asciiTheme="minorHAnsi" w:hAnsiTheme="minorHAnsi" w:cstheme="minorHAnsi"/>
          <w:color w:val="000000"/>
        </w:rPr>
        <w:t xml:space="preserve">gratuities, favors, nor anything of monetary value with the FSMC, and </w:t>
      </w:r>
      <w:r w:rsidRPr="002441AA">
        <w:rPr>
          <w:rFonts w:asciiTheme="minorHAnsi" w:hAnsiTheme="minorHAnsi" w:cstheme="minorHAnsi"/>
        </w:rPr>
        <w:t xml:space="preserve">this </w:t>
      </w:r>
      <w:r>
        <w:rPr>
          <w:rFonts w:asciiTheme="minorHAnsi" w:hAnsiTheme="minorHAnsi" w:cstheme="minorHAnsi"/>
        </w:rPr>
        <w:t>Bid</w:t>
      </w:r>
      <w:r w:rsidRPr="002441AA">
        <w:rPr>
          <w:rFonts w:asciiTheme="minorHAnsi" w:hAnsiTheme="minorHAnsi" w:cstheme="minorHAnsi"/>
        </w:rPr>
        <w:t xml:space="preserve"> is made without prior understanding, agreement, or connection with any other </w:t>
      </w:r>
      <w:r>
        <w:rPr>
          <w:rFonts w:asciiTheme="minorHAnsi" w:hAnsiTheme="minorHAnsi" w:cstheme="minorHAnsi"/>
          <w:color w:val="000000"/>
        </w:rPr>
        <w:t>Bidder</w:t>
      </w:r>
      <w:r w:rsidRPr="002441AA">
        <w:rPr>
          <w:rFonts w:asciiTheme="minorHAnsi" w:hAnsiTheme="minorHAnsi" w:cstheme="minorHAnsi"/>
        </w:rPr>
        <w:t xml:space="preserve"> submitting a </w:t>
      </w:r>
      <w:r>
        <w:rPr>
          <w:rFonts w:asciiTheme="minorHAnsi" w:hAnsiTheme="minorHAnsi" w:cstheme="minorHAnsi"/>
        </w:rPr>
        <w:t>Bid</w:t>
      </w:r>
      <w:r w:rsidRPr="002441AA">
        <w:rPr>
          <w:rFonts w:asciiTheme="minorHAnsi" w:hAnsiTheme="minorHAnsi" w:cstheme="minorHAnsi"/>
        </w:rPr>
        <w:t xml:space="preserve"> for the same type of service, and is in all respects fair and without collusion or fraud. I agree to abide to all term and conditions of this </w:t>
      </w:r>
      <w:r>
        <w:rPr>
          <w:rFonts w:asciiTheme="minorHAnsi" w:hAnsiTheme="minorHAnsi" w:cstheme="minorHAnsi"/>
        </w:rPr>
        <w:t>IFB</w:t>
      </w:r>
      <w:r w:rsidRPr="002441AA">
        <w:rPr>
          <w:rFonts w:asciiTheme="minorHAnsi" w:hAnsiTheme="minorHAnsi" w:cstheme="minorHAnsi"/>
        </w:rPr>
        <w:t xml:space="preserve"> and certify that I am authorized to sign the </w:t>
      </w:r>
      <w:r>
        <w:rPr>
          <w:rFonts w:asciiTheme="minorHAnsi" w:hAnsiTheme="minorHAnsi" w:cstheme="minorHAnsi"/>
        </w:rPr>
        <w:t>IFB</w:t>
      </w:r>
      <w:r w:rsidRPr="002441AA">
        <w:rPr>
          <w:rFonts w:asciiTheme="minorHAnsi" w:hAnsiTheme="minorHAnsi" w:cstheme="minorHAnsi"/>
        </w:rPr>
        <w:t xml:space="preserve"> for the </w:t>
      </w:r>
      <w:r w:rsidRPr="002441AA">
        <w:rPr>
          <w:rFonts w:asciiTheme="minorHAnsi" w:hAnsiTheme="minorHAnsi" w:cstheme="minorHAnsi"/>
          <w:color w:val="000000"/>
        </w:rPr>
        <w:t>SFA</w:t>
      </w:r>
      <w:r w:rsidRPr="002441AA">
        <w:rPr>
          <w:rFonts w:asciiTheme="minorHAnsi" w:hAnsiTheme="minorHAnsi" w:cstheme="minorHAnsi"/>
        </w:rPr>
        <w:t xml:space="preserve">. </w:t>
      </w:r>
    </w:p>
    <w:tbl>
      <w:tblPr>
        <w:tblW w:w="0" w:type="auto"/>
        <w:tblInd w:w="108" w:type="dxa"/>
        <w:tblBorders>
          <w:top w:val="single" w:sz="6" w:space="0" w:color="auto"/>
          <w:bottom w:val="single" w:sz="6" w:space="0" w:color="auto"/>
          <w:insideH w:val="single" w:sz="4" w:space="0" w:color="auto"/>
          <w:insideV w:val="single" w:sz="6" w:space="0" w:color="auto"/>
        </w:tblBorders>
        <w:tblLook w:val="04A0" w:firstRow="1" w:lastRow="0" w:firstColumn="1" w:lastColumn="0" w:noHBand="0" w:noVBand="1"/>
      </w:tblPr>
      <w:tblGrid>
        <w:gridCol w:w="5040"/>
        <w:gridCol w:w="2520"/>
        <w:gridCol w:w="90"/>
        <w:gridCol w:w="750"/>
        <w:gridCol w:w="1680"/>
        <w:gridCol w:w="828"/>
      </w:tblGrid>
      <w:tr w:rsidR="00803A36" w14:paraId="6499D64B" w14:textId="77777777" w:rsidTr="00B65506">
        <w:trPr>
          <w:gridAfter w:val="1"/>
          <w:wAfter w:w="828" w:type="dxa"/>
          <w:trHeight w:hRule="exact" w:val="546"/>
        </w:trPr>
        <w:tc>
          <w:tcPr>
            <w:tcW w:w="10080" w:type="dxa"/>
            <w:gridSpan w:val="5"/>
            <w:shd w:val="clear" w:color="auto" w:fill="auto"/>
          </w:tcPr>
          <w:p w14:paraId="2066DD66" w14:textId="77777777" w:rsidR="00803A36" w:rsidRDefault="00803A36" w:rsidP="00B65506">
            <w:pPr>
              <w:pStyle w:val="FormTableHeading"/>
            </w:pPr>
            <w:r>
              <w:t>SFA Name</w:t>
            </w:r>
          </w:p>
          <w:p w14:paraId="2548600F" w14:textId="77777777" w:rsidR="00803A36" w:rsidRPr="00AB0AFA" w:rsidRDefault="00803A36" w:rsidP="00B65506">
            <w:pPr>
              <w:pStyle w:val="FormFill-inIndented"/>
            </w:pPr>
          </w:p>
        </w:tc>
      </w:tr>
      <w:tr w:rsidR="00803A36" w14:paraId="6D327C19" w14:textId="77777777" w:rsidTr="00B65506">
        <w:trPr>
          <w:trHeight w:hRule="exact" w:val="631"/>
        </w:trPr>
        <w:tc>
          <w:tcPr>
            <w:tcW w:w="5040" w:type="dxa"/>
            <w:shd w:val="clear" w:color="auto" w:fill="auto"/>
          </w:tcPr>
          <w:p w14:paraId="7CBEF9F2" w14:textId="77777777" w:rsidR="00803A36" w:rsidRDefault="00803A36" w:rsidP="00B65506">
            <w:pPr>
              <w:pStyle w:val="FormTableHeading"/>
            </w:pPr>
            <w:r>
              <w:t>SFA Street Address</w:t>
            </w:r>
          </w:p>
          <w:p w14:paraId="4587BF09" w14:textId="77777777" w:rsidR="00803A36" w:rsidRPr="00331049" w:rsidRDefault="00803A36" w:rsidP="00B65506">
            <w:pPr>
              <w:pStyle w:val="FormFill-inIndented"/>
            </w:pPr>
          </w:p>
        </w:tc>
        <w:tc>
          <w:tcPr>
            <w:tcW w:w="2610" w:type="dxa"/>
            <w:gridSpan w:val="2"/>
            <w:shd w:val="clear" w:color="auto" w:fill="auto"/>
          </w:tcPr>
          <w:p w14:paraId="03B89B82" w14:textId="77777777" w:rsidR="00803A36" w:rsidRDefault="00803A36" w:rsidP="00B65506">
            <w:pPr>
              <w:pStyle w:val="FormTableHeading"/>
            </w:pPr>
            <w:r>
              <w:t>City</w:t>
            </w:r>
          </w:p>
          <w:p w14:paraId="5C327888" w14:textId="77777777" w:rsidR="00803A36" w:rsidRPr="00331049" w:rsidRDefault="00803A36" w:rsidP="00B65506">
            <w:pPr>
              <w:pStyle w:val="FormFill-inIndented"/>
            </w:pPr>
          </w:p>
        </w:tc>
        <w:tc>
          <w:tcPr>
            <w:tcW w:w="750" w:type="dxa"/>
            <w:shd w:val="clear" w:color="auto" w:fill="auto"/>
          </w:tcPr>
          <w:p w14:paraId="1746DCFD" w14:textId="77777777" w:rsidR="00803A36" w:rsidRDefault="00803A36" w:rsidP="00B65506">
            <w:pPr>
              <w:pStyle w:val="FormTableHeading"/>
            </w:pPr>
            <w:r>
              <w:t>State</w:t>
            </w:r>
          </w:p>
          <w:p w14:paraId="149898C0" w14:textId="77777777" w:rsidR="00803A36" w:rsidRPr="00331049" w:rsidRDefault="00803A36" w:rsidP="00B65506">
            <w:pPr>
              <w:pStyle w:val="FormFill-inCentered"/>
            </w:pPr>
          </w:p>
        </w:tc>
        <w:tc>
          <w:tcPr>
            <w:tcW w:w="1680" w:type="dxa"/>
            <w:gridSpan w:val="2"/>
            <w:shd w:val="clear" w:color="auto" w:fill="auto"/>
          </w:tcPr>
          <w:p w14:paraId="3D28B220" w14:textId="77777777" w:rsidR="00803A36" w:rsidRDefault="00803A36" w:rsidP="00B65506">
            <w:pPr>
              <w:pStyle w:val="FormTableHeading"/>
            </w:pPr>
            <w:r>
              <w:t>Zip</w:t>
            </w:r>
          </w:p>
          <w:p w14:paraId="5D464E30" w14:textId="77777777" w:rsidR="00803A36" w:rsidRPr="00331049" w:rsidRDefault="00803A36" w:rsidP="00B65506">
            <w:pPr>
              <w:pStyle w:val="FormFill-inCentered"/>
            </w:pPr>
          </w:p>
        </w:tc>
      </w:tr>
      <w:tr w:rsidR="00803A36" w14:paraId="58B9780E" w14:textId="77777777" w:rsidTr="00B65506">
        <w:trPr>
          <w:trHeight w:hRule="exact" w:val="691"/>
        </w:trPr>
        <w:tc>
          <w:tcPr>
            <w:tcW w:w="7650" w:type="dxa"/>
            <w:gridSpan w:val="3"/>
            <w:shd w:val="clear" w:color="auto" w:fill="auto"/>
          </w:tcPr>
          <w:p w14:paraId="44CFC42B" w14:textId="77777777" w:rsidR="00803A36" w:rsidRDefault="00803A36" w:rsidP="00B65506">
            <w:pPr>
              <w:pStyle w:val="FormTableHeading"/>
            </w:pPr>
            <w:r>
              <w:t>Signature of Authorized Representative</w:t>
            </w:r>
          </w:p>
          <w:p w14:paraId="71A56D7A" w14:textId="77777777" w:rsidR="00803A36" w:rsidRPr="00E367C0" w:rsidRDefault="00803A36" w:rsidP="00B65506">
            <w:pPr>
              <w:pStyle w:val="FormTableHeading"/>
              <w:rPr>
                <w:sz w:val="22"/>
                <w:szCs w:val="22"/>
              </w:rPr>
            </w:pPr>
            <w:r w:rsidRPr="00E367C0">
              <w:rPr>
                <w:rFonts w:ascii="Wingdings" w:eastAsia="Wingdings" w:hAnsi="Wingdings" w:cs="Wingdings"/>
                <w:sz w:val="22"/>
                <w:szCs w:val="22"/>
              </w:rPr>
              <w:t>Ø</w:t>
            </w:r>
          </w:p>
          <w:p w14:paraId="7265C293" w14:textId="77777777" w:rsidR="00803A36" w:rsidRPr="00331049" w:rsidRDefault="00803A36" w:rsidP="00B65506"/>
        </w:tc>
        <w:tc>
          <w:tcPr>
            <w:tcW w:w="2430" w:type="dxa"/>
            <w:gridSpan w:val="3"/>
            <w:shd w:val="clear" w:color="auto" w:fill="auto"/>
          </w:tcPr>
          <w:p w14:paraId="44E678EA" w14:textId="77777777" w:rsidR="00803A36" w:rsidRPr="00E367C0" w:rsidRDefault="00803A36" w:rsidP="00B65506">
            <w:pPr>
              <w:pStyle w:val="FormTableHeading"/>
              <w:rPr>
                <w:i/>
              </w:rPr>
            </w:pPr>
            <w:r>
              <w:t xml:space="preserve">Date Signed </w:t>
            </w:r>
            <w:r w:rsidRPr="00E367C0">
              <w:rPr>
                <w:i/>
              </w:rPr>
              <w:t>Mo./Day/Yr.</w:t>
            </w:r>
          </w:p>
        </w:tc>
      </w:tr>
      <w:tr w:rsidR="00803A36" w14:paraId="0C29D160" w14:textId="77777777" w:rsidTr="00B65506">
        <w:trPr>
          <w:trHeight w:hRule="exact" w:val="720"/>
        </w:trPr>
        <w:tc>
          <w:tcPr>
            <w:tcW w:w="5040" w:type="dxa"/>
            <w:tcBorders>
              <w:bottom w:val="single" w:sz="4" w:space="0" w:color="auto"/>
            </w:tcBorders>
            <w:shd w:val="clear" w:color="auto" w:fill="auto"/>
          </w:tcPr>
          <w:p w14:paraId="5E3FA320" w14:textId="77777777" w:rsidR="00803A36" w:rsidRPr="00E367C0" w:rsidRDefault="00803A36" w:rsidP="00B65506">
            <w:pPr>
              <w:pStyle w:val="FormTableHeading"/>
              <w:rPr>
                <w:i/>
              </w:rPr>
            </w:pPr>
            <w:r>
              <w:t xml:space="preserve">Printed Name </w:t>
            </w:r>
            <w:r w:rsidRPr="00E367C0">
              <w:rPr>
                <w:i/>
              </w:rPr>
              <w:t>First and Last</w:t>
            </w:r>
          </w:p>
          <w:p w14:paraId="4A61EDFF" w14:textId="77777777" w:rsidR="00803A36" w:rsidRPr="00331049" w:rsidRDefault="00803A36" w:rsidP="00B65506">
            <w:pPr>
              <w:pStyle w:val="FormFill-inIndented"/>
            </w:pPr>
          </w:p>
        </w:tc>
        <w:tc>
          <w:tcPr>
            <w:tcW w:w="5040" w:type="dxa"/>
            <w:gridSpan w:val="5"/>
            <w:tcBorders>
              <w:bottom w:val="single" w:sz="4" w:space="0" w:color="auto"/>
            </w:tcBorders>
            <w:shd w:val="clear" w:color="auto" w:fill="auto"/>
          </w:tcPr>
          <w:p w14:paraId="29F434A4" w14:textId="77777777" w:rsidR="00803A36" w:rsidRDefault="00803A36" w:rsidP="00B65506">
            <w:pPr>
              <w:pStyle w:val="FormTableHeading"/>
            </w:pPr>
            <w:r>
              <w:t>Title</w:t>
            </w:r>
          </w:p>
          <w:p w14:paraId="18944BBA" w14:textId="77777777" w:rsidR="00803A36" w:rsidRPr="00331049" w:rsidRDefault="00803A36" w:rsidP="00B65506">
            <w:pPr>
              <w:pStyle w:val="FormFill-inIndented"/>
            </w:pPr>
          </w:p>
        </w:tc>
      </w:tr>
      <w:tr w:rsidR="00803A36" w14:paraId="0FA30816" w14:textId="77777777" w:rsidTr="00B65506">
        <w:trPr>
          <w:trHeight w:hRule="exact" w:val="640"/>
        </w:trPr>
        <w:tc>
          <w:tcPr>
            <w:tcW w:w="5040" w:type="dxa"/>
            <w:tcBorders>
              <w:top w:val="single" w:sz="4" w:space="0" w:color="auto"/>
              <w:bottom w:val="double" w:sz="6" w:space="0" w:color="auto"/>
            </w:tcBorders>
            <w:shd w:val="clear" w:color="auto" w:fill="auto"/>
          </w:tcPr>
          <w:p w14:paraId="3B520932" w14:textId="77777777" w:rsidR="00803A36" w:rsidRDefault="00803A36" w:rsidP="00B65506">
            <w:pPr>
              <w:pStyle w:val="FormTableHeading"/>
            </w:pPr>
            <w:r>
              <w:t>Email Address</w:t>
            </w:r>
          </w:p>
          <w:p w14:paraId="55379B47" w14:textId="77777777" w:rsidR="00803A36" w:rsidRPr="006F33AC" w:rsidRDefault="00803A36" w:rsidP="00B65506">
            <w:pPr>
              <w:pStyle w:val="FormFill-inIndented"/>
            </w:pPr>
          </w:p>
        </w:tc>
        <w:tc>
          <w:tcPr>
            <w:tcW w:w="2520" w:type="dxa"/>
            <w:tcBorders>
              <w:top w:val="single" w:sz="4" w:space="0" w:color="auto"/>
              <w:bottom w:val="double" w:sz="6" w:space="0" w:color="auto"/>
            </w:tcBorders>
            <w:shd w:val="clear" w:color="auto" w:fill="auto"/>
          </w:tcPr>
          <w:p w14:paraId="514CE402" w14:textId="77777777" w:rsidR="00803A36" w:rsidRPr="00E367C0" w:rsidRDefault="00803A36" w:rsidP="00B65506">
            <w:pPr>
              <w:pStyle w:val="FormTableHeading"/>
              <w:rPr>
                <w:i/>
              </w:rPr>
            </w:pPr>
            <w:r>
              <w:t xml:space="preserve">Phone </w:t>
            </w:r>
            <w:r w:rsidRPr="00E367C0">
              <w:rPr>
                <w:i/>
              </w:rPr>
              <w:t>Area Code/No.</w:t>
            </w:r>
          </w:p>
          <w:p w14:paraId="0DD40C2D" w14:textId="77777777" w:rsidR="00803A36" w:rsidRPr="006F33AC" w:rsidRDefault="00803A36" w:rsidP="00B65506">
            <w:pPr>
              <w:pStyle w:val="FormFill-inIndented"/>
            </w:pPr>
          </w:p>
        </w:tc>
        <w:tc>
          <w:tcPr>
            <w:tcW w:w="2520" w:type="dxa"/>
            <w:gridSpan w:val="4"/>
            <w:tcBorders>
              <w:top w:val="single" w:sz="4" w:space="0" w:color="auto"/>
              <w:bottom w:val="double" w:sz="6" w:space="0" w:color="auto"/>
            </w:tcBorders>
            <w:shd w:val="clear" w:color="auto" w:fill="auto"/>
          </w:tcPr>
          <w:p w14:paraId="1AE3DFF5" w14:textId="77777777" w:rsidR="00803A36" w:rsidRPr="00E367C0" w:rsidRDefault="00803A36" w:rsidP="00B65506">
            <w:pPr>
              <w:pStyle w:val="FormTableHeading"/>
              <w:rPr>
                <w:i/>
              </w:rPr>
            </w:pPr>
            <w:r>
              <w:t xml:space="preserve">FAX </w:t>
            </w:r>
            <w:r w:rsidRPr="00E367C0">
              <w:rPr>
                <w:i/>
              </w:rPr>
              <w:t>Area Code/No.</w:t>
            </w:r>
          </w:p>
          <w:p w14:paraId="33138A07" w14:textId="77777777" w:rsidR="00803A36" w:rsidRPr="006F33AC" w:rsidRDefault="00803A36" w:rsidP="00B65506">
            <w:pPr>
              <w:pStyle w:val="FormFill-inIndented"/>
            </w:pPr>
          </w:p>
        </w:tc>
      </w:tr>
      <w:bookmarkEnd w:id="141"/>
    </w:tbl>
    <w:p w14:paraId="48723272" w14:textId="77777777" w:rsidR="00803A36" w:rsidRDefault="00803A36" w:rsidP="00142009">
      <w:pPr>
        <w:tabs>
          <w:tab w:val="left" w:pos="1980"/>
        </w:tabs>
        <w:rPr>
          <w:rFonts w:asciiTheme="minorHAnsi" w:hAnsiTheme="minorHAnsi" w:cs="Arial"/>
          <w:sz w:val="22"/>
          <w:szCs w:val="22"/>
        </w:rPr>
      </w:pPr>
    </w:p>
    <w:p w14:paraId="753BFA70" w14:textId="77777777" w:rsidR="00803A36" w:rsidRDefault="00803A36" w:rsidP="00142009">
      <w:pPr>
        <w:tabs>
          <w:tab w:val="left" w:pos="1980"/>
        </w:tabs>
        <w:rPr>
          <w:rFonts w:asciiTheme="minorHAnsi" w:hAnsiTheme="minorHAnsi" w:cs="Arial"/>
          <w:sz w:val="22"/>
          <w:szCs w:val="22"/>
        </w:rPr>
      </w:pPr>
    </w:p>
    <w:p w14:paraId="2E9CC7B9" w14:textId="16294F39" w:rsidR="007470CC" w:rsidRPr="00EB39A4" w:rsidRDefault="007470CC" w:rsidP="007470CC">
      <w:pPr>
        <w:tabs>
          <w:tab w:val="left" w:pos="3240"/>
        </w:tabs>
        <w:rPr>
          <w:rFonts w:asciiTheme="minorHAnsi" w:hAnsiTheme="minorHAnsi" w:cs="Arial"/>
          <w:b/>
          <w:caps/>
          <w:sz w:val="22"/>
          <w:szCs w:val="22"/>
          <w:u w:val="single"/>
        </w:rPr>
      </w:pPr>
      <w:bookmarkStart w:id="142" w:name="_Hlk207696440"/>
      <w:r>
        <w:rPr>
          <w:rFonts w:asciiTheme="minorHAnsi" w:hAnsiTheme="minorHAnsi" w:cs="Arial"/>
          <w:b/>
          <w:caps/>
          <w:sz w:val="22"/>
          <w:szCs w:val="22"/>
          <w:u w:val="single"/>
        </w:rPr>
        <w:t>List of required IFB Exhibits</w:t>
      </w:r>
    </w:p>
    <w:tbl>
      <w:tblPr>
        <w:tblW w:w="8644" w:type="dxa"/>
        <w:tblInd w:w="108" w:type="dxa"/>
        <w:tblBorders>
          <w:top w:val="single" w:sz="6" w:space="0" w:color="auto"/>
          <w:bottom w:val="single" w:sz="6" w:space="0" w:color="auto"/>
          <w:insideH w:val="single" w:sz="6" w:space="0" w:color="auto"/>
          <w:insideV w:val="single" w:sz="6" w:space="0" w:color="auto"/>
        </w:tblBorders>
        <w:tblLook w:val="0000" w:firstRow="0" w:lastRow="0" w:firstColumn="0" w:lastColumn="0" w:noHBand="0" w:noVBand="0"/>
      </w:tblPr>
      <w:tblGrid>
        <w:gridCol w:w="487"/>
        <w:gridCol w:w="6632"/>
        <w:gridCol w:w="1525"/>
      </w:tblGrid>
      <w:tr w:rsidR="007470CC" w:rsidRPr="004E6C1B" w14:paraId="5CECADA1" w14:textId="77777777">
        <w:trPr>
          <w:gridAfter w:val="1"/>
          <w:wAfter w:w="1525" w:type="dxa"/>
          <w:trHeight w:val="289"/>
        </w:trPr>
        <w:tc>
          <w:tcPr>
            <w:tcW w:w="7119" w:type="dxa"/>
            <w:gridSpan w:val="2"/>
            <w:vMerge w:val="restart"/>
            <w:vAlign w:val="bottom"/>
          </w:tcPr>
          <w:p w14:paraId="56678881" w14:textId="77777777" w:rsidR="007470CC" w:rsidRPr="0015576C" w:rsidRDefault="007470CC">
            <w:pPr>
              <w:pStyle w:val="FormTableHeading"/>
              <w:spacing w:after="20"/>
              <w:jc w:val="center"/>
              <w:rPr>
                <w:rFonts w:asciiTheme="minorHAnsi" w:hAnsiTheme="minorHAnsi" w:cstheme="minorHAnsi"/>
                <w:b/>
                <w:sz w:val="22"/>
                <w:szCs w:val="22"/>
              </w:rPr>
            </w:pPr>
            <w:r w:rsidRPr="0015576C">
              <w:rPr>
                <w:rFonts w:asciiTheme="minorHAnsi" w:hAnsiTheme="minorHAnsi" w:cstheme="minorHAnsi"/>
                <w:b/>
                <w:sz w:val="22"/>
                <w:szCs w:val="22"/>
              </w:rPr>
              <w:t>Exhibit and Title</w:t>
            </w:r>
          </w:p>
        </w:tc>
      </w:tr>
      <w:tr w:rsidR="007470CC" w:rsidRPr="004E6C1B" w14:paraId="141CAB3D" w14:textId="77777777">
        <w:trPr>
          <w:trHeight w:val="147"/>
        </w:trPr>
        <w:tc>
          <w:tcPr>
            <w:tcW w:w="7119" w:type="dxa"/>
            <w:gridSpan w:val="2"/>
            <w:vMerge/>
            <w:vAlign w:val="bottom"/>
          </w:tcPr>
          <w:p w14:paraId="7ECDE17C" w14:textId="77777777" w:rsidR="007470CC" w:rsidRPr="0015576C" w:rsidRDefault="007470CC">
            <w:pPr>
              <w:pStyle w:val="FormTableHeading"/>
              <w:spacing w:after="20"/>
              <w:jc w:val="center"/>
              <w:rPr>
                <w:rFonts w:asciiTheme="minorHAnsi" w:hAnsiTheme="minorHAnsi" w:cstheme="minorHAnsi"/>
                <w:sz w:val="22"/>
                <w:szCs w:val="22"/>
              </w:rPr>
            </w:pPr>
          </w:p>
        </w:tc>
        <w:tc>
          <w:tcPr>
            <w:tcW w:w="1525" w:type="dxa"/>
            <w:tcBorders>
              <w:top w:val="nil"/>
            </w:tcBorders>
            <w:vAlign w:val="bottom"/>
          </w:tcPr>
          <w:p w14:paraId="3B5056BF" w14:textId="77777777" w:rsidR="007470CC" w:rsidRPr="0015576C" w:rsidRDefault="007470CC">
            <w:pPr>
              <w:pStyle w:val="FormTableHeading"/>
              <w:spacing w:after="20"/>
              <w:jc w:val="center"/>
              <w:rPr>
                <w:rFonts w:asciiTheme="minorHAnsi" w:hAnsiTheme="minorHAnsi" w:cstheme="minorHAnsi"/>
                <w:sz w:val="22"/>
                <w:szCs w:val="22"/>
              </w:rPr>
            </w:pPr>
            <w:r w:rsidRPr="0015576C">
              <w:rPr>
                <w:rFonts w:asciiTheme="minorHAnsi" w:hAnsiTheme="minorHAnsi" w:cstheme="minorHAnsi"/>
                <w:sz w:val="22"/>
                <w:szCs w:val="22"/>
              </w:rPr>
              <w:t>SFA</w:t>
            </w:r>
          </w:p>
        </w:tc>
      </w:tr>
      <w:tr w:rsidR="007470CC" w:rsidRPr="004E6C1B" w14:paraId="3DEA0CE8" w14:textId="77777777">
        <w:trPr>
          <w:gridAfter w:val="2"/>
          <w:wAfter w:w="8157" w:type="dxa"/>
        </w:trPr>
        <w:tc>
          <w:tcPr>
            <w:tcW w:w="487" w:type="dxa"/>
          </w:tcPr>
          <w:p w14:paraId="2AE21270" w14:textId="77777777" w:rsidR="007470CC" w:rsidRPr="004E6C1B" w:rsidRDefault="007470CC">
            <w:pPr>
              <w:pStyle w:val="Footer"/>
              <w:tabs>
                <w:tab w:val="clear" w:pos="4320"/>
                <w:tab w:val="clear" w:pos="8640"/>
              </w:tabs>
              <w:spacing w:before="60" w:after="60"/>
              <w:jc w:val="center"/>
              <w:rPr>
                <w:color w:val="000000"/>
                <w:sz w:val="18"/>
              </w:rPr>
            </w:pPr>
          </w:p>
        </w:tc>
      </w:tr>
      <w:tr w:rsidR="00E21C43" w:rsidRPr="00D46574" w14:paraId="457820CF" w14:textId="77777777" w:rsidTr="003F3C22">
        <w:trPr>
          <w:trHeight w:hRule="exact" w:val="317"/>
        </w:trPr>
        <w:tc>
          <w:tcPr>
            <w:tcW w:w="487" w:type="dxa"/>
          </w:tcPr>
          <w:p w14:paraId="3654EC38"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sidRPr="00766A90">
              <w:rPr>
                <w:rFonts w:asciiTheme="minorHAnsi" w:hAnsiTheme="minorHAnsi" w:cstheme="minorHAnsi"/>
                <w:b/>
                <w:bCs/>
                <w:color w:val="000000"/>
                <w:sz w:val="22"/>
                <w:szCs w:val="22"/>
              </w:rPr>
              <w:t>A</w:t>
            </w:r>
          </w:p>
        </w:tc>
        <w:tc>
          <w:tcPr>
            <w:tcW w:w="6632" w:type="dxa"/>
          </w:tcPr>
          <w:p w14:paraId="72F6FB87" w14:textId="77777777" w:rsidR="00E21C43" w:rsidRPr="00D46574" w:rsidRDefault="00E21C43" w:rsidP="003F3C22">
            <w:pPr>
              <w:pStyle w:val="BulletsRFPAttachments"/>
              <w:numPr>
                <w:ilvl w:val="0"/>
                <w:numId w:val="0"/>
              </w:numPr>
              <w:rPr>
                <w:rFonts w:asciiTheme="minorHAnsi" w:hAnsiTheme="minorHAnsi" w:cstheme="minorHAnsi"/>
                <w:sz w:val="22"/>
                <w:szCs w:val="22"/>
              </w:rPr>
            </w:pPr>
            <w:r w:rsidRPr="00D46574">
              <w:rPr>
                <w:rFonts w:asciiTheme="minorHAnsi" w:hAnsiTheme="minorHAnsi" w:cstheme="minorHAnsi"/>
                <w:sz w:val="22"/>
                <w:szCs w:val="22"/>
              </w:rPr>
              <w:t xml:space="preserve">A-1: School/Site Data Form </w:t>
            </w:r>
          </w:p>
        </w:tc>
        <w:sdt>
          <w:sdtPr>
            <w:rPr>
              <w:rFonts w:asciiTheme="minorHAnsi" w:hAnsiTheme="minorHAnsi" w:cstheme="minorHAnsi"/>
              <w:color w:val="000000"/>
              <w:sz w:val="22"/>
              <w:szCs w:val="22"/>
            </w:rPr>
            <w:id w:val="-1125233536"/>
            <w14:checkbox>
              <w14:checked w14:val="0"/>
              <w14:checkedState w14:val="2612" w14:font="MS Gothic"/>
              <w14:uncheckedState w14:val="2610" w14:font="MS Gothic"/>
            </w14:checkbox>
          </w:sdtPr>
          <w:sdtContent>
            <w:tc>
              <w:tcPr>
                <w:tcW w:w="1525" w:type="dxa"/>
              </w:tcPr>
              <w:p w14:paraId="081C6C6C"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2718299E" w14:textId="77777777" w:rsidTr="003F3C22">
        <w:trPr>
          <w:trHeight w:hRule="exact" w:val="447"/>
        </w:trPr>
        <w:tc>
          <w:tcPr>
            <w:tcW w:w="487" w:type="dxa"/>
          </w:tcPr>
          <w:p w14:paraId="2C8F7A2B"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p>
        </w:tc>
        <w:tc>
          <w:tcPr>
            <w:tcW w:w="6632" w:type="dxa"/>
          </w:tcPr>
          <w:p w14:paraId="174E9CB7" w14:textId="77777777" w:rsidR="00E21C43" w:rsidRPr="00D46574" w:rsidRDefault="00E21C43" w:rsidP="003F3C22">
            <w:pPr>
              <w:pStyle w:val="BulletsRFPAttachments"/>
              <w:numPr>
                <w:ilvl w:val="0"/>
                <w:numId w:val="0"/>
              </w:numPr>
              <w:rPr>
                <w:rFonts w:asciiTheme="minorHAnsi" w:hAnsiTheme="minorHAnsi" w:cstheme="minorHAnsi"/>
                <w:sz w:val="22"/>
                <w:szCs w:val="22"/>
              </w:rPr>
            </w:pPr>
            <w:r w:rsidRPr="00D46574">
              <w:rPr>
                <w:rFonts w:asciiTheme="minorHAnsi" w:hAnsiTheme="minorHAnsi" w:cstheme="minorHAnsi"/>
                <w:sz w:val="22"/>
                <w:szCs w:val="22"/>
              </w:rPr>
              <w:t xml:space="preserve">A-2: School/Site </w:t>
            </w:r>
            <w:r>
              <w:rPr>
                <w:rFonts w:asciiTheme="minorHAnsi" w:hAnsiTheme="minorHAnsi" w:cstheme="minorHAnsi"/>
                <w:sz w:val="22"/>
                <w:szCs w:val="22"/>
              </w:rPr>
              <w:t>Average Daily Participation by Federal Program</w:t>
            </w:r>
          </w:p>
        </w:tc>
        <w:tc>
          <w:tcPr>
            <w:tcW w:w="1525" w:type="dxa"/>
          </w:tcPr>
          <w:p w14:paraId="3DDECAD5" w14:textId="77777777" w:rsidR="00E21C43" w:rsidRPr="00D46574" w:rsidRDefault="00E21C43" w:rsidP="003F3C22">
            <w:pPr>
              <w:pStyle w:val="Footer"/>
              <w:tabs>
                <w:tab w:val="clear" w:pos="4320"/>
                <w:tab w:val="clear" w:pos="8640"/>
              </w:tabs>
              <w:spacing w:before="60" w:after="60"/>
              <w:ind w:left="36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776536165"/>
                <w14:checkbox>
                  <w14:checked w14:val="0"/>
                  <w14:checkedState w14:val="2612" w14:font="MS Gothic"/>
                  <w14:uncheckedState w14:val="2610" w14:font="MS Gothic"/>
                </w14:checkbox>
              </w:sdtPr>
              <w:sdtContent>
                <w:r>
                  <w:rPr>
                    <w:rFonts w:ascii="MS Gothic" w:eastAsia="MS Gothic" w:hAnsi="MS Gothic" w:cstheme="minorHAnsi" w:hint="eastAsia"/>
                    <w:color w:val="000000"/>
                    <w:sz w:val="22"/>
                    <w:szCs w:val="22"/>
                  </w:rPr>
                  <w:t>☐</w:t>
                </w:r>
              </w:sdtContent>
            </w:sdt>
          </w:p>
        </w:tc>
      </w:tr>
      <w:tr w:rsidR="00E21C43" w:rsidRPr="00D46574" w14:paraId="59EEC73A" w14:textId="77777777" w:rsidTr="003F3C22">
        <w:trPr>
          <w:trHeight w:hRule="exact" w:val="447"/>
        </w:trPr>
        <w:tc>
          <w:tcPr>
            <w:tcW w:w="487" w:type="dxa"/>
          </w:tcPr>
          <w:p w14:paraId="65015CE0"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p>
        </w:tc>
        <w:tc>
          <w:tcPr>
            <w:tcW w:w="6632" w:type="dxa"/>
          </w:tcPr>
          <w:p w14:paraId="0054EC59" w14:textId="77777777" w:rsidR="00E21C43" w:rsidRPr="00D46574" w:rsidRDefault="00E21C43" w:rsidP="003F3C22">
            <w:pPr>
              <w:pStyle w:val="BulletsRFPAttachments"/>
              <w:numPr>
                <w:ilvl w:val="0"/>
                <w:numId w:val="0"/>
              </w:numPr>
              <w:rPr>
                <w:rFonts w:asciiTheme="minorHAnsi" w:hAnsiTheme="minorHAnsi" w:cstheme="minorHAnsi"/>
                <w:sz w:val="22"/>
                <w:szCs w:val="22"/>
              </w:rPr>
            </w:pPr>
            <w:r w:rsidRPr="00D46574">
              <w:rPr>
                <w:rFonts w:asciiTheme="minorHAnsi" w:hAnsiTheme="minorHAnsi" w:cstheme="minorHAnsi"/>
                <w:sz w:val="22"/>
                <w:szCs w:val="22"/>
              </w:rPr>
              <w:t xml:space="preserve">A-3: School/ Site </w:t>
            </w:r>
            <w:r>
              <w:rPr>
                <w:rFonts w:asciiTheme="minorHAnsi" w:hAnsiTheme="minorHAnsi" w:cstheme="minorHAnsi"/>
                <w:sz w:val="22"/>
                <w:szCs w:val="22"/>
              </w:rPr>
              <w:t>Meal Service Information by Federal Program</w:t>
            </w:r>
          </w:p>
        </w:tc>
        <w:sdt>
          <w:sdtPr>
            <w:rPr>
              <w:rFonts w:asciiTheme="minorHAnsi" w:hAnsiTheme="minorHAnsi" w:cstheme="minorHAnsi"/>
              <w:color w:val="000000"/>
              <w:sz w:val="22"/>
              <w:szCs w:val="22"/>
            </w:rPr>
            <w:id w:val="2037380944"/>
            <w14:checkbox>
              <w14:checked w14:val="0"/>
              <w14:checkedState w14:val="2612" w14:font="MS Gothic"/>
              <w14:uncheckedState w14:val="2610" w14:font="MS Gothic"/>
            </w14:checkbox>
          </w:sdtPr>
          <w:sdtContent>
            <w:tc>
              <w:tcPr>
                <w:tcW w:w="1525" w:type="dxa"/>
              </w:tcPr>
              <w:p w14:paraId="54FBC62E"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14:paraId="54A38F1B" w14:textId="77777777" w:rsidTr="003F3C22">
        <w:tc>
          <w:tcPr>
            <w:tcW w:w="487" w:type="dxa"/>
          </w:tcPr>
          <w:p w14:paraId="385DCF3E"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p>
        </w:tc>
        <w:tc>
          <w:tcPr>
            <w:tcW w:w="6632" w:type="dxa"/>
          </w:tcPr>
          <w:p w14:paraId="01E448D5" w14:textId="77777777" w:rsidR="00E21C43" w:rsidRPr="00306258" w:rsidRDefault="00E21C43" w:rsidP="003F3C22">
            <w:pPr>
              <w:pStyle w:val="Footer"/>
              <w:tabs>
                <w:tab w:val="clear" w:pos="4320"/>
                <w:tab w:val="clear" w:pos="8640"/>
              </w:tabs>
              <w:spacing w:before="60" w:after="60"/>
              <w:rPr>
                <w:rFonts w:asciiTheme="minorHAnsi" w:hAnsiTheme="minorHAnsi" w:cstheme="minorHAnsi"/>
                <w:color w:val="FF0000"/>
                <w:sz w:val="22"/>
                <w:szCs w:val="22"/>
              </w:rPr>
            </w:pPr>
            <w:r>
              <w:rPr>
                <w:rFonts w:asciiTheme="minorHAnsi" w:hAnsiTheme="minorHAnsi" w:cstheme="minorHAnsi"/>
                <w:color w:val="000000"/>
                <w:sz w:val="22"/>
                <w:szCs w:val="22"/>
              </w:rPr>
              <w:t xml:space="preserve">A-4: Current and Projected Enrollment </w:t>
            </w:r>
          </w:p>
        </w:tc>
        <w:sdt>
          <w:sdtPr>
            <w:rPr>
              <w:rFonts w:asciiTheme="minorHAnsi" w:hAnsiTheme="minorHAnsi" w:cstheme="minorHAnsi"/>
              <w:color w:val="000000"/>
              <w:sz w:val="22"/>
              <w:szCs w:val="22"/>
            </w:rPr>
            <w:id w:val="456465235"/>
            <w14:checkbox>
              <w14:checked w14:val="0"/>
              <w14:checkedState w14:val="2612" w14:font="MS Gothic"/>
              <w14:uncheckedState w14:val="2610" w14:font="MS Gothic"/>
            </w14:checkbox>
          </w:sdtPr>
          <w:sdtContent>
            <w:tc>
              <w:tcPr>
                <w:tcW w:w="1525" w:type="dxa"/>
                <w:shd w:val="clear" w:color="auto" w:fill="auto"/>
              </w:tcPr>
              <w:p w14:paraId="2DCAB58C" w14:textId="77777777" w:rsidR="00E21C43"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1036B09E" w14:textId="77777777" w:rsidTr="003F3C22">
        <w:tc>
          <w:tcPr>
            <w:tcW w:w="487" w:type="dxa"/>
          </w:tcPr>
          <w:p w14:paraId="21B5E816"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sidRPr="00766A90">
              <w:rPr>
                <w:rFonts w:asciiTheme="minorHAnsi" w:hAnsiTheme="minorHAnsi" w:cstheme="minorHAnsi"/>
                <w:b/>
                <w:bCs/>
                <w:color w:val="000000"/>
                <w:sz w:val="22"/>
                <w:szCs w:val="22"/>
              </w:rPr>
              <w:t>B</w:t>
            </w:r>
          </w:p>
        </w:tc>
        <w:tc>
          <w:tcPr>
            <w:tcW w:w="6632" w:type="dxa"/>
          </w:tcPr>
          <w:p w14:paraId="5A954F56" w14:textId="77777777" w:rsidR="00E21C43" w:rsidRPr="00306258" w:rsidRDefault="00E21C43" w:rsidP="003F3C22">
            <w:pPr>
              <w:pStyle w:val="Footer"/>
              <w:tabs>
                <w:tab w:val="clear" w:pos="4320"/>
                <w:tab w:val="clear" w:pos="8640"/>
              </w:tabs>
              <w:spacing w:before="60" w:after="60"/>
              <w:rPr>
                <w:rFonts w:asciiTheme="minorHAnsi" w:hAnsiTheme="minorHAnsi" w:cstheme="minorHAnsi"/>
                <w:color w:val="FF0000"/>
                <w:sz w:val="22"/>
                <w:szCs w:val="22"/>
              </w:rPr>
            </w:pPr>
            <w:r w:rsidRPr="00D46574">
              <w:rPr>
                <w:rFonts w:asciiTheme="minorHAnsi" w:hAnsiTheme="minorHAnsi" w:cstheme="minorHAnsi"/>
                <w:color w:val="000000"/>
                <w:sz w:val="22"/>
                <w:szCs w:val="22"/>
              </w:rPr>
              <w:t xml:space="preserve">B-1: 21-Day Cycle Menu </w:t>
            </w:r>
          </w:p>
        </w:tc>
        <w:sdt>
          <w:sdtPr>
            <w:rPr>
              <w:rFonts w:asciiTheme="minorHAnsi" w:hAnsiTheme="minorHAnsi" w:cstheme="minorHAnsi"/>
              <w:color w:val="000000"/>
              <w:sz w:val="22"/>
              <w:szCs w:val="22"/>
            </w:rPr>
            <w:id w:val="-1774011543"/>
            <w14:checkbox>
              <w14:checked w14:val="0"/>
              <w14:checkedState w14:val="2612" w14:font="MS Gothic"/>
              <w14:uncheckedState w14:val="2610" w14:font="MS Gothic"/>
            </w14:checkbox>
          </w:sdtPr>
          <w:sdtContent>
            <w:tc>
              <w:tcPr>
                <w:tcW w:w="1525" w:type="dxa"/>
                <w:shd w:val="clear" w:color="auto" w:fill="auto"/>
              </w:tcPr>
              <w:p w14:paraId="2D116AB0"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0B535330" w14:textId="77777777" w:rsidTr="003F3C22">
        <w:trPr>
          <w:trHeight w:hRule="exact" w:val="317"/>
        </w:trPr>
        <w:tc>
          <w:tcPr>
            <w:tcW w:w="487" w:type="dxa"/>
          </w:tcPr>
          <w:p w14:paraId="1D22463D"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p>
        </w:tc>
        <w:tc>
          <w:tcPr>
            <w:tcW w:w="6632" w:type="dxa"/>
          </w:tcPr>
          <w:p w14:paraId="46ED4569" w14:textId="77777777" w:rsidR="00E21C43" w:rsidRPr="00D46574" w:rsidRDefault="00E21C43" w:rsidP="003F3C22">
            <w:pPr>
              <w:pStyle w:val="BulletsRFPAttachments"/>
              <w:numPr>
                <w:ilvl w:val="0"/>
                <w:numId w:val="0"/>
              </w:numPr>
              <w:rPr>
                <w:rFonts w:asciiTheme="minorHAnsi" w:hAnsiTheme="minorHAnsi" w:cstheme="minorHAnsi"/>
                <w:sz w:val="22"/>
                <w:szCs w:val="22"/>
              </w:rPr>
            </w:pPr>
            <w:r w:rsidRPr="00D46574">
              <w:rPr>
                <w:rFonts w:asciiTheme="minorHAnsi" w:hAnsiTheme="minorHAnsi" w:cstheme="minorHAnsi"/>
                <w:sz w:val="22"/>
                <w:szCs w:val="22"/>
              </w:rPr>
              <w:t>B-</w:t>
            </w:r>
            <w:r>
              <w:rPr>
                <w:rFonts w:asciiTheme="minorHAnsi" w:hAnsiTheme="minorHAnsi" w:cstheme="minorHAnsi"/>
                <w:sz w:val="22"/>
                <w:szCs w:val="22"/>
              </w:rPr>
              <w:t>2</w:t>
            </w:r>
            <w:r w:rsidRPr="00D46574">
              <w:rPr>
                <w:rFonts w:asciiTheme="minorHAnsi" w:hAnsiTheme="minorHAnsi" w:cstheme="minorHAnsi"/>
                <w:sz w:val="22"/>
                <w:szCs w:val="22"/>
              </w:rPr>
              <w:t xml:space="preserve">: </w:t>
            </w:r>
            <w:r>
              <w:rPr>
                <w:rFonts w:asciiTheme="minorHAnsi" w:hAnsiTheme="minorHAnsi" w:cstheme="minorHAnsi"/>
                <w:sz w:val="22"/>
                <w:szCs w:val="22"/>
              </w:rPr>
              <w:t>Meal Choices and Offerings</w:t>
            </w:r>
          </w:p>
        </w:tc>
        <w:sdt>
          <w:sdtPr>
            <w:rPr>
              <w:rFonts w:asciiTheme="minorHAnsi" w:hAnsiTheme="minorHAnsi" w:cstheme="minorHAnsi"/>
              <w:color w:val="000000"/>
              <w:sz w:val="22"/>
              <w:szCs w:val="22"/>
            </w:rPr>
            <w:id w:val="96525908"/>
            <w14:checkbox>
              <w14:checked w14:val="0"/>
              <w14:checkedState w14:val="2612" w14:font="MS Gothic"/>
              <w14:uncheckedState w14:val="2610" w14:font="MS Gothic"/>
            </w14:checkbox>
          </w:sdtPr>
          <w:sdtContent>
            <w:tc>
              <w:tcPr>
                <w:tcW w:w="1525" w:type="dxa"/>
              </w:tcPr>
              <w:p w14:paraId="178CB047"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14:paraId="020404B4" w14:textId="77777777" w:rsidTr="003F3C22">
        <w:trPr>
          <w:trHeight w:hRule="exact" w:val="317"/>
        </w:trPr>
        <w:tc>
          <w:tcPr>
            <w:tcW w:w="487" w:type="dxa"/>
          </w:tcPr>
          <w:p w14:paraId="16AAFF2E"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p>
        </w:tc>
        <w:tc>
          <w:tcPr>
            <w:tcW w:w="6632" w:type="dxa"/>
          </w:tcPr>
          <w:p w14:paraId="390C37AA" w14:textId="77777777" w:rsidR="00E21C43" w:rsidRPr="00D46574" w:rsidRDefault="00E21C43" w:rsidP="003F3C22">
            <w:pPr>
              <w:pStyle w:val="BulletsRFPAttachments"/>
              <w:numPr>
                <w:ilvl w:val="0"/>
                <w:numId w:val="0"/>
              </w:numPr>
              <w:rPr>
                <w:rFonts w:asciiTheme="minorHAnsi" w:hAnsiTheme="minorHAnsi" w:cstheme="minorHAnsi"/>
                <w:sz w:val="22"/>
                <w:szCs w:val="22"/>
              </w:rPr>
            </w:pPr>
            <w:r>
              <w:rPr>
                <w:rFonts w:asciiTheme="minorHAnsi" w:hAnsiTheme="minorHAnsi" w:cstheme="minorHAnsi"/>
                <w:sz w:val="22"/>
                <w:szCs w:val="22"/>
              </w:rPr>
              <w:t>B-3: A la Carte Price list</w:t>
            </w:r>
          </w:p>
        </w:tc>
        <w:sdt>
          <w:sdtPr>
            <w:rPr>
              <w:rFonts w:asciiTheme="minorHAnsi" w:hAnsiTheme="minorHAnsi" w:cstheme="minorHAnsi"/>
              <w:color w:val="000000"/>
              <w:sz w:val="22"/>
              <w:szCs w:val="22"/>
            </w:rPr>
            <w:id w:val="-1237324183"/>
            <w14:checkbox>
              <w14:checked w14:val="0"/>
              <w14:checkedState w14:val="2612" w14:font="MS Gothic"/>
              <w14:uncheckedState w14:val="2610" w14:font="MS Gothic"/>
            </w14:checkbox>
          </w:sdtPr>
          <w:sdtContent>
            <w:tc>
              <w:tcPr>
                <w:tcW w:w="1525" w:type="dxa"/>
              </w:tcPr>
              <w:p w14:paraId="24C05831" w14:textId="77777777" w:rsidR="00E21C43"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18B1E0D8" w14:textId="77777777" w:rsidTr="003F3C22">
        <w:tc>
          <w:tcPr>
            <w:tcW w:w="487" w:type="dxa"/>
          </w:tcPr>
          <w:p w14:paraId="6F352A01"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sidRPr="00766A90">
              <w:rPr>
                <w:rFonts w:asciiTheme="minorHAnsi" w:hAnsiTheme="minorHAnsi" w:cstheme="minorHAnsi"/>
                <w:b/>
                <w:bCs/>
                <w:color w:val="000000"/>
                <w:sz w:val="22"/>
                <w:szCs w:val="22"/>
              </w:rPr>
              <w:t>C</w:t>
            </w:r>
          </w:p>
        </w:tc>
        <w:tc>
          <w:tcPr>
            <w:tcW w:w="6632" w:type="dxa"/>
          </w:tcPr>
          <w:p w14:paraId="6599668B" w14:textId="77777777" w:rsidR="00E21C43" w:rsidRPr="00D46574" w:rsidRDefault="00E21C43" w:rsidP="003F3C22">
            <w:pPr>
              <w:pStyle w:val="Footer"/>
              <w:tabs>
                <w:tab w:val="clear" w:pos="4320"/>
                <w:tab w:val="clear" w:pos="8640"/>
              </w:tabs>
              <w:spacing w:before="60" w:after="60"/>
              <w:rPr>
                <w:rFonts w:asciiTheme="minorHAnsi" w:hAnsiTheme="minorHAnsi" w:cstheme="minorHAnsi"/>
                <w:color w:val="000000"/>
                <w:sz w:val="22"/>
                <w:szCs w:val="22"/>
              </w:rPr>
            </w:pPr>
            <w:r>
              <w:rPr>
                <w:rFonts w:asciiTheme="minorHAnsi" w:hAnsiTheme="minorHAnsi" w:cstheme="minorHAnsi"/>
                <w:color w:val="000000"/>
                <w:sz w:val="22"/>
                <w:szCs w:val="22"/>
              </w:rPr>
              <w:t>USDA Foods Annual Order</w:t>
            </w:r>
            <w:r w:rsidRPr="00D46574">
              <w:rPr>
                <w:rFonts w:asciiTheme="minorHAnsi" w:hAnsiTheme="minorHAnsi" w:cstheme="minorHAnsi"/>
                <w:color w:val="000000"/>
                <w:sz w:val="22"/>
                <w:szCs w:val="22"/>
              </w:rPr>
              <w:t xml:space="preserve"> </w:t>
            </w:r>
          </w:p>
        </w:tc>
        <w:sdt>
          <w:sdtPr>
            <w:rPr>
              <w:rFonts w:asciiTheme="minorHAnsi" w:hAnsiTheme="minorHAnsi" w:cstheme="minorHAnsi"/>
              <w:color w:val="000000"/>
              <w:sz w:val="22"/>
              <w:szCs w:val="22"/>
            </w:rPr>
            <w:id w:val="-1493552511"/>
            <w14:checkbox>
              <w14:checked w14:val="0"/>
              <w14:checkedState w14:val="2612" w14:font="MS Gothic"/>
              <w14:uncheckedState w14:val="2610" w14:font="MS Gothic"/>
            </w14:checkbox>
          </w:sdtPr>
          <w:sdtContent>
            <w:tc>
              <w:tcPr>
                <w:tcW w:w="1525" w:type="dxa"/>
              </w:tcPr>
              <w:p w14:paraId="48FFCEEB"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3BF1496C" w14:textId="77777777" w:rsidTr="003F3C22">
        <w:tc>
          <w:tcPr>
            <w:tcW w:w="487" w:type="dxa"/>
          </w:tcPr>
          <w:p w14:paraId="7B0B7F47"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sidRPr="00766A90">
              <w:rPr>
                <w:rFonts w:asciiTheme="minorHAnsi" w:hAnsiTheme="minorHAnsi" w:cstheme="minorHAnsi"/>
                <w:b/>
                <w:bCs/>
                <w:color w:val="000000"/>
                <w:sz w:val="22"/>
                <w:szCs w:val="22"/>
              </w:rPr>
              <w:t>D</w:t>
            </w:r>
          </w:p>
        </w:tc>
        <w:tc>
          <w:tcPr>
            <w:tcW w:w="6632" w:type="dxa"/>
          </w:tcPr>
          <w:p w14:paraId="031ECB92" w14:textId="19C22078" w:rsidR="00E21C43" w:rsidRPr="00D46574" w:rsidRDefault="00E21C43" w:rsidP="003F3C22">
            <w:pPr>
              <w:pStyle w:val="Footer"/>
              <w:tabs>
                <w:tab w:val="clear" w:pos="4320"/>
                <w:tab w:val="clear" w:pos="8640"/>
              </w:tabs>
              <w:spacing w:before="60" w:after="60"/>
              <w:rPr>
                <w:rFonts w:asciiTheme="minorHAnsi" w:hAnsiTheme="minorHAnsi" w:cstheme="minorHAnsi"/>
                <w:color w:val="000000"/>
                <w:sz w:val="22"/>
                <w:szCs w:val="22"/>
              </w:rPr>
            </w:pPr>
            <w:r w:rsidRPr="00D46574">
              <w:rPr>
                <w:rFonts w:asciiTheme="minorHAnsi" w:hAnsiTheme="minorHAnsi" w:cstheme="minorHAnsi"/>
                <w:color w:val="000000"/>
                <w:sz w:val="22"/>
                <w:szCs w:val="22"/>
              </w:rPr>
              <w:t>School Year 202</w:t>
            </w:r>
            <w:r w:rsidR="00FB2C8D">
              <w:rPr>
                <w:rFonts w:asciiTheme="minorHAnsi" w:hAnsiTheme="minorHAnsi" w:cstheme="minorHAnsi"/>
                <w:color w:val="000000"/>
                <w:sz w:val="22"/>
                <w:szCs w:val="22"/>
              </w:rPr>
              <w:t>4</w:t>
            </w:r>
            <w:r w:rsidRPr="00D46574">
              <w:rPr>
                <w:rFonts w:asciiTheme="minorHAnsi" w:hAnsiTheme="minorHAnsi" w:cstheme="minorHAnsi"/>
                <w:color w:val="000000"/>
                <w:sz w:val="22"/>
                <w:szCs w:val="22"/>
              </w:rPr>
              <w:t>-202</w:t>
            </w:r>
            <w:r w:rsidR="00FB2C8D">
              <w:rPr>
                <w:rFonts w:asciiTheme="minorHAnsi" w:hAnsiTheme="minorHAnsi" w:cstheme="minorHAnsi"/>
                <w:color w:val="000000"/>
                <w:sz w:val="22"/>
                <w:szCs w:val="22"/>
              </w:rPr>
              <w:t>5</w:t>
            </w:r>
            <w:r w:rsidRPr="00D46574">
              <w:rPr>
                <w:rFonts w:asciiTheme="minorHAnsi" w:hAnsiTheme="minorHAnsi" w:cstheme="minorHAnsi"/>
                <w:color w:val="000000"/>
                <w:sz w:val="22"/>
                <w:szCs w:val="22"/>
              </w:rPr>
              <w:t xml:space="preserve"> Sponsor Claims for Reimbursement (for each month)</w:t>
            </w:r>
          </w:p>
        </w:tc>
        <w:sdt>
          <w:sdtPr>
            <w:rPr>
              <w:rFonts w:asciiTheme="minorHAnsi" w:hAnsiTheme="minorHAnsi" w:cstheme="minorHAnsi"/>
              <w:color w:val="000000"/>
              <w:sz w:val="22"/>
              <w:szCs w:val="22"/>
            </w:rPr>
            <w:id w:val="-797987440"/>
            <w14:checkbox>
              <w14:checked w14:val="0"/>
              <w14:checkedState w14:val="2612" w14:font="MS Gothic"/>
              <w14:uncheckedState w14:val="2610" w14:font="MS Gothic"/>
            </w14:checkbox>
          </w:sdtPr>
          <w:sdtContent>
            <w:tc>
              <w:tcPr>
                <w:tcW w:w="1525" w:type="dxa"/>
              </w:tcPr>
              <w:p w14:paraId="4F744E6B"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5A749EF8" w14:textId="77777777" w:rsidTr="003F3C22">
        <w:tc>
          <w:tcPr>
            <w:tcW w:w="487" w:type="dxa"/>
          </w:tcPr>
          <w:p w14:paraId="329A89F4"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sidRPr="00766A90">
              <w:rPr>
                <w:rFonts w:asciiTheme="minorHAnsi" w:hAnsiTheme="minorHAnsi" w:cstheme="minorHAnsi"/>
                <w:b/>
                <w:bCs/>
                <w:color w:val="000000"/>
                <w:sz w:val="22"/>
                <w:szCs w:val="22"/>
              </w:rPr>
              <w:t>E</w:t>
            </w:r>
          </w:p>
        </w:tc>
        <w:tc>
          <w:tcPr>
            <w:tcW w:w="6632" w:type="dxa"/>
          </w:tcPr>
          <w:p w14:paraId="6DAB27AF" w14:textId="4D3C11CF" w:rsidR="00E21C43" w:rsidRPr="00D46574" w:rsidRDefault="00E21C43" w:rsidP="003F3C22">
            <w:pPr>
              <w:pStyle w:val="Footer"/>
              <w:tabs>
                <w:tab w:val="clear" w:pos="4320"/>
                <w:tab w:val="clear" w:pos="8640"/>
              </w:tabs>
              <w:spacing w:before="60" w:after="60"/>
              <w:rPr>
                <w:rFonts w:asciiTheme="minorHAnsi" w:hAnsiTheme="minorHAnsi" w:cstheme="minorHAnsi"/>
                <w:color w:val="000000"/>
                <w:sz w:val="22"/>
                <w:szCs w:val="22"/>
              </w:rPr>
            </w:pPr>
            <w:r w:rsidRPr="00D46574">
              <w:rPr>
                <w:rFonts w:asciiTheme="minorHAnsi" w:hAnsiTheme="minorHAnsi" w:cstheme="minorHAnsi"/>
                <w:color w:val="000000"/>
                <w:sz w:val="22"/>
                <w:szCs w:val="22"/>
              </w:rPr>
              <w:t>School Year 202</w:t>
            </w:r>
            <w:r w:rsidR="00FB2C8D">
              <w:rPr>
                <w:rFonts w:asciiTheme="minorHAnsi" w:hAnsiTheme="minorHAnsi" w:cstheme="minorHAnsi"/>
                <w:color w:val="000000"/>
                <w:sz w:val="22"/>
                <w:szCs w:val="22"/>
              </w:rPr>
              <w:t>5</w:t>
            </w:r>
            <w:r w:rsidRPr="00D46574">
              <w:rPr>
                <w:rFonts w:asciiTheme="minorHAnsi" w:hAnsiTheme="minorHAnsi" w:cstheme="minorHAnsi"/>
                <w:color w:val="000000"/>
                <w:sz w:val="22"/>
                <w:szCs w:val="22"/>
              </w:rPr>
              <w:t>-202</w:t>
            </w:r>
            <w:r w:rsidR="00FB2C8D">
              <w:rPr>
                <w:rFonts w:asciiTheme="minorHAnsi" w:hAnsiTheme="minorHAnsi" w:cstheme="minorHAnsi"/>
                <w:color w:val="000000"/>
                <w:sz w:val="22"/>
                <w:szCs w:val="22"/>
              </w:rPr>
              <w:t>6</w:t>
            </w:r>
            <w:r w:rsidRPr="00D46574">
              <w:rPr>
                <w:rFonts w:asciiTheme="minorHAnsi" w:hAnsiTheme="minorHAnsi" w:cstheme="minorHAnsi"/>
                <w:color w:val="000000"/>
                <w:sz w:val="22"/>
                <w:szCs w:val="22"/>
              </w:rPr>
              <w:t xml:space="preserve"> Sponsor </w:t>
            </w:r>
            <w:r>
              <w:rPr>
                <w:rFonts w:asciiTheme="minorHAnsi" w:hAnsiTheme="minorHAnsi" w:cstheme="minorHAnsi"/>
                <w:color w:val="000000"/>
                <w:sz w:val="22"/>
                <w:szCs w:val="22"/>
              </w:rPr>
              <w:t xml:space="preserve">and Site </w:t>
            </w:r>
            <w:r w:rsidRPr="00D46574">
              <w:rPr>
                <w:rFonts w:asciiTheme="minorHAnsi" w:hAnsiTheme="minorHAnsi" w:cstheme="minorHAnsi"/>
                <w:color w:val="000000"/>
                <w:sz w:val="22"/>
                <w:szCs w:val="22"/>
              </w:rPr>
              <w:t>Claims for Reimbursement (for each month to date)</w:t>
            </w:r>
          </w:p>
        </w:tc>
        <w:tc>
          <w:tcPr>
            <w:tcW w:w="1525" w:type="dxa"/>
          </w:tcPr>
          <w:p w14:paraId="5A1E60CE" w14:textId="77777777" w:rsidR="00E21C43" w:rsidRPr="00D46574" w:rsidRDefault="00000000" w:rsidP="003F3C22">
            <w:pPr>
              <w:pStyle w:val="Footer"/>
              <w:tabs>
                <w:tab w:val="clear" w:pos="4320"/>
                <w:tab w:val="clear" w:pos="8640"/>
              </w:tabs>
              <w:spacing w:before="60" w:after="60"/>
              <w:jc w:val="center"/>
              <w:rPr>
                <w:rFonts w:asciiTheme="minorHAnsi" w:hAnsiTheme="minorHAnsi" w:cstheme="minorHAnsi"/>
                <w:color w:val="000000"/>
                <w:sz w:val="22"/>
                <w:szCs w:val="22"/>
              </w:rPr>
            </w:pPr>
            <w:sdt>
              <w:sdtPr>
                <w:rPr>
                  <w:rFonts w:asciiTheme="minorHAnsi" w:hAnsiTheme="minorHAnsi" w:cstheme="minorHAnsi"/>
                  <w:color w:val="000000"/>
                  <w:sz w:val="22"/>
                  <w:szCs w:val="22"/>
                </w:rPr>
                <w:id w:val="-95787885"/>
                <w14:checkbox>
                  <w14:checked w14:val="0"/>
                  <w14:checkedState w14:val="2612" w14:font="MS Gothic"/>
                  <w14:uncheckedState w14:val="2610" w14:font="MS Gothic"/>
                </w14:checkbox>
              </w:sdtPr>
              <w:sdtContent>
                <w:r w:rsidR="00E21C43">
                  <w:rPr>
                    <w:rFonts w:ascii="MS Gothic" w:eastAsia="MS Gothic" w:hAnsi="MS Gothic" w:cstheme="minorHAnsi" w:hint="eastAsia"/>
                    <w:color w:val="000000"/>
                    <w:sz w:val="22"/>
                    <w:szCs w:val="22"/>
                  </w:rPr>
                  <w:t>☐</w:t>
                </w:r>
              </w:sdtContent>
            </w:sdt>
          </w:p>
        </w:tc>
      </w:tr>
      <w:tr w:rsidR="00E21C43" w:rsidRPr="00D46574" w14:paraId="33D939EF" w14:textId="77777777" w:rsidTr="003F3C22">
        <w:tc>
          <w:tcPr>
            <w:tcW w:w="487" w:type="dxa"/>
          </w:tcPr>
          <w:p w14:paraId="47036BA8"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sidRPr="00766A90">
              <w:rPr>
                <w:rFonts w:asciiTheme="minorHAnsi" w:hAnsiTheme="minorHAnsi" w:cstheme="minorHAnsi"/>
                <w:b/>
                <w:bCs/>
                <w:color w:val="000000"/>
                <w:sz w:val="22"/>
                <w:szCs w:val="22"/>
              </w:rPr>
              <w:t>F</w:t>
            </w:r>
          </w:p>
        </w:tc>
        <w:tc>
          <w:tcPr>
            <w:tcW w:w="6632" w:type="dxa"/>
          </w:tcPr>
          <w:p w14:paraId="6945E485" w14:textId="77777777" w:rsidR="00E21C43" w:rsidRPr="00FF1D0B" w:rsidRDefault="00E21C43" w:rsidP="003F3C22">
            <w:pPr>
              <w:pStyle w:val="Footer"/>
              <w:tabs>
                <w:tab w:val="clear" w:pos="4320"/>
                <w:tab w:val="clear" w:pos="8640"/>
              </w:tabs>
              <w:spacing w:before="60" w:after="60"/>
              <w:rPr>
                <w:rFonts w:asciiTheme="minorHAnsi" w:hAnsiTheme="minorHAnsi" w:cstheme="minorHAnsi"/>
                <w:color w:val="FF0000"/>
                <w:sz w:val="22"/>
                <w:szCs w:val="22"/>
              </w:rPr>
            </w:pPr>
            <w:r>
              <w:rPr>
                <w:rFonts w:asciiTheme="minorHAnsi" w:hAnsiTheme="minorHAnsi" w:cstheme="minorHAnsi"/>
                <w:color w:val="000000"/>
                <w:sz w:val="22"/>
                <w:szCs w:val="22"/>
              </w:rPr>
              <w:t xml:space="preserve">FSMC Equipment List </w:t>
            </w:r>
          </w:p>
        </w:tc>
        <w:sdt>
          <w:sdtPr>
            <w:rPr>
              <w:rFonts w:asciiTheme="minorHAnsi" w:hAnsiTheme="minorHAnsi" w:cstheme="minorHAnsi"/>
              <w:color w:val="000000"/>
              <w:sz w:val="22"/>
              <w:szCs w:val="22"/>
            </w:rPr>
            <w:id w:val="-802923034"/>
            <w14:checkbox>
              <w14:checked w14:val="0"/>
              <w14:checkedState w14:val="2612" w14:font="MS Gothic"/>
              <w14:uncheckedState w14:val="2610" w14:font="MS Gothic"/>
            </w14:checkbox>
          </w:sdtPr>
          <w:sdtContent>
            <w:tc>
              <w:tcPr>
                <w:tcW w:w="1525" w:type="dxa"/>
              </w:tcPr>
              <w:p w14:paraId="395CB003"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37D1283E" w14:textId="77777777" w:rsidTr="003F3C22">
        <w:tc>
          <w:tcPr>
            <w:tcW w:w="487" w:type="dxa"/>
          </w:tcPr>
          <w:p w14:paraId="2F904D4F"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sidRPr="00766A90">
              <w:rPr>
                <w:rFonts w:asciiTheme="minorHAnsi" w:hAnsiTheme="minorHAnsi" w:cstheme="minorHAnsi"/>
                <w:b/>
                <w:bCs/>
                <w:color w:val="000000"/>
                <w:sz w:val="22"/>
                <w:szCs w:val="22"/>
              </w:rPr>
              <w:t>G</w:t>
            </w:r>
          </w:p>
        </w:tc>
        <w:tc>
          <w:tcPr>
            <w:tcW w:w="6632" w:type="dxa"/>
          </w:tcPr>
          <w:p w14:paraId="4DF28E1D" w14:textId="77777777" w:rsidR="00E21C43" w:rsidRPr="00D46574" w:rsidRDefault="00E21C43" w:rsidP="003F3C22">
            <w:pPr>
              <w:pStyle w:val="Footer"/>
              <w:tabs>
                <w:tab w:val="clear" w:pos="4320"/>
                <w:tab w:val="clear" w:pos="8640"/>
              </w:tabs>
              <w:spacing w:before="60" w:after="60"/>
              <w:rPr>
                <w:rFonts w:asciiTheme="minorHAnsi" w:hAnsiTheme="minorHAnsi" w:cstheme="minorHAnsi"/>
                <w:color w:val="000000"/>
                <w:sz w:val="22"/>
                <w:szCs w:val="22"/>
              </w:rPr>
            </w:pPr>
            <w:r>
              <w:rPr>
                <w:rFonts w:asciiTheme="minorHAnsi" w:hAnsiTheme="minorHAnsi" w:cstheme="minorHAnsi"/>
                <w:color w:val="000000"/>
                <w:sz w:val="22"/>
                <w:szCs w:val="22"/>
              </w:rPr>
              <w:t>Current</w:t>
            </w:r>
            <w:r w:rsidRPr="00D46574">
              <w:rPr>
                <w:rFonts w:asciiTheme="minorHAnsi" w:hAnsiTheme="minorHAnsi" w:cstheme="minorHAnsi"/>
                <w:color w:val="000000"/>
                <w:sz w:val="22"/>
                <w:szCs w:val="22"/>
              </w:rPr>
              <w:t xml:space="preserve"> Operational Labor and Benefits</w:t>
            </w:r>
            <w:r>
              <w:rPr>
                <w:rFonts w:asciiTheme="minorHAnsi" w:hAnsiTheme="minorHAnsi" w:cstheme="minorHAnsi"/>
                <w:color w:val="000000"/>
                <w:sz w:val="22"/>
                <w:szCs w:val="22"/>
              </w:rPr>
              <w:t xml:space="preserve"> </w:t>
            </w:r>
          </w:p>
        </w:tc>
        <w:sdt>
          <w:sdtPr>
            <w:rPr>
              <w:rFonts w:asciiTheme="minorHAnsi" w:hAnsiTheme="minorHAnsi" w:cstheme="minorHAnsi"/>
              <w:color w:val="000000"/>
              <w:sz w:val="22"/>
              <w:szCs w:val="22"/>
            </w:rPr>
            <w:id w:val="-1630162565"/>
            <w14:checkbox>
              <w14:checked w14:val="0"/>
              <w14:checkedState w14:val="2612" w14:font="MS Gothic"/>
              <w14:uncheckedState w14:val="2610" w14:font="MS Gothic"/>
            </w14:checkbox>
          </w:sdtPr>
          <w:sdtContent>
            <w:tc>
              <w:tcPr>
                <w:tcW w:w="1525" w:type="dxa"/>
              </w:tcPr>
              <w:p w14:paraId="6D42D423"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0A9F0E23" w14:textId="77777777" w:rsidTr="003F3C22">
        <w:tc>
          <w:tcPr>
            <w:tcW w:w="487" w:type="dxa"/>
          </w:tcPr>
          <w:p w14:paraId="6E01B128"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H</w:t>
            </w:r>
          </w:p>
        </w:tc>
        <w:tc>
          <w:tcPr>
            <w:tcW w:w="6632" w:type="dxa"/>
          </w:tcPr>
          <w:p w14:paraId="51F6352E" w14:textId="345D1E0C" w:rsidR="00E21C43" w:rsidRPr="00D46574" w:rsidRDefault="00E21C43" w:rsidP="003F3C22">
            <w:pPr>
              <w:pStyle w:val="Footer"/>
              <w:tabs>
                <w:tab w:val="clear" w:pos="4320"/>
                <w:tab w:val="clear" w:pos="8640"/>
              </w:tabs>
              <w:spacing w:before="60" w:after="60"/>
              <w:rPr>
                <w:rFonts w:asciiTheme="minorHAnsi" w:hAnsiTheme="minorHAnsi" w:cstheme="minorHAnsi"/>
                <w:color w:val="000000"/>
                <w:sz w:val="22"/>
                <w:szCs w:val="22"/>
              </w:rPr>
            </w:pPr>
            <w:r>
              <w:rPr>
                <w:rFonts w:asciiTheme="minorHAnsi" w:hAnsiTheme="minorHAnsi" w:cstheme="minorHAnsi"/>
                <w:color w:val="000000"/>
                <w:sz w:val="22"/>
                <w:szCs w:val="22"/>
              </w:rPr>
              <w:t>School Year 202</w:t>
            </w:r>
            <w:r w:rsidR="00FB2C8D">
              <w:rPr>
                <w:rFonts w:asciiTheme="minorHAnsi" w:hAnsiTheme="minorHAnsi" w:cstheme="minorHAnsi"/>
                <w:color w:val="000000"/>
                <w:sz w:val="22"/>
                <w:szCs w:val="22"/>
              </w:rPr>
              <w:t>4</w:t>
            </w:r>
            <w:r>
              <w:rPr>
                <w:rFonts w:asciiTheme="minorHAnsi" w:hAnsiTheme="minorHAnsi" w:cstheme="minorHAnsi"/>
                <w:color w:val="000000"/>
                <w:sz w:val="22"/>
                <w:szCs w:val="22"/>
              </w:rPr>
              <w:t>-202</w:t>
            </w:r>
            <w:r w:rsidR="00FB2C8D">
              <w:rPr>
                <w:rFonts w:asciiTheme="minorHAnsi" w:hAnsiTheme="minorHAnsi" w:cstheme="minorHAnsi"/>
                <w:color w:val="000000"/>
                <w:sz w:val="22"/>
                <w:szCs w:val="22"/>
              </w:rPr>
              <w:t>5</w:t>
            </w:r>
            <w:r>
              <w:rPr>
                <w:rFonts w:asciiTheme="minorHAnsi" w:hAnsiTheme="minorHAnsi" w:cstheme="minorHAnsi"/>
                <w:color w:val="000000"/>
                <w:sz w:val="22"/>
                <w:szCs w:val="22"/>
              </w:rPr>
              <w:t xml:space="preserve"> Food Service Account Income Statement </w:t>
            </w:r>
          </w:p>
        </w:tc>
        <w:sdt>
          <w:sdtPr>
            <w:rPr>
              <w:rFonts w:asciiTheme="minorHAnsi" w:hAnsiTheme="minorHAnsi" w:cstheme="minorHAnsi"/>
              <w:color w:val="000000"/>
              <w:sz w:val="22"/>
              <w:szCs w:val="22"/>
            </w:rPr>
            <w:id w:val="-412238304"/>
            <w14:checkbox>
              <w14:checked w14:val="0"/>
              <w14:checkedState w14:val="2612" w14:font="MS Gothic"/>
              <w14:uncheckedState w14:val="2610" w14:font="MS Gothic"/>
            </w14:checkbox>
          </w:sdtPr>
          <w:sdtContent>
            <w:tc>
              <w:tcPr>
                <w:tcW w:w="1525" w:type="dxa"/>
              </w:tcPr>
              <w:p w14:paraId="6D63040B"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53146555" w14:textId="77777777" w:rsidTr="003F3C22">
        <w:tc>
          <w:tcPr>
            <w:tcW w:w="487" w:type="dxa"/>
          </w:tcPr>
          <w:p w14:paraId="12EE1D2C"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I</w:t>
            </w:r>
          </w:p>
        </w:tc>
        <w:tc>
          <w:tcPr>
            <w:tcW w:w="6632" w:type="dxa"/>
          </w:tcPr>
          <w:p w14:paraId="53E1ED43" w14:textId="77777777" w:rsidR="00E21C43" w:rsidRPr="00D46574" w:rsidRDefault="00E21C43" w:rsidP="003F3C22">
            <w:pPr>
              <w:pStyle w:val="Footer"/>
              <w:tabs>
                <w:tab w:val="clear" w:pos="4320"/>
                <w:tab w:val="clear" w:pos="8640"/>
              </w:tabs>
              <w:spacing w:before="60" w:after="60"/>
              <w:rPr>
                <w:rFonts w:asciiTheme="minorHAnsi" w:hAnsiTheme="minorHAnsi" w:cstheme="minorHAnsi"/>
                <w:color w:val="000000"/>
                <w:sz w:val="22"/>
                <w:szCs w:val="22"/>
              </w:rPr>
            </w:pPr>
            <w:r w:rsidRPr="00D46574">
              <w:rPr>
                <w:rFonts w:asciiTheme="minorHAnsi" w:hAnsiTheme="minorHAnsi" w:cstheme="minorHAnsi"/>
                <w:color w:val="000000"/>
                <w:sz w:val="22"/>
                <w:szCs w:val="22"/>
              </w:rPr>
              <w:t>School District/Operation Calendar</w:t>
            </w:r>
          </w:p>
        </w:tc>
        <w:sdt>
          <w:sdtPr>
            <w:rPr>
              <w:rFonts w:asciiTheme="minorHAnsi" w:hAnsiTheme="minorHAnsi" w:cstheme="minorHAnsi"/>
              <w:color w:val="000000"/>
              <w:sz w:val="22"/>
              <w:szCs w:val="22"/>
            </w:rPr>
            <w:id w:val="227655628"/>
            <w14:checkbox>
              <w14:checked w14:val="0"/>
              <w14:checkedState w14:val="2612" w14:font="MS Gothic"/>
              <w14:uncheckedState w14:val="2610" w14:font="MS Gothic"/>
            </w14:checkbox>
          </w:sdtPr>
          <w:sdtContent>
            <w:tc>
              <w:tcPr>
                <w:tcW w:w="1525" w:type="dxa"/>
              </w:tcPr>
              <w:p w14:paraId="1D57F9BC"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rsidRPr="00D46574" w14:paraId="66A31AE4" w14:textId="77777777" w:rsidTr="003F3C22">
        <w:tc>
          <w:tcPr>
            <w:tcW w:w="487" w:type="dxa"/>
          </w:tcPr>
          <w:p w14:paraId="50804505" w14:textId="77777777" w:rsidR="00E21C43" w:rsidRPr="00766A90"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J</w:t>
            </w:r>
          </w:p>
        </w:tc>
        <w:tc>
          <w:tcPr>
            <w:tcW w:w="6632" w:type="dxa"/>
          </w:tcPr>
          <w:p w14:paraId="63E4B42B" w14:textId="77777777" w:rsidR="00E21C43" w:rsidRPr="00D46574" w:rsidRDefault="00E21C43" w:rsidP="003F3C22">
            <w:pPr>
              <w:pStyle w:val="Footer"/>
              <w:tabs>
                <w:tab w:val="clear" w:pos="4320"/>
                <w:tab w:val="clear" w:pos="8640"/>
              </w:tabs>
              <w:spacing w:before="60" w:after="60"/>
              <w:rPr>
                <w:rFonts w:asciiTheme="minorHAnsi" w:hAnsiTheme="minorHAnsi" w:cstheme="minorHAnsi"/>
                <w:color w:val="000000"/>
                <w:sz w:val="22"/>
                <w:szCs w:val="22"/>
              </w:rPr>
            </w:pPr>
            <w:r w:rsidRPr="00D46574">
              <w:rPr>
                <w:rFonts w:asciiTheme="minorHAnsi" w:hAnsiTheme="minorHAnsi" w:cstheme="minorHAnsi"/>
                <w:color w:val="000000"/>
                <w:sz w:val="22"/>
                <w:szCs w:val="22"/>
              </w:rPr>
              <w:t>Local Wellness Policy</w:t>
            </w:r>
          </w:p>
        </w:tc>
        <w:sdt>
          <w:sdtPr>
            <w:rPr>
              <w:rFonts w:asciiTheme="minorHAnsi" w:hAnsiTheme="minorHAnsi" w:cstheme="minorHAnsi"/>
              <w:color w:val="000000"/>
              <w:sz w:val="22"/>
              <w:szCs w:val="22"/>
            </w:rPr>
            <w:id w:val="274604121"/>
            <w14:checkbox>
              <w14:checked w14:val="0"/>
              <w14:checkedState w14:val="2612" w14:font="MS Gothic"/>
              <w14:uncheckedState w14:val="2610" w14:font="MS Gothic"/>
            </w14:checkbox>
          </w:sdtPr>
          <w:sdtContent>
            <w:tc>
              <w:tcPr>
                <w:tcW w:w="1525" w:type="dxa"/>
              </w:tcPr>
              <w:p w14:paraId="57E0D047" w14:textId="77777777" w:rsidR="00E21C43" w:rsidRPr="00D46574"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14:paraId="50638644" w14:textId="77777777" w:rsidTr="003F3C22">
        <w:tc>
          <w:tcPr>
            <w:tcW w:w="487" w:type="dxa"/>
          </w:tcPr>
          <w:p w14:paraId="1A4B9AA3" w14:textId="77777777" w:rsidR="00E21C43" w:rsidRPr="00F025A6"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sidRPr="00F025A6">
              <w:rPr>
                <w:rFonts w:asciiTheme="minorHAnsi" w:hAnsiTheme="minorHAnsi" w:cstheme="minorHAnsi"/>
                <w:b/>
                <w:bCs/>
                <w:color w:val="000000"/>
                <w:sz w:val="22"/>
                <w:szCs w:val="22"/>
              </w:rPr>
              <w:t>K</w:t>
            </w:r>
          </w:p>
        </w:tc>
        <w:tc>
          <w:tcPr>
            <w:tcW w:w="6632" w:type="dxa"/>
          </w:tcPr>
          <w:p w14:paraId="617811B7" w14:textId="4788C058" w:rsidR="00E21C43" w:rsidRPr="00A24855" w:rsidRDefault="00E21C43" w:rsidP="003F3C22">
            <w:pPr>
              <w:pStyle w:val="Footer"/>
              <w:tabs>
                <w:tab w:val="clear" w:pos="4320"/>
                <w:tab w:val="clear" w:pos="8640"/>
              </w:tabs>
              <w:spacing w:before="60" w:after="60"/>
              <w:rPr>
                <w:rFonts w:asciiTheme="minorHAnsi" w:hAnsiTheme="minorHAnsi" w:cstheme="minorHAnsi"/>
                <w:color w:val="000000"/>
                <w:sz w:val="22"/>
                <w:szCs w:val="22"/>
              </w:rPr>
            </w:pPr>
            <w:r w:rsidRPr="00D51665">
              <w:rPr>
                <w:rFonts w:asciiTheme="minorHAnsi" w:hAnsiTheme="minorHAnsi" w:cstheme="minorHAnsi"/>
                <w:sz w:val="22"/>
                <w:szCs w:val="22"/>
              </w:rPr>
              <w:t>Evaluation form(s): FSMC Reference Check</w:t>
            </w:r>
            <w:r>
              <w:rPr>
                <w:rFonts w:asciiTheme="minorHAnsi" w:hAnsiTheme="minorHAnsi" w:cstheme="minorHAnsi"/>
                <w:sz w:val="22"/>
                <w:szCs w:val="22"/>
              </w:rPr>
              <w:t>, if applicable</w:t>
            </w:r>
          </w:p>
        </w:tc>
        <w:sdt>
          <w:sdtPr>
            <w:rPr>
              <w:rFonts w:asciiTheme="minorHAnsi" w:hAnsiTheme="minorHAnsi" w:cstheme="minorHAnsi"/>
              <w:color w:val="000000"/>
              <w:sz w:val="22"/>
              <w:szCs w:val="22"/>
            </w:rPr>
            <w:id w:val="-1403516357"/>
            <w14:checkbox>
              <w14:checked w14:val="0"/>
              <w14:checkedState w14:val="2612" w14:font="MS Gothic"/>
              <w14:uncheckedState w14:val="2610" w14:font="MS Gothic"/>
            </w14:checkbox>
          </w:sdtPr>
          <w:sdtContent>
            <w:tc>
              <w:tcPr>
                <w:tcW w:w="1525" w:type="dxa"/>
              </w:tcPr>
              <w:p w14:paraId="564C83A7" w14:textId="77777777" w:rsidR="00E21C43"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tr w:rsidR="00E21C43" w14:paraId="41A3E999" w14:textId="77777777" w:rsidTr="003F3C22">
        <w:tc>
          <w:tcPr>
            <w:tcW w:w="487" w:type="dxa"/>
          </w:tcPr>
          <w:p w14:paraId="1522CE6D" w14:textId="77777777" w:rsidR="00E21C43" w:rsidRPr="00F025A6" w:rsidRDefault="00E21C43" w:rsidP="003F3C22">
            <w:pPr>
              <w:pStyle w:val="Footer"/>
              <w:tabs>
                <w:tab w:val="clear" w:pos="4320"/>
                <w:tab w:val="clear" w:pos="8640"/>
              </w:tabs>
              <w:spacing w:before="60" w:after="60"/>
              <w:jc w:val="center"/>
              <w:rPr>
                <w:rFonts w:asciiTheme="minorHAnsi" w:hAnsiTheme="minorHAnsi" w:cstheme="minorHAnsi"/>
                <w:b/>
                <w:bCs/>
                <w:color w:val="000000"/>
                <w:sz w:val="22"/>
                <w:szCs w:val="22"/>
              </w:rPr>
            </w:pPr>
            <w:r w:rsidRPr="00F025A6">
              <w:rPr>
                <w:rFonts w:asciiTheme="minorHAnsi" w:hAnsiTheme="minorHAnsi" w:cstheme="minorHAnsi"/>
                <w:b/>
                <w:bCs/>
                <w:color w:val="000000"/>
                <w:sz w:val="22"/>
                <w:szCs w:val="22"/>
              </w:rPr>
              <w:t>L</w:t>
            </w:r>
          </w:p>
        </w:tc>
        <w:tc>
          <w:tcPr>
            <w:tcW w:w="6632" w:type="dxa"/>
          </w:tcPr>
          <w:p w14:paraId="7355D867" w14:textId="77777777" w:rsidR="00E21C43" w:rsidRPr="00A24855" w:rsidRDefault="00E21C43" w:rsidP="003F3C22">
            <w:pPr>
              <w:pStyle w:val="Footer"/>
              <w:tabs>
                <w:tab w:val="clear" w:pos="4320"/>
                <w:tab w:val="clear" w:pos="8640"/>
              </w:tabs>
              <w:spacing w:before="60" w:after="60"/>
              <w:rPr>
                <w:rFonts w:asciiTheme="minorHAnsi" w:hAnsiTheme="minorHAnsi" w:cstheme="minorHAnsi"/>
                <w:sz w:val="22"/>
                <w:szCs w:val="22"/>
              </w:rPr>
            </w:pPr>
            <w:r w:rsidRPr="00A24855">
              <w:rPr>
                <w:rFonts w:asciiTheme="minorHAnsi" w:hAnsiTheme="minorHAnsi" w:cstheme="minorHAnsi"/>
                <w:sz w:val="22"/>
                <w:szCs w:val="22"/>
              </w:rPr>
              <w:t>Collective Bargaining Agreement, if applicable</w:t>
            </w:r>
          </w:p>
        </w:tc>
        <w:sdt>
          <w:sdtPr>
            <w:rPr>
              <w:rFonts w:asciiTheme="minorHAnsi" w:hAnsiTheme="minorHAnsi" w:cstheme="minorHAnsi"/>
              <w:color w:val="000000"/>
              <w:sz w:val="22"/>
              <w:szCs w:val="22"/>
            </w:rPr>
            <w:id w:val="1444189898"/>
            <w14:checkbox>
              <w14:checked w14:val="0"/>
              <w14:checkedState w14:val="2612" w14:font="MS Gothic"/>
              <w14:uncheckedState w14:val="2610" w14:font="MS Gothic"/>
            </w14:checkbox>
          </w:sdtPr>
          <w:sdtContent>
            <w:tc>
              <w:tcPr>
                <w:tcW w:w="1525" w:type="dxa"/>
              </w:tcPr>
              <w:p w14:paraId="3F5BD916" w14:textId="77777777" w:rsidR="00E21C43" w:rsidRDefault="00E21C43" w:rsidP="003F3C22">
                <w:pPr>
                  <w:pStyle w:val="Footer"/>
                  <w:tabs>
                    <w:tab w:val="clear" w:pos="4320"/>
                    <w:tab w:val="clear" w:pos="8640"/>
                  </w:tabs>
                  <w:spacing w:before="60" w:after="60"/>
                  <w:jc w:val="center"/>
                  <w:rPr>
                    <w:rFonts w:asciiTheme="minorHAnsi" w:hAnsiTheme="minorHAnsi" w:cstheme="minorHAnsi"/>
                    <w:color w:val="000000"/>
                    <w:sz w:val="22"/>
                    <w:szCs w:val="22"/>
                  </w:rPr>
                </w:pPr>
                <w:r>
                  <w:rPr>
                    <w:rFonts w:ascii="MS Gothic" w:eastAsia="MS Gothic" w:hAnsi="MS Gothic" w:cstheme="minorHAnsi" w:hint="eastAsia"/>
                    <w:color w:val="000000"/>
                    <w:sz w:val="22"/>
                    <w:szCs w:val="22"/>
                  </w:rPr>
                  <w:t>☐</w:t>
                </w:r>
              </w:p>
            </w:tc>
          </w:sdtContent>
        </w:sdt>
      </w:tr>
      <w:bookmarkEnd w:id="142"/>
    </w:tbl>
    <w:p w14:paraId="612F9E87" w14:textId="77777777" w:rsidR="007470CC" w:rsidRPr="00EB39A4" w:rsidRDefault="007470CC" w:rsidP="00142009">
      <w:pPr>
        <w:tabs>
          <w:tab w:val="left" w:pos="1980"/>
        </w:tabs>
        <w:rPr>
          <w:rFonts w:asciiTheme="minorHAnsi" w:hAnsiTheme="minorHAnsi" w:cs="Arial"/>
          <w:sz w:val="22"/>
          <w:szCs w:val="22"/>
        </w:rPr>
      </w:pPr>
    </w:p>
    <w:p w14:paraId="006E8624" w14:textId="349ECA49" w:rsidR="008D6FDA" w:rsidRDefault="008D6FDA" w:rsidP="00142009">
      <w:pPr>
        <w:tabs>
          <w:tab w:val="num" w:pos="720"/>
          <w:tab w:val="left" w:pos="1980"/>
        </w:tabs>
        <w:ind w:left="720" w:hanging="360"/>
        <w:rPr>
          <w:rFonts w:asciiTheme="minorHAnsi" w:hAnsiTheme="minorHAnsi" w:cs="Arial"/>
          <w:sz w:val="22"/>
          <w:szCs w:val="22"/>
        </w:rPr>
      </w:pPr>
    </w:p>
    <w:p w14:paraId="087318DA" w14:textId="428D12BD" w:rsidR="008D6FDA" w:rsidRDefault="008D6FDA" w:rsidP="00142009">
      <w:pPr>
        <w:tabs>
          <w:tab w:val="num" w:pos="720"/>
          <w:tab w:val="left" w:pos="1980"/>
        </w:tabs>
        <w:ind w:left="720" w:hanging="360"/>
        <w:rPr>
          <w:rFonts w:asciiTheme="minorHAnsi" w:hAnsiTheme="minorHAnsi" w:cs="Arial"/>
          <w:sz w:val="22"/>
          <w:szCs w:val="22"/>
        </w:rPr>
      </w:pPr>
    </w:p>
    <w:p w14:paraId="3914ACF2" w14:textId="3528A60E" w:rsidR="008D6FDA" w:rsidRDefault="008D6FDA" w:rsidP="00142009">
      <w:pPr>
        <w:tabs>
          <w:tab w:val="num" w:pos="720"/>
          <w:tab w:val="left" w:pos="1980"/>
        </w:tabs>
        <w:ind w:left="720" w:hanging="360"/>
        <w:rPr>
          <w:rFonts w:asciiTheme="minorHAnsi" w:hAnsiTheme="minorHAnsi" w:cs="Arial"/>
          <w:sz w:val="22"/>
          <w:szCs w:val="22"/>
        </w:rPr>
      </w:pPr>
    </w:p>
    <w:p w14:paraId="73774259" w14:textId="41393350" w:rsidR="007470CC" w:rsidRDefault="007470CC" w:rsidP="00142009">
      <w:pPr>
        <w:tabs>
          <w:tab w:val="num" w:pos="720"/>
          <w:tab w:val="left" w:pos="1980"/>
        </w:tabs>
        <w:ind w:left="720" w:hanging="360"/>
        <w:rPr>
          <w:rFonts w:asciiTheme="minorHAnsi" w:hAnsiTheme="minorHAnsi" w:cs="Arial"/>
          <w:sz w:val="22"/>
          <w:szCs w:val="22"/>
        </w:rPr>
      </w:pPr>
    </w:p>
    <w:p w14:paraId="4A725BF4" w14:textId="203E7BF4" w:rsidR="007470CC" w:rsidRDefault="007470CC" w:rsidP="00142009">
      <w:pPr>
        <w:tabs>
          <w:tab w:val="num" w:pos="720"/>
          <w:tab w:val="left" w:pos="1980"/>
        </w:tabs>
        <w:ind w:left="720" w:hanging="360"/>
        <w:rPr>
          <w:rFonts w:asciiTheme="minorHAnsi" w:hAnsiTheme="minorHAnsi" w:cs="Arial"/>
          <w:sz w:val="22"/>
          <w:szCs w:val="22"/>
        </w:rPr>
      </w:pPr>
    </w:p>
    <w:p w14:paraId="18261117" w14:textId="076A63D8" w:rsidR="007470CC" w:rsidRDefault="007470CC" w:rsidP="00142009">
      <w:pPr>
        <w:tabs>
          <w:tab w:val="num" w:pos="720"/>
          <w:tab w:val="left" w:pos="1980"/>
        </w:tabs>
        <w:ind w:left="720" w:hanging="360"/>
        <w:rPr>
          <w:rFonts w:asciiTheme="minorHAnsi" w:hAnsiTheme="minorHAnsi" w:cs="Arial"/>
          <w:sz w:val="22"/>
          <w:szCs w:val="22"/>
        </w:rPr>
      </w:pPr>
    </w:p>
    <w:p w14:paraId="178509B2" w14:textId="65D1BC4A" w:rsidR="007470CC" w:rsidRDefault="007470CC" w:rsidP="00142009">
      <w:pPr>
        <w:tabs>
          <w:tab w:val="num" w:pos="720"/>
          <w:tab w:val="left" w:pos="1980"/>
        </w:tabs>
        <w:ind w:left="720" w:hanging="360"/>
        <w:rPr>
          <w:rFonts w:asciiTheme="minorHAnsi" w:hAnsiTheme="minorHAnsi" w:cs="Arial"/>
          <w:sz w:val="22"/>
          <w:szCs w:val="22"/>
        </w:rPr>
      </w:pPr>
    </w:p>
    <w:p w14:paraId="3A315FCA" w14:textId="13349A5C" w:rsidR="007470CC" w:rsidRDefault="007470CC" w:rsidP="00142009">
      <w:pPr>
        <w:tabs>
          <w:tab w:val="num" w:pos="720"/>
          <w:tab w:val="left" w:pos="1980"/>
        </w:tabs>
        <w:ind w:left="720" w:hanging="360"/>
        <w:rPr>
          <w:rFonts w:asciiTheme="minorHAnsi" w:hAnsiTheme="minorHAnsi" w:cs="Arial"/>
          <w:sz w:val="22"/>
          <w:szCs w:val="22"/>
        </w:rPr>
      </w:pPr>
    </w:p>
    <w:p w14:paraId="641263F5" w14:textId="7F39587C" w:rsidR="007470CC" w:rsidRDefault="007470CC" w:rsidP="00142009">
      <w:pPr>
        <w:tabs>
          <w:tab w:val="num" w:pos="720"/>
          <w:tab w:val="left" w:pos="1980"/>
        </w:tabs>
        <w:ind w:left="720" w:hanging="360"/>
        <w:rPr>
          <w:rFonts w:asciiTheme="minorHAnsi" w:hAnsiTheme="minorHAnsi" w:cs="Arial"/>
          <w:sz w:val="22"/>
          <w:szCs w:val="22"/>
        </w:rPr>
      </w:pPr>
    </w:p>
    <w:p w14:paraId="56048E99" w14:textId="1B50F83C" w:rsidR="007470CC" w:rsidRDefault="007470CC" w:rsidP="00142009">
      <w:pPr>
        <w:tabs>
          <w:tab w:val="num" w:pos="720"/>
          <w:tab w:val="left" w:pos="1980"/>
        </w:tabs>
        <w:ind w:left="720" w:hanging="360"/>
        <w:rPr>
          <w:rFonts w:asciiTheme="minorHAnsi" w:hAnsiTheme="minorHAnsi" w:cs="Arial"/>
          <w:sz w:val="22"/>
          <w:szCs w:val="22"/>
        </w:rPr>
      </w:pPr>
    </w:p>
    <w:p w14:paraId="0C4FE7EC" w14:textId="3B28C62F" w:rsidR="007470CC" w:rsidRDefault="007470CC" w:rsidP="00142009">
      <w:pPr>
        <w:tabs>
          <w:tab w:val="num" w:pos="720"/>
          <w:tab w:val="left" w:pos="1980"/>
        </w:tabs>
        <w:ind w:left="720" w:hanging="360"/>
        <w:rPr>
          <w:rFonts w:asciiTheme="minorHAnsi" w:hAnsiTheme="minorHAnsi" w:cs="Arial"/>
          <w:sz w:val="22"/>
          <w:szCs w:val="22"/>
        </w:rPr>
      </w:pPr>
    </w:p>
    <w:p w14:paraId="2647CE0B" w14:textId="1B8BCBC5" w:rsidR="007470CC" w:rsidRDefault="007470CC" w:rsidP="00142009">
      <w:pPr>
        <w:tabs>
          <w:tab w:val="num" w:pos="720"/>
          <w:tab w:val="left" w:pos="1980"/>
        </w:tabs>
        <w:ind w:left="720" w:hanging="360"/>
        <w:rPr>
          <w:rFonts w:asciiTheme="minorHAnsi" w:hAnsiTheme="minorHAnsi" w:cs="Arial"/>
          <w:sz w:val="22"/>
          <w:szCs w:val="22"/>
        </w:rPr>
      </w:pPr>
    </w:p>
    <w:p w14:paraId="5D150095" w14:textId="77777777" w:rsidR="007470CC" w:rsidRDefault="007470CC" w:rsidP="00142009">
      <w:pPr>
        <w:tabs>
          <w:tab w:val="num" w:pos="720"/>
          <w:tab w:val="left" w:pos="1980"/>
        </w:tabs>
        <w:ind w:left="720" w:hanging="360"/>
        <w:rPr>
          <w:rFonts w:asciiTheme="minorHAnsi" w:hAnsiTheme="minorHAnsi" w:cs="Arial"/>
          <w:sz w:val="22"/>
          <w:szCs w:val="22"/>
        </w:rPr>
      </w:pPr>
    </w:p>
    <w:p w14:paraId="1CF1BD49" w14:textId="77777777" w:rsidR="00E21C43" w:rsidRDefault="00E21C43" w:rsidP="00142009">
      <w:pPr>
        <w:tabs>
          <w:tab w:val="num" w:pos="720"/>
          <w:tab w:val="left" w:pos="1980"/>
        </w:tabs>
        <w:ind w:left="720" w:hanging="360"/>
        <w:rPr>
          <w:rFonts w:asciiTheme="minorHAnsi" w:hAnsiTheme="minorHAnsi" w:cs="Arial"/>
          <w:sz w:val="22"/>
          <w:szCs w:val="22"/>
        </w:rPr>
      </w:pPr>
    </w:p>
    <w:p w14:paraId="6D205EBE" w14:textId="0DDF884D" w:rsidR="008D6FDA" w:rsidRDefault="008D6FDA" w:rsidP="00142009">
      <w:pPr>
        <w:tabs>
          <w:tab w:val="num" w:pos="720"/>
          <w:tab w:val="left" w:pos="1980"/>
        </w:tabs>
        <w:ind w:left="720" w:hanging="360"/>
        <w:rPr>
          <w:rFonts w:asciiTheme="minorHAnsi" w:hAnsiTheme="minorHAnsi" w:cs="Arial"/>
          <w:sz w:val="22"/>
          <w:szCs w:val="22"/>
        </w:rPr>
      </w:pPr>
    </w:p>
    <w:p w14:paraId="537CAD64" w14:textId="7114B0BD" w:rsidR="008D6FDA" w:rsidRDefault="008D6FDA" w:rsidP="00142009">
      <w:pPr>
        <w:tabs>
          <w:tab w:val="num" w:pos="720"/>
          <w:tab w:val="left" w:pos="1980"/>
        </w:tabs>
        <w:ind w:left="720" w:hanging="360"/>
        <w:rPr>
          <w:rFonts w:asciiTheme="minorHAnsi" w:hAnsiTheme="minorHAnsi" w:cs="Arial"/>
          <w:sz w:val="22"/>
          <w:szCs w:val="22"/>
        </w:rPr>
      </w:pPr>
    </w:p>
    <w:p w14:paraId="4E5DC302" w14:textId="77777777" w:rsidR="00E21C43" w:rsidRDefault="00E21C43" w:rsidP="00142009">
      <w:pPr>
        <w:tabs>
          <w:tab w:val="num" w:pos="720"/>
          <w:tab w:val="left" w:pos="1980"/>
        </w:tabs>
        <w:ind w:left="720" w:hanging="360"/>
        <w:rPr>
          <w:rFonts w:asciiTheme="minorHAnsi" w:hAnsiTheme="minorHAnsi" w:cs="Arial"/>
          <w:sz w:val="22"/>
          <w:szCs w:val="22"/>
        </w:rPr>
      </w:pPr>
    </w:p>
    <w:p w14:paraId="26B02EC2" w14:textId="77777777" w:rsidR="00496F47" w:rsidRDefault="00496F47" w:rsidP="0070528A">
      <w:pPr>
        <w:tabs>
          <w:tab w:val="num" w:pos="720"/>
          <w:tab w:val="left" w:pos="1980"/>
        </w:tabs>
        <w:rPr>
          <w:rFonts w:asciiTheme="minorHAnsi" w:hAnsiTheme="minorHAnsi" w:cs="Arial"/>
          <w:sz w:val="22"/>
          <w:szCs w:val="22"/>
        </w:rPr>
        <w:sectPr w:rsidR="00496F47" w:rsidSect="003571CF">
          <w:pgSz w:w="12240" w:h="15840"/>
          <w:pgMar w:top="432" w:right="576" w:bottom="432" w:left="576" w:header="720" w:footer="720" w:gutter="0"/>
          <w:cols w:space="720"/>
          <w:titlePg/>
          <w:docGrid w:linePitch="360"/>
        </w:sectPr>
      </w:pPr>
    </w:p>
    <w:p w14:paraId="04CDE005" w14:textId="77777777" w:rsidR="00E21C43" w:rsidRPr="002D3CA1" w:rsidRDefault="00E21C43" w:rsidP="00E21C43">
      <w:pPr>
        <w:rPr>
          <w:rFonts w:asciiTheme="minorHAnsi" w:hAnsiTheme="minorHAnsi"/>
          <w:sz w:val="48"/>
          <w:szCs w:val="48"/>
          <w:u w:val="single"/>
        </w:rPr>
      </w:pPr>
      <w:bookmarkStart w:id="143" w:name="_Hlk174615180"/>
      <w:r w:rsidRPr="002D3CA1">
        <w:rPr>
          <w:rFonts w:asciiTheme="minorHAnsi" w:hAnsiTheme="minorHAnsi"/>
          <w:sz w:val="48"/>
          <w:szCs w:val="48"/>
          <w:u w:val="single"/>
        </w:rPr>
        <w:t>Exhibit A-1: School/Site Data Form</w:t>
      </w:r>
    </w:p>
    <w:p w14:paraId="6917C474" w14:textId="77777777" w:rsidR="00E21C43" w:rsidRDefault="00E21C43" w:rsidP="00E21C43">
      <w:pPr>
        <w:rPr>
          <w:rFonts w:asciiTheme="minorHAnsi" w:hAnsiTheme="minorHAnsi"/>
          <w:color w:val="FF0000"/>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 xml:space="preserve">SFA to complete </w:t>
      </w:r>
      <w:r>
        <w:rPr>
          <w:rFonts w:asciiTheme="minorHAnsi" w:hAnsiTheme="minorHAnsi"/>
          <w:color w:val="FF0000"/>
          <w:sz w:val="22"/>
          <w:szCs w:val="22"/>
        </w:rPr>
        <w:t>by checking all applicable boxes. Duplicate as necessary}</w:t>
      </w:r>
    </w:p>
    <w:p w14:paraId="4FD88F86" w14:textId="77777777" w:rsidR="00E21C43" w:rsidRPr="0070528A" w:rsidRDefault="00E21C43" w:rsidP="00E21C43">
      <w:pPr>
        <w:rPr>
          <w:rFonts w:asciiTheme="minorHAnsi" w:hAnsiTheme="minorHAnsi"/>
          <w:color w:val="FF0000"/>
          <w:sz w:val="16"/>
          <w:szCs w:val="16"/>
        </w:rPr>
      </w:pPr>
    </w:p>
    <w:tbl>
      <w:tblPr>
        <w:tblW w:w="14394" w:type="dxa"/>
        <w:tblLook w:val="04A0" w:firstRow="1" w:lastRow="0" w:firstColumn="1" w:lastColumn="0" w:noHBand="0" w:noVBand="1"/>
      </w:tblPr>
      <w:tblGrid>
        <w:gridCol w:w="2380"/>
        <w:gridCol w:w="652"/>
        <w:gridCol w:w="940"/>
        <w:gridCol w:w="900"/>
        <w:gridCol w:w="652"/>
        <w:gridCol w:w="900"/>
        <w:gridCol w:w="860"/>
        <w:gridCol w:w="1025"/>
        <w:gridCol w:w="820"/>
        <w:gridCol w:w="660"/>
        <w:gridCol w:w="660"/>
        <w:gridCol w:w="760"/>
        <w:gridCol w:w="680"/>
        <w:gridCol w:w="780"/>
        <w:gridCol w:w="865"/>
        <w:gridCol w:w="860"/>
      </w:tblGrid>
      <w:tr w:rsidR="00E21C43" w:rsidRPr="00670C64" w14:paraId="1E81EBEB" w14:textId="77777777" w:rsidTr="003F3C22">
        <w:trPr>
          <w:trHeight w:val="300"/>
        </w:trPr>
        <w:tc>
          <w:tcPr>
            <w:tcW w:w="14394" w:type="dxa"/>
            <w:gridSpan w:val="16"/>
            <w:tcBorders>
              <w:top w:val="single" w:sz="8" w:space="0" w:color="auto"/>
              <w:left w:val="single" w:sz="8" w:space="0" w:color="auto"/>
              <w:bottom w:val="nil"/>
              <w:right w:val="single" w:sz="8" w:space="0" w:color="000000"/>
            </w:tcBorders>
            <w:shd w:val="clear" w:color="auto" w:fill="auto"/>
            <w:noWrap/>
            <w:vAlign w:val="center"/>
            <w:hideMark/>
          </w:tcPr>
          <w:p w14:paraId="4206EB69" w14:textId="77777777" w:rsidR="00E21C43" w:rsidRPr="00670C64" w:rsidRDefault="00E21C43" w:rsidP="003F3C22">
            <w:pPr>
              <w:jc w:val="center"/>
              <w:rPr>
                <w:rFonts w:cs="Arial"/>
                <w:b/>
                <w:bCs/>
                <w:color w:val="000000"/>
                <w:sz w:val="20"/>
              </w:rPr>
            </w:pPr>
            <w:r w:rsidRPr="00670C64">
              <w:rPr>
                <w:rFonts w:cs="Arial"/>
                <w:b/>
                <w:bCs/>
                <w:color w:val="000000"/>
                <w:sz w:val="20"/>
              </w:rPr>
              <w:t xml:space="preserve">Data based on </w:t>
            </w:r>
            <w:r>
              <w:rPr>
                <w:rFonts w:cs="Arial"/>
                <w:b/>
                <w:bCs/>
                <w:color w:val="000000"/>
                <w:sz w:val="20"/>
              </w:rPr>
              <w:t>Current School Year Operations</w:t>
            </w:r>
          </w:p>
        </w:tc>
      </w:tr>
      <w:tr w:rsidR="00E21C43" w:rsidRPr="00670C64" w14:paraId="5077E5F6" w14:textId="77777777" w:rsidTr="003F3C22">
        <w:trPr>
          <w:trHeight w:val="99"/>
        </w:trPr>
        <w:tc>
          <w:tcPr>
            <w:tcW w:w="14394" w:type="dxa"/>
            <w:gridSpan w:val="16"/>
            <w:tcBorders>
              <w:top w:val="nil"/>
              <w:left w:val="single" w:sz="8" w:space="0" w:color="auto"/>
              <w:bottom w:val="single" w:sz="8" w:space="0" w:color="auto"/>
              <w:right w:val="single" w:sz="8" w:space="0" w:color="000000"/>
            </w:tcBorders>
            <w:shd w:val="clear" w:color="auto" w:fill="auto"/>
            <w:noWrap/>
            <w:vAlign w:val="center"/>
            <w:hideMark/>
          </w:tcPr>
          <w:p w14:paraId="794468DD" w14:textId="77777777" w:rsidR="00E21C43" w:rsidRPr="00670C64" w:rsidRDefault="00E21C43" w:rsidP="003F3C22">
            <w:pPr>
              <w:jc w:val="center"/>
              <w:rPr>
                <w:rFonts w:cs="Arial"/>
                <w:b/>
                <w:bCs/>
                <w:color w:val="000000"/>
                <w:sz w:val="20"/>
              </w:rPr>
            </w:pPr>
          </w:p>
        </w:tc>
      </w:tr>
      <w:tr w:rsidR="00E21C43" w:rsidRPr="00670C64" w14:paraId="2E6E77BB" w14:textId="77777777" w:rsidTr="003571CF">
        <w:trPr>
          <w:trHeight w:val="214"/>
        </w:trPr>
        <w:tc>
          <w:tcPr>
            <w:tcW w:w="2380" w:type="dxa"/>
            <w:tcBorders>
              <w:top w:val="nil"/>
              <w:left w:val="nil"/>
              <w:bottom w:val="nil"/>
              <w:right w:val="nil"/>
            </w:tcBorders>
            <w:shd w:val="clear" w:color="auto" w:fill="auto"/>
            <w:noWrap/>
            <w:vAlign w:val="center"/>
            <w:hideMark/>
          </w:tcPr>
          <w:p w14:paraId="22BDFBFD" w14:textId="77777777" w:rsidR="00E21C43" w:rsidRPr="0070528A" w:rsidRDefault="00E21C43" w:rsidP="003571CF">
            <w:pPr>
              <w:rPr>
                <w:rFonts w:cs="Arial"/>
                <w:b/>
                <w:bCs/>
                <w:color w:val="000000"/>
                <w:sz w:val="16"/>
                <w:szCs w:val="16"/>
              </w:rPr>
            </w:pPr>
          </w:p>
        </w:tc>
        <w:tc>
          <w:tcPr>
            <w:tcW w:w="652" w:type="dxa"/>
            <w:tcBorders>
              <w:top w:val="nil"/>
              <w:left w:val="nil"/>
              <w:bottom w:val="nil"/>
              <w:right w:val="nil"/>
            </w:tcBorders>
            <w:shd w:val="clear" w:color="auto" w:fill="auto"/>
            <w:noWrap/>
            <w:vAlign w:val="bottom"/>
            <w:hideMark/>
          </w:tcPr>
          <w:p w14:paraId="6D78E8C8" w14:textId="77777777" w:rsidR="00E21C43" w:rsidRPr="00670C64" w:rsidRDefault="00E21C43" w:rsidP="003F3C22">
            <w:pPr>
              <w:jc w:val="center"/>
              <w:rPr>
                <w:rFonts w:ascii="Times New Roman" w:hAnsi="Times New Roman"/>
                <w:sz w:val="20"/>
              </w:rPr>
            </w:pPr>
          </w:p>
        </w:tc>
        <w:tc>
          <w:tcPr>
            <w:tcW w:w="940" w:type="dxa"/>
            <w:tcBorders>
              <w:top w:val="nil"/>
              <w:left w:val="nil"/>
              <w:bottom w:val="nil"/>
              <w:right w:val="nil"/>
            </w:tcBorders>
            <w:shd w:val="clear" w:color="auto" w:fill="auto"/>
            <w:noWrap/>
            <w:vAlign w:val="bottom"/>
            <w:hideMark/>
          </w:tcPr>
          <w:p w14:paraId="5287329F" w14:textId="77777777" w:rsidR="00E21C43" w:rsidRPr="00670C64" w:rsidRDefault="00E21C43" w:rsidP="003F3C22">
            <w:pPr>
              <w:jc w:val="center"/>
              <w:rPr>
                <w:rFonts w:ascii="Times New Roman" w:hAnsi="Times New Roman"/>
                <w:sz w:val="20"/>
              </w:rPr>
            </w:pPr>
          </w:p>
        </w:tc>
        <w:tc>
          <w:tcPr>
            <w:tcW w:w="900" w:type="dxa"/>
            <w:tcBorders>
              <w:top w:val="nil"/>
              <w:left w:val="nil"/>
              <w:bottom w:val="nil"/>
              <w:right w:val="nil"/>
            </w:tcBorders>
            <w:shd w:val="clear" w:color="auto" w:fill="auto"/>
            <w:noWrap/>
            <w:vAlign w:val="bottom"/>
            <w:hideMark/>
          </w:tcPr>
          <w:p w14:paraId="27ADE23E" w14:textId="77777777" w:rsidR="00E21C43" w:rsidRPr="00670C64" w:rsidRDefault="00E21C43" w:rsidP="003F3C22">
            <w:pPr>
              <w:jc w:val="center"/>
              <w:rPr>
                <w:rFonts w:ascii="Times New Roman" w:hAnsi="Times New Roman"/>
                <w:sz w:val="20"/>
              </w:rPr>
            </w:pPr>
          </w:p>
        </w:tc>
        <w:tc>
          <w:tcPr>
            <w:tcW w:w="652" w:type="dxa"/>
            <w:tcBorders>
              <w:top w:val="nil"/>
              <w:left w:val="nil"/>
              <w:bottom w:val="nil"/>
              <w:right w:val="nil"/>
            </w:tcBorders>
            <w:shd w:val="clear" w:color="auto" w:fill="auto"/>
            <w:noWrap/>
            <w:vAlign w:val="bottom"/>
            <w:hideMark/>
          </w:tcPr>
          <w:p w14:paraId="54CD2E40" w14:textId="77777777" w:rsidR="00E21C43" w:rsidRPr="00670C64" w:rsidRDefault="00E21C43" w:rsidP="003F3C22">
            <w:pPr>
              <w:jc w:val="center"/>
              <w:rPr>
                <w:rFonts w:ascii="Times New Roman" w:hAnsi="Times New Roman"/>
                <w:sz w:val="20"/>
              </w:rPr>
            </w:pPr>
          </w:p>
        </w:tc>
        <w:tc>
          <w:tcPr>
            <w:tcW w:w="900" w:type="dxa"/>
            <w:tcBorders>
              <w:top w:val="nil"/>
              <w:left w:val="nil"/>
              <w:bottom w:val="nil"/>
              <w:right w:val="nil"/>
            </w:tcBorders>
            <w:shd w:val="clear" w:color="auto" w:fill="auto"/>
            <w:noWrap/>
            <w:vAlign w:val="bottom"/>
            <w:hideMark/>
          </w:tcPr>
          <w:p w14:paraId="5E744343" w14:textId="77777777" w:rsidR="00E21C43" w:rsidRPr="00670C64" w:rsidRDefault="00E21C43" w:rsidP="003F3C22">
            <w:pPr>
              <w:jc w:val="center"/>
              <w:rPr>
                <w:rFonts w:ascii="Times New Roman" w:hAnsi="Times New Roman"/>
                <w:sz w:val="20"/>
              </w:rPr>
            </w:pPr>
          </w:p>
        </w:tc>
        <w:tc>
          <w:tcPr>
            <w:tcW w:w="860" w:type="dxa"/>
            <w:tcBorders>
              <w:top w:val="nil"/>
              <w:left w:val="nil"/>
              <w:bottom w:val="nil"/>
              <w:right w:val="nil"/>
            </w:tcBorders>
            <w:shd w:val="clear" w:color="auto" w:fill="auto"/>
            <w:noWrap/>
            <w:vAlign w:val="bottom"/>
            <w:hideMark/>
          </w:tcPr>
          <w:p w14:paraId="2D453E67" w14:textId="77777777" w:rsidR="00E21C43" w:rsidRPr="00670C64" w:rsidRDefault="00E21C43" w:rsidP="003F3C22">
            <w:pPr>
              <w:jc w:val="center"/>
              <w:rPr>
                <w:rFonts w:ascii="Times New Roman" w:hAnsi="Times New Roman"/>
                <w:sz w:val="20"/>
              </w:rPr>
            </w:pPr>
          </w:p>
        </w:tc>
        <w:tc>
          <w:tcPr>
            <w:tcW w:w="1025" w:type="dxa"/>
            <w:tcBorders>
              <w:top w:val="nil"/>
              <w:left w:val="nil"/>
              <w:bottom w:val="nil"/>
              <w:right w:val="nil"/>
            </w:tcBorders>
            <w:shd w:val="clear" w:color="auto" w:fill="auto"/>
            <w:noWrap/>
            <w:vAlign w:val="bottom"/>
            <w:hideMark/>
          </w:tcPr>
          <w:p w14:paraId="5477BFD2" w14:textId="77777777" w:rsidR="00E21C43" w:rsidRPr="00670C64" w:rsidRDefault="00E21C43" w:rsidP="003F3C22">
            <w:pPr>
              <w:jc w:val="center"/>
              <w:rPr>
                <w:rFonts w:ascii="Times New Roman" w:hAnsi="Times New Roman"/>
                <w:sz w:val="20"/>
              </w:rPr>
            </w:pPr>
          </w:p>
        </w:tc>
        <w:tc>
          <w:tcPr>
            <w:tcW w:w="820" w:type="dxa"/>
            <w:tcBorders>
              <w:top w:val="nil"/>
              <w:left w:val="nil"/>
              <w:bottom w:val="nil"/>
              <w:right w:val="nil"/>
            </w:tcBorders>
            <w:shd w:val="clear" w:color="auto" w:fill="auto"/>
            <w:noWrap/>
            <w:vAlign w:val="bottom"/>
            <w:hideMark/>
          </w:tcPr>
          <w:p w14:paraId="1106C34B" w14:textId="77777777" w:rsidR="00E21C43" w:rsidRPr="00670C64" w:rsidRDefault="00E21C43" w:rsidP="003F3C22">
            <w:pPr>
              <w:jc w:val="center"/>
              <w:rPr>
                <w:rFonts w:ascii="Times New Roman" w:hAnsi="Times New Roman"/>
                <w:sz w:val="20"/>
              </w:rPr>
            </w:pPr>
          </w:p>
        </w:tc>
        <w:tc>
          <w:tcPr>
            <w:tcW w:w="660" w:type="dxa"/>
            <w:tcBorders>
              <w:top w:val="nil"/>
              <w:left w:val="nil"/>
              <w:bottom w:val="nil"/>
              <w:right w:val="nil"/>
            </w:tcBorders>
            <w:shd w:val="clear" w:color="auto" w:fill="auto"/>
            <w:noWrap/>
            <w:vAlign w:val="bottom"/>
            <w:hideMark/>
          </w:tcPr>
          <w:p w14:paraId="4B7ECC38" w14:textId="77777777" w:rsidR="00E21C43" w:rsidRPr="00670C64" w:rsidRDefault="00E21C43" w:rsidP="003F3C22">
            <w:pPr>
              <w:jc w:val="center"/>
              <w:rPr>
                <w:rFonts w:ascii="Times New Roman" w:hAnsi="Times New Roman"/>
                <w:sz w:val="20"/>
              </w:rPr>
            </w:pPr>
          </w:p>
        </w:tc>
        <w:tc>
          <w:tcPr>
            <w:tcW w:w="660" w:type="dxa"/>
            <w:tcBorders>
              <w:top w:val="nil"/>
              <w:left w:val="nil"/>
              <w:bottom w:val="nil"/>
              <w:right w:val="nil"/>
            </w:tcBorders>
            <w:shd w:val="clear" w:color="auto" w:fill="auto"/>
            <w:noWrap/>
            <w:vAlign w:val="bottom"/>
            <w:hideMark/>
          </w:tcPr>
          <w:p w14:paraId="5A6D4E1E" w14:textId="77777777" w:rsidR="00E21C43" w:rsidRPr="00670C64" w:rsidRDefault="00E21C43" w:rsidP="003F3C22">
            <w:pPr>
              <w:jc w:val="center"/>
              <w:rPr>
                <w:rFonts w:ascii="Times New Roman" w:hAnsi="Times New Roman"/>
                <w:sz w:val="20"/>
              </w:rPr>
            </w:pPr>
          </w:p>
        </w:tc>
        <w:tc>
          <w:tcPr>
            <w:tcW w:w="760" w:type="dxa"/>
            <w:tcBorders>
              <w:top w:val="nil"/>
              <w:left w:val="nil"/>
              <w:bottom w:val="nil"/>
              <w:right w:val="nil"/>
            </w:tcBorders>
            <w:shd w:val="clear" w:color="auto" w:fill="auto"/>
            <w:noWrap/>
            <w:vAlign w:val="bottom"/>
            <w:hideMark/>
          </w:tcPr>
          <w:p w14:paraId="2E5AC392" w14:textId="77777777" w:rsidR="00E21C43" w:rsidRPr="00670C64" w:rsidRDefault="00E21C43" w:rsidP="003F3C22">
            <w:pPr>
              <w:jc w:val="center"/>
              <w:rPr>
                <w:rFonts w:ascii="Times New Roman" w:hAnsi="Times New Roman"/>
                <w:sz w:val="20"/>
              </w:rPr>
            </w:pPr>
          </w:p>
        </w:tc>
        <w:tc>
          <w:tcPr>
            <w:tcW w:w="680" w:type="dxa"/>
            <w:tcBorders>
              <w:top w:val="nil"/>
              <w:left w:val="nil"/>
              <w:bottom w:val="nil"/>
              <w:right w:val="nil"/>
            </w:tcBorders>
            <w:shd w:val="clear" w:color="auto" w:fill="auto"/>
            <w:noWrap/>
            <w:vAlign w:val="bottom"/>
            <w:hideMark/>
          </w:tcPr>
          <w:p w14:paraId="6B0D7661" w14:textId="77777777" w:rsidR="00E21C43" w:rsidRPr="00670C64" w:rsidRDefault="00E21C43" w:rsidP="003F3C22">
            <w:pPr>
              <w:jc w:val="center"/>
              <w:rPr>
                <w:rFonts w:ascii="Times New Roman" w:hAnsi="Times New Roman"/>
                <w:sz w:val="20"/>
              </w:rPr>
            </w:pPr>
          </w:p>
        </w:tc>
        <w:tc>
          <w:tcPr>
            <w:tcW w:w="780" w:type="dxa"/>
            <w:tcBorders>
              <w:top w:val="nil"/>
              <w:left w:val="nil"/>
              <w:bottom w:val="nil"/>
              <w:right w:val="nil"/>
            </w:tcBorders>
            <w:shd w:val="clear" w:color="auto" w:fill="auto"/>
            <w:noWrap/>
            <w:vAlign w:val="bottom"/>
            <w:hideMark/>
          </w:tcPr>
          <w:p w14:paraId="7E8345DF" w14:textId="77777777" w:rsidR="00E21C43" w:rsidRPr="00670C64" w:rsidRDefault="00E21C43" w:rsidP="003F3C22">
            <w:pPr>
              <w:jc w:val="center"/>
              <w:rPr>
                <w:rFonts w:ascii="Times New Roman" w:hAnsi="Times New Roman"/>
                <w:sz w:val="20"/>
              </w:rPr>
            </w:pPr>
          </w:p>
        </w:tc>
        <w:tc>
          <w:tcPr>
            <w:tcW w:w="865" w:type="dxa"/>
            <w:tcBorders>
              <w:top w:val="nil"/>
              <w:left w:val="nil"/>
              <w:bottom w:val="nil"/>
              <w:right w:val="nil"/>
            </w:tcBorders>
            <w:shd w:val="clear" w:color="auto" w:fill="auto"/>
            <w:noWrap/>
            <w:vAlign w:val="bottom"/>
            <w:hideMark/>
          </w:tcPr>
          <w:p w14:paraId="0D1C65BD" w14:textId="77777777" w:rsidR="00E21C43" w:rsidRPr="00670C64" w:rsidRDefault="00E21C43" w:rsidP="003F3C22">
            <w:pPr>
              <w:jc w:val="center"/>
              <w:rPr>
                <w:rFonts w:ascii="Times New Roman" w:hAnsi="Times New Roman"/>
                <w:sz w:val="20"/>
              </w:rPr>
            </w:pPr>
          </w:p>
        </w:tc>
        <w:tc>
          <w:tcPr>
            <w:tcW w:w="860" w:type="dxa"/>
            <w:tcBorders>
              <w:top w:val="nil"/>
              <w:left w:val="nil"/>
              <w:bottom w:val="nil"/>
              <w:right w:val="nil"/>
            </w:tcBorders>
            <w:shd w:val="clear" w:color="auto" w:fill="auto"/>
            <w:noWrap/>
            <w:vAlign w:val="bottom"/>
            <w:hideMark/>
          </w:tcPr>
          <w:p w14:paraId="1577C287" w14:textId="77777777" w:rsidR="00E21C43" w:rsidRPr="00670C64" w:rsidRDefault="00E21C43" w:rsidP="003F3C22">
            <w:pPr>
              <w:jc w:val="center"/>
              <w:rPr>
                <w:rFonts w:ascii="Times New Roman" w:hAnsi="Times New Roman"/>
                <w:sz w:val="20"/>
              </w:rPr>
            </w:pPr>
          </w:p>
        </w:tc>
      </w:tr>
      <w:tr w:rsidR="00E21C43" w:rsidRPr="00670C64" w14:paraId="139343FA" w14:textId="77777777" w:rsidTr="003F3C22">
        <w:trPr>
          <w:trHeight w:val="300"/>
        </w:trPr>
        <w:tc>
          <w:tcPr>
            <w:tcW w:w="2380" w:type="dxa"/>
            <w:vMerge w:val="restart"/>
            <w:tcBorders>
              <w:top w:val="single" w:sz="8" w:space="0" w:color="auto"/>
              <w:left w:val="single" w:sz="8" w:space="0" w:color="auto"/>
              <w:bottom w:val="single" w:sz="4" w:space="0" w:color="auto"/>
              <w:right w:val="single" w:sz="8" w:space="0" w:color="auto"/>
            </w:tcBorders>
            <w:shd w:val="clear" w:color="000000" w:fill="D9D9D9"/>
            <w:vAlign w:val="center"/>
            <w:hideMark/>
          </w:tcPr>
          <w:p w14:paraId="5EF40DBC" w14:textId="77777777" w:rsidR="00E21C43" w:rsidRPr="00670C64" w:rsidRDefault="00E21C43" w:rsidP="003F3C22">
            <w:pPr>
              <w:rPr>
                <w:rFonts w:cs="Arial"/>
                <w:b/>
                <w:bCs/>
                <w:color w:val="000000"/>
                <w:sz w:val="16"/>
                <w:szCs w:val="16"/>
              </w:rPr>
            </w:pPr>
            <w:r w:rsidRPr="00670C64">
              <w:rPr>
                <w:rFonts w:cs="Arial"/>
                <w:b/>
                <w:bCs/>
                <w:color w:val="000000"/>
                <w:sz w:val="16"/>
                <w:szCs w:val="16"/>
              </w:rPr>
              <w:t>Site or School Name</w:t>
            </w:r>
          </w:p>
        </w:tc>
        <w:tc>
          <w:tcPr>
            <w:tcW w:w="2492" w:type="dxa"/>
            <w:gridSpan w:val="3"/>
            <w:tcBorders>
              <w:top w:val="single" w:sz="8" w:space="0" w:color="auto"/>
              <w:left w:val="nil"/>
              <w:bottom w:val="single" w:sz="4" w:space="0" w:color="auto"/>
              <w:right w:val="single" w:sz="8" w:space="0" w:color="000000"/>
            </w:tcBorders>
            <w:shd w:val="clear" w:color="000000" w:fill="D9D9D9"/>
            <w:vAlign w:val="center"/>
            <w:hideMark/>
          </w:tcPr>
          <w:p w14:paraId="53BFC61A"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Breakfast</w:t>
            </w:r>
          </w:p>
        </w:tc>
        <w:tc>
          <w:tcPr>
            <w:tcW w:w="2412" w:type="dxa"/>
            <w:gridSpan w:val="3"/>
            <w:tcBorders>
              <w:top w:val="single" w:sz="8" w:space="0" w:color="auto"/>
              <w:left w:val="nil"/>
              <w:bottom w:val="single" w:sz="4" w:space="0" w:color="auto"/>
              <w:right w:val="single" w:sz="4" w:space="0" w:color="auto"/>
            </w:tcBorders>
            <w:shd w:val="clear" w:color="000000" w:fill="D9D9D9"/>
            <w:vAlign w:val="center"/>
            <w:hideMark/>
          </w:tcPr>
          <w:p w14:paraId="7F1FC75B"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Lunch</w:t>
            </w:r>
          </w:p>
        </w:tc>
        <w:tc>
          <w:tcPr>
            <w:tcW w:w="1025" w:type="dxa"/>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012FEE31"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Adult/Staff Meals</w:t>
            </w:r>
          </w:p>
        </w:tc>
        <w:tc>
          <w:tcPr>
            <w:tcW w:w="820"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26D1724B"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After-school Snack</w:t>
            </w:r>
          </w:p>
        </w:tc>
        <w:tc>
          <w:tcPr>
            <w:tcW w:w="660" w:type="dxa"/>
            <w:vMerge w:val="restart"/>
            <w:tcBorders>
              <w:top w:val="single" w:sz="8" w:space="0" w:color="auto"/>
              <w:left w:val="nil"/>
              <w:right w:val="single" w:sz="4" w:space="0" w:color="auto"/>
            </w:tcBorders>
            <w:shd w:val="clear" w:color="000000" w:fill="D9D9D9"/>
            <w:vAlign w:val="center"/>
            <w:hideMark/>
          </w:tcPr>
          <w:p w14:paraId="4C1A6C55" w14:textId="77777777" w:rsidR="00E21C43" w:rsidRPr="00670C64" w:rsidRDefault="00E21C43" w:rsidP="003F3C22">
            <w:pPr>
              <w:rPr>
                <w:rFonts w:cs="Arial"/>
                <w:b/>
                <w:bCs/>
                <w:color w:val="000000"/>
                <w:sz w:val="16"/>
                <w:szCs w:val="16"/>
              </w:rPr>
            </w:pPr>
            <w:r w:rsidRPr="00670C64">
              <w:rPr>
                <w:rFonts w:cs="Arial"/>
                <w:b/>
                <w:bCs/>
                <w:color w:val="000000"/>
                <w:sz w:val="16"/>
                <w:szCs w:val="16"/>
              </w:rPr>
              <w:t> </w:t>
            </w:r>
          </w:p>
        </w:tc>
        <w:tc>
          <w:tcPr>
            <w:tcW w:w="660" w:type="dxa"/>
            <w:tcBorders>
              <w:top w:val="single" w:sz="8" w:space="0" w:color="auto"/>
              <w:left w:val="nil"/>
              <w:bottom w:val="single" w:sz="4" w:space="0" w:color="auto"/>
              <w:right w:val="single" w:sz="4" w:space="0" w:color="auto"/>
            </w:tcBorders>
            <w:shd w:val="clear" w:color="000000" w:fill="D9D9D9"/>
            <w:vAlign w:val="center"/>
            <w:hideMark/>
          </w:tcPr>
          <w:p w14:paraId="2CBAC9FE"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S</w:t>
            </w:r>
            <w:r>
              <w:rPr>
                <w:rFonts w:cs="Arial"/>
                <w:b/>
                <w:bCs/>
                <w:color w:val="000000"/>
                <w:sz w:val="16"/>
                <w:szCs w:val="16"/>
              </w:rPr>
              <w:t>SO</w:t>
            </w:r>
          </w:p>
        </w:tc>
        <w:tc>
          <w:tcPr>
            <w:tcW w:w="760" w:type="dxa"/>
            <w:tcBorders>
              <w:top w:val="single" w:sz="8" w:space="0" w:color="auto"/>
              <w:left w:val="nil"/>
              <w:bottom w:val="single" w:sz="4" w:space="0" w:color="auto"/>
              <w:right w:val="single" w:sz="4" w:space="0" w:color="auto"/>
            </w:tcBorders>
            <w:shd w:val="clear" w:color="000000" w:fill="D9D9D9"/>
            <w:vAlign w:val="center"/>
            <w:hideMark/>
          </w:tcPr>
          <w:p w14:paraId="14E3CD9F" w14:textId="77777777" w:rsidR="00E21C43" w:rsidRPr="00670C64" w:rsidRDefault="00E21C43" w:rsidP="003F3C22">
            <w:pPr>
              <w:jc w:val="center"/>
              <w:rPr>
                <w:rFonts w:cs="Arial"/>
                <w:b/>
                <w:bCs/>
                <w:color w:val="000000"/>
                <w:sz w:val="16"/>
                <w:szCs w:val="16"/>
              </w:rPr>
            </w:pPr>
            <w:r>
              <w:rPr>
                <w:rFonts w:cs="Arial"/>
                <w:b/>
                <w:bCs/>
                <w:color w:val="000000"/>
                <w:sz w:val="16"/>
                <w:szCs w:val="16"/>
              </w:rPr>
              <w:t>SMP</w:t>
            </w:r>
          </w:p>
        </w:tc>
        <w:tc>
          <w:tcPr>
            <w:tcW w:w="680" w:type="dxa"/>
            <w:tcBorders>
              <w:top w:val="single" w:sz="8" w:space="0" w:color="auto"/>
              <w:left w:val="nil"/>
              <w:bottom w:val="single" w:sz="4" w:space="0" w:color="auto"/>
              <w:right w:val="single" w:sz="4" w:space="0" w:color="auto"/>
            </w:tcBorders>
            <w:shd w:val="clear" w:color="000000" w:fill="D9D9D9"/>
            <w:vAlign w:val="center"/>
            <w:hideMark/>
          </w:tcPr>
          <w:p w14:paraId="02541705"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SFSP</w:t>
            </w:r>
          </w:p>
        </w:tc>
        <w:tc>
          <w:tcPr>
            <w:tcW w:w="780" w:type="dxa"/>
            <w:tcBorders>
              <w:top w:val="single" w:sz="8" w:space="0" w:color="auto"/>
              <w:left w:val="nil"/>
              <w:bottom w:val="single" w:sz="4" w:space="0" w:color="auto"/>
              <w:right w:val="single" w:sz="4" w:space="0" w:color="auto"/>
            </w:tcBorders>
            <w:shd w:val="clear" w:color="000000" w:fill="D9D9D9"/>
            <w:vAlign w:val="center"/>
            <w:hideMark/>
          </w:tcPr>
          <w:p w14:paraId="6F03CE84"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CACFP</w:t>
            </w:r>
          </w:p>
        </w:tc>
        <w:tc>
          <w:tcPr>
            <w:tcW w:w="865" w:type="dxa"/>
            <w:tcBorders>
              <w:top w:val="single" w:sz="8" w:space="0" w:color="auto"/>
              <w:left w:val="nil"/>
              <w:bottom w:val="single" w:sz="4" w:space="0" w:color="auto"/>
              <w:right w:val="single" w:sz="4" w:space="0" w:color="auto"/>
            </w:tcBorders>
            <w:shd w:val="clear" w:color="000000" w:fill="D9D9D9"/>
            <w:vAlign w:val="center"/>
            <w:hideMark/>
          </w:tcPr>
          <w:p w14:paraId="00168489"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Catering</w:t>
            </w:r>
          </w:p>
        </w:tc>
        <w:tc>
          <w:tcPr>
            <w:tcW w:w="860" w:type="dxa"/>
            <w:tcBorders>
              <w:top w:val="single" w:sz="8" w:space="0" w:color="auto"/>
              <w:left w:val="nil"/>
              <w:bottom w:val="single" w:sz="4" w:space="0" w:color="auto"/>
              <w:right w:val="single" w:sz="8" w:space="0" w:color="auto"/>
            </w:tcBorders>
            <w:shd w:val="clear" w:color="000000" w:fill="D9D9D9"/>
            <w:vAlign w:val="center"/>
            <w:hideMark/>
          </w:tcPr>
          <w:p w14:paraId="7AE7396F"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Vending</w:t>
            </w:r>
          </w:p>
        </w:tc>
      </w:tr>
      <w:tr w:rsidR="00E21C43" w:rsidRPr="00670C64" w14:paraId="2CB7A8DF" w14:textId="77777777" w:rsidTr="003F3C22">
        <w:trPr>
          <w:trHeight w:val="675"/>
        </w:trPr>
        <w:tc>
          <w:tcPr>
            <w:tcW w:w="2380" w:type="dxa"/>
            <w:vMerge/>
            <w:tcBorders>
              <w:top w:val="single" w:sz="8" w:space="0" w:color="auto"/>
              <w:left w:val="single" w:sz="8" w:space="0" w:color="auto"/>
              <w:bottom w:val="single" w:sz="4" w:space="0" w:color="auto"/>
              <w:right w:val="single" w:sz="8" w:space="0" w:color="auto"/>
            </w:tcBorders>
            <w:vAlign w:val="center"/>
            <w:hideMark/>
          </w:tcPr>
          <w:p w14:paraId="13A37742" w14:textId="77777777" w:rsidR="00E21C43" w:rsidRPr="00670C64" w:rsidRDefault="00E21C43" w:rsidP="003F3C22">
            <w:pPr>
              <w:rPr>
                <w:rFonts w:cs="Arial"/>
                <w:b/>
                <w:bCs/>
                <w:color w:val="000000"/>
                <w:sz w:val="16"/>
                <w:szCs w:val="16"/>
              </w:rPr>
            </w:pPr>
          </w:p>
        </w:tc>
        <w:tc>
          <w:tcPr>
            <w:tcW w:w="652" w:type="dxa"/>
            <w:tcBorders>
              <w:top w:val="nil"/>
              <w:left w:val="nil"/>
              <w:bottom w:val="single" w:sz="4" w:space="0" w:color="auto"/>
              <w:right w:val="single" w:sz="4" w:space="0" w:color="auto"/>
            </w:tcBorders>
            <w:shd w:val="clear" w:color="000000" w:fill="D9D9D9"/>
            <w:vAlign w:val="center"/>
            <w:hideMark/>
          </w:tcPr>
          <w:p w14:paraId="0122E39D" w14:textId="77777777" w:rsidR="00E21C43" w:rsidRPr="00670C64" w:rsidRDefault="00E21C43" w:rsidP="003F3C22">
            <w:pPr>
              <w:jc w:val="center"/>
              <w:rPr>
                <w:rFonts w:cs="Arial"/>
                <w:b/>
                <w:bCs/>
                <w:color w:val="000000"/>
                <w:sz w:val="16"/>
                <w:szCs w:val="16"/>
              </w:rPr>
            </w:pPr>
            <w:r>
              <w:rPr>
                <w:rFonts w:cs="Arial"/>
                <w:b/>
                <w:bCs/>
                <w:color w:val="000000"/>
                <w:sz w:val="16"/>
                <w:szCs w:val="16"/>
              </w:rPr>
              <w:t>Serve Only</w:t>
            </w:r>
          </w:p>
        </w:tc>
        <w:tc>
          <w:tcPr>
            <w:tcW w:w="940" w:type="dxa"/>
            <w:tcBorders>
              <w:top w:val="nil"/>
              <w:left w:val="nil"/>
              <w:bottom w:val="single" w:sz="4" w:space="0" w:color="auto"/>
              <w:right w:val="single" w:sz="4" w:space="0" w:color="auto"/>
            </w:tcBorders>
            <w:shd w:val="clear" w:color="000000" w:fill="D9D9D9"/>
            <w:vAlign w:val="center"/>
            <w:hideMark/>
          </w:tcPr>
          <w:p w14:paraId="3282C033"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Offer Versus Serve</w:t>
            </w:r>
          </w:p>
        </w:tc>
        <w:tc>
          <w:tcPr>
            <w:tcW w:w="900" w:type="dxa"/>
            <w:tcBorders>
              <w:top w:val="nil"/>
              <w:left w:val="nil"/>
              <w:bottom w:val="single" w:sz="4" w:space="0" w:color="auto"/>
              <w:right w:val="single" w:sz="8" w:space="0" w:color="auto"/>
            </w:tcBorders>
            <w:shd w:val="clear" w:color="000000" w:fill="D9D9D9"/>
            <w:vAlign w:val="center"/>
            <w:hideMark/>
          </w:tcPr>
          <w:p w14:paraId="5D1426EA"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A la Carte sales</w:t>
            </w:r>
          </w:p>
        </w:tc>
        <w:tc>
          <w:tcPr>
            <w:tcW w:w="652" w:type="dxa"/>
            <w:tcBorders>
              <w:top w:val="nil"/>
              <w:left w:val="nil"/>
              <w:bottom w:val="single" w:sz="4" w:space="0" w:color="auto"/>
              <w:right w:val="single" w:sz="4" w:space="0" w:color="auto"/>
            </w:tcBorders>
            <w:shd w:val="clear" w:color="000000" w:fill="D9D9D9"/>
            <w:vAlign w:val="center"/>
            <w:hideMark/>
          </w:tcPr>
          <w:p w14:paraId="6925C1CC" w14:textId="77777777" w:rsidR="00E21C43" w:rsidRPr="00670C64" w:rsidRDefault="00E21C43" w:rsidP="003F3C22">
            <w:pPr>
              <w:jc w:val="center"/>
              <w:rPr>
                <w:rFonts w:cs="Arial"/>
                <w:b/>
                <w:bCs/>
                <w:color w:val="000000"/>
                <w:sz w:val="16"/>
                <w:szCs w:val="16"/>
              </w:rPr>
            </w:pPr>
            <w:r>
              <w:rPr>
                <w:rFonts w:cs="Arial"/>
                <w:b/>
                <w:bCs/>
                <w:color w:val="000000"/>
                <w:sz w:val="16"/>
                <w:szCs w:val="16"/>
              </w:rPr>
              <w:t>Serve Only</w:t>
            </w:r>
          </w:p>
        </w:tc>
        <w:tc>
          <w:tcPr>
            <w:tcW w:w="900" w:type="dxa"/>
            <w:tcBorders>
              <w:top w:val="nil"/>
              <w:left w:val="nil"/>
              <w:bottom w:val="single" w:sz="4" w:space="0" w:color="auto"/>
              <w:right w:val="single" w:sz="4" w:space="0" w:color="auto"/>
            </w:tcBorders>
            <w:shd w:val="clear" w:color="000000" w:fill="D9D9D9"/>
            <w:vAlign w:val="center"/>
            <w:hideMark/>
          </w:tcPr>
          <w:p w14:paraId="6888AF16"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Offer Versus Serve</w:t>
            </w:r>
          </w:p>
        </w:tc>
        <w:tc>
          <w:tcPr>
            <w:tcW w:w="860" w:type="dxa"/>
            <w:tcBorders>
              <w:top w:val="nil"/>
              <w:left w:val="nil"/>
              <w:bottom w:val="single" w:sz="4" w:space="0" w:color="auto"/>
              <w:right w:val="nil"/>
            </w:tcBorders>
            <w:shd w:val="clear" w:color="000000" w:fill="D9D9D9"/>
            <w:vAlign w:val="center"/>
            <w:hideMark/>
          </w:tcPr>
          <w:p w14:paraId="5EB1C21F"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A La Carte Sales</w:t>
            </w:r>
          </w:p>
        </w:tc>
        <w:tc>
          <w:tcPr>
            <w:tcW w:w="1025" w:type="dxa"/>
            <w:vMerge/>
            <w:tcBorders>
              <w:top w:val="single" w:sz="8" w:space="0" w:color="auto"/>
              <w:left w:val="single" w:sz="8" w:space="0" w:color="auto"/>
              <w:bottom w:val="single" w:sz="4" w:space="0" w:color="auto"/>
              <w:right w:val="single" w:sz="4" w:space="0" w:color="auto"/>
            </w:tcBorders>
            <w:vAlign w:val="center"/>
            <w:hideMark/>
          </w:tcPr>
          <w:p w14:paraId="64710503" w14:textId="77777777" w:rsidR="00E21C43" w:rsidRPr="00670C64" w:rsidRDefault="00E21C43" w:rsidP="003F3C22">
            <w:pPr>
              <w:rPr>
                <w:rFonts w:cs="Arial"/>
                <w:b/>
                <w:bCs/>
                <w:color w:val="000000"/>
                <w:sz w:val="16"/>
                <w:szCs w:val="16"/>
              </w:rPr>
            </w:pPr>
          </w:p>
        </w:tc>
        <w:tc>
          <w:tcPr>
            <w:tcW w:w="820" w:type="dxa"/>
            <w:vMerge/>
            <w:tcBorders>
              <w:top w:val="single" w:sz="8" w:space="0" w:color="auto"/>
              <w:left w:val="single" w:sz="4" w:space="0" w:color="auto"/>
              <w:bottom w:val="single" w:sz="4" w:space="0" w:color="auto"/>
              <w:right w:val="single" w:sz="4" w:space="0" w:color="auto"/>
            </w:tcBorders>
            <w:vAlign w:val="center"/>
            <w:hideMark/>
          </w:tcPr>
          <w:p w14:paraId="5EDA378E" w14:textId="77777777" w:rsidR="00E21C43" w:rsidRPr="00670C64" w:rsidRDefault="00E21C43" w:rsidP="003F3C22">
            <w:pPr>
              <w:rPr>
                <w:rFonts w:cs="Arial"/>
                <w:b/>
                <w:bCs/>
                <w:color w:val="000000"/>
                <w:sz w:val="16"/>
                <w:szCs w:val="16"/>
              </w:rPr>
            </w:pPr>
          </w:p>
        </w:tc>
        <w:tc>
          <w:tcPr>
            <w:tcW w:w="660" w:type="dxa"/>
            <w:vMerge/>
            <w:tcBorders>
              <w:left w:val="nil"/>
              <w:bottom w:val="single" w:sz="4" w:space="0" w:color="auto"/>
              <w:right w:val="single" w:sz="4" w:space="0" w:color="auto"/>
            </w:tcBorders>
            <w:shd w:val="clear" w:color="000000" w:fill="D9D9D9"/>
            <w:vAlign w:val="center"/>
            <w:hideMark/>
          </w:tcPr>
          <w:p w14:paraId="749218E7" w14:textId="77777777" w:rsidR="00E21C43" w:rsidRPr="00670C64" w:rsidRDefault="00E21C43" w:rsidP="003F3C22">
            <w:pPr>
              <w:rPr>
                <w:rFonts w:cs="Arial"/>
                <w:b/>
                <w:bCs/>
                <w:color w:val="000000"/>
                <w:sz w:val="16"/>
                <w:szCs w:val="16"/>
              </w:rPr>
            </w:pPr>
          </w:p>
        </w:tc>
        <w:tc>
          <w:tcPr>
            <w:tcW w:w="660" w:type="dxa"/>
            <w:tcBorders>
              <w:top w:val="nil"/>
              <w:left w:val="nil"/>
              <w:bottom w:val="single" w:sz="4" w:space="0" w:color="auto"/>
              <w:right w:val="single" w:sz="4" w:space="0" w:color="auto"/>
            </w:tcBorders>
            <w:shd w:val="clear" w:color="000000" w:fill="D9D9D9"/>
            <w:vAlign w:val="center"/>
            <w:hideMark/>
          </w:tcPr>
          <w:p w14:paraId="23D2395A" w14:textId="77777777" w:rsidR="00E21C43" w:rsidRPr="00670C64" w:rsidRDefault="00E21C43" w:rsidP="003F3C22">
            <w:pPr>
              <w:jc w:val="center"/>
              <w:rPr>
                <w:rFonts w:cs="Arial"/>
                <w:b/>
                <w:bCs/>
                <w:color w:val="000000"/>
                <w:sz w:val="14"/>
                <w:szCs w:val="14"/>
              </w:rPr>
            </w:pPr>
            <w:r w:rsidRPr="00670C64">
              <w:rPr>
                <w:rFonts w:cs="Arial"/>
                <w:b/>
                <w:bCs/>
                <w:color w:val="000000"/>
                <w:sz w:val="14"/>
                <w:szCs w:val="14"/>
              </w:rPr>
              <w:t> </w:t>
            </w:r>
          </w:p>
        </w:tc>
        <w:tc>
          <w:tcPr>
            <w:tcW w:w="760" w:type="dxa"/>
            <w:tcBorders>
              <w:top w:val="nil"/>
              <w:left w:val="nil"/>
              <w:bottom w:val="single" w:sz="4" w:space="0" w:color="auto"/>
              <w:right w:val="single" w:sz="4" w:space="0" w:color="auto"/>
            </w:tcBorders>
            <w:shd w:val="clear" w:color="000000" w:fill="D9D9D9"/>
            <w:textDirection w:val="btLr"/>
            <w:vAlign w:val="center"/>
            <w:hideMark/>
          </w:tcPr>
          <w:p w14:paraId="52EEE6AB"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 </w:t>
            </w:r>
          </w:p>
        </w:tc>
        <w:tc>
          <w:tcPr>
            <w:tcW w:w="680" w:type="dxa"/>
            <w:tcBorders>
              <w:top w:val="nil"/>
              <w:left w:val="nil"/>
              <w:bottom w:val="single" w:sz="4" w:space="0" w:color="auto"/>
              <w:right w:val="single" w:sz="4" w:space="0" w:color="auto"/>
            </w:tcBorders>
            <w:shd w:val="clear" w:color="000000" w:fill="D9D9D9"/>
            <w:vAlign w:val="center"/>
            <w:hideMark/>
          </w:tcPr>
          <w:p w14:paraId="32141812" w14:textId="77777777" w:rsidR="00E21C43" w:rsidRPr="00670C64" w:rsidRDefault="00E21C43" w:rsidP="003F3C22">
            <w:pPr>
              <w:jc w:val="center"/>
              <w:rPr>
                <w:rFonts w:cs="Arial"/>
                <w:b/>
                <w:bCs/>
                <w:color w:val="000000"/>
                <w:sz w:val="14"/>
                <w:szCs w:val="14"/>
              </w:rPr>
            </w:pPr>
            <w:r w:rsidRPr="00670C64">
              <w:rPr>
                <w:rFonts w:cs="Arial"/>
                <w:b/>
                <w:bCs/>
                <w:color w:val="000000"/>
                <w:sz w:val="14"/>
                <w:szCs w:val="14"/>
              </w:rPr>
              <w:t> </w:t>
            </w:r>
          </w:p>
        </w:tc>
        <w:tc>
          <w:tcPr>
            <w:tcW w:w="780" w:type="dxa"/>
            <w:tcBorders>
              <w:top w:val="nil"/>
              <w:left w:val="nil"/>
              <w:bottom w:val="single" w:sz="4" w:space="0" w:color="auto"/>
              <w:right w:val="single" w:sz="4" w:space="0" w:color="auto"/>
            </w:tcBorders>
            <w:shd w:val="clear" w:color="000000" w:fill="D9D9D9"/>
            <w:vAlign w:val="center"/>
            <w:hideMark/>
          </w:tcPr>
          <w:p w14:paraId="47EC3E3C" w14:textId="77777777" w:rsidR="00E21C43" w:rsidRPr="00670C64" w:rsidRDefault="00E21C43" w:rsidP="003F3C22">
            <w:pPr>
              <w:jc w:val="center"/>
              <w:rPr>
                <w:rFonts w:cs="Arial"/>
                <w:b/>
                <w:bCs/>
                <w:color w:val="000000"/>
                <w:sz w:val="14"/>
                <w:szCs w:val="14"/>
              </w:rPr>
            </w:pPr>
            <w:r w:rsidRPr="00670C64">
              <w:rPr>
                <w:rFonts w:cs="Arial"/>
                <w:b/>
                <w:bCs/>
                <w:color w:val="000000"/>
                <w:sz w:val="14"/>
                <w:szCs w:val="14"/>
              </w:rPr>
              <w:t> </w:t>
            </w:r>
          </w:p>
        </w:tc>
        <w:tc>
          <w:tcPr>
            <w:tcW w:w="865" w:type="dxa"/>
            <w:tcBorders>
              <w:top w:val="nil"/>
              <w:left w:val="nil"/>
              <w:bottom w:val="single" w:sz="4" w:space="0" w:color="auto"/>
              <w:right w:val="single" w:sz="4" w:space="0" w:color="auto"/>
            </w:tcBorders>
            <w:shd w:val="clear" w:color="000000" w:fill="D9D9D9"/>
            <w:textDirection w:val="btLr"/>
            <w:vAlign w:val="center"/>
            <w:hideMark/>
          </w:tcPr>
          <w:p w14:paraId="4D1C5984" w14:textId="77777777" w:rsidR="00E21C43" w:rsidRPr="00670C64" w:rsidRDefault="00E21C43" w:rsidP="003F3C22">
            <w:pPr>
              <w:jc w:val="center"/>
              <w:rPr>
                <w:rFonts w:cs="Arial"/>
                <w:b/>
                <w:bCs/>
                <w:color w:val="000000"/>
                <w:sz w:val="16"/>
                <w:szCs w:val="16"/>
              </w:rPr>
            </w:pPr>
            <w:r w:rsidRPr="00670C64">
              <w:rPr>
                <w:rFonts w:cs="Arial"/>
                <w:b/>
                <w:bCs/>
                <w:color w:val="000000"/>
                <w:sz w:val="16"/>
                <w:szCs w:val="16"/>
              </w:rPr>
              <w:t> </w:t>
            </w:r>
          </w:p>
        </w:tc>
        <w:tc>
          <w:tcPr>
            <w:tcW w:w="860" w:type="dxa"/>
            <w:tcBorders>
              <w:top w:val="nil"/>
              <w:left w:val="nil"/>
              <w:bottom w:val="single" w:sz="4" w:space="0" w:color="auto"/>
              <w:right w:val="single" w:sz="8" w:space="0" w:color="auto"/>
            </w:tcBorders>
            <w:shd w:val="clear" w:color="000000" w:fill="D9D9D9"/>
            <w:vAlign w:val="center"/>
            <w:hideMark/>
          </w:tcPr>
          <w:p w14:paraId="53A2EF00" w14:textId="77777777" w:rsidR="00E21C43" w:rsidRPr="00670C64" w:rsidRDefault="00E21C43" w:rsidP="003F3C22">
            <w:pPr>
              <w:jc w:val="center"/>
              <w:rPr>
                <w:rFonts w:cs="Arial"/>
                <w:b/>
                <w:bCs/>
                <w:color w:val="000000"/>
                <w:sz w:val="14"/>
                <w:szCs w:val="14"/>
              </w:rPr>
            </w:pPr>
            <w:r w:rsidRPr="00670C64">
              <w:rPr>
                <w:rFonts w:cs="Arial"/>
                <w:b/>
                <w:bCs/>
                <w:color w:val="000000"/>
                <w:sz w:val="14"/>
                <w:szCs w:val="14"/>
              </w:rPr>
              <w:t> </w:t>
            </w:r>
          </w:p>
        </w:tc>
      </w:tr>
    </w:tbl>
    <w:p w14:paraId="1CD62CA2" w14:textId="77777777" w:rsidR="00E21C43" w:rsidRPr="0070528A" w:rsidRDefault="00E21C43" w:rsidP="00E21C43">
      <w:pPr>
        <w:rPr>
          <w:rFonts w:asciiTheme="minorHAnsi" w:hAnsiTheme="minorHAnsi"/>
          <w:color w:val="FF0000"/>
          <w:sz w:val="16"/>
          <w:szCs w:val="16"/>
        </w:rPr>
      </w:pPr>
    </w:p>
    <w:tbl>
      <w:tblPr>
        <w:tblStyle w:val="TableGrid"/>
        <w:tblW w:w="0" w:type="auto"/>
        <w:tblLook w:val="04A0" w:firstRow="1" w:lastRow="0" w:firstColumn="1" w:lastColumn="0" w:noHBand="0" w:noVBand="1"/>
      </w:tblPr>
      <w:tblGrid>
        <w:gridCol w:w="2312"/>
        <w:gridCol w:w="743"/>
        <w:gridCol w:w="990"/>
        <w:gridCol w:w="810"/>
        <w:gridCol w:w="720"/>
        <w:gridCol w:w="810"/>
        <w:gridCol w:w="900"/>
        <w:gridCol w:w="990"/>
        <w:gridCol w:w="881"/>
        <w:gridCol w:w="694"/>
        <w:gridCol w:w="585"/>
        <w:gridCol w:w="803"/>
        <w:gridCol w:w="694"/>
        <w:gridCol w:w="694"/>
        <w:gridCol w:w="869"/>
        <w:gridCol w:w="900"/>
      </w:tblGrid>
      <w:tr w:rsidR="00E21C43" w14:paraId="49B44D95" w14:textId="77777777" w:rsidTr="003F3C22">
        <w:tc>
          <w:tcPr>
            <w:tcW w:w="2312" w:type="dxa"/>
            <w:shd w:val="clear" w:color="auto" w:fill="FFCC99"/>
          </w:tcPr>
          <w:p w14:paraId="5F7B107A"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369679179"/>
            <w14:checkbox>
              <w14:checked w14:val="0"/>
              <w14:checkedState w14:val="2612" w14:font="MS Gothic"/>
              <w14:uncheckedState w14:val="2610" w14:font="MS Gothic"/>
            </w14:checkbox>
          </w:sdtPr>
          <w:sdtContent>
            <w:tc>
              <w:tcPr>
                <w:tcW w:w="743" w:type="dxa"/>
                <w:shd w:val="clear" w:color="auto" w:fill="CCECFF"/>
              </w:tcPr>
              <w:p w14:paraId="0F33F90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52641368"/>
            <w14:checkbox>
              <w14:checked w14:val="0"/>
              <w14:checkedState w14:val="2612" w14:font="MS Gothic"/>
              <w14:uncheckedState w14:val="2610" w14:font="MS Gothic"/>
            </w14:checkbox>
          </w:sdtPr>
          <w:sdtContent>
            <w:tc>
              <w:tcPr>
                <w:tcW w:w="990" w:type="dxa"/>
                <w:shd w:val="clear" w:color="auto" w:fill="CCECFF"/>
              </w:tcPr>
              <w:p w14:paraId="57E654A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06738443"/>
            <w14:checkbox>
              <w14:checked w14:val="0"/>
              <w14:checkedState w14:val="2612" w14:font="MS Gothic"/>
              <w14:uncheckedState w14:val="2610" w14:font="MS Gothic"/>
            </w14:checkbox>
          </w:sdtPr>
          <w:sdtContent>
            <w:tc>
              <w:tcPr>
                <w:tcW w:w="810" w:type="dxa"/>
                <w:shd w:val="clear" w:color="auto" w:fill="CCECFF"/>
              </w:tcPr>
              <w:p w14:paraId="3A4B020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86228622"/>
            <w14:checkbox>
              <w14:checked w14:val="0"/>
              <w14:checkedState w14:val="2612" w14:font="MS Gothic"/>
              <w14:uncheckedState w14:val="2610" w14:font="MS Gothic"/>
            </w14:checkbox>
          </w:sdtPr>
          <w:sdtContent>
            <w:tc>
              <w:tcPr>
                <w:tcW w:w="720" w:type="dxa"/>
                <w:shd w:val="clear" w:color="auto" w:fill="FFFFCC"/>
              </w:tcPr>
              <w:p w14:paraId="6A98D10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073743128"/>
            <w14:checkbox>
              <w14:checked w14:val="0"/>
              <w14:checkedState w14:val="2612" w14:font="MS Gothic"/>
              <w14:uncheckedState w14:val="2610" w14:font="MS Gothic"/>
            </w14:checkbox>
          </w:sdtPr>
          <w:sdtContent>
            <w:tc>
              <w:tcPr>
                <w:tcW w:w="810" w:type="dxa"/>
                <w:shd w:val="clear" w:color="auto" w:fill="FFFFCC"/>
              </w:tcPr>
              <w:p w14:paraId="0398E71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29416803"/>
            <w14:checkbox>
              <w14:checked w14:val="0"/>
              <w14:checkedState w14:val="2612" w14:font="MS Gothic"/>
              <w14:uncheckedState w14:val="2610" w14:font="MS Gothic"/>
            </w14:checkbox>
          </w:sdtPr>
          <w:sdtContent>
            <w:tc>
              <w:tcPr>
                <w:tcW w:w="900" w:type="dxa"/>
                <w:shd w:val="clear" w:color="auto" w:fill="FFFFCC"/>
              </w:tcPr>
              <w:p w14:paraId="1BE74C5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34766387"/>
            <w14:checkbox>
              <w14:checked w14:val="0"/>
              <w14:checkedState w14:val="2612" w14:font="MS Gothic"/>
              <w14:uncheckedState w14:val="2610" w14:font="MS Gothic"/>
            </w14:checkbox>
          </w:sdtPr>
          <w:sdtContent>
            <w:tc>
              <w:tcPr>
                <w:tcW w:w="990" w:type="dxa"/>
                <w:shd w:val="clear" w:color="auto" w:fill="CCECFF"/>
              </w:tcPr>
              <w:p w14:paraId="13690C7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28027765"/>
            <w14:checkbox>
              <w14:checked w14:val="0"/>
              <w14:checkedState w14:val="2612" w14:font="MS Gothic"/>
              <w14:uncheckedState w14:val="2610" w14:font="MS Gothic"/>
            </w14:checkbox>
          </w:sdtPr>
          <w:sdtContent>
            <w:tc>
              <w:tcPr>
                <w:tcW w:w="881" w:type="dxa"/>
                <w:shd w:val="clear" w:color="auto" w:fill="CCECFF"/>
              </w:tcPr>
              <w:p w14:paraId="400FD6B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3AAC3D9C"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788995925"/>
            <w14:checkbox>
              <w14:checked w14:val="0"/>
              <w14:checkedState w14:val="2612" w14:font="MS Gothic"/>
              <w14:uncheckedState w14:val="2610" w14:font="MS Gothic"/>
            </w14:checkbox>
          </w:sdtPr>
          <w:sdtContent>
            <w:tc>
              <w:tcPr>
                <w:tcW w:w="585" w:type="dxa"/>
                <w:shd w:val="clear" w:color="auto" w:fill="FFFFCC"/>
              </w:tcPr>
              <w:p w14:paraId="7CC4666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22217899"/>
            <w14:checkbox>
              <w14:checked w14:val="0"/>
              <w14:checkedState w14:val="2612" w14:font="MS Gothic"/>
              <w14:uncheckedState w14:val="2610" w14:font="MS Gothic"/>
            </w14:checkbox>
          </w:sdtPr>
          <w:sdtContent>
            <w:tc>
              <w:tcPr>
                <w:tcW w:w="803" w:type="dxa"/>
                <w:shd w:val="clear" w:color="auto" w:fill="FFFFCC"/>
              </w:tcPr>
              <w:p w14:paraId="159A853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48052770"/>
            <w14:checkbox>
              <w14:checked w14:val="0"/>
              <w14:checkedState w14:val="2612" w14:font="MS Gothic"/>
              <w14:uncheckedState w14:val="2610" w14:font="MS Gothic"/>
            </w14:checkbox>
          </w:sdtPr>
          <w:sdtContent>
            <w:tc>
              <w:tcPr>
                <w:tcW w:w="694" w:type="dxa"/>
                <w:shd w:val="clear" w:color="auto" w:fill="FFFFCC"/>
              </w:tcPr>
              <w:p w14:paraId="63F5878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15662952"/>
            <w14:checkbox>
              <w14:checked w14:val="0"/>
              <w14:checkedState w14:val="2612" w14:font="MS Gothic"/>
              <w14:uncheckedState w14:val="2610" w14:font="MS Gothic"/>
            </w14:checkbox>
          </w:sdtPr>
          <w:sdtContent>
            <w:tc>
              <w:tcPr>
                <w:tcW w:w="694" w:type="dxa"/>
                <w:shd w:val="clear" w:color="auto" w:fill="FFFFCC"/>
              </w:tcPr>
              <w:p w14:paraId="5D5D9CF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588540766"/>
            <w14:checkbox>
              <w14:checked w14:val="0"/>
              <w14:checkedState w14:val="2612" w14:font="MS Gothic"/>
              <w14:uncheckedState w14:val="2610" w14:font="MS Gothic"/>
            </w14:checkbox>
          </w:sdtPr>
          <w:sdtContent>
            <w:tc>
              <w:tcPr>
                <w:tcW w:w="869" w:type="dxa"/>
                <w:shd w:val="clear" w:color="auto" w:fill="FFFFCC"/>
              </w:tcPr>
              <w:p w14:paraId="6B5A7AE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6709547"/>
            <w14:checkbox>
              <w14:checked w14:val="0"/>
              <w14:checkedState w14:val="2612" w14:font="MS Gothic"/>
              <w14:uncheckedState w14:val="2610" w14:font="MS Gothic"/>
            </w14:checkbox>
          </w:sdtPr>
          <w:sdtContent>
            <w:tc>
              <w:tcPr>
                <w:tcW w:w="900" w:type="dxa"/>
                <w:shd w:val="clear" w:color="auto" w:fill="FFFFCC"/>
              </w:tcPr>
              <w:p w14:paraId="092ACAD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45CD231C" w14:textId="77777777" w:rsidTr="003F3C22">
        <w:tc>
          <w:tcPr>
            <w:tcW w:w="2312" w:type="dxa"/>
            <w:shd w:val="clear" w:color="auto" w:fill="FFCC99"/>
          </w:tcPr>
          <w:p w14:paraId="25111ECD"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466085622"/>
            <w14:checkbox>
              <w14:checked w14:val="0"/>
              <w14:checkedState w14:val="2612" w14:font="MS Gothic"/>
              <w14:uncheckedState w14:val="2610" w14:font="MS Gothic"/>
            </w14:checkbox>
          </w:sdtPr>
          <w:sdtContent>
            <w:tc>
              <w:tcPr>
                <w:tcW w:w="743" w:type="dxa"/>
                <w:shd w:val="clear" w:color="auto" w:fill="CCECFF"/>
              </w:tcPr>
              <w:p w14:paraId="1CD777D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41206803"/>
            <w14:checkbox>
              <w14:checked w14:val="0"/>
              <w14:checkedState w14:val="2612" w14:font="MS Gothic"/>
              <w14:uncheckedState w14:val="2610" w14:font="MS Gothic"/>
            </w14:checkbox>
          </w:sdtPr>
          <w:sdtContent>
            <w:tc>
              <w:tcPr>
                <w:tcW w:w="990" w:type="dxa"/>
                <w:shd w:val="clear" w:color="auto" w:fill="CCECFF"/>
              </w:tcPr>
              <w:p w14:paraId="111E278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47981194"/>
            <w14:checkbox>
              <w14:checked w14:val="0"/>
              <w14:checkedState w14:val="2612" w14:font="MS Gothic"/>
              <w14:uncheckedState w14:val="2610" w14:font="MS Gothic"/>
            </w14:checkbox>
          </w:sdtPr>
          <w:sdtContent>
            <w:tc>
              <w:tcPr>
                <w:tcW w:w="810" w:type="dxa"/>
                <w:shd w:val="clear" w:color="auto" w:fill="CCECFF"/>
              </w:tcPr>
              <w:p w14:paraId="4CDE985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307590"/>
            <w14:checkbox>
              <w14:checked w14:val="0"/>
              <w14:checkedState w14:val="2612" w14:font="MS Gothic"/>
              <w14:uncheckedState w14:val="2610" w14:font="MS Gothic"/>
            </w14:checkbox>
          </w:sdtPr>
          <w:sdtContent>
            <w:tc>
              <w:tcPr>
                <w:tcW w:w="720" w:type="dxa"/>
                <w:shd w:val="clear" w:color="auto" w:fill="FFFFCC"/>
              </w:tcPr>
              <w:p w14:paraId="128733F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62845421"/>
            <w14:checkbox>
              <w14:checked w14:val="0"/>
              <w14:checkedState w14:val="2612" w14:font="MS Gothic"/>
              <w14:uncheckedState w14:val="2610" w14:font="MS Gothic"/>
            </w14:checkbox>
          </w:sdtPr>
          <w:sdtContent>
            <w:tc>
              <w:tcPr>
                <w:tcW w:w="810" w:type="dxa"/>
                <w:shd w:val="clear" w:color="auto" w:fill="FFFFCC"/>
              </w:tcPr>
              <w:p w14:paraId="67E0ABC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36200141"/>
            <w14:checkbox>
              <w14:checked w14:val="0"/>
              <w14:checkedState w14:val="2612" w14:font="MS Gothic"/>
              <w14:uncheckedState w14:val="2610" w14:font="MS Gothic"/>
            </w14:checkbox>
          </w:sdtPr>
          <w:sdtContent>
            <w:tc>
              <w:tcPr>
                <w:tcW w:w="900" w:type="dxa"/>
                <w:shd w:val="clear" w:color="auto" w:fill="FFFFCC"/>
              </w:tcPr>
              <w:p w14:paraId="312B85A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14623162"/>
            <w14:checkbox>
              <w14:checked w14:val="0"/>
              <w14:checkedState w14:val="2612" w14:font="MS Gothic"/>
              <w14:uncheckedState w14:val="2610" w14:font="MS Gothic"/>
            </w14:checkbox>
          </w:sdtPr>
          <w:sdtContent>
            <w:tc>
              <w:tcPr>
                <w:tcW w:w="990" w:type="dxa"/>
                <w:shd w:val="clear" w:color="auto" w:fill="CCECFF"/>
              </w:tcPr>
              <w:p w14:paraId="6DB2472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28050731"/>
            <w14:checkbox>
              <w14:checked w14:val="0"/>
              <w14:checkedState w14:val="2612" w14:font="MS Gothic"/>
              <w14:uncheckedState w14:val="2610" w14:font="MS Gothic"/>
            </w14:checkbox>
          </w:sdtPr>
          <w:sdtContent>
            <w:tc>
              <w:tcPr>
                <w:tcW w:w="881" w:type="dxa"/>
                <w:shd w:val="clear" w:color="auto" w:fill="CCECFF"/>
              </w:tcPr>
              <w:p w14:paraId="6B5FAE6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50B38C19"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799497695"/>
            <w14:checkbox>
              <w14:checked w14:val="0"/>
              <w14:checkedState w14:val="2612" w14:font="MS Gothic"/>
              <w14:uncheckedState w14:val="2610" w14:font="MS Gothic"/>
            </w14:checkbox>
          </w:sdtPr>
          <w:sdtContent>
            <w:tc>
              <w:tcPr>
                <w:tcW w:w="585" w:type="dxa"/>
                <w:shd w:val="clear" w:color="auto" w:fill="FFFFCC"/>
              </w:tcPr>
              <w:p w14:paraId="131288B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56564863"/>
            <w14:checkbox>
              <w14:checked w14:val="0"/>
              <w14:checkedState w14:val="2612" w14:font="MS Gothic"/>
              <w14:uncheckedState w14:val="2610" w14:font="MS Gothic"/>
            </w14:checkbox>
          </w:sdtPr>
          <w:sdtContent>
            <w:tc>
              <w:tcPr>
                <w:tcW w:w="803" w:type="dxa"/>
                <w:shd w:val="clear" w:color="auto" w:fill="FFFFCC"/>
              </w:tcPr>
              <w:p w14:paraId="4913314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47862028"/>
            <w14:checkbox>
              <w14:checked w14:val="0"/>
              <w14:checkedState w14:val="2612" w14:font="MS Gothic"/>
              <w14:uncheckedState w14:val="2610" w14:font="MS Gothic"/>
            </w14:checkbox>
          </w:sdtPr>
          <w:sdtContent>
            <w:tc>
              <w:tcPr>
                <w:tcW w:w="694" w:type="dxa"/>
                <w:shd w:val="clear" w:color="auto" w:fill="FFFFCC"/>
              </w:tcPr>
              <w:p w14:paraId="0055C94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5011847"/>
            <w14:checkbox>
              <w14:checked w14:val="0"/>
              <w14:checkedState w14:val="2612" w14:font="MS Gothic"/>
              <w14:uncheckedState w14:val="2610" w14:font="MS Gothic"/>
            </w14:checkbox>
          </w:sdtPr>
          <w:sdtContent>
            <w:tc>
              <w:tcPr>
                <w:tcW w:w="694" w:type="dxa"/>
                <w:shd w:val="clear" w:color="auto" w:fill="FFFFCC"/>
              </w:tcPr>
              <w:p w14:paraId="761899B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70381725"/>
            <w14:checkbox>
              <w14:checked w14:val="0"/>
              <w14:checkedState w14:val="2612" w14:font="MS Gothic"/>
              <w14:uncheckedState w14:val="2610" w14:font="MS Gothic"/>
            </w14:checkbox>
          </w:sdtPr>
          <w:sdtContent>
            <w:tc>
              <w:tcPr>
                <w:tcW w:w="869" w:type="dxa"/>
                <w:shd w:val="clear" w:color="auto" w:fill="FFFFCC"/>
              </w:tcPr>
              <w:p w14:paraId="28CED0C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88142170"/>
            <w14:checkbox>
              <w14:checked w14:val="0"/>
              <w14:checkedState w14:val="2612" w14:font="MS Gothic"/>
              <w14:uncheckedState w14:val="2610" w14:font="MS Gothic"/>
            </w14:checkbox>
          </w:sdtPr>
          <w:sdtContent>
            <w:tc>
              <w:tcPr>
                <w:tcW w:w="900" w:type="dxa"/>
                <w:shd w:val="clear" w:color="auto" w:fill="FFFFCC"/>
              </w:tcPr>
              <w:p w14:paraId="212C914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257F1FA5" w14:textId="77777777" w:rsidTr="003F3C22">
        <w:tc>
          <w:tcPr>
            <w:tcW w:w="2312" w:type="dxa"/>
            <w:shd w:val="clear" w:color="auto" w:fill="FFCC99"/>
          </w:tcPr>
          <w:p w14:paraId="69C8C15C"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637843171"/>
            <w14:checkbox>
              <w14:checked w14:val="0"/>
              <w14:checkedState w14:val="2612" w14:font="MS Gothic"/>
              <w14:uncheckedState w14:val="2610" w14:font="MS Gothic"/>
            </w14:checkbox>
          </w:sdtPr>
          <w:sdtContent>
            <w:tc>
              <w:tcPr>
                <w:tcW w:w="743" w:type="dxa"/>
                <w:shd w:val="clear" w:color="auto" w:fill="CCECFF"/>
              </w:tcPr>
              <w:p w14:paraId="55AEDE9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06048771"/>
            <w14:checkbox>
              <w14:checked w14:val="0"/>
              <w14:checkedState w14:val="2612" w14:font="MS Gothic"/>
              <w14:uncheckedState w14:val="2610" w14:font="MS Gothic"/>
            </w14:checkbox>
          </w:sdtPr>
          <w:sdtContent>
            <w:tc>
              <w:tcPr>
                <w:tcW w:w="990" w:type="dxa"/>
                <w:shd w:val="clear" w:color="auto" w:fill="CCECFF"/>
              </w:tcPr>
              <w:p w14:paraId="309EC7A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60431484"/>
            <w14:checkbox>
              <w14:checked w14:val="0"/>
              <w14:checkedState w14:val="2612" w14:font="MS Gothic"/>
              <w14:uncheckedState w14:val="2610" w14:font="MS Gothic"/>
            </w14:checkbox>
          </w:sdtPr>
          <w:sdtContent>
            <w:tc>
              <w:tcPr>
                <w:tcW w:w="810" w:type="dxa"/>
                <w:shd w:val="clear" w:color="auto" w:fill="CCECFF"/>
              </w:tcPr>
              <w:p w14:paraId="565D7E3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90041167"/>
            <w14:checkbox>
              <w14:checked w14:val="0"/>
              <w14:checkedState w14:val="2612" w14:font="MS Gothic"/>
              <w14:uncheckedState w14:val="2610" w14:font="MS Gothic"/>
            </w14:checkbox>
          </w:sdtPr>
          <w:sdtContent>
            <w:tc>
              <w:tcPr>
                <w:tcW w:w="720" w:type="dxa"/>
                <w:shd w:val="clear" w:color="auto" w:fill="FFFFCC"/>
              </w:tcPr>
              <w:p w14:paraId="5BBF370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211308877"/>
            <w14:checkbox>
              <w14:checked w14:val="0"/>
              <w14:checkedState w14:val="2612" w14:font="MS Gothic"/>
              <w14:uncheckedState w14:val="2610" w14:font="MS Gothic"/>
            </w14:checkbox>
          </w:sdtPr>
          <w:sdtContent>
            <w:tc>
              <w:tcPr>
                <w:tcW w:w="810" w:type="dxa"/>
                <w:shd w:val="clear" w:color="auto" w:fill="FFFFCC"/>
              </w:tcPr>
              <w:p w14:paraId="51AEF2D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80399414"/>
            <w14:checkbox>
              <w14:checked w14:val="0"/>
              <w14:checkedState w14:val="2612" w14:font="MS Gothic"/>
              <w14:uncheckedState w14:val="2610" w14:font="MS Gothic"/>
            </w14:checkbox>
          </w:sdtPr>
          <w:sdtContent>
            <w:tc>
              <w:tcPr>
                <w:tcW w:w="900" w:type="dxa"/>
                <w:shd w:val="clear" w:color="auto" w:fill="FFFFCC"/>
              </w:tcPr>
              <w:p w14:paraId="3FA7002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55852556"/>
            <w14:checkbox>
              <w14:checked w14:val="0"/>
              <w14:checkedState w14:val="2612" w14:font="MS Gothic"/>
              <w14:uncheckedState w14:val="2610" w14:font="MS Gothic"/>
            </w14:checkbox>
          </w:sdtPr>
          <w:sdtContent>
            <w:tc>
              <w:tcPr>
                <w:tcW w:w="990" w:type="dxa"/>
                <w:shd w:val="clear" w:color="auto" w:fill="CCECFF"/>
              </w:tcPr>
              <w:p w14:paraId="04BD3D5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20087913"/>
            <w14:checkbox>
              <w14:checked w14:val="0"/>
              <w14:checkedState w14:val="2612" w14:font="MS Gothic"/>
              <w14:uncheckedState w14:val="2610" w14:font="MS Gothic"/>
            </w14:checkbox>
          </w:sdtPr>
          <w:sdtContent>
            <w:tc>
              <w:tcPr>
                <w:tcW w:w="881" w:type="dxa"/>
                <w:shd w:val="clear" w:color="auto" w:fill="CCECFF"/>
              </w:tcPr>
              <w:p w14:paraId="6AE731C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426CC2AF"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948152933"/>
            <w14:checkbox>
              <w14:checked w14:val="0"/>
              <w14:checkedState w14:val="2612" w14:font="MS Gothic"/>
              <w14:uncheckedState w14:val="2610" w14:font="MS Gothic"/>
            </w14:checkbox>
          </w:sdtPr>
          <w:sdtContent>
            <w:tc>
              <w:tcPr>
                <w:tcW w:w="585" w:type="dxa"/>
                <w:shd w:val="clear" w:color="auto" w:fill="FFFFCC"/>
              </w:tcPr>
              <w:p w14:paraId="617579E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92234712"/>
            <w14:checkbox>
              <w14:checked w14:val="0"/>
              <w14:checkedState w14:val="2612" w14:font="MS Gothic"/>
              <w14:uncheckedState w14:val="2610" w14:font="MS Gothic"/>
            </w14:checkbox>
          </w:sdtPr>
          <w:sdtContent>
            <w:tc>
              <w:tcPr>
                <w:tcW w:w="803" w:type="dxa"/>
                <w:shd w:val="clear" w:color="auto" w:fill="FFFFCC"/>
              </w:tcPr>
              <w:p w14:paraId="72D38EC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93499256"/>
            <w14:checkbox>
              <w14:checked w14:val="0"/>
              <w14:checkedState w14:val="2612" w14:font="MS Gothic"/>
              <w14:uncheckedState w14:val="2610" w14:font="MS Gothic"/>
            </w14:checkbox>
          </w:sdtPr>
          <w:sdtContent>
            <w:tc>
              <w:tcPr>
                <w:tcW w:w="694" w:type="dxa"/>
                <w:shd w:val="clear" w:color="auto" w:fill="FFFFCC"/>
              </w:tcPr>
              <w:p w14:paraId="391A4B8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61246603"/>
            <w14:checkbox>
              <w14:checked w14:val="0"/>
              <w14:checkedState w14:val="2612" w14:font="MS Gothic"/>
              <w14:uncheckedState w14:val="2610" w14:font="MS Gothic"/>
            </w14:checkbox>
          </w:sdtPr>
          <w:sdtContent>
            <w:tc>
              <w:tcPr>
                <w:tcW w:w="694" w:type="dxa"/>
                <w:shd w:val="clear" w:color="auto" w:fill="FFFFCC"/>
              </w:tcPr>
              <w:p w14:paraId="40D05A0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69549182"/>
            <w14:checkbox>
              <w14:checked w14:val="0"/>
              <w14:checkedState w14:val="2612" w14:font="MS Gothic"/>
              <w14:uncheckedState w14:val="2610" w14:font="MS Gothic"/>
            </w14:checkbox>
          </w:sdtPr>
          <w:sdtContent>
            <w:tc>
              <w:tcPr>
                <w:tcW w:w="869" w:type="dxa"/>
                <w:shd w:val="clear" w:color="auto" w:fill="FFFFCC"/>
              </w:tcPr>
              <w:p w14:paraId="141A8C2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86053887"/>
            <w14:checkbox>
              <w14:checked w14:val="0"/>
              <w14:checkedState w14:val="2612" w14:font="MS Gothic"/>
              <w14:uncheckedState w14:val="2610" w14:font="MS Gothic"/>
            </w14:checkbox>
          </w:sdtPr>
          <w:sdtContent>
            <w:tc>
              <w:tcPr>
                <w:tcW w:w="900" w:type="dxa"/>
                <w:shd w:val="clear" w:color="auto" w:fill="FFFFCC"/>
              </w:tcPr>
              <w:p w14:paraId="59802E5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0941C2BF" w14:textId="77777777" w:rsidTr="003F3C22">
        <w:tc>
          <w:tcPr>
            <w:tcW w:w="2312" w:type="dxa"/>
            <w:shd w:val="clear" w:color="auto" w:fill="FFCC99"/>
          </w:tcPr>
          <w:p w14:paraId="18EDB477"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346226998"/>
            <w14:checkbox>
              <w14:checked w14:val="0"/>
              <w14:checkedState w14:val="2612" w14:font="MS Gothic"/>
              <w14:uncheckedState w14:val="2610" w14:font="MS Gothic"/>
            </w14:checkbox>
          </w:sdtPr>
          <w:sdtContent>
            <w:tc>
              <w:tcPr>
                <w:tcW w:w="743" w:type="dxa"/>
                <w:shd w:val="clear" w:color="auto" w:fill="CCECFF"/>
              </w:tcPr>
              <w:p w14:paraId="7231038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67673766"/>
            <w14:checkbox>
              <w14:checked w14:val="0"/>
              <w14:checkedState w14:val="2612" w14:font="MS Gothic"/>
              <w14:uncheckedState w14:val="2610" w14:font="MS Gothic"/>
            </w14:checkbox>
          </w:sdtPr>
          <w:sdtContent>
            <w:tc>
              <w:tcPr>
                <w:tcW w:w="990" w:type="dxa"/>
                <w:shd w:val="clear" w:color="auto" w:fill="CCECFF"/>
              </w:tcPr>
              <w:p w14:paraId="5D6265F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36721728"/>
            <w14:checkbox>
              <w14:checked w14:val="0"/>
              <w14:checkedState w14:val="2612" w14:font="MS Gothic"/>
              <w14:uncheckedState w14:val="2610" w14:font="MS Gothic"/>
            </w14:checkbox>
          </w:sdtPr>
          <w:sdtContent>
            <w:tc>
              <w:tcPr>
                <w:tcW w:w="810" w:type="dxa"/>
                <w:shd w:val="clear" w:color="auto" w:fill="CCECFF"/>
              </w:tcPr>
              <w:p w14:paraId="22EF30B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66830374"/>
            <w14:checkbox>
              <w14:checked w14:val="0"/>
              <w14:checkedState w14:val="2612" w14:font="MS Gothic"/>
              <w14:uncheckedState w14:val="2610" w14:font="MS Gothic"/>
            </w14:checkbox>
          </w:sdtPr>
          <w:sdtContent>
            <w:tc>
              <w:tcPr>
                <w:tcW w:w="720" w:type="dxa"/>
                <w:shd w:val="clear" w:color="auto" w:fill="FFFFCC"/>
              </w:tcPr>
              <w:p w14:paraId="4D2CB0D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56373091"/>
            <w14:checkbox>
              <w14:checked w14:val="0"/>
              <w14:checkedState w14:val="2612" w14:font="MS Gothic"/>
              <w14:uncheckedState w14:val="2610" w14:font="MS Gothic"/>
            </w14:checkbox>
          </w:sdtPr>
          <w:sdtContent>
            <w:tc>
              <w:tcPr>
                <w:tcW w:w="810" w:type="dxa"/>
                <w:shd w:val="clear" w:color="auto" w:fill="FFFFCC"/>
              </w:tcPr>
              <w:p w14:paraId="468962E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125225113"/>
            <w14:checkbox>
              <w14:checked w14:val="0"/>
              <w14:checkedState w14:val="2612" w14:font="MS Gothic"/>
              <w14:uncheckedState w14:val="2610" w14:font="MS Gothic"/>
            </w14:checkbox>
          </w:sdtPr>
          <w:sdtContent>
            <w:tc>
              <w:tcPr>
                <w:tcW w:w="900" w:type="dxa"/>
                <w:shd w:val="clear" w:color="auto" w:fill="FFFFCC"/>
              </w:tcPr>
              <w:p w14:paraId="1FA40B3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04173986"/>
            <w14:checkbox>
              <w14:checked w14:val="0"/>
              <w14:checkedState w14:val="2612" w14:font="MS Gothic"/>
              <w14:uncheckedState w14:val="2610" w14:font="MS Gothic"/>
            </w14:checkbox>
          </w:sdtPr>
          <w:sdtContent>
            <w:tc>
              <w:tcPr>
                <w:tcW w:w="990" w:type="dxa"/>
                <w:shd w:val="clear" w:color="auto" w:fill="CCECFF"/>
              </w:tcPr>
              <w:p w14:paraId="734FFC6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38201287"/>
            <w14:checkbox>
              <w14:checked w14:val="0"/>
              <w14:checkedState w14:val="2612" w14:font="MS Gothic"/>
              <w14:uncheckedState w14:val="2610" w14:font="MS Gothic"/>
            </w14:checkbox>
          </w:sdtPr>
          <w:sdtContent>
            <w:tc>
              <w:tcPr>
                <w:tcW w:w="881" w:type="dxa"/>
                <w:shd w:val="clear" w:color="auto" w:fill="CCECFF"/>
              </w:tcPr>
              <w:p w14:paraId="5E92BBB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3E37E2E6"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417775383"/>
            <w14:checkbox>
              <w14:checked w14:val="0"/>
              <w14:checkedState w14:val="2612" w14:font="MS Gothic"/>
              <w14:uncheckedState w14:val="2610" w14:font="MS Gothic"/>
            </w14:checkbox>
          </w:sdtPr>
          <w:sdtContent>
            <w:tc>
              <w:tcPr>
                <w:tcW w:w="585" w:type="dxa"/>
                <w:shd w:val="clear" w:color="auto" w:fill="FFFFCC"/>
              </w:tcPr>
              <w:p w14:paraId="01086AB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51464643"/>
            <w14:checkbox>
              <w14:checked w14:val="0"/>
              <w14:checkedState w14:val="2612" w14:font="MS Gothic"/>
              <w14:uncheckedState w14:val="2610" w14:font="MS Gothic"/>
            </w14:checkbox>
          </w:sdtPr>
          <w:sdtContent>
            <w:tc>
              <w:tcPr>
                <w:tcW w:w="803" w:type="dxa"/>
                <w:shd w:val="clear" w:color="auto" w:fill="FFFFCC"/>
              </w:tcPr>
              <w:p w14:paraId="3AF2F48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74432026"/>
            <w14:checkbox>
              <w14:checked w14:val="0"/>
              <w14:checkedState w14:val="2612" w14:font="MS Gothic"/>
              <w14:uncheckedState w14:val="2610" w14:font="MS Gothic"/>
            </w14:checkbox>
          </w:sdtPr>
          <w:sdtContent>
            <w:tc>
              <w:tcPr>
                <w:tcW w:w="694" w:type="dxa"/>
                <w:shd w:val="clear" w:color="auto" w:fill="FFFFCC"/>
              </w:tcPr>
              <w:p w14:paraId="159BB72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34325648"/>
            <w14:checkbox>
              <w14:checked w14:val="0"/>
              <w14:checkedState w14:val="2612" w14:font="MS Gothic"/>
              <w14:uncheckedState w14:val="2610" w14:font="MS Gothic"/>
            </w14:checkbox>
          </w:sdtPr>
          <w:sdtContent>
            <w:tc>
              <w:tcPr>
                <w:tcW w:w="694" w:type="dxa"/>
                <w:shd w:val="clear" w:color="auto" w:fill="FFFFCC"/>
              </w:tcPr>
              <w:p w14:paraId="11CE763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40345086"/>
            <w14:checkbox>
              <w14:checked w14:val="0"/>
              <w14:checkedState w14:val="2612" w14:font="MS Gothic"/>
              <w14:uncheckedState w14:val="2610" w14:font="MS Gothic"/>
            </w14:checkbox>
          </w:sdtPr>
          <w:sdtContent>
            <w:tc>
              <w:tcPr>
                <w:tcW w:w="869" w:type="dxa"/>
                <w:shd w:val="clear" w:color="auto" w:fill="FFFFCC"/>
              </w:tcPr>
              <w:p w14:paraId="3899D90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005118001"/>
            <w14:checkbox>
              <w14:checked w14:val="0"/>
              <w14:checkedState w14:val="2612" w14:font="MS Gothic"/>
              <w14:uncheckedState w14:val="2610" w14:font="MS Gothic"/>
            </w14:checkbox>
          </w:sdtPr>
          <w:sdtContent>
            <w:tc>
              <w:tcPr>
                <w:tcW w:w="900" w:type="dxa"/>
                <w:shd w:val="clear" w:color="auto" w:fill="FFFFCC"/>
              </w:tcPr>
              <w:p w14:paraId="01287CA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2A740936" w14:textId="77777777" w:rsidTr="003F3C22">
        <w:tc>
          <w:tcPr>
            <w:tcW w:w="2312" w:type="dxa"/>
            <w:shd w:val="clear" w:color="auto" w:fill="FFCC99"/>
          </w:tcPr>
          <w:p w14:paraId="3AD8CAD7"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801617207"/>
            <w14:checkbox>
              <w14:checked w14:val="0"/>
              <w14:checkedState w14:val="2612" w14:font="MS Gothic"/>
              <w14:uncheckedState w14:val="2610" w14:font="MS Gothic"/>
            </w14:checkbox>
          </w:sdtPr>
          <w:sdtContent>
            <w:tc>
              <w:tcPr>
                <w:tcW w:w="743" w:type="dxa"/>
                <w:shd w:val="clear" w:color="auto" w:fill="CCECFF"/>
              </w:tcPr>
              <w:p w14:paraId="29EA7AF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266340432"/>
            <w14:checkbox>
              <w14:checked w14:val="0"/>
              <w14:checkedState w14:val="2612" w14:font="MS Gothic"/>
              <w14:uncheckedState w14:val="2610" w14:font="MS Gothic"/>
            </w14:checkbox>
          </w:sdtPr>
          <w:sdtContent>
            <w:tc>
              <w:tcPr>
                <w:tcW w:w="990" w:type="dxa"/>
                <w:shd w:val="clear" w:color="auto" w:fill="CCECFF"/>
              </w:tcPr>
              <w:p w14:paraId="237BA08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71589983"/>
            <w14:checkbox>
              <w14:checked w14:val="0"/>
              <w14:checkedState w14:val="2612" w14:font="MS Gothic"/>
              <w14:uncheckedState w14:val="2610" w14:font="MS Gothic"/>
            </w14:checkbox>
          </w:sdtPr>
          <w:sdtContent>
            <w:tc>
              <w:tcPr>
                <w:tcW w:w="810" w:type="dxa"/>
                <w:shd w:val="clear" w:color="auto" w:fill="CCECFF"/>
              </w:tcPr>
              <w:p w14:paraId="58CA5C9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41841151"/>
            <w14:checkbox>
              <w14:checked w14:val="0"/>
              <w14:checkedState w14:val="2612" w14:font="MS Gothic"/>
              <w14:uncheckedState w14:val="2610" w14:font="MS Gothic"/>
            </w14:checkbox>
          </w:sdtPr>
          <w:sdtContent>
            <w:tc>
              <w:tcPr>
                <w:tcW w:w="720" w:type="dxa"/>
                <w:shd w:val="clear" w:color="auto" w:fill="FFFFCC"/>
              </w:tcPr>
              <w:p w14:paraId="664F0F3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07287824"/>
            <w14:checkbox>
              <w14:checked w14:val="0"/>
              <w14:checkedState w14:val="2612" w14:font="MS Gothic"/>
              <w14:uncheckedState w14:val="2610" w14:font="MS Gothic"/>
            </w14:checkbox>
          </w:sdtPr>
          <w:sdtContent>
            <w:tc>
              <w:tcPr>
                <w:tcW w:w="810" w:type="dxa"/>
                <w:shd w:val="clear" w:color="auto" w:fill="FFFFCC"/>
              </w:tcPr>
              <w:p w14:paraId="0208266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03535787"/>
            <w14:checkbox>
              <w14:checked w14:val="0"/>
              <w14:checkedState w14:val="2612" w14:font="MS Gothic"/>
              <w14:uncheckedState w14:val="2610" w14:font="MS Gothic"/>
            </w14:checkbox>
          </w:sdtPr>
          <w:sdtContent>
            <w:tc>
              <w:tcPr>
                <w:tcW w:w="900" w:type="dxa"/>
                <w:shd w:val="clear" w:color="auto" w:fill="FFFFCC"/>
              </w:tcPr>
              <w:p w14:paraId="0DB4DF7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39221107"/>
            <w14:checkbox>
              <w14:checked w14:val="0"/>
              <w14:checkedState w14:val="2612" w14:font="MS Gothic"/>
              <w14:uncheckedState w14:val="2610" w14:font="MS Gothic"/>
            </w14:checkbox>
          </w:sdtPr>
          <w:sdtContent>
            <w:tc>
              <w:tcPr>
                <w:tcW w:w="990" w:type="dxa"/>
                <w:shd w:val="clear" w:color="auto" w:fill="CCECFF"/>
              </w:tcPr>
              <w:p w14:paraId="6EEE4AC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57804656"/>
            <w14:checkbox>
              <w14:checked w14:val="0"/>
              <w14:checkedState w14:val="2612" w14:font="MS Gothic"/>
              <w14:uncheckedState w14:val="2610" w14:font="MS Gothic"/>
            </w14:checkbox>
          </w:sdtPr>
          <w:sdtContent>
            <w:tc>
              <w:tcPr>
                <w:tcW w:w="881" w:type="dxa"/>
                <w:shd w:val="clear" w:color="auto" w:fill="CCECFF"/>
              </w:tcPr>
              <w:p w14:paraId="46B77DA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085C1C8E"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388417836"/>
            <w14:checkbox>
              <w14:checked w14:val="0"/>
              <w14:checkedState w14:val="2612" w14:font="MS Gothic"/>
              <w14:uncheckedState w14:val="2610" w14:font="MS Gothic"/>
            </w14:checkbox>
          </w:sdtPr>
          <w:sdtContent>
            <w:tc>
              <w:tcPr>
                <w:tcW w:w="585" w:type="dxa"/>
                <w:shd w:val="clear" w:color="auto" w:fill="FFFFCC"/>
              </w:tcPr>
              <w:p w14:paraId="50C01F7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163311500"/>
            <w14:checkbox>
              <w14:checked w14:val="0"/>
              <w14:checkedState w14:val="2612" w14:font="MS Gothic"/>
              <w14:uncheckedState w14:val="2610" w14:font="MS Gothic"/>
            </w14:checkbox>
          </w:sdtPr>
          <w:sdtContent>
            <w:tc>
              <w:tcPr>
                <w:tcW w:w="803" w:type="dxa"/>
                <w:shd w:val="clear" w:color="auto" w:fill="FFFFCC"/>
              </w:tcPr>
              <w:p w14:paraId="75850F8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58474741"/>
            <w14:checkbox>
              <w14:checked w14:val="0"/>
              <w14:checkedState w14:val="2612" w14:font="MS Gothic"/>
              <w14:uncheckedState w14:val="2610" w14:font="MS Gothic"/>
            </w14:checkbox>
          </w:sdtPr>
          <w:sdtContent>
            <w:tc>
              <w:tcPr>
                <w:tcW w:w="694" w:type="dxa"/>
                <w:shd w:val="clear" w:color="auto" w:fill="FFFFCC"/>
              </w:tcPr>
              <w:p w14:paraId="0CB2417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16062794"/>
            <w14:checkbox>
              <w14:checked w14:val="0"/>
              <w14:checkedState w14:val="2612" w14:font="MS Gothic"/>
              <w14:uncheckedState w14:val="2610" w14:font="MS Gothic"/>
            </w14:checkbox>
          </w:sdtPr>
          <w:sdtContent>
            <w:tc>
              <w:tcPr>
                <w:tcW w:w="694" w:type="dxa"/>
                <w:shd w:val="clear" w:color="auto" w:fill="FFFFCC"/>
              </w:tcPr>
              <w:p w14:paraId="2D86DA6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26056262"/>
            <w14:checkbox>
              <w14:checked w14:val="0"/>
              <w14:checkedState w14:val="2612" w14:font="MS Gothic"/>
              <w14:uncheckedState w14:val="2610" w14:font="MS Gothic"/>
            </w14:checkbox>
          </w:sdtPr>
          <w:sdtContent>
            <w:tc>
              <w:tcPr>
                <w:tcW w:w="869" w:type="dxa"/>
                <w:shd w:val="clear" w:color="auto" w:fill="FFFFCC"/>
              </w:tcPr>
              <w:p w14:paraId="2976AA7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12863685"/>
            <w14:checkbox>
              <w14:checked w14:val="0"/>
              <w14:checkedState w14:val="2612" w14:font="MS Gothic"/>
              <w14:uncheckedState w14:val="2610" w14:font="MS Gothic"/>
            </w14:checkbox>
          </w:sdtPr>
          <w:sdtContent>
            <w:tc>
              <w:tcPr>
                <w:tcW w:w="900" w:type="dxa"/>
                <w:shd w:val="clear" w:color="auto" w:fill="FFFFCC"/>
              </w:tcPr>
              <w:p w14:paraId="4877794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70935B9B" w14:textId="77777777" w:rsidTr="003F3C22">
        <w:tc>
          <w:tcPr>
            <w:tcW w:w="2312" w:type="dxa"/>
            <w:shd w:val="clear" w:color="auto" w:fill="FFCC99"/>
          </w:tcPr>
          <w:p w14:paraId="4092187C"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294361702"/>
            <w14:checkbox>
              <w14:checked w14:val="0"/>
              <w14:checkedState w14:val="2612" w14:font="MS Gothic"/>
              <w14:uncheckedState w14:val="2610" w14:font="MS Gothic"/>
            </w14:checkbox>
          </w:sdtPr>
          <w:sdtContent>
            <w:tc>
              <w:tcPr>
                <w:tcW w:w="743" w:type="dxa"/>
                <w:shd w:val="clear" w:color="auto" w:fill="CCECFF"/>
              </w:tcPr>
              <w:p w14:paraId="3FC22BE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65367812"/>
            <w14:checkbox>
              <w14:checked w14:val="0"/>
              <w14:checkedState w14:val="2612" w14:font="MS Gothic"/>
              <w14:uncheckedState w14:val="2610" w14:font="MS Gothic"/>
            </w14:checkbox>
          </w:sdtPr>
          <w:sdtContent>
            <w:tc>
              <w:tcPr>
                <w:tcW w:w="990" w:type="dxa"/>
                <w:shd w:val="clear" w:color="auto" w:fill="CCECFF"/>
              </w:tcPr>
              <w:p w14:paraId="171B3B7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54471746"/>
            <w14:checkbox>
              <w14:checked w14:val="0"/>
              <w14:checkedState w14:val="2612" w14:font="MS Gothic"/>
              <w14:uncheckedState w14:val="2610" w14:font="MS Gothic"/>
            </w14:checkbox>
          </w:sdtPr>
          <w:sdtContent>
            <w:tc>
              <w:tcPr>
                <w:tcW w:w="810" w:type="dxa"/>
                <w:shd w:val="clear" w:color="auto" w:fill="CCECFF"/>
              </w:tcPr>
              <w:p w14:paraId="0AC562C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31235247"/>
            <w14:checkbox>
              <w14:checked w14:val="0"/>
              <w14:checkedState w14:val="2612" w14:font="MS Gothic"/>
              <w14:uncheckedState w14:val="2610" w14:font="MS Gothic"/>
            </w14:checkbox>
          </w:sdtPr>
          <w:sdtContent>
            <w:tc>
              <w:tcPr>
                <w:tcW w:w="720" w:type="dxa"/>
                <w:shd w:val="clear" w:color="auto" w:fill="FFFFCC"/>
              </w:tcPr>
              <w:p w14:paraId="516B539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48318532"/>
            <w14:checkbox>
              <w14:checked w14:val="0"/>
              <w14:checkedState w14:val="2612" w14:font="MS Gothic"/>
              <w14:uncheckedState w14:val="2610" w14:font="MS Gothic"/>
            </w14:checkbox>
          </w:sdtPr>
          <w:sdtContent>
            <w:tc>
              <w:tcPr>
                <w:tcW w:w="810" w:type="dxa"/>
                <w:shd w:val="clear" w:color="auto" w:fill="FFFFCC"/>
              </w:tcPr>
              <w:p w14:paraId="1D73C0B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514341443"/>
            <w14:checkbox>
              <w14:checked w14:val="0"/>
              <w14:checkedState w14:val="2612" w14:font="MS Gothic"/>
              <w14:uncheckedState w14:val="2610" w14:font="MS Gothic"/>
            </w14:checkbox>
          </w:sdtPr>
          <w:sdtContent>
            <w:tc>
              <w:tcPr>
                <w:tcW w:w="900" w:type="dxa"/>
                <w:shd w:val="clear" w:color="auto" w:fill="FFFFCC"/>
              </w:tcPr>
              <w:p w14:paraId="7CB62BE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088619670"/>
            <w14:checkbox>
              <w14:checked w14:val="0"/>
              <w14:checkedState w14:val="2612" w14:font="MS Gothic"/>
              <w14:uncheckedState w14:val="2610" w14:font="MS Gothic"/>
            </w14:checkbox>
          </w:sdtPr>
          <w:sdtContent>
            <w:tc>
              <w:tcPr>
                <w:tcW w:w="990" w:type="dxa"/>
                <w:shd w:val="clear" w:color="auto" w:fill="CCECFF"/>
              </w:tcPr>
              <w:p w14:paraId="73BE8EC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19982368"/>
            <w14:checkbox>
              <w14:checked w14:val="0"/>
              <w14:checkedState w14:val="2612" w14:font="MS Gothic"/>
              <w14:uncheckedState w14:val="2610" w14:font="MS Gothic"/>
            </w14:checkbox>
          </w:sdtPr>
          <w:sdtContent>
            <w:tc>
              <w:tcPr>
                <w:tcW w:w="881" w:type="dxa"/>
                <w:shd w:val="clear" w:color="auto" w:fill="CCECFF"/>
              </w:tcPr>
              <w:p w14:paraId="7077ACD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3A2FE5B7"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95079717"/>
            <w14:checkbox>
              <w14:checked w14:val="0"/>
              <w14:checkedState w14:val="2612" w14:font="MS Gothic"/>
              <w14:uncheckedState w14:val="2610" w14:font="MS Gothic"/>
            </w14:checkbox>
          </w:sdtPr>
          <w:sdtContent>
            <w:tc>
              <w:tcPr>
                <w:tcW w:w="585" w:type="dxa"/>
                <w:shd w:val="clear" w:color="auto" w:fill="FFFFCC"/>
              </w:tcPr>
              <w:p w14:paraId="5A8C7D5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62966329"/>
            <w14:checkbox>
              <w14:checked w14:val="0"/>
              <w14:checkedState w14:val="2612" w14:font="MS Gothic"/>
              <w14:uncheckedState w14:val="2610" w14:font="MS Gothic"/>
            </w14:checkbox>
          </w:sdtPr>
          <w:sdtContent>
            <w:tc>
              <w:tcPr>
                <w:tcW w:w="803" w:type="dxa"/>
                <w:shd w:val="clear" w:color="auto" w:fill="FFFFCC"/>
              </w:tcPr>
              <w:p w14:paraId="5AB04C1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53436225"/>
            <w14:checkbox>
              <w14:checked w14:val="0"/>
              <w14:checkedState w14:val="2612" w14:font="MS Gothic"/>
              <w14:uncheckedState w14:val="2610" w14:font="MS Gothic"/>
            </w14:checkbox>
          </w:sdtPr>
          <w:sdtContent>
            <w:tc>
              <w:tcPr>
                <w:tcW w:w="694" w:type="dxa"/>
                <w:shd w:val="clear" w:color="auto" w:fill="FFFFCC"/>
              </w:tcPr>
              <w:p w14:paraId="3864DD8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15629531"/>
            <w14:checkbox>
              <w14:checked w14:val="0"/>
              <w14:checkedState w14:val="2612" w14:font="MS Gothic"/>
              <w14:uncheckedState w14:val="2610" w14:font="MS Gothic"/>
            </w14:checkbox>
          </w:sdtPr>
          <w:sdtContent>
            <w:tc>
              <w:tcPr>
                <w:tcW w:w="694" w:type="dxa"/>
                <w:shd w:val="clear" w:color="auto" w:fill="FFFFCC"/>
              </w:tcPr>
              <w:p w14:paraId="1092B06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3674760"/>
            <w14:checkbox>
              <w14:checked w14:val="0"/>
              <w14:checkedState w14:val="2612" w14:font="MS Gothic"/>
              <w14:uncheckedState w14:val="2610" w14:font="MS Gothic"/>
            </w14:checkbox>
          </w:sdtPr>
          <w:sdtContent>
            <w:tc>
              <w:tcPr>
                <w:tcW w:w="869" w:type="dxa"/>
                <w:shd w:val="clear" w:color="auto" w:fill="FFFFCC"/>
              </w:tcPr>
              <w:p w14:paraId="6687042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60457813"/>
            <w14:checkbox>
              <w14:checked w14:val="0"/>
              <w14:checkedState w14:val="2612" w14:font="MS Gothic"/>
              <w14:uncheckedState w14:val="2610" w14:font="MS Gothic"/>
            </w14:checkbox>
          </w:sdtPr>
          <w:sdtContent>
            <w:tc>
              <w:tcPr>
                <w:tcW w:w="900" w:type="dxa"/>
                <w:shd w:val="clear" w:color="auto" w:fill="FFFFCC"/>
              </w:tcPr>
              <w:p w14:paraId="64B78C6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5C26315E" w14:textId="77777777" w:rsidTr="003F3C22">
        <w:tc>
          <w:tcPr>
            <w:tcW w:w="2312" w:type="dxa"/>
            <w:shd w:val="clear" w:color="auto" w:fill="FFCC99"/>
          </w:tcPr>
          <w:p w14:paraId="602E4EFB"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755326429"/>
            <w14:checkbox>
              <w14:checked w14:val="0"/>
              <w14:checkedState w14:val="2612" w14:font="MS Gothic"/>
              <w14:uncheckedState w14:val="2610" w14:font="MS Gothic"/>
            </w14:checkbox>
          </w:sdtPr>
          <w:sdtContent>
            <w:tc>
              <w:tcPr>
                <w:tcW w:w="743" w:type="dxa"/>
                <w:shd w:val="clear" w:color="auto" w:fill="CCECFF"/>
              </w:tcPr>
              <w:p w14:paraId="6B98CED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111711051"/>
            <w14:checkbox>
              <w14:checked w14:val="0"/>
              <w14:checkedState w14:val="2612" w14:font="MS Gothic"/>
              <w14:uncheckedState w14:val="2610" w14:font="MS Gothic"/>
            </w14:checkbox>
          </w:sdtPr>
          <w:sdtContent>
            <w:tc>
              <w:tcPr>
                <w:tcW w:w="990" w:type="dxa"/>
                <w:shd w:val="clear" w:color="auto" w:fill="CCECFF"/>
              </w:tcPr>
              <w:p w14:paraId="60432DB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41964361"/>
            <w14:checkbox>
              <w14:checked w14:val="0"/>
              <w14:checkedState w14:val="2612" w14:font="MS Gothic"/>
              <w14:uncheckedState w14:val="2610" w14:font="MS Gothic"/>
            </w14:checkbox>
          </w:sdtPr>
          <w:sdtContent>
            <w:tc>
              <w:tcPr>
                <w:tcW w:w="810" w:type="dxa"/>
                <w:shd w:val="clear" w:color="auto" w:fill="CCECFF"/>
              </w:tcPr>
              <w:p w14:paraId="0C3EE21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48353888"/>
            <w14:checkbox>
              <w14:checked w14:val="0"/>
              <w14:checkedState w14:val="2612" w14:font="MS Gothic"/>
              <w14:uncheckedState w14:val="2610" w14:font="MS Gothic"/>
            </w14:checkbox>
          </w:sdtPr>
          <w:sdtContent>
            <w:tc>
              <w:tcPr>
                <w:tcW w:w="720" w:type="dxa"/>
                <w:shd w:val="clear" w:color="auto" w:fill="FFFFCC"/>
              </w:tcPr>
              <w:p w14:paraId="6375315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93636396"/>
            <w14:checkbox>
              <w14:checked w14:val="0"/>
              <w14:checkedState w14:val="2612" w14:font="MS Gothic"/>
              <w14:uncheckedState w14:val="2610" w14:font="MS Gothic"/>
            </w14:checkbox>
          </w:sdtPr>
          <w:sdtContent>
            <w:tc>
              <w:tcPr>
                <w:tcW w:w="810" w:type="dxa"/>
                <w:shd w:val="clear" w:color="auto" w:fill="FFFFCC"/>
              </w:tcPr>
              <w:p w14:paraId="21F21F3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90305525"/>
            <w14:checkbox>
              <w14:checked w14:val="0"/>
              <w14:checkedState w14:val="2612" w14:font="MS Gothic"/>
              <w14:uncheckedState w14:val="2610" w14:font="MS Gothic"/>
            </w14:checkbox>
          </w:sdtPr>
          <w:sdtContent>
            <w:tc>
              <w:tcPr>
                <w:tcW w:w="900" w:type="dxa"/>
                <w:shd w:val="clear" w:color="auto" w:fill="FFFFCC"/>
              </w:tcPr>
              <w:p w14:paraId="60A511B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56614686"/>
            <w14:checkbox>
              <w14:checked w14:val="0"/>
              <w14:checkedState w14:val="2612" w14:font="MS Gothic"/>
              <w14:uncheckedState w14:val="2610" w14:font="MS Gothic"/>
            </w14:checkbox>
          </w:sdtPr>
          <w:sdtContent>
            <w:tc>
              <w:tcPr>
                <w:tcW w:w="990" w:type="dxa"/>
                <w:shd w:val="clear" w:color="auto" w:fill="CCECFF"/>
              </w:tcPr>
              <w:p w14:paraId="37A5A04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114818233"/>
            <w14:checkbox>
              <w14:checked w14:val="0"/>
              <w14:checkedState w14:val="2612" w14:font="MS Gothic"/>
              <w14:uncheckedState w14:val="2610" w14:font="MS Gothic"/>
            </w14:checkbox>
          </w:sdtPr>
          <w:sdtContent>
            <w:tc>
              <w:tcPr>
                <w:tcW w:w="881" w:type="dxa"/>
                <w:shd w:val="clear" w:color="auto" w:fill="CCECFF"/>
              </w:tcPr>
              <w:p w14:paraId="680294D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4615D0A8"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907918510"/>
            <w14:checkbox>
              <w14:checked w14:val="0"/>
              <w14:checkedState w14:val="2612" w14:font="MS Gothic"/>
              <w14:uncheckedState w14:val="2610" w14:font="MS Gothic"/>
            </w14:checkbox>
          </w:sdtPr>
          <w:sdtContent>
            <w:tc>
              <w:tcPr>
                <w:tcW w:w="585" w:type="dxa"/>
                <w:shd w:val="clear" w:color="auto" w:fill="FFFFCC"/>
              </w:tcPr>
              <w:p w14:paraId="4DF285D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0636155"/>
            <w14:checkbox>
              <w14:checked w14:val="0"/>
              <w14:checkedState w14:val="2612" w14:font="MS Gothic"/>
              <w14:uncheckedState w14:val="2610" w14:font="MS Gothic"/>
            </w14:checkbox>
          </w:sdtPr>
          <w:sdtContent>
            <w:tc>
              <w:tcPr>
                <w:tcW w:w="803" w:type="dxa"/>
                <w:shd w:val="clear" w:color="auto" w:fill="FFFFCC"/>
              </w:tcPr>
              <w:p w14:paraId="6C06380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33966919"/>
            <w14:checkbox>
              <w14:checked w14:val="0"/>
              <w14:checkedState w14:val="2612" w14:font="MS Gothic"/>
              <w14:uncheckedState w14:val="2610" w14:font="MS Gothic"/>
            </w14:checkbox>
          </w:sdtPr>
          <w:sdtContent>
            <w:tc>
              <w:tcPr>
                <w:tcW w:w="694" w:type="dxa"/>
                <w:shd w:val="clear" w:color="auto" w:fill="FFFFCC"/>
              </w:tcPr>
              <w:p w14:paraId="45A0BFC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17646676"/>
            <w14:checkbox>
              <w14:checked w14:val="0"/>
              <w14:checkedState w14:val="2612" w14:font="MS Gothic"/>
              <w14:uncheckedState w14:val="2610" w14:font="MS Gothic"/>
            </w14:checkbox>
          </w:sdtPr>
          <w:sdtContent>
            <w:tc>
              <w:tcPr>
                <w:tcW w:w="694" w:type="dxa"/>
                <w:shd w:val="clear" w:color="auto" w:fill="FFFFCC"/>
              </w:tcPr>
              <w:p w14:paraId="42EA481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99467686"/>
            <w14:checkbox>
              <w14:checked w14:val="0"/>
              <w14:checkedState w14:val="2612" w14:font="MS Gothic"/>
              <w14:uncheckedState w14:val="2610" w14:font="MS Gothic"/>
            </w14:checkbox>
          </w:sdtPr>
          <w:sdtContent>
            <w:tc>
              <w:tcPr>
                <w:tcW w:w="869" w:type="dxa"/>
                <w:shd w:val="clear" w:color="auto" w:fill="FFFFCC"/>
              </w:tcPr>
              <w:p w14:paraId="30DBFAB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15098781"/>
            <w14:checkbox>
              <w14:checked w14:val="0"/>
              <w14:checkedState w14:val="2612" w14:font="MS Gothic"/>
              <w14:uncheckedState w14:val="2610" w14:font="MS Gothic"/>
            </w14:checkbox>
          </w:sdtPr>
          <w:sdtContent>
            <w:tc>
              <w:tcPr>
                <w:tcW w:w="900" w:type="dxa"/>
                <w:shd w:val="clear" w:color="auto" w:fill="FFFFCC"/>
              </w:tcPr>
              <w:p w14:paraId="022EE57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119F17F6" w14:textId="77777777" w:rsidTr="003F3C22">
        <w:tc>
          <w:tcPr>
            <w:tcW w:w="2312" w:type="dxa"/>
            <w:shd w:val="clear" w:color="auto" w:fill="FFCC99"/>
          </w:tcPr>
          <w:p w14:paraId="4040B7E5"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019937367"/>
            <w14:checkbox>
              <w14:checked w14:val="0"/>
              <w14:checkedState w14:val="2612" w14:font="MS Gothic"/>
              <w14:uncheckedState w14:val="2610" w14:font="MS Gothic"/>
            </w14:checkbox>
          </w:sdtPr>
          <w:sdtContent>
            <w:tc>
              <w:tcPr>
                <w:tcW w:w="743" w:type="dxa"/>
                <w:shd w:val="clear" w:color="auto" w:fill="CCECFF"/>
              </w:tcPr>
              <w:p w14:paraId="0DDBA76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230924126"/>
            <w14:checkbox>
              <w14:checked w14:val="0"/>
              <w14:checkedState w14:val="2612" w14:font="MS Gothic"/>
              <w14:uncheckedState w14:val="2610" w14:font="MS Gothic"/>
            </w14:checkbox>
          </w:sdtPr>
          <w:sdtContent>
            <w:tc>
              <w:tcPr>
                <w:tcW w:w="990" w:type="dxa"/>
                <w:shd w:val="clear" w:color="auto" w:fill="CCECFF"/>
              </w:tcPr>
              <w:p w14:paraId="3EB1104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23244282"/>
            <w14:checkbox>
              <w14:checked w14:val="0"/>
              <w14:checkedState w14:val="2612" w14:font="MS Gothic"/>
              <w14:uncheckedState w14:val="2610" w14:font="MS Gothic"/>
            </w14:checkbox>
          </w:sdtPr>
          <w:sdtContent>
            <w:tc>
              <w:tcPr>
                <w:tcW w:w="810" w:type="dxa"/>
                <w:shd w:val="clear" w:color="auto" w:fill="CCECFF"/>
              </w:tcPr>
              <w:p w14:paraId="29C9433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50367719"/>
            <w14:checkbox>
              <w14:checked w14:val="0"/>
              <w14:checkedState w14:val="2612" w14:font="MS Gothic"/>
              <w14:uncheckedState w14:val="2610" w14:font="MS Gothic"/>
            </w14:checkbox>
          </w:sdtPr>
          <w:sdtContent>
            <w:tc>
              <w:tcPr>
                <w:tcW w:w="720" w:type="dxa"/>
                <w:shd w:val="clear" w:color="auto" w:fill="FFFFCC"/>
              </w:tcPr>
              <w:p w14:paraId="29235D6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526054866"/>
            <w14:checkbox>
              <w14:checked w14:val="0"/>
              <w14:checkedState w14:val="2612" w14:font="MS Gothic"/>
              <w14:uncheckedState w14:val="2610" w14:font="MS Gothic"/>
            </w14:checkbox>
          </w:sdtPr>
          <w:sdtContent>
            <w:tc>
              <w:tcPr>
                <w:tcW w:w="810" w:type="dxa"/>
                <w:shd w:val="clear" w:color="auto" w:fill="FFFFCC"/>
              </w:tcPr>
              <w:p w14:paraId="4CC337D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17369753"/>
            <w14:checkbox>
              <w14:checked w14:val="0"/>
              <w14:checkedState w14:val="2612" w14:font="MS Gothic"/>
              <w14:uncheckedState w14:val="2610" w14:font="MS Gothic"/>
            </w14:checkbox>
          </w:sdtPr>
          <w:sdtContent>
            <w:tc>
              <w:tcPr>
                <w:tcW w:w="900" w:type="dxa"/>
                <w:shd w:val="clear" w:color="auto" w:fill="FFFFCC"/>
              </w:tcPr>
              <w:p w14:paraId="78433EB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53845928"/>
            <w14:checkbox>
              <w14:checked w14:val="0"/>
              <w14:checkedState w14:val="2612" w14:font="MS Gothic"/>
              <w14:uncheckedState w14:val="2610" w14:font="MS Gothic"/>
            </w14:checkbox>
          </w:sdtPr>
          <w:sdtContent>
            <w:tc>
              <w:tcPr>
                <w:tcW w:w="990" w:type="dxa"/>
                <w:shd w:val="clear" w:color="auto" w:fill="CCECFF"/>
              </w:tcPr>
              <w:p w14:paraId="46CA41C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748781079"/>
            <w14:checkbox>
              <w14:checked w14:val="0"/>
              <w14:checkedState w14:val="2612" w14:font="MS Gothic"/>
              <w14:uncheckedState w14:val="2610" w14:font="MS Gothic"/>
            </w14:checkbox>
          </w:sdtPr>
          <w:sdtContent>
            <w:tc>
              <w:tcPr>
                <w:tcW w:w="881" w:type="dxa"/>
                <w:shd w:val="clear" w:color="auto" w:fill="CCECFF"/>
              </w:tcPr>
              <w:p w14:paraId="584B6CC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6097F7AF"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925833285"/>
            <w14:checkbox>
              <w14:checked w14:val="0"/>
              <w14:checkedState w14:val="2612" w14:font="MS Gothic"/>
              <w14:uncheckedState w14:val="2610" w14:font="MS Gothic"/>
            </w14:checkbox>
          </w:sdtPr>
          <w:sdtContent>
            <w:tc>
              <w:tcPr>
                <w:tcW w:w="585" w:type="dxa"/>
                <w:shd w:val="clear" w:color="auto" w:fill="FFFFCC"/>
              </w:tcPr>
              <w:p w14:paraId="4105F10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74039163"/>
            <w14:checkbox>
              <w14:checked w14:val="0"/>
              <w14:checkedState w14:val="2612" w14:font="MS Gothic"/>
              <w14:uncheckedState w14:val="2610" w14:font="MS Gothic"/>
            </w14:checkbox>
          </w:sdtPr>
          <w:sdtContent>
            <w:tc>
              <w:tcPr>
                <w:tcW w:w="803" w:type="dxa"/>
                <w:shd w:val="clear" w:color="auto" w:fill="FFFFCC"/>
              </w:tcPr>
              <w:p w14:paraId="1BFC8E6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61767824"/>
            <w14:checkbox>
              <w14:checked w14:val="0"/>
              <w14:checkedState w14:val="2612" w14:font="MS Gothic"/>
              <w14:uncheckedState w14:val="2610" w14:font="MS Gothic"/>
            </w14:checkbox>
          </w:sdtPr>
          <w:sdtContent>
            <w:tc>
              <w:tcPr>
                <w:tcW w:w="694" w:type="dxa"/>
                <w:shd w:val="clear" w:color="auto" w:fill="FFFFCC"/>
              </w:tcPr>
              <w:p w14:paraId="42F0F99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4591517"/>
            <w14:checkbox>
              <w14:checked w14:val="0"/>
              <w14:checkedState w14:val="2612" w14:font="MS Gothic"/>
              <w14:uncheckedState w14:val="2610" w14:font="MS Gothic"/>
            </w14:checkbox>
          </w:sdtPr>
          <w:sdtContent>
            <w:tc>
              <w:tcPr>
                <w:tcW w:w="694" w:type="dxa"/>
                <w:shd w:val="clear" w:color="auto" w:fill="FFFFCC"/>
              </w:tcPr>
              <w:p w14:paraId="31A3D15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6534608"/>
            <w14:checkbox>
              <w14:checked w14:val="0"/>
              <w14:checkedState w14:val="2612" w14:font="MS Gothic"/>
              <w14:uncheckedState w14:val="2610" w14:font="MS Gothic"/>
            </w14:checkbox>
          </w:sdtPr>
          <w:sdtContent>
            <w:tc>
              <w:tcPr>
                <w:tcW w:w="869" w:type="dxa"/>
                <w:shd w:val="clear" w:color="auto" w:fill="FFFFCC"/>
              </w:tcPr>
              <w:p w14:paraId="74A325B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9249889"/>
            <w14:checkbox>
              <w14:checked w14:val="0"/>
              <w14:checkedState w14:val="2612" w14:font="MS Gothic"/>
              <w14:uncheckedState w14:val="2610" w14:font="MS Gothic"/>
            </w14:checkbox>
          </w:sdtPr>
          <w:sdtContent>
            <w:tc>
              <w:tcPr>
                <w:tcW w:w="900" w:type="dxa"/>
                <w:shd w:val="clear" w:color="auto" w:fill="FFFFCC"/>
              </w:tcPr>
              <w:p w14:paraId="31EAA3E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4AE15751" w14:textId="77777777" w:rsidTr="003F3C22">
        <w:tc>
          <w:tcPr>
            <w:tcW w:w="2312" w:type="dxa"/>
            <w:shd w:val="clear" w:color="auto" w:fill="FFCC99"/>
          </w:tcPr>
          <w:p w14:paraId="1F66E494"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647179218"/>
            <w14:checkbox>
              <w14:checked w14:val="0"/>
              <w14:checkedState w14:val="2612" w14:font="MS Gothic"/>
              <w14:uncheckedState w14:val="2610" w14:font="MS Gothic"/>
            </w14:checkbox>
          </w:sdtPr>
          <w:sdtContent>
            <w:tc>
              <w:tcPr>
                <w:tcW w:w="743" w:type="dxa"/>
                <w:shd w:val="clear" w:color="auto" w:fill="CCECFF"/>
              </w:tcPr>
              <w:p w14:paraId="495BBBA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81955839"/>
            <w14:checkbox>
              <w14:checked w14:val="0"/>
              <w14:checkedState w14:val="2612" w14:font="MS Gothic"/>
              <w14:uncheckedState w14:val="2610" w14:font="MS Gothic"/>
            </w14:checkbox>
          </w:sdtPr>
          <w:sdtContent>
            <w:tc>
              <w:tcPr>
                <w:tcW w:w="990" w:type="dxa"/>
                <w:shd w:val="clear" w:color="auto" w:fill="CCECFF"/>
              </w:tcPr>
              <w:p w14:paraId="5F3C121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66818809"/>
            <w14:checkbox>
              <w14:checked w14:val="0"/>
              <w14:checkedState w14:val="2612" w14:font="MS Gothic"/>
              <w14:uncheckedState w14:val="2610" w14:font="MS Gothic"/>
            </w14:checkbox>
          </w:sdtPr>
          <w:sdtContent>
            <w:tc>
              <w:tcPr>
                <w:tcW w:w="810" w:type="dxa"/>
                <w:shd w:val="clear" w:color="auto" w:fill="CCECFF"/>
              </w:tcPr>
              <w:p w14:paraId="1E8E332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024603648"/>
            <w14:checkbox>
              <w14:checked w14:val="0"/>
              <w14:checkedState w14:val="2612" w14:font="MS Gothic"/>
              <w14:uncheckedState w14:val="2610" w14:font="MS Gothic"/>
            </w14:checkbox>
          </w:sdtPr>
          <w:sdtContent>
            <w:tc>
              <w:tcPr>
                <w:tcW w:w="720" w:type="dxa"/>
                <w:shd w:val="clear" w:color="auto" w:fill="FFFFCC"/>
              </w:tcPr>
              <w:p w14:paraId="504D274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79146400"/>
            <w14:checkbox>
              <w14:checked w14:val="0"/>
              <w14:checkedState w14:val="2612" w14:font="MS Gothic"/>
              <w14:uncheckedState w14:val="2610" w14:font="MS Gothic"/>
            </w14:checkbox>
          </w:sdtPr>
          <w:sdtContent>
            <w:tc>
              <w:tcPr>
                <w:tcW w:w="810" w:type="dxa"/>
                <w:shd w:val="clear" w:color="auto" w:fill="FFFFCC"/>
              </w:tcPr>
              <w:p w14:paraId="3AE7920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82221886"/>
            <w14:checkbox>
              <w14:checked w14:val="0"/>
              <w14:checkedState w14:val="2612" w14:font="MS Gothic"/>
              <w14:uncheckedState w14:val="2610" w14:font="MS Gothic"/>
            </w14:checkbox>
          </w:sdtPr>
          <w:sdtContent>
            <w:tc>
              <w:tcPr>
                <w:tcW w:w="900" w:type="dxa"/>
                <w:shd w:val="clear" w:color="auto" w:fill="FFFFCC"/>
              </w:tcPr>
              <w:p w14:paraId="60DAC15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20952550"/>
            <w14:checkbox>
              <w14:checked w14:val="0"/>
              <w14:checkedState w14:val="2612" w14:font="MS Gothic"/>
              <w14:uncheckedState w14:val="2610" w14:font="MS Gothic"/>
            </w14:checkbox>
          </w:sdtPr>
          <w:sdtContent>
            <w:tc>
              <w:tcPr>
                <w:tcW w:w="990" w:type="dxa"/>
                <w:shd w:val="clear" w:color="auto" w:fill="CCECFF"/>
              </w:tcPr>
              <w:p w14:paraId="4338A89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47795393"/>
            <w14:checkbox>
              <w14:checked w14:val="0"/>
              <w14:checkedState w14:val="2612" w14:font="MS Gothic"/>
              <w14:uncheckedState w14:val="2610" w14:font="MS Gothic"/>
            </w14:checkbox>
          </w:sdtPr>
          <w:sdtContent>
            <w:tc>
              <w:tcPr>
                <w:tcW w:w="881" w:type="dxa"/>
                <w:shd w:val="clear" w:color="auto" w:fill="CCECFF"/>
              </w:tcPr>
              <w:p w14:paraId="6FA844E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25674308"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760251067"/>
            <w14:checkbox>
              <w14:checked w14:val="0"/>
              <w14:checkedState w14:val="2612" w14:font="MS Gothic"/>
              <w14:uncheckedState w14:val="2610" w14:font="MS Gothic"/>
            </w14:checkbox>
          </w:sdtPr>
          <w:sdtContent>
            <w:tc>
              <w:tcPr>
                <w:tcW w:w="585" w:type="dxa"/>
                <w:shd w:val="clear" w:color="auto" w:fill="FFFFCC"/>
              </w:tcPr>
              <w:p w14:paraId="058354E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34157968"/>
            <w14:checkbox>
              <w14:checked w14:val="0"/>
              <w14:checkedState w14:val="2612" w14:font="MS Gothic"/>
              <w14:uncheckedState w14:val="2610" w14:font="MS Gothic"/>
            </w14:checkbox>
          </w:sdtPr>
          <w:sdtContent>
            <w:tc>
              <w:tcPr>
                <w:tcW w:w="803" w:type="dxa"/>
                <w:shd w:val="clear" w:color="auto" w:fill="FFFFCC"/>
              </w:tcPr>
              <w:p w14:paraId="1A5D41A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81639758"/>
            <w14:checkbox>
              <w14:checked w14:val="0"/>
              <w14:checkedState w14:val="2612" w14:font="MS Gothic"/>
              <w14:uncheckedState w14:val="2610" w14:font="MS Gothic"/>
            </w14:checkbox>
          </w:sdtPr>
          <w:sdtContent>
            <w:tc>
              <w:tcPr>
                <w:tcW w:w="694" w:type="dxa"/>
                <w:shd w:val="clear" w:color="auto" w:fill="FFFFCC"/>
              </w:tcPr>
              <w:p w14:paraId="06ACFA7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80347180"/>
            <w14:checkbox>
              <w14:checked w14:val="0"/>
              <w14:checkedState w14:val="2612" w14:font="MS Gothic"/>
              <w14:uncheckedState w14:val="2610" w14:font="MS Gothic"/>
            </w14:checkbox>
          </w:sdtPr>
          <w:sdtContent>
            <w:tc>
              <w:tcPr>
                <w:tcW w:w="694" w:type="dxa"/>
                <w:shd w:val="clear" w:color="auto" w:fill="FFFFCC"/>
              </w:tcPr>
              <w:p w14:paraId="35125E2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70095354"/>
            <w14:checkbox>
              <w14:checked w14:val="0"/>
              <w14:checkedState w14:val="2612" w14:font="MS Gothic"/>
              <w14:uncheckedState w14:val="2610" w14:font="MS Gothic"/>
            </w14:checkbox>
          </w:sdtPr>
          <w:sdtContent>
            <w:tc>
              <w:tcPr>
                <w:tcW w:w="869" w:type="dxa"/>
                <w:shd w:val="clear" w:color="auto" w:fill="FFFFCC"/>
              </w:tcPr>
              <w:p w14:paraId="1CB4039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771353352"/>
            <w14:checkbox>
              <w14:checked w14:val="0"/>
              <w14:checkedState w14:val="2612" w14:font="MS Gothic"/>
              <w14:uncheckedState w14:val="2610" w14:font="MS Gothic"/>
            </w14:checkbox>
          </w:sdtPr>
          <w:sdtContent>
            <w:tc>
              <w:tcPr>
                <w:tcW w:w="900" w:type="dxa"/>
                <w:shd w:val="clear" w:color="auto" w:fill="FFFFCC"/>
              </w:tcPr>
              <w:p w14:paraId="40F9D15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3BB72B3F" w14:textId="77777777" w:rsidTr="003F3C22">
        <w:tc>
          <w:tcPr>
            <w:tcW w:w="2312" w:type="dxa"/>
            <w:shd w:val="clear" w:color="auto" w:fill="FFCC99"/>
          </w:tcPr>
          <w:p w14:paraId="41DF8E4D"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432788272"/>
            <w14:checkbox>
              <w14:checked w14:val="0"/>
              <w14:checkedState w14:val="2612" w14:font="MS Gothic"/>
              <w14:uncheckedState w14:val="2610" w14:font="MS Gothic"/>
            </w14:checkbox>
          </w:sdtPr>
          <w:sdtContent>
            <w:tc>
              <w:tcPr>
                <w:tcW w:w="743" w:type="dxa"/>
                <w:shd w:val="clear" w:color="auto" w:fill="CCECFF"/>
              </w:tcPr>
              <w:p w14:paraId="3862EB9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36955214"/>
            <w14:checkbox>
              <w14:checked w14:val="0"/>
              <w14:checkedState w14:val="2612" w14:font="MS Gothic"/>
              <w14:uncheckedState w14:val="2610" w14:font="MS Gothic"/>
            </w14:checkbox>
          </w:sdtPr>
          <w:sdtContent>
            <w:tc>
              <w:tcPr>
                <w:tcW w:w="990" w:type="dxa"/>
                <w:shd w:val="clear" w:color="auto" w:fill="CCECFF"/>
              </w:tcPr>
              <w:p w14:paraId="45F44AC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33832252"/>
            <w14:checkbox>
              <w14:checked w14:val="0"/>
              <w14:checkedState w14:val="2612" w14:font="MS Gothic"/>
              <w14:uncheckedState w14:val="2610" w14:font="MS Gothic"/>
            </w14:checkbox>
          </w:sdtPr>
          <w:sdtContent>
            <w:tc>
              <w:tcPr>
                <w:tcW w:w="810" w:type="dxa"/>
                <w:shd w:val="clear" w:color="auto" w:fill="CCECFF"/>
              </w:tcPr>
              <w:p w14:paraId="47E6A9F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42882880"/>
            <w14:checkbox>
              <w14:checked w14:val="0"/>
              <w14:checkedState w14:val="2612" w14:font="MS Gothic"/>
              <w14:uncheckedState w14:val="2610" w14:font="MS Gothic"/>
            </w14:checkbox>
          </w:sdtPr>
          <w:sdtContent>
            <w:tc>
              <w:tcPr>
                <w:tcW w:w="720" w:type="dxa"/>
                <w:shd w:val="clear" w:color="auto" w:fill="FFFFCC"/>
              </w:tcPr>
              <w:p w14:paraId="7713162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21649289"/>
            <w14:checkbox>
              <w14:checked w14:val="0"/>
              <w14:checkedState w14:val="2612" w14:font="MS Gothic"/>
              <w14:uncheckedState w14:val="2610" w14:font="MS Gothic"/>
            </w14:checkbox>
          </w:sdtPr>
          <w:sdtContent>
            <w:tc>
              <w:tcPr>
                <w:tcW w:w="810" w:type="dxa"/>
                <w:shd w:val="clear" w:color="auto" w:fill="FFFFCC"/>
              </w:tcPr>
              <w:p w14:paraId="3245196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85664868"/>
            <w14:checkbox>
              <w14:checked w14:val="0"/>
              <w14:checkedState w14:val="2612" w14:font="MS Gothic"/>
              <w14:uncheckedState w14:val="2610" w14:font="MS Gothic"/>
            </w14:checkbox>
          </w:sdtPr>
          <w:sdtContent>
            <w:tc>
              <w:tcPr>
                <w:tcW w:w="900" w:type="dxa"/>
                <w:shd w:val="clear" w:color="auto" w:fill="FFFFCC"/>
              </w:tcPr>
              <w:p w14:paraId="1FEC526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21775647"/>
            <w14:checkbox>
              <w14:checked w14:val="0"/>
              <w14:checkedState w14:val="2612" w14:font="MS Gothic"/>
              <w14:uncheckedState w14:val="2610" w14:font="MS Gothic"/>
            </w14:checkbox>
          </w:sdtPr>
          <w:sdtContent>
            <w:tc>
              <w:tcPr>
                <w:tcW w:w="990" w:type="dxa"/>
                <w:shd w:val="clear" w:color="auto" w:fill="CCECFF"/>
              </w:tcPr>
              <w:p w14:paraId="4822B01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143386524"/>
            <w14:checkbox>
              <w14:checked w14:val="0"/>
              <w14:checkedState w14:val="2612" w14:font="MS Gothic"/>
              <w14:uncheckedState w14:val="2610" w14:font="MS Gothic"/>
            </w14:checkbox>
          </w:sdtPr>
          <w:sdtContent>
            <w:tc>
              <w:tcPr>
                <w:tcW w:w="881" w:type="dxa"/>
                <w:shd w:val="clear" w:color="auto" w:fill="CCECFF"/>
              </w:tcPr>
              <w:p w14:paraId="75C9EDF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5EBB22DA"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27957317"/>
            <w14:checkbox>
              <w14:checked w14:val="0"/>
              <w14:checkedState w14:val="2612" w14:font="MS Gothic"/>
              <w14:uncheckedState w14:val="2610" w14:font="MS Gothic"/>
            </w14:checkbox>
          </w:sdtPr>
          <w:sdtContent>
            <w:tc>
              <w:tcPr>
                <w:tcW w:w="585" w:type="dxa"/>
                <w:shd w:val="clear" w:color="auto" w:fill="FFFFCC"/>
              </w:tcPr>
              <w:p w14:paraId="4C34E46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002808213"/>
            <w14:checkbox>
              <w14:checked w14:val="0"/>
              <w14:checkedState w14:val="2612" w14:font="MS Gothic"/>
              <w14:uncheckedState w14:val="2610" w14:font="MS Gothic"/>
            </w14:checkbox>
          </w:sdtPr>
          <w:sdtContent>
            <w:tc>
              <w:tcPr>
                <w:tcW w:w="803" w:type="dxa"/>
                <w:shd w:val="clear" w:color="auto" w:fill="FFFFCC"/>
              </w:tcPr>
              <w:p w14:paraId="242C24A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151593849"/>
            <w14:checkbox>
              <w14:checked w14:val="0"/>
              <w14:checkedState w14:val="2612" w14:font="MS Gothic"/>
              <w14:uncheckedState w14:val="2610" w14:font="MS Gothic"/>
            </w14:checkbox>
          </w:sdtPr>
          <w:sdtContent>
            <w:tc>
              <w:tcPr>
                <w:tcW w:w="694" w:type="dxa"/>
                <w:shd w:val="clear" w:color="auto" w:fill="FFFFCC"/>
              </w:tcPr>
              <w:p w14:paraId="4C86181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97834217"/>
            <w14:checkbox>
              <w14:checked w14:val="0"/>
              <w14:checkedState w14:val="2612" w14:font="MS Gothic"/>
              <w14:uncheckedState w14:val="2610" w14:font="MS Gothic"/>
            </w14:checkbox>
          </w:sdtPr>
          <w:sdtContent>
            <w:tc>
              <w:tcPr>
                <w:tcW w:w="694" w:type="dxa"/>
                <w:shd w:val="clear" w:color="auto" w:fill="FFFFCC"/>
              </w:tcPr>
              <w:p w14:paraId="4F562D6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76636905"/>
            <w14:checkbox>
              <w14:checked w14:val="0"/>
              <w14:checkedState w14:val="2612" w14:font="MS Gothic"/>
              <w14:uncheckedState w14:val="2610" w14:font="MS Gothic"/>
            </w14:checkbox>
          </w:sdtPr>
          <w:sdtContent>
            <w:tc>
              <w:tcPr>
                <w:tcW w:w="869" w:type="dxa"/>
                <w:shd w:val="clear" w:color="auto" w:fill="FFFFCC"/>
              </w:tcPr>
              <w:p w14:paraId="3817969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255897446"/>
            <w14:checkbox>
              <w14:checked w14:val="0"/>
              <w14:checkedState w14:val="2612" w14:font="MS Gothic"/>
              <w14:uncheckedState w14:val="2610" w14:font="MS Gothic"/>
            </w14:checkbox>
          </w:sdtPr>
          <w:sdtContent>
            <w:tc>
              <w:tcPr>
                <w:tcW w:w="900" w:type="dxa"/>
                <w:shd w:val="clear" w:color="auto" w:fill="FFFFCC"/>
              </w:tcPr>
              <w:p w14:paraId="7BF9DD9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13225099" w14:textId="77777777" w:rsidTr="003F3C22">
        <w:tc>
          <w:tcPr>
            <w:tcW w:w="2312" w:type="dxa"/>
            <w:shd w:val="clear" w:color="auto" w:fill="FFCC99"/>
          </w:tcPr>
          <w:p w14:paraId="7D02E2AE"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375193004"/>
            <w14:checkbox>
              <w14:checked w14:val="0"/>
              <w14:checkedState w14:val="2612" w14:font="MS Gothic"/>
              <w14:uncheckedState w14:val="2610" w14:font="MS Gothic"/>
            </w14:checkbox>
          </w:sdtPr>
          <w:sdtContent>
            <w:tc>
              <w:tcPr>
                <w:tcW w:w="743" w:type="dxa"/>
                <w:shd w:val="clear" w:color="auto" w:fill="CCECFF"/>
              </w:tcPr>
              <w:p w14:paraId="72BF226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23563786"/>
            <w14:checkbox>
              <w14:checked w14:val="0"/>
              <w14:checkedState w14:val="2612" w14:font="MS Gothic"/>
              <w14:uncheckedState w14:val="2610" w14:font="MS Gothic"/>
            </w14:checkbox>
          </w:sdtPr>
          <w:sdtContent>
            <w:tc>
              <w:tcPr>
                <w:tcW w:w="990" w:type="dxa"/>
                <w:shd w:val="clear" w:color="auto" w:fill="CCECFF"/>
              </w:tcPr>
              <w:p w14:paraId="2997803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8764025"/>
            <w14:checkbox>
              <w14:checked w14:val="0"/>
              <w14:checkedState w14:val="2612" w14:font="MS Gothic"/>
              <w14:uncheckedState w14:val="2610" w14:font="MS Gothic"/>
            </w14:checkbox>
          </w:sdtPr>
          <w:sdtContent>
            <w:tc>
              <w:tcPr>
                <w:tcW w:w="810" w:type="dxa"/>
                <w:shd w:val="clear" w:color="auto" w:fill="CCECFF"/>
              </w:tcPr>
              <w:p w14:paraId="341DA94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72609571"/>
            <w14:checkbox>
              <w14:checked w14:val="0"/>
              <w14:checkedState w14:val="2612" w14:font="MS Gothic"/>
              <w14:uncheckedState w14:val="2610" w14:font="MS Gothic"/>
            </w14:checkbox>
          </w:sdtPr>
          <w:sdtContent>
            <w:tc>
              <w:tcPr>
                <w:tcW w:w="720" w:type="dxa"/>
                <w:shd w:val="clear" w:color="auto" w:fill="FFFFCC"/>
              </w:tcPr>
              <w:p w14:paraId="70F2C0B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22985285"/>
            <w14:checkbox>
              <w14:checked w14:val="0"/>
              <w14:checkedState w14:val="2612" w14:font="MS Gothic"/>
              <w14:uncheckedState w14:val="2610" w14:font="MS Gothic"/>
            </w14:checkbox>
          </w:sdtPr>
          <w:sdtContent>
            <w:tc>
              <w:tcPr>
                <w:tcW w:w="810" w:type="dxa"/>
                <w:shd w:val="clear" w:color="auto" w:fill="FFFFCC"/>
              </w:tcPr>
              <w:p w14:paraId="2BD8C6E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45964907"/>
            <w14:checkbox>
              <w14:checked w14:val="0"/>
              <w14:checkedState w14:val="2612" w14:font="MS Gothic"/>
              <w14:uncheckedState w14:val="2610" w14:font="MS Gothic"/>
            </w14:checkbox>
          </w:sdtPr>
          <w:sdtContent>
            <w:tc>
              <w:tcPr>
                <w:tcW w:w="900" w:type="dxa"/>
                <w:shd w:val="clear" w:color="auto" w:fill="FFFFCC"/>
              </w:tcPr>
              <w:p w14:paraId="3652BD2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31360906"/>
            <w14:checkbox>
              <w14:checked w14:val="0"/>
              <w14:checkedState w14:val="2612" w14:font="MS Gothic"/>
              <w14:uncheckedState w14:val="2610" w14:font="MS Gothic"/>
            </w14:checkbox>
          </w:sdtPr>
          <w:sdtContent>
            <w:tc>
              <w:tcPr>
                <w:tcW w:w="990" w:type="dxa"/>
                <w:shd w:val="clear" w:color="auto" w:fill="CCECFF"/>
              </w:tcPr>
              <w:p w14:paraId="1F2FF82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11659194"/>
            <w14:checkbox>
              <w14:checked w14:val="0"/>
              <w14:checkedState w14:val="2612" w14:font="MS Gothic"/>
              <w14:uncheckedState w14:val="2610" w14:font="MS Gothic"/>
            </w14:checkbox>
          </w:sdtPr>
          <w:sdtContent>
            <w:tc>
              <w:tcPr>
                <w:tcW w:w="881" w:type="dxa"/>
                <w:shd w:val="clear" w:color="auto" w:fill="CCECFF"/>
              </w:tcPr>
              <w:p w14:paraId="0E4EFE3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077AE02B"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824475009"/>
            <w14:checkbox>
              <w14:checked w14:val="0"/>
              <w14:checkedState w14:val="2612" w14:font="MS Gothic"/>
              <w14:uncheckedState w14:val="2610" w14:font="MS Gothic"/>
            </w14:checkbox>
          </w:sdtPr>
          <w:sdtContent>
            <w:tc>
              <w:tcPr>
                <w:tcW w:w="585" w:type="dxa"/>
                <w:shd w:val="clear" w:color="auto" w:fill="FFFFCC"/>
              </w:tcPr>
              <w:p w14:paraId="0FF68BD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29991203"/>
            <w14:checkbox>
              <w14:checked w14:val="0"/>
              <w14:checkedState w14:val="2612" w14:font="MS Gothic"/>
              <w14:uncheckedState w14:val="2610" w14:font="MS Gothic"/>
            </w14:checkbox>
          </w:sdtPr>
          <w:sdtContent>
            <w:tc>
              <w:tcPr>
                <w:tcW w:w="803" w:type="dxa"/>
                <w:shd w:val="clear" w:color="auto" w:fill="FFFFCC"/>
              </w:tcPr>
              <w:p w14:paraId="005F961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43756455"/>
            <w14:checkbox>
              <w14:checked w14:val="0"/>
              <w14:checkedState w14:val="2612" w14:font="MS Gothic"/>
              <w14:uncheckedState w14:val="2610" w14:font="MS Gothic"/>
            </w14:checkbox>
          </w:sdtPr>
          <w:sdtContent>
            <w:tc>
              <w:tcPr>
                <w:tcW w:w="694" w:type="dxa"/>
                <w:shd w:val="clear" w:color="auto" w:fill="FFFFCC"/>
              </w:tcPr>
              <w:p w14:paraId="6E0EBCA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59463740"/>
            <w14:checkbox>
              <w14:checked w14:val="0"/>
              <w14:checkedState w14:val="2612" w14:font="MS Gothic"/>
              <w14:uncheckedState w14:val="2610" w14:font="MS Gothic"/>
            </w14:checkbox>
          </w:sdtPr>
          <w:sdtContent>
            <w:tc>
              <w:tcPr>
                <w:tcW w:w="694" w:type="dxa"/>
                <w:shd w:val="clear" w:color="auto" w:fill="FFFFCC"/>
              </w:tcPr>
              <w:p w14:paraId="46688F5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89464700"/>
            <w14:checkbox>
              <w14:checked w14:val="0"/>
              <w14:checkedState w14:val="2612" w14:font="MS Gothic"/>
              <w14:uncheckedState w14:val="2610" w14:font="MS Gothic"/>
            </w14:checkbox>
          </w:sdtPr>
          <w:sdtContent>
            <w:tc>
              <w:tcPr>
                <w:tcW w:w="869" w:type="dxa"/>
                <w:shd w:val="clear" w:color="auto" w:fill="FFFFCC"/>
              </w:tcPr>
              <w:p w14:paraId="344FCCB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43915926"/>
            <w14:checkbox>
              <w14:checked w14:val="0"/>
              <w14:checkedState w14:val="2612" w14:font="MS Gothic"/>
              <w14:uncheckedState w14:val="2610" w14:font="MS Gothic"/>
            </w14:checkbox>
          </w:sdtPr>
          <w:sdtContent>
            <w:tc>
              <w:tcPr>
                <w:tcW w:w="900" w:type="dxa"/>
                <w:shd w:val="clear" w:color="auto" w:fill="FFFFCC"/>
              </w:tcPr>
              <w:p w14:paraId="746CF5E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3CD7A70A" w14:textId="77777777" w:rsidTr="003F3C22">
        <w:tc>
          <w:tcPr>
            <w:tcW w:w="2312" w:type="dxa"/>
            <w:shd w:val="clear" w:color="auto" w:fill="FFCC99"/>
          </w:tcPr>
          <w:p w14:paraId="267AC18B"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364869203"/>
            <w14:checkbox>
              <w14:checked w14:val="0"/>
              <w14:checkedState w14:val="2612" w14:font="MS Gothic"/>
              <w14:uncheckedState w14:val="2610" w14:font="MS Gothic"/>
            </w14:checkbox>
          </w:sdtPr>
          <w:sdtContent>
            <w:tc>
              <w:tcPr>
                <w:tcW w:w="743" w:type="dxa"/>
                <w:shd w:val="clear" w:color="auto" w:fill="CCECFF"/>
              </w:tcPr>
              <w:p w14:paraId="4E5FC1A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6167191"/>
            <w14:checkbox>
              <w14:checked w14:val="0"/>
              <w14:checkedState w14:val="2612" w14:font="MS Gothic"/>
              <w14:uncheckedState w14:val="2610" w14:font="MS Gothic"/>
            </w14:checkbox>
          </w:sdtPr>
          <w:sdtContent>
            <w:tc>
              <w:tcPr>
                <w:tcW w:w="990" w:type="dxa"/>
                <w:shd w:val="clear" w:color="auto" w:fill="CCECFF"/>
              </w:tcPr>
              <w:p w14:paraId="4A95A49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69686223"/>
            <w14:checkbox>
              <w14:checked w14:val="0"/>
              <w14:checkedState w14:val="2612" w14:font="MS Gothic"/>
              <w14:uncheckedState w14:val="2610" w14:font="MS Gothic"/>
            </w14:checkbox>
          </w:sdtPr>
          <w:sdtContent>
            <w:tc>
              <w:tcPr>
                <w:tcW w:w="810" w:type="dxa"/>
                <w:shd w:val="clear" w:color="auto" w:fill="CCECFF"/>
              </w:tcPr>
              <w:p w14:paraId="69D8558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563675545"/>
            <w14:checkbox>
              <w14:checked w14:val="0"/>
              <w14:checkedState w14:val="2612" w14:font="MS Gothic"/>
              <w14:uncheckedState w14:val="2610" w14:font="MS Gothic"/>
            </w14:checkbox>
          </w:sdtPr>
          <w:sdtContent>
            <w:tc>
              <w:tcPr>
                <w:tcW w:w="720" w:type="dxa"/>
                <w:shd w:val="clear" w:color="auto" w:fill="FFFFCC"/>
              </w:tcPr>
              <w:p w14:paraId="2B54FA2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56773264"/>
            <w14:checkbox>
              <w14:checked w14:val="0"/>
              <w14:checkedState w14:val="2612" w14:font="MS Gothic"/>
              <w14:uncheckedState w14:val="2610" w14:font="MS Gothic"/>
            </w14:checkbox>
          </w:sdtPr>
          <w:sdtContent>
            <w:tc>
              <w:tcPr>
                <w:tcW w:w="810" w:type="dxa"/>
                <w:shd w:val="clear" w:color="auto" w:fill="FFFFCC"/>
              </w:tcPr>
              <w:p w14:paraId="760C634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81272033"/>
            <w14:checkbox>
              <w14:checked w14:val="0"/>
              <w14:checkedState w14:val="2612" w14:font="MS Gothic"/>
              <w14:uncheckedState w14:val="2610" w14:font="MS Gothic"/>
            </w14:checkbox>
          </w:sdtPr>
          <w:sdtContent>
            <w:tc>
              <w:tcPr>
                <w:tcW w:w="900" w:type="dxa"/>
                <w:shd w:val="clear" w:color="auto" w:fill="FFFFCC"/>
              </w:tcPr>
              <w:p w14:paraId="544AA4B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66522932"/>
            <w14:checkbox>
              <w14:checked w14:val="0"/>
              <w14:checkedState w14:val="2612" w14:font="MS Gothic"/>
              <w14:uncheckedState w14:val="2610" w14:font="MS Gothic"/>
            </w14:checkbox>
          </w:sdtPr>
          <w:sdtContent>
            <w:tc>
              <w:tcPr>
                <w:tcW w:w="990" w:type="dxa"/>
                <w:shd w:val="clear" w:color="auto" w:fill="CCECFF"/>
              </w:tcPr>
              <w:p w14:paraId="4E9CEFC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3540644"/>
            <w14:checkbox>
              <w14:checked w14:val="0"/>
              <w14:checkedState w14:val="2612" w14:font="MS Gothic"/>
              <w14:uncheckedState w14:val="2610" w14:font="MS Gothic"/>
            </w14:checkbox>
          </w:sdtPr>
          <w:sdtContent>
            <w:tc>
              <w:tcPr>
                <w:tcW w:w="881" w:type="dxa"/>
                <w:shd w:val="clear" w:color="auto" w:fill="CCECFF"/>
              </w:tcPr>
              <w:p w14:paraId="75A8223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4E36D37B"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494103712"/>
            <w14:checkbox>
              <w14:checked w14:val="0"/>
              <w14:checkedState w14:val="2612" w14:font="MS Gothic"/>
              <w14:uncheckedState w14:val="2610" w14:font="MS Gothic"/>
            </w14:checkbox>
          </w:sdtPr>
          <w:sdtContent>
            <w:tc>
              <w:tcPr>
                <w:tcW w:w="585" w:type="dxa"/>
                <w:shd w:val="clear" w:color="auto" w:fill="FFFFCC"/>
              </w:tcPr>
              <w:p w14:paraId="285BF49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34675528"/>
            <w14:checkbox>
              <w14:checked w14:val="0"/>
              <w14:checkedState w14:val="2612" w14:font="MS Gothic"/>
              <w14:uncheckedState w14:val="2610" w14:font="MS Gothic"/>
            </w14:checkbox>
          </w:sdtPr>
          <w:sdtContent>
            <w:tc>
              <w:tcPr>
                <w:tcW w:w="803" w:type="dxa"/>
                <w:shd w:val="clear" w:color="auto" w:fill="FFFFCC"/>
              </w:tcPr>
              <w:p w14:paraId="6AC4308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53370432"/>
            <w14:checkbox>
              <w14:checked w14:val="0"/>
              <w14:checkedState w14:val="2612" w14:font="MS Gothic"/>
              <w14:uncheckedState w14:val="2610" w14:font="MS Gothic"/>
            </w14:checkbox>
          </w:sdtPr>
          <w:sdtContent>
            <w:tc>
              <w:tcPr>
                <w:tcW w:w="694" w:type="dxa"/>
                <w:shd w:val="clear" w:color="auto" w:fill="FFFFCC"/>
              </w:tcPr>
              <w:p w14:paraId="0387ABA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48313222"/>
            <w14:checkbox>
              <w14:checked w14:val="0"/>
              <w14:checkedState w14:val="2612" w14:font="MS Gothic"/>
              <w14:uncheckedState w14:val="2610" w14:font="MS Gothic"/>
            </w14:checkbox>
          </w:sdtPr>
          <w:sdtContent>
            <w:tc>
              <w:tcPr>
                <w:tcW w:w="694" w:type="dxa"/>
                <w:shd w:val="clear" w:color="auto" w:fill="FFFFCC"/>
              </w:tcPr>
              <w:p w14:paraId="06D0E71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99176912"/>
            <w14:checkbox>
              <w14:checked w14:val="0"/>
              <w14:checkedState w14:val="2612" w14:font="MS Gothic"/>
              <w14:uncheckedState w14:val="2610" w14:font="MS Gothic"/>
            </w14:checkbox>
          </w:sdtPr>
          <w:sdtContent>
            <w:tc>
              <w:tcPr>
                <w:tcW w:w="869" w:type="dxa"/>
                <w:shd w:val="clear" w:color="auto" w:fill="FFFFCC"/>
              </w:tcPr>
              <w:p w14:paraId="173DDA1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34482288"/>
            <w14:checkbox>
              <w14:checked w14:val="0"/>
              <w14:checkedState w14:val="2612" w14:font="MS Gothic"/>
              <w14:uncheckedState w14:val="2610" w14:font="MS Gothic"/>
            </w14:checkbox>
          </w:sdtPr>
          <w:sdtContent>
            <w:tc>
              <w:tcPr>
                <w:tcW w:w="900" w:type="dxa"/>
                <w:shd w:val="clear" w:color="auto" w:fill="FFFFCC"/>
              </w:tcPr>
              <w:p w14:paraId="3AE34B9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22652D55" w14:textId="77777777" w:rsidTr="003F3C22">
        <w:tc>
          <w:tcPr>
            <w:tcW w:w="2312" w:type="dxa"/>
            <w:shd w:val="clear" w:color="auto" w:fill="FFCC99"/>
          </w:tcPr>
          <w:p w14:paraId="382FF38A"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268201291"/>
            <w14:checkbox>
              <w14:checked w14:val="0"/>
              <w14:checkedState w14:val="2612" w14:font="MS Gothic"/>
              <w14:uncheckedState w14:val="2610" w14:font="MS Gothic"/>
            </w14:checkbox>
          </w:sdtPr>
          <w:sdtContent>
            <w:tc>
              <w:tcPr>
                <w:tcW w:w="743" w:type="dxa"/>
                <w:shd w:val="clear" w:color="auto" w:fill="CCECFF"/>
              </w:tcPr>
              <w:p w14:paraId="229EC4D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87495909"/>
            <w14:checkbox>
              <w14:checked w14:val="0"/>
              <w14:checkedState w14:val="2612" w14:font="MS Gothic"/>
              <w14:uncheckedState w14:val="2610" w14:font="MS Gothic"/>
            </w14:checkbox>
          </w:sdtPr>
          <w:sdtContent>
            <w:tc>
              <w:tcPr>
                <w:tcW w:w="990" w:type="dxa"/>
                <w:shd w:val="clear" w:color="auto" w:fill="CCECFF"/>
              </w:tcPr>
              <w:p w14:paraId="3FF2E99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30810343"/>
            <w14:checkbox>
              <w14:checked w14:val="0"/>
              <w14:checkedState w14:val="2612" w14:font="MS Gothic"/>
              <w14:uncheckedState w14:val="2610" w14:font="MS Gothic"/>
            </w14:checkbox>
          </w:sdtPr>
          <w:sdtContent>
            <w:tc>
              <w:tcPr>
                <w:tcW w:w="810" w:type="dxa"/>
                <w:shd w:val="clear" w:color="auto" w:fill="CCECFF"/>
              </w:tcPr>
              <w:p w14:paraId="64F80C2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39602418"/>
            <w14:checkbox>
              <w14:checked w14:val="0"/>
              <w14:checkedState w14:val="2612" w14:font="MS Gothic"/>
              <w14:uncheckedState w14:val="2610" w14:font="MS Gothic"/>
            </w14:checkbox>
          </w:sdtPr>
          <w:sdtContent>
            <w:tc>
              <w:tcPr>
                <w:tcW w:w="720" w:type="dxa"/>
                <w:shd w:val="clear" w:color="auto" w:fill="FFFFCC"/>
              </w:tcPr>
              <w:p w14:paraId="1AF6831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84282838"/>
            <w14:checkbox>
              <w14:checked w14:val="0"/>
              <w14:checkedState w14:val="2612" w14:font="MS Gothic"/>
              <w14:uncheckedState w14:val="2610" w14:font="MS Gothic"/>
            </w14:checkbox>
          </w:sdtPr>
          <w:sdtContent>
            <w:tc>
              <w:tcPr>
                <w:tcW w:w="810" w:type="dxa"/>
                <w:shd w:val="clear" w:color="auto" w:fill="FFFFCC"/>
              </w:tcPr>
              <w:p w14:paraId="7E0FE42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67106063"/>
            <w14:checkbox>
              <w14:checked w14:val="0"/>
              <w14:checkedState w14:val="2612" w14:font="MS Gothic"/>
              <w14:uncheckedState w14:val="2610" w14:font="MS Gothic"/>
            </w14:checkbox>
          </w:sdtPr>
          <w:sdtContent>
            <w:tc>
              <w:tcPr>
                <w:tcW w:w="900" w:type="dxa"/>
                <w:shd w:val="clear" w:color="auto" w:fill="FFFFCC"/>
              </w:tcPr>
              <w:p w14:paraId="42B1252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69007302"/>
            <w14:checkbox>
              <w14:checked w14:val="0"/>
              <w14:checkedState w14:val="2612" w14:font="MS Gothic"/>
              <w14:uncheckedState w14:val="2610" w14:font="MS Gothic"/>
            </w14:checkbox>
          </w:sdtPr>
          <w:sdtContent>
            <w:tc>
              <w:tcPr>
                <w:tcW w:w="990" w:type="dxa"/>
                <w:shd w:val="clear" w:color="auto" w:fill="CCECFF"/>
              </w:tcPr>
              <w:p w14:paraId="20EB39C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36067957"/>
            <w14:checkbox>
              <w14:checked w14:val="0"/>
              <w14:checkedState w14:val="2612" w14:font="MS Gothic"/>
              <w14:uncheckedState w14:val="2610" w14:font="MS Gothic"/>
            </w14:checkbox>
          </w:sdtPr>
          <w:sdtContent>
            <w:tc>
              <w:tcPr>
                <w:tcW w:w="881" w:type="dxa"/>
                <w:shd w:val="clear" w:color="auto" w:fill="CCECFF"/>
              </w:tcPr>
              <w:p w14:paraId="7B14AE1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63674234"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385709990"/>
            <w14:checkbox>
              <w14:checked w14:val="0"/>
              <w14:checkedState w14:val="2612" w14:font="MS Gothic"/>
              <w14:uncheckedState w14:val="2610" w14:font="MS Gothic"/>
            </w14:checkbox>
          </w:sdtPr>
          <w:sdtContent>
            <w:tc>
              <w:tcPr>
                <w:tcW w:w="585" w:type="dxa"/>
                <w:shd w:val="clear" w:color="auto" w:fill="FFFFCC"/>
              </w:tcPr>
              <w:p w14:paraId="0B63B85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85498156"/>
            <w14:checkbox>
              <w14:checked w14:val="0"/>
              <w14:checkedState w14:val="2612" w14:font="MS Gothic"/>
              <w14:uncheckedState w14:val="2610" w14:font="MS Gothic"/>
            </w14:checkbox>
          </w:sdtPr>
          <w:sdtContent>
            <w:tc>
              <w:tcPr>
                <w:tcW w:w="803" w:type="dxa"/>
                <w:shd w:val="clear" w:color="auto" w:fill="FFFFCC"/>
              </w:tcPr>
              <w:p w14:paraId="0BA4516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38978731"/>
            <w14:checkbox>
              <w14:checked w14:val="0"/>
              <w14:checkedState w14:val="2612" w14:font="MS Gothic"/>
              <w14:uncheckedState w14:val="2610" w14:font="MS Gothic"/>
            </w14:checkbox>
          </w:sdtPr>
          <w:sdtContent>
            <w:tc>
              <w:tcPr>
                <w:tcW w:w="694" w:type="dxa"/>
                <w:shd w:val="clear" w:color="auto" w:fill="FFFFCC"/>
              </w:tcPr>
              <w:p w14:paraId="39D2B34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15968536"/>
            <w14:checkbox>
              <w14:checked w14:val="0"/>
              <w14:checkedState w14:val="2612" w14:font="MS Gothic"/>
              <w14:uncheckedState w14:val="2610" w14:font="MS Gothic"/>
            </w14:checkbox>
          </w:sdtPr>
          <w:sdtContent>
            <w:tc>
              <w:tcPr>
                <w:tcW w:w="694" w:type="dxa"/>
                <w:shd w:val="clear" w:color="auto" w:fill="FFFFCC"/>
              </w:tcPr>
              <w:p w14:paraId="6335929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20938514"/>
            <w14:checkbox>
              <w14:checked w14:val="0"/>
              <w14:checkedState w14:val="2612" w14:font="MS Gothic"/>
              <w14:uncheckedState w14:val="2610" w14:font="MS Gothic"/>
            </w14:checkbox>
          </w:sdtPr>
          <w:sdtContent>
            <w:tc>
              <w:tcPr>
                <w:tcW w:w="869" w:type="dxa"/>
                <w:shd w:val="clear" w:color="auto" w:fill="FFFFCC"/>
              </w:tcPr>
              <w:p w14:paraId="1945DA9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279099360"/>
            <w14:checkbox>
              <w14:checked w14:val="0"/>
              <w14:checkedState w14:val="2612" w14:font="MS Gothic"/>
              <w14:uncheckedState w14:val="2610" w14:font="MS Gothic"/>
            </w14:checkbox>
          </w:sdtPr>
          <w:sdtContent>
            <w:tc>
              <w:tcPr>
                <w:tcW w:w="900" w:type="dxa"/>
                <w:shd w:val="clear" w:color="auto" w:fill="FFFFCC"/>
              </w:tcPr>
              <w:p w14:paraId="27DE9E2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2DC01D74" w14:textId="77777777" w:rsidTr="003F3C22">
        <w:tc>
          <w:tcPr>
            <w:tcW w:w="2312" w:type="dxa"/>
            <w:shd w:val="clear" w:color="auto" w:fill="FFCC99"/>
          </w:tcPr>
          <w:p w14:paraId="1E88EB73"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820156499"/>
            <w14:checkbox>
              <w14:checked w14:val="0"/>
              <w14:checkedState w14:val="2612" w14:font="MS Gothic"/>
              <w14:uncheckedState w14:val="2610" w14:font="MS Gothic"/>
            </w14:checkbox>
          </w:sdtPr>
          <w:sdtContent>
            <w:tc>
              <w:tcPr>
                <w:tcW w:w="743" w:type="dxa"/>
                <w:shd w:val="clear" w:color="auto" w:fill="CCECFF"/>
              </w:tcPr>
              <w:p w14:paraId="05BD5EE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18170163"/>
            <w14:checkbox>
              <w14:checked w14:val="0"/>
              <w14:checkedState w14:val="2612" w14:font="MS Gothic"/>
              <w14:uncheckedState w14:val="2610" w14:font="MS Gothic"/>
            </w14:checkbox>
          </w:sdtPr>
          <w:sdtContent>
            <w:tc>
              <w:tcPr>
                <w:tcW w:w="990" w:type="dxa"/>
                <w:shd w:val="clear" w:color="auto" w:fill="CCECFF"/>
              </w:tcPr>
              <w:p w14:paraId="4CEE089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92957310"/>
            <w14:checkbox>
              <w14:checked w14:val="0"/>
              <w14:checkedState w14:val="2612" w14:font="MS Gothic"/>
              <w14:uncheckedState w14:val="2610" w14:font="MS Gothic"/>
            </w14:checkbox>
          </w:sdtPr>
          <w:sdtContent>
            <w:tc>
              <w:tcPr>
                <w:tcW w:w="810" w:type="dxa"/>
                <w:shd w:val="clear" w:color="auto" w:fill="CCECFF"/>
              </w:tcPr>
              <w:p w14:paraId="62CBCEA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19458877"/>
            <w14:checkbox>
              <w14:checked w14:val="0"/>
              <w14:checkedState w14:val="2612" w14:font="MS Gothic"/>
              <w14:uncheckedState w14:val="2610" w14:font="MS Gothic"/>
            </w14:checkbox>
          </w:sdtPr>
          <w:sdtContent>
            <w:tc>
              <w:tcPr>
                <w:tcW w:w="720" w:type="dxa"/>
                <w:shd w:val="clear" w:color="auto" w:fill="FFFFCC"/>
              </w:tcPr>
              <w:p w14:paraId="3FC317E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774330081"/>
            <w14:checkbox>
              <w14:checked w14:val="0"/>
              <w14:checkedState w14:val="2612" w14:font="MS Gothic"/>
              <w14:uncheckedState w14:val="2610" w14:font="MS Gothic"/>
            </w14:checkbox>
          </w:sdtPr>
          <w:sdtContent>
            <w:tc>
              <w:tcPr>
                <w:tcW w:w="810" w:type="dxa"/>
                <w:shd w:val="clear" w:color="auto" w:fill="FFFFCC"/>
              </w:tcPr>
              <w:p w14:paraId="3A781CA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79818483"/>
            <w14:checkbox>
              <w14:checked w14:val="0"/>
              <w14:checkedState w14:val="2612" w14:font="MS Gothic"/>
              <w14:uncheckedState w14:val="2610" w14:font="MS Gothic"/>
            </w14:checkbox>
          </w:sdtPr>
          <w:sdtContent>
            <w:tc>
              <w:tcPr>
                <w:tcW w:w="900" w:type="dxa"/>
                <w:shd w:val="clear" w:color="auto" w:fill="FFFFCC"/>
              </w:tcPr>
              <w:p w14:paraId="2CF1286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48970457"/>
            <w14:checkbox>
              <w14:checked w14:val="0"/>
              <w14:checkedState w14:val="2612" w14:font="MS Gothic"/>
              <w14:uncheckedState w14:val="2610" w14:font="MS Gothic"/>
            </w14:checkbox>
          </w:sdtPr>
          <w:sdtContent>
            <w:tc>
              <w:tcPr>
                <w:tcW w:w="990" w:type="dxa"/>
                <w:shd w:val="clear" w:color="auto" w:fill="CCECFF"/>
              </w:tcPr>
              <w:p w14:paraId="3AA81EE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5538492"/>
            <w14:checkbox>
              <w14:checked w14:val="0"/>
              <w14:checkedState w14:val="2612" w14:font="MS Gothic"/>
              <w14:uncheckedState w14:val="2610" w14:font="MS Gothic"/>
            </w14:checkbox>
          </w:sdtPr>
          <w:sdtContent>
            <w:tc>
              <w:tcPr>
                <w:tcW w:w="881" w:type="dxa"/>
                <w:shd w:val="clear" w:color="auto" w:fill="CCECFF"/>
              </w:tcPr>
              <w:p w14:paraId="5EB59CA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78481A6B"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490704577"/>
            <w14:checkbox>
              <w14:checked w14:val="0"/>
              <w14:checkedState w14:val="2612" w14:font="MS Gothic"/>
              <w14:uncheckedState w14:val="2610" w14:font="MS Gothic"/>
            </w14:checkbox>
          </w:sdtPr>
          <w:sdtContent>
            <w:tc>
              <w:tcPr>
                <w:tcW w:w="585" w:type="dxa"/>
                <w:shd w:val="clear" w:color="auto" w:fill="FFFFCC"/>
              </w:tcPr>
              <w:p w14:paraId="012A73F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58646995"/>
            <w14:checkbox>
              <w14:checked w14:val="0"/>
              <w14:checkedState w14:val="2612" w14:font="MS Gothic"/>
              <w14:uncheckedState w14:val="2610" w14:font="MS Gothic"/>
            </w14:checkbox>
          </w:sdtPr>
          <w:sdtContent>
            <w:tc>
              <w:tcPr>
                <w:tcW w:w="803" w:type="dxa"/>
                <w:shd w:val="clear" w:color="auto" w:fill="FFFFCC"/>
              </w:tcPr>
              <w:p w14:paraId="54AF45D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500415426"/>
            <w14:checkbox>
              <w14:checked w14:val="0"/>
              <w14:checkedState w14:val="2612" w14:font="MS Gothic"/>
              <w14:uncheckedState w14:val="2610" w14:font="MS Gothic"/>
            </w14:checkbox>
          </w:sdtPr>
          <w:sdtContent>
            <w:tc>
              <w:tcPr>
                <w:tcW w:w="694" w:type="dxa"/>
                <w:shd w:val="clear" w:color="auto" w:fill="FFFFCC"/>
              </w:tcPr>
              <w:p w14:paraId="6317EA2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01236531"/>
            <w14:checkbox>
              <w14:checked w14:val="0"/>
              <w14:checkedState w14:val="2612" w14:font="MS Gothic"/>
              <w14:uncheckedState w14:val="2610" w14:font="MS Gothic"/>
            </w14:checkbox>
          </w:sdtPr>
          <w:sdtContent>
            <w:tc>
              <w:tcPr>
                <w:tcW w:w="694" w:type="dxa"/>
                <w:shd w:val="clear" w:color="auto" w:fill="FFFFCC"/>
              </w:tcPr>
              <w:p w14:paraId="277FC32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12795596"/>
            <w14:checkbox>
              <w14:checked w14:val="0"/>
              <w14:checkedState w14:val="2612" w14:font="MS Gothic"/>
              <w14:uncheckedState w14:val="2610" w14:font="MS Gothic"/>
            </w14:checkbox>
          </w:sdtPr>
          <w:sdtContent>
            <w:tc>
              <w:tcPr>
                <w:tcW w:w="869" w:type="dxa"/>
                <w:shd w:val="clear" w:color="auto" w:fill="FFFFCC"/>
              </w:tcPr>
              <w:p w14:paraId="6B6F4E5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80496631"/>
            <w14:checkbox>
              <w14:checked w14:val="0"/>
              <w14:checkedState w14:val="2612" w14:font="MS Gothic"/>
              <w14:uncheckedState w14:val="2610" w14:font="MS Gothic"/>
            </w14:checkbox>
          </w:sdtPr>
          <w:sdtContent>
            <w:tc>
              <w:tcPr>
                <w:tcW w:w="900" w:type="dxa"/>
                <w:shd w:val="clear" w:color="auto" w:fill="FFFFCC"/>
              </w:tcPr>
              <w:p w14:paraId="281E4EC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1D57C8F0" w14:textId="77777777" w:rsidTr="003F3C22">
        <w:tc>
          <w:tcPr>
            <w:tcW w:w="2312" w:type="dxa"/>
            <w:shd w:val="clear" w:color="auto" w:fill="FFCC99"/>
          </w:tcPr>
          <w:p w14:paraId="3E36AEBA"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703054900"/>
            <w14:checkbox>
              <w14:checked w14:val="0"/>
              <w14:checkedState w14:val="2612" w14:font="MS Gothic"/>
              <w14:uncheckedState w14:val="2610" w14:font="MS Gothic"/>
            </w14:checkbox>
          </w:sdtPr>
          <w:sdtContent>
            <w:tc>
              <w:tcPr>
                <w:tcW w:w="743" w:type="dxa"/>
                <w:shd w:val="clear" w:color="auto" w:fill="CCECFF"/>
              </w:tcPr>
              <w:p w14:paraId="52D9E94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88373740"/>
            <w14:checkbox>
              <w14:checked w14:val="0"/>
              <w14:checkedState w14:val="2612" w14:font="MS Gothic"/>
              <w14:uncheckedState w14:val="2610" w14:font="MS Gothic"/>
            </w14:checkbox>
          </w:sdtPr>
          <w:sdtContent>
            <w:tc>
              <w:tcPr>
                <w:tcW w:w="990" w:type="dxa"/>
                <w:shd w:val="clear" w:color="auto" w:fill="CCECFF"/>
              </w:tcPr>
              <w:p w14:paraId="0CD6AB6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61789053"/>
            <w14:checkbox>
              <w14:checked w14:val="0"/>
              <w14:checkedState w14:val="2612" w14:font="MS Gothic"/>
              <w14:uncheckedState w14:val="2610" w14:font="MS Gothic"/>
            </w14:checkbox>
          </w:sdtPr>
          <w:sdtContent>
            <w:tc>
              <w:tcPr>
                <w:tcW w:w="810" w:type="dxa"/>
                <w:shd w:val="clear" w:color="auto" w:fill="CCECFF"/>
              </w:tcPr>
              <w:p w14:paraId="227B204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28588255"/>
            <w14:checkbox>
              <w14:checked w14:val="0"/>
              <w14:checkedState w14:val="2612" w14:font="MS Gothic"/>
              <w14:uncheckedState w14:val="2610" w14:font="MS Gothic"/>
            </w14:checkbox>
          </w:sdtPr>
          <w:sdtContent>
            <w:tc>
              <w:tcPr>
                <w:tcW w:w="720" w:type="dxa"/>
                <w:shd w:val="clear" w:color="auto" w:fill="FFFFCC"/>
              </w:tcPr>
              <w:p w14:paraId="6892400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08981707"/>
            <w14:checkbox>
              <w14:checked w14:val="0"/>
              <w14:checkedState w14:val="2612" w14:font="MS Gothic"/>
              <w14:uncheckedState w14:val="2610" w14:font="MS Gothic"/>
            </w14:checkbox>
          </w:sdtPr>
          <w:sdtContent>
            <w:tc>
              <w:tcPr>
                <w:tcW w:w="810" w:type="dxa"/>
                <w:shd w:val="clear" w:color="auto" w:fill="FFFFCC"/>
              </w:tcPr>
              <w:p w14:paraId="4DAF062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735321965"/>
            <w14:checkbox>
              <w14:checked w14:val="0"/>
              <w14:checkedState w14:val="2612" w14:font="MS Gothic"/>
              <w14:uncheckedState w14:val="2610" w14:font="MS Gothic"/>
            </w14:checkbox>
          </w:sdtPr>
          <w:sdtContent>
            <w:tc>
              <w:tcPr>
                <w:tcW w:w="900" w:type="dxa"/>
                <w:shd w:val="clear" w:color="auto" w:fill="FFFFCC"/>
              </w:tcPr>
              <w:p w14:paraId="4E8C46E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86315769"/>
            <w14:checkbox>
              <w14:checked w14:val="0"/>
              <w14:checkedState w14:val="2612" w14:font="MS Gothic"/>
              <w14:uncheckedState w14:val="2610" w14:font="MS Gothic"/>
            </w14:checkbox>
          </w:sdtPr>
          <w:sdtContent>
            <w:tc>
              <w:tcPr>
                <w:tcW w:w="990" w:type="dxa"/>
                <w:shd w:val="clear" w:color="auto" w:fill="CCECFF"/>
              </w:tcPr>
              <w:p w14:paraId="76882CD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034190372"/>
            <w14:checkbox>
              <w14:checked w14:val="0"/>
              <w14:checkedState w14:val="2612" w14:font="MS Gothic"/>
              <w14:uncheckedState w14:val="2610" w14:font="MS Gothic"/>
            </w14:checkbox>
          </w:sdtPr>
          <w:sdtContent>
            <w:tc>
              <w:tcPr>
                <w:tcW w:w="881" w:type="dxa"/>
                <w:shd w:val="clear" w:color="auto" w:fill="CCECFF"/>
              </w:tcPr>
              <w:p w14:paraId="612CD45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0FDA5231"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410589328"/>
            <w14:checkbox>
              <w14:checked w14:val="0"/>
              <w14:checkedState w14:val="2612" w14:font="MS Gothic"/>
              <w14:uncheckedState w14:val="2610" w14:font="MS Gothic"/>
            </w14:checkbox>
          </w:sdtPr>
          <w:sdtContent>
            <w:tc>
              <w:tcPr>
                <w:tcW w:w="585" w:type="dxa"/>
                <w:shd w:val="clear" w:color="auto" w:fill="FFFFCC"/>
              </w:tcPr>
              <w:p w14:paraId="458FD3B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54399198"/>
            <w14:checkbox>
              <w14:checked w14:val="0"/>
              <w14:checkedState w14:val="2612" w14:font="MS Gothic"/>
              <w14:uncheckedState w14:val="2610" w14:font="MS Gothic"/>
            </w14:checkbox>
          </w:sdtPr>
          <w:sdtContent>
            <w:tc>
              <w:tcPr>
                <w:tcW w:w="803" w:type="dxa"/>
                <w:shd w:val="clear" w:color="auto" w:fill="FFFFCC"/>
              </w:tcPr>
              <w:p w14:paraId="39B9792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27668925"/>
            <w14:checkbox>
              <w14:checked w14:val="0"/>
              <w14:checkedState w14:val="2612" w14:font="MS Gothic"/>
              <w14:uncheckedState w14:val="2610" w14:font="MS Gothic"/>
            </w14:checkbox>
          </w:sdtPr>
          <w:sdtContent>
            <w:tc>
              <w:tcPr>
                <w:tcW w:w="694" w:type="dxa"/>
                <w:shd w:val="clear" w:color="auto" w:fill="FFFFCC"/>
              </w:tcPr>
              <w:p w14:paraId="1B6ABCE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25285058"/>
            <w14:checkbox>
              <w14:checked w14:val="0"/>
              <w14:checkedState w14:val="2612" w14:font="MS Gothic"/>
              <w14:uncheckedState w14:val="2610" w14:font="MS Gothic"/>
            </w14:checkbox>
          </w:sdtPr>
          <w:sdtContent>
            <w:tc>
              <w:tcPr>
                <w:tcW w:w="694" w:type="dxa"/>
                <w:shd w:val="clear" w:color="auto" w:fill="FFFFCC"/>
              </w:tcPr>
              <w:p w14:paraId="68DE49B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65644658"/>
            <w14:checkbox>
              <w14:checked w14:val="0"/>
              <w14:checkedState w14:val="2612" w14:font="MS Gothic"/>
              <w14:uncheckedState w14:val="2610" w14:font="MS Gothic"/>
            </w14:checkbox>
          </w:sdtPr>
          <w:sdtContent>
            <w:tc>
              <w:tcPr>
                <w:tcW w:w="869" w:type="dxa"/>
                <w:shd w:val="clear" w:color="auto" w:fill="FFFFCC"/>
              </w:tcPr>
              <w:p w14:paraId="32BF53E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27366327"/>
            <w14:checkbox>
              <w14:checked w14:val="0"/>
              <w14:checkedState w14:val="2612" w14:font="MS Gothic"/>
              <w14:uncheckedState w14:val="2610" w14:font="MS Gothic"/>
            </w14:checkbox>
          </w:sdtPr>
          <w:sdtContent>
            <w:tc>
              <w:tcPr>
                <w:tcW w:w="900" w:type="dxa"/>
                <w:shd w:val="clear" w:color="auto" w:fill="FFFFCC"/>
              </w:tcPr>
              <w:p w14:paraId="71030EB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1A3FC494" w14:textId="77777777" w:rsidTr="003F3C22">
        <w:tc>
          <w:tcPr>
            <w:tcW w:w="2312" w:type="dxa"/>
            <w:shd w:val="clear" w:color="auto" w:fill="FFCC99"/>
          </w:tcPr>
          <w:p w14:paraId="4BC465D8"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876582805"/>
            <w14:checkbox>
              <w14:checked w14:val="0"/>
              <w14:checkedState w14:val="2612" w14:font="MS Gothic"/>
              <w14:uncheckedState w14:val="2610" w14:font="MS Gothic"/>
            </w14:checkbox>
          </w:sdtPr>
          <w:sdtContent>
            <w:tc>
              <w:tcPr>
                <w:tcW w:w="743" w:type="dxa"/>
                <w:shd w:val="clear" w:color="auto" w:fill="CCECFF"/>
              </w:tcPr>
              <w:p w14:paraId="4883F45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63502950"/>
            <w14:checkbox>
              <w14:checked w14:val="0"/>
              <w14:checkedState w14:val="2612" w14:font="MS Gothic"/>
              <w14:uncheckedState w14:val="2610" w14:font="MS Gothic"/>
            </w14:checkbox>
          </w:sdtPr>
          <w:sdtContent>
            <w:tc>
              <w:tcPr>
                <w:tcW w:w="990" w:type="dxa"/>
                <w:shd w:val="clear" w:color="auto" w:fill="CCECFF"/>
              </w:tcPr>
              <w:p w14:paraId="0940DA5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04990118"/>
            <w14:checkbox>
              <w14:checked w14:val="0"/>
              <w14:checkedState w14:val="2612" w14:font="MS Gothic"/>
              <w14:uncheckedState w14:val="2610" w14:font="MS Gothic"/>
            </w14:checkbox>
          </w:sdtPr>
          <w:sdtContent>
            <w:tc>
              <w:tcPr>
                <w:tcW w:w="810" w:type="dxa"/>
                <w:shd w:val="clear" w:color="auto" w:fill="CCECFF"/>
              </w:tcPr>
              <w:p w14:paraId="1805DCD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18807316"/>
            <w14:checkbox>
              <w14:checked w14:val="0"/>
              <w14:checkedState w14:val="2612" w14:font="MS Gothic"/>
              <w14:uncheckedState w14:val="2610" w14:font="MS Gothic"/>
            </w14:checkbox>
          </w:sdtPr>
          <w:sdtContent>
            <w:tc>
              <w:tcPr>
                <w:tcW w:w="720" w:type="dxa"/>
                <w:shd w:val="clear" w:color="auto" w:fill="FFFFCC"/>
              </w:tcPr>
              <w:p w14:paraId="33F58FF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17559215"/>
            <w14:checkbox>
              <w14:checked w14:val="0"/>
              <w14:checkedState w14:val="2612" w14:font="MS Gothic"/>
              <w14:uncheckedState w14:val="2610" w14:font="MS Gothic"/>
            </w14:checkbox>
          </w:sdtPr>
          <w:sdtContent>
            <w:tc>
              <w:tcPr>
                <w:tcW w:w="810" w:type="dxa"/>
                <w:shd w:val="clear" w:color="auto" w:fill="FFFFCC"/>
              </w:tcPr>
              <w:p w14:paraId="6EA03C6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131628725"/>
            <w14:checkbox>
              <w14:checked w14:val="0"/>
              <w14:checkedState w14:val="2612" w14:font="MS Gothic"/>
              <w14:uncheckedState w14:val="2610" w14:font="MS Gothic"/>
            </w14:checkbox>
          </w:sdtPr>
          <w:sdtContent>
            <w:tc>
              <w:tcPr>
                <w:tcW w:w="900" w:type="dxa"/>
                <w:shd w:val="clear" w:color="auto" w:fill="FFFFCC"/>
              </w:tcPr>
              <w:p w14:paraId="143B626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92243058"/>
            <w14:checkbox>
              <w14:checked w14:val="0"/>
              <w14:checkedState w14:val="2612" w14:font="MS Gothic"/>
              <w14:uncheckedState w14:val="2610" w14:font="MS Gothic"/>
            </w14:checkbox>
          </w:sdtPr>
          <w:sdtContent>
            <w:tc>
              <w:tcPr>
                <w:tcW w:w="990" w:type="dxa"/>
                <w:shd w:val="clear" w:color="auto" w:fill="CCECFF"/>
              </w:tcPr>
              <w:p w14:paraId="453A57B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125536973"/>
            <w14:checkbox>
              <w14:checked w14:val="0"/>
              <w14:checkedState w14:val="2612" w14:font="MS Gothic"/>
              <w14:uncheckedState w14:val="2610" w14:font="MS Gothic"/>
            </w14:checkbox>
          </w:sdtPr>
          <w:sdtContent>
            <w:tc>
              <w:tcPr>
                <w:tcW w:w="881" w:type="dxa"/>
                <w:shd w:val="clear" w:color="auto" w:fill="CCECFF"/>
              </w:tcPr>
              <w:p w14:paraId="6A44DD7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6EF08547"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206578519"/>
            <w14:checkbox>
              <w14:checked w14:val="0"/>
              <w14:checkedState w14:val="2612" w14:font="MS Gothic"/>
              <w14:uncheckedState w14:val="2610" w14:font="MS Gothic"/>
            </w14:checkbox>
          </w:sdtPr>
          <w:sdtContent>
            <w:tc>
              <w:tcPr>
                <w:tcW w:w="585" w:type="dxa"/>
                <w:shd w:val="clear" w:color="auto" w:fill="FFFFCC"/>
              </w:tcPr>
              <w:p w14:paraId="1C35E25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518690578"/>
            <w14:checkbox>
              <w14:checked w14:val="0"/>
              <w14:checkedState w14:val="2612" w14:font="MS Gothic"/>
              <w14:uncheckedState w14:val="2610" w14:font="MS Gothic"/>
            </w14:checkbox>
          </w:sdtPr>
          <w:sdtContent>
            <w:tc>
              <w:tcPr>
                <w:tcW w:w="803" w:type="dxa"/>
                <w:shd w:val="clear" w:color="auto" w:fill="FFFFCC"/>
              </w:tcPr>
              <w:p w14:paraId="5A38ECA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26886837"/>
            <w14:checkbox>
              <w14:checked w14:val="0"/>
              <w14:checkedState w14:val="2612" w14:font="MS Gothic"/>
              <w14:uncheckedState w14:val="2610" w14:font="MS Gothic"/>
            </w14:checkbox>
          </w:sdtPr>
          <w:sdtContent>
            <w:tc>
              <w:tcPr>
                <w:tcW w:w="694" w:type="dxa"/>
                <w:shd w:val="clear" w:color="auto" w:fill="FFFFCC"/>
              </w:tcPr>
              <w:p w14:paraId="54DBED0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122966036"/>
            <w14:checkbox>
              <w14:checked w14:val="0"/>
              <w14:checkedState w14:val="2612" w14:font="MS Gothic"/>
              <w14:uncheckedState w14:val="2610" w14:font="MS Gothic"/>
            </w14:checkbox>
          </w:sdtPr>
          <w:sdtContent>
            <w:tc>
              <w:tcPr>
                <w:tcW w:w="694" w:type="dxa"/>
                <w:shd w:val="clear" w:color="auto" w:fill="FFFFCC"/>
              </w:tcPr>
              <w:p w14:paraId="14220DE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225607098"/>
            <w14:checkbox>
              <w14:checked w14:val="0"/>
              <w14:checkedState w14:val="2612" w14:font="MS Gothic"/>
              <w14:uncheckedState w14:val="2610" w14:font="MS Gothic"/>
            </w14:checkbox>
          </w:sdtPr>
          <w:sdtContent>
            <w:tc>
              <w:tcPr>
                <w:tcW w:w="869" w:type="dxa"/>
                <w:shd w:val="clear" w:color="auto" w:fill="FFFFCC"/>
              </w:tcPr>
              <w:p w14:paraId="797B116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68117986"/>
            <w14:checkbox>
              <w14:checked w14:val="0"/>
              <w14:checkedState w14:val="2612" w14:font="MS Gothic"/>
              <w14:uncheckedState w14:val="2610" w14:font="MS Gothic"/>
            </w14:checkbox>
          </w:sdtPr>
          <w:sdtContent>
            <w:tc>
              <w:tcPr>
                <w:tcW w:w="900" w:type="dxa"/>
                <w:shd w:val="clear" w:color="auto" w:fill="FFFFCC"/>
              </w:tcPr>
              <w:p w14:paraId="0157A41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5E006B2D" w14:textId="77777777" w:rsidTr="003F3C22">
        <w:tc>
          <w:tcPr>
            <w:tcW w:w="2312" w:type="dxa"/>
            <w:shd w:val="clear" w:color="auto" w:fill="FFCC99"/>
          </w:tcPr>
          <w:p w14:paraId="1B6525A8"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02731042"/>
            <w14:checkbox>
              <w14:checked w14:val="0"/>
              <w14:checkedState w14:val="2612" w14:font="MS Gothic"/>
              <w14:uncheckedState w14:val="2610" w14:font="MS Gothic"/>
            </w14:checkbox>
          </w:sdtPr>
          <w:sdtContent>
            <w:tc>
              <w:tcPr>
                <w:tcW w:w="743" w:type="dxa"/>
                <w:shd w:val="clear" w:color="auto" w:fill="CCECFF"/>
              </w:tcPr>
              <w:p w14:paraId="12624C6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5915962"/>
            <w14:checkbox>
              <w14:checked w14:val="0"/>
              <w14:checkedState w14:val="2612" w14:font="MS Gothic"/>
              <w14:uncheckedState w14:val="2610" w14:font="MS Gothic"/>
            </w14:checkbox>
          </w:sdtPr>
          <w:sdtContent>
            <w:tc>
              <w:tcPr>
                <w:tcW w:w="990" w:type="dxa"/>
                <w:shd w:val="clear" w:color="auto" w:fill="CCECFF"/>
              </w:tcPr>
              <w:p w14:paraId="6018D2C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72479023"/>
            <w14:checkbox>
              <w14:checked w14:val="0"/>
              <w14:checkedState w14:val="2612" w14:font="MS Gothic"/>
              <w14:uncheckedState w14:val="2610" w14:font="MS Gothic"/>
            </w14:checkbox>
          </w:sdtPr>
          <w:sdtContent>
            <w:tc>
              <w:tcPr>
                <w:tcW w:w="810" w:type="dxa"/>
                <w:shd w:val="clear" w:color="auto" w:fill="CCECFF"/>
              </w:tcPr>
              <w:p w14:paraId="335A306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97659566"/>
            <w14:checkbox>
              <w14:checked w14:val="0"/>
              <w14:checkedState w14:val="2612" w14:font="MS Gothic"/>
              <w14:uncheckedState w14:val="2610" w14:font="MS Gothic"/>
            </w14:checkbox>
          </w:sdtPr>
          <w:sdtContent>
            <w:tc>
              <w:tcPr>
                <w:tcW w:w="720" w:type="dxa"/>
                <w:shd w:val="clear" w:color="auto" w:fill="FFFFCC"/>
              </w:tcPr>
              <w:p w14:paraId="2600ED4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99047706"/>
            <w14:checkbox>
              <w14:checked w14:val="0"/>
              <w14:checkedState w14:val="2612" w14:font="MS Gothic"/>
              <w14:uncheckedState w14:val="2610" w14:font="MS Gothic"/>
            </w14:checkbox>
          </w:sdtPr>
          <w:sdtContent>
            <w:tc>
              <w:tcPr>
                <w:tcW w:w="810" w:type="dxa"/>
                <w:shd w:val="clear" w:color="auto" w:fill="FFFFCC"/>
              </w:tcPr>
              <w:p w14:paraId="0C9BF6F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40947914"/>
            <w14:checkbox>
              <w14:checked w14:val="0"/>
              <w14:checkedState w14:val="2612" w14:font="MS Gothic"/>
              <w14:uncheckedState w14:val="2610" w14:font="MS Gothic"/>
            </w14:checkbox>
          </w:sdtPr>
          <w:sdtContent>
            <w:tc>
              <w:tcPr>
                <w:tcW w:w="900" w:type="dxa"/>
                <w:shd w:val="clear" w:color="auto" w:fill="FFFFCC"/>
              </w:tcPr>
              <w:p w14:paraId="565F303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276450026"/>
            <w14:checkbox>
              <w14:checked w14:val="0"/>
              <w14:checkedState w14:val="2612" w14:font="MS Gothic"/>
              <w14:uncheckedState w14:val="2610" w14:font="MS Gothic"/>
            </w14:checkbox>
          </w:sdtPr>
          <w:sdtContent>
            <w:tc>
              <w:tcPr>
                <w:tcW w:w="990" w:type="dxa"/>
                <w:shd w:val="clear" w:color="auto" w:fill="CCECFF"/>
              </w:tcPr>
              <w:p w14:paraId="1CC95B7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28290993"/>
            <w14:checkbox>
              <w14:checked w14:val="0"/>
              <w14:checkedState w14:val="2612" w14:font="MS Gothic"/>
              <w14:uncheckedState w14:val="2610" w14:font="MS Gothic"/>
            </w14:checkbox>
          </w:sdtPr>
          <w:sdtContent>
            <w:tc>
              <w:tcPr>
                <w:tcW w:w="881" w:type="dxa"/>
                <w:shd w:val="clear" w:color="auto" w:fill="CCECFF"/>
              </w:tcPr>
              <w:p w14:paraId="73C6A18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262F5B7C"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504550459"/>
            <w14:checkbox>
              <w14:checked w14:val="0"/>
              <w14:checkedState w14:val="2612" w14:font="MS Gothic"/>
              <w14:uncheckedState w14:val="2610" w14:font="MS Gothic"/>
            </w14:checkbox>
          </w:sdtPr>
          <w:sdtContent>
            <w:tc>
              <w:tcPr>
                <w:tcW w:w="585" w:type="dxa"/>
                <w:shd w:val="clear" w:color="auto" w:fill="FFFFCC"/>
              </w:tcPr>
              <w:p w14:paraId="01D57AB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75036331"/>
            <w14:checkbox>
              <w14:checked w14:val="0"/>
              <w14:checkedState w14:val="2612" w14:font="MS Gothic"/>
              <w14:uncheckedState w14:val="2610" w14:font="MS Gothic"/>
            </w14:checkbox>
          </w:sdtPr>
          <w:sdtContent>
            <w:tc>
              <w:tcPr>
                <w:tcW w:w="803" w:type="dxa"/>
                <w:shd w:val="clear" w:color="auto" w:fill="FFFFCC"/>
              </w:tcPr>
              <w:p w14:paraId="75D2849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31271368"/>
            <w14:checkbox>
              <w14:checked w14:val="0"/>
              <w14:checkedState w14:val="2612" w14:font="MS Gothic"/>
              <w14:uncheckedState w14:val="2610" w14:font="MS Gothic"/>
            </w14:checkbox>
          </w:sdtPr>
          <w:sdtContent>
            <w:tc>
              <w:tcPr>
                <w:tcW w:w="694" w:type="dxa"/>
                <w:shd w:val="clear" w:color="auto" w:fill="FFFFCC"/>
              </w:tcPr>
              <w:p w14:paraId="28349BB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75551467"/>
            <w14:checkbox>
              <w14:checked w14:val="0"/>
              <w14:checkedState w14:val="2612" w14:font="MS Gothic"/>
              <w14:uncheckedState w14:val="2610" w14:font="MS Gothic"/>
            </w14:checkbox>
          </w:sdtPr>
          <w:sdtContent>
            <w:tc>
              <w:tcPr>
                <w:tcW w:w="694" w:type="dxa"/>
                <w:shd w:val="clear" w:color="auto" w:fill="FFFFCC"/>
              </w:tcPr>
              <w:p w14:paraId="0545F78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46819995"/>
            <w14:checkbox>
              <w14:checked w14:val="0"/>
              <w14:checkedState w14:val="2612" w14:font="MS Gothic"/>
              <w14:uncheckedState w14:val="2610" w14:font="MS Gothic"/>
            </w14:checkbox>
          </w:sdtPr>
          <w:sdtContent>
            <w:tc>
              <w:tcPr>
                <w:tcW w:w="869" w:type="dxa"/>
                <w:shd w:val="clear" w:color="auto" w:fill="FFFFCC"/>
              </w:tcPr>
              <w:p w14:paraId="68358CD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89783881"/>
            <w14:checkbox>
              <w14:checked w14:val="0"/>
              <w14:checkedState w14:val="2612" w14:font="MS Gothic"/>
              <w14:uncheckedState w14:val="2610" w14:font="MS Gothic"/>
            </w14:checkbox>
          </w:sdtPr>
          <w:sdtContent>
            <w:tc>
              <w:tcPr>
                <w:tcW w:w="900" w:type="dxa"/>
                <w:shd w:val="clear" w:color="auto" w:fill="FFFFCC"/>
              </w:tcPr>
              <w:p w14:paraId="6968368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60F4F1A6" w14:textId="77777777" w:rsidTr="003F3C22">
        <w:tc>
          <w:tcPr>
            <w:tcW w:w="2312" w:type="dxa"/>
            <w:shd w:val="clear" w:color="auto" w:fill="FFCC99"/>
          </w:tcPr>
          <w:p w14:paraId="511C758A"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526828566"/>
            <w14:checkbox>
              <w14:checked w14:val="0"/>
              <w14:checkedState w14:val="2612" w14:font="MS Gothic"/>
              <w14:uncheckedState w14:val="2610" w14:font="MS Gothic"/>
            </w14:checkbox>
          </w:sdtPr>
          <w:sdtContent>
            <w:tc>
              <w:tcPr>
                <w:tcW w:w="743" w:type="dxa"/>
                <w:shd w:val="clear" w:color="auto" w:fill="CCECFF"/>
              </w:tcPr>
              <w:p w14:paraId="4BD600F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51850111"/>
            <w14:checkbox>
              <w14:checked w14:val="0"/>
              <w14:checkedState w14:val="2612" w14:font="MS Gothic"/>
              <w14:uncheckedState w14:val="2610" w14:font="MS Gothic"/>
            </w14:checkbox>
          </w:sdtPr>
          <w:sdtContent>
            <w:tc>
              <w:tcPr>
                <w:tcW w:w="990" w:type="dxa"/>
                <w:shd w:val="clear" w:color="auto" w:fill="CCECFF"/>
              </w:tcPr>
              <w:p w14:paraId="6BEF77F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66188061"/>
            <w14:checkbox>
              <w14:checked w14:val="0"/>
              <w14:checkedState w14:val="2612" w14:font="MS Gothic"/>
              <w14:uncheckedState w14:val="2610" w14:font="MS Gothic"/>
            </w14:checkbox>
          </w:sdtPr>
          <w:sdtContent>
            <w:tc>
              <w:tcPr>
                <w:tcW w:w="810" w:type="dxa"/>
                <w:shd w:val="clear" w:color="auto" w:fill="CCECFF"/>
              </w:tcPr>
              <w:p w14:paraId="5CDA2B1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63071965"/>
            <w14:checkbox>
              <w14:checked w14:val="0"/>
              <w14:checkedState w14:val="2612" w14:font="MS Gothic"/>
              <w14:uncheckedState w14:val="2610" w14:font="MS Gothic"/>
            </w14:checkbox>
          </w:sdtPr>
          <w:sdtContent>
            <w:tc>
              <w:tcPr>
                <w:tcW w:w="720" w:type="dxa"/>
                <w:shd w:val="clear" w:color="auto" w:fill="FFFFCC"/>
              </w:tcPr>
              <w:p w14:paraId="38B36AE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45343892"/>
            <w14:checkbox>
              <w14:checked w14:val="0"/>
              <w14:checkedState w14:val="2612" w14:font="MS Gothic"/>
              <w14:uncheckedState w14:val="2610" w14:font="MS Gothic"/>
            </w14:checkbox>
          </w:sdtPr>
          <w:sdtContent>
            <w:tc>
              <w:tcPr>
                <w:tcW w:w="810" w:type="dxa"/>
                <w:shd w:val="clear" w:color="auto" w:fill="FFFFCC"/>
              </w:tcPr>
              <w:p w14:paraId="56198C3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089676"/>
            <w14:checkbox>
              <w14:checked w14:val="0"/>
              <w14:checkedState w14:val="2612" w14:font="MS Gothic"/>
              <w14:uncheckedState w14:val="2610" w14:font="MS Gothic"/>
            </w14:checkbox>
          </w:sdtPr>
          <w:sdtContent>
            <w:tc>
              <w:tcPr>
                <w:tcW w:w="900" w:type="dxa"/>
                <w:shd w:val="clear" w:color="auto" w:fill="FFFFCC"/>
              </w:tcPr>
              <w:p w14:paraId="2D25FC5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52643801"/>
            <w14:checkbox>
              <w14:checked w14:val="0"/>
              <w14:checkedState w14:val="2612" w14:font="MS Gothic"/>
              <w14:uncheckedState w14:val="2610" w14:font="MS Gothic"/>
            </w14:checkbox>
          </w:sdtPr>
          <w:sdtContent>
            <w:tc>
              <w:tcPr>
                <w:tcW w:w="990" w:type="dxa"/>
                <w:shd w:val="clear" w:color="auto" w:fill="CCECFF"/>
              </w:tcPr>
              <w:p w14:paraId="254D887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655574704"/>
            <w14:checkbox>
              <w14:checked w14:val="0"/>
              <w14:checkedState w14:val="2612" w14:font="MS Gothic"/>
              <w14:uncheckedState w14:val="2610" w14:font="MS Gothic"/>
            </w14:checkbox>
          </w:sdtPr>
          <w:sdtContent>
            <w:tc>
              <w:tcPr>
                <w:tcW w:w="881" w:type="dxa"/>
                <w:shd w:val="clear" w:color="auto" w:fill="CCECFF"/>
              </w:tcPr>
              <w:p w14:paraId="2A7828C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5EC1FA77"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443119725"/>
            <w14:checkbox>
              <w14:checked w14:val="0"/>
              <w14:checkedState w14:val="2612" w14:font="MS Gothic"/>
              <w14:uncheckedState w14:val="2610" w14:font="MS Gothic"/>
            </w14:checkbox>
          </w:sdtPr>
          <w:sdtContent>
            <w:tc>
              <w:tcPr>
                <w:tcW w:w="585" w:type="dxa"/>
                <w:shd w:val="clear" w:color="auto" w:fill="FFFFCC"/>
              </w:tcPr>
              <w:p w14:paraId="52B297B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65540140"/>
            <w14:checkbox>
              <w14:checked w14:val="0"/>
              <w14:checkedState w14:val="2612" w14:font="MS Gothic"/>
              <w14:uncheckedState w14:val="2610" w14:font="MS Gothic"/>
            </w14:checkbox>
          </w:sdtPr>
          <w:sdtContent>
            <w:tc>
              <w:tcPr>
                <w:tcW w:w="803" w:type="dxa"/>
                <w:shd w:val="clear" w:color="auto" w:fill="FFFFCC"/>
              </w:tcPr>
              <w:p w14:paraId="28727A2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66339823"/>
            <w14:checkbox>
              <w14:checked w14:val="0"/>
              <w14:checkedState w14:val="2612" w14:font="MS Gothic"/>
              <w14:uncheckedState w14:val="2610" w14:font="MS Gothic"/>
            </w14:checkbox>
          </w:sdtPr>
          <w:sdtContent>
            <w:tc>
              <w:tcPr>
                <w:tcW w:w="694" w:type="dxa"/>
                <w:shd w:val="clear" w:color="auto" w:fill="FFFFCC"/>
              </w:tcPr>
              <w:p w14:paraId="4AC518F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54288793"/>
            <w14:checkbox>
              <w14:checked w14:val="0"/>
              <w14:checkedState w14:val="2612" w14:font="MS Gothic"/>
              <w14:uncheckedState w14:val="2610" w14:font="MS Gothic"/>
            </w14:checkbox>
          </w:sdtPr>
          <w:sdtContent>
            <w:tc>
              <w:tcPr>
                <w:tcW w:w="694" w:type="dxa"/>
                <w:shd w:val="clear" w:color="auto" w:fill="FFFFCC"/>
              </w:tcPr>
              <w:p w14:paraId="065C6E3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44134365"/>
            <w14:checkbox>
              <w14:checked w14:val="0"/>
              <w14:checkedState w14:val="2612" w14:font="MS Gothic"/>
              <w14:uncheckedState w14:val="2610" w14:font="MS Gothic"/>
            </w14:checkbox>
          </w:sdtPr>
          <w:sdtContent>
            <w:tc>
              <w:tcPr>
                <w:tcW w:w="869" w:type="dxa"/>
                <w:shd w:val="clear" w:color="auto" w:fill="FFFFCC"/>
              </w:tcPr>
              <w:p w14:paraId="22FBFDD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042559535"/>
            <w14:checkbox>
              <w14:checked w14:val="0"/>
              <w14:checkedState w14:val="2612" w14:font="MS Gothic"/>
              <w14:uncheckedState w14:val="2610" w14:font="MS Gothic"/>
            </w14:checkbox>
          </w:sdtPr>
          <w:sdtContent>
            <w:tc>
              <w:tcPr>
                <w:tcW w:w="900" w:type="dxa"/>
                <w:shd w:val="clear" w:color="auto" w:fill="FFFFCC"/>
              </w:tcPr>
              <w:p w14:paraId="3845986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412B737A" w14:textId="77777777" w:rsidTr="003F3C22">
        <w:tc>
          <w:tcPr>
            <w:tcW w:w="2312" w:type="dxa"/>
            <w:shd w:val="clear" w:color="auto" w:fill="FFCC99"/>
          </w:tcPr>
          <w:p w14:paraId="2FE750A9"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255731502"/>
            <w14:checkbox>
              <w14:checked w14:val="0"/>
              <w14:checkedState w14:val="2612" w14:font="MS Gothic"/>
              <w14:uncheckedState w14:val="2610" w14:font="MS Gothic"/>
            </w14:checkbox>
          </w:sdtPr>
          <w:sdtContent>
            <w:tc>
              <w:tcPr>
                <w:tcW w:w="743" w:type="dxa"/>
                <w:shd w:val="clear" w:color="auto" w:fill="CCECFF"/>
              </w:tcPr>
              <w:p w14:paraId="580E37B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51858710"/>
            <w14:checkbox>
              <w14:checked w14:val="0"/>
              <w14:checkedState w14:val="2612" w14:font="MS Gothic"/>
              <w14:uncheckedState w14:val="2610" w14:font="MS Gothic"/>
            </w14:checkbox>
          </w:sdtPr>
          <w:sdtContent>
            <w:tc>
              <w:tcPr>
                <w:tcW w:w="990" w:type="dxa"/>
                <w:shd w:val="clear" w:color="auto" w:fill="CCECFF"/>
              </w:tcPr>
              <w:p w14:paraId="347B420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97178231"/>
            <w14:checkbox>
              <w14:checked w14:val="0"/>
              <w14:checkedState w14:val="2612" w14:font="MS Gothic"/>
              <w14:uncheckedState w14:val="2610" w14:font="MS Gothic"/>
            </w14:checkbox>
          </w:sdtPr>
          <w:sdtContent>
            <w:tc>
              <w:tcPr>
                <w:tcW w:w="810" w:type="dxa"/>
                <w:shd w:val="clear" w:color="auto" w:fill="CCECFF"/>
              </w:tcPr>
              <w:p w14:paraId="77A1511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57287227"/>
            <w14:checkbox>
              <w14:checked w14:val="0"/>
              <w14:checkedState w14:val="2612" w14:font="MS Gothic"/>
              <w14:uncheckedState w14:val="2610" w14:font="MS Gothic"/>
            </w14:checkbox>
          </w:sdtPr>
          <w:sdtContent>
            <w:tc>
              <w:tcPr>
                <w:tcW w:w="720" w:type="dxa"/>
                <w:shd w:val="clear" w:color="auto" w:fill="FFFFCC"/>
              </w:tcPr>
              <w:p w14:paraId="02B01EC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155959635"/>
            <w14:checkbox>
              <w14:checked w14:val="0"/>
              <w14:checkedState w14:val="2612" w14:font="MS Gothic"/>
              <w14:uncheckedState w14:val="2610" w14:font="MS Gothic"/>
            </w14:checkbox>
          </w:sdtPr>
          <w:sdtContent>
            <w:tc>
              <w:tcPr>
                <w:tcW w:w="810" w:type="dxa"/>
                <w:shd w:val="clear" w:color="auto" w:fill="FFFFCC"/>
              </w:tcPr>
              <w:p w14:paraId="39992F8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089814967"/>
            <w14:checkbox>
              <w14:checked w14:val="0"/>
              <w14:checkedState w14:val="2612" w14:font="MS Gothic"/>
              <w14:uncheckedState w14:val="2610" w14:font="MS Gothic"/>
            </w14:checkbox>
          </w:sdtPr>
          <w:sdtContent>
            <w:tc>
              <w:tcPr>
                <w:tcW w:w="900" w:type="dxa"/>
                <w:shd w:val="clear" w:color="auto" w:fill="FFFFCC"/>
              </w:tcPr>
              <w:p w14:paraId="44C11E38"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14050309"/>
            <w14:checkbox>
              <w14:checked w14:val="0"/>
              <w14:checkedState w14:val="2612" w14:font="MS Gothic"/>
              <w14:uncheckedState w14:val="2610" w14:font="MS Gothic"/>
            </w14:checkbox>
          </w:sdtPr>
          <w:sdtContent>
            <w:tc>
              <w:tcPr>
                <w:tcW w:w="990" w:type="dxa"/>
                <w:shd w:val="clear" w:color="auto" w:fill="CCECFF"/>
              </w:tcPr>
              <w:p w14:paraId="3FB1227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70970393"/>
            <w14:checkbox>
              <w14:checked w14:val="0"/>
              <w14:checkedState w14:val="2612" w14:font="MS Gothic"/>
              <w14:uncheckedState w14:val="2610" w14:font="MS Gothic"/>
            </w14:checkbox>
          </w:sdtPr>
          <w:sdtContent>
            <w:tc>
              <w:tcPr>
                <w:tcW w:w="881" w:type="dxa"/>
                <w:shd w:val="clear" w:color="auto" w:fill="CCECFF"/>
              </w:tcPr>
              <w:p w14:paraId="0983D3B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215E254B"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651450957"/>
            <w14:checkbox>
              <w14:checked w14:val="0"/>
              <w14:checkedState w14:val="2612" w14:font="MS Gothic"/>
              <w14:uncheckedState w14:val="2610" w14:font="MS Gothic"/>
            </w14:checkbox>
          </w:sdtPr>
          <w:sdtContent>
            <w:tc>
              <w:tcPr>
                <w:tcW w:w="585" w:type="dxa"/>
                <w:shd w:val="clear" w:color="auto" w:fill="FFFFCC"/>
              </w:tcPr>
              <w:p w14:paraId="33C973D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31002305"/>
            <w14:checkbox>
              <w14:checked w14:val="0"/>
              <w14:checkedState w14:val="2612" w14:font="MS Gothic"/>
              <w14:uncheckedState w14:val="2610" w14:font="MS Gothic"/>
            </w14:checkbox>
          </w:sdtPr>
          <w:sdtContent>
            <w:tc>
              <w:tcPr>
                <w:tcW w:w="803" w:type="dxa"/>
                <w:shd w:val="clear" w:color="auto" w:fill="FFFFCC"/>
              </w:tcPr>
              <w:p w14:paraId="526E689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89914945"/>
            <w14:checkbox>
              <w14:checked w14:val="0"/>
              <w14:checkedState w14:val="2612" w14:font="MS Gothic"/>
              <w14:uncheckedState w14:val="2610" w14:font="MS Gothic"/>
            </w14:checkbox>
          </w:sdtPr>
          <w:sdtContent>
            <w:tc>
              <w:tcPr>
                <w:tcW w:w="694" w:type="dxa"/>
                <w:shd w:val="clear" w:color="auto" w:fill="FFFFCC"/>
              </w:tcPr>
              <w:p w14:paraId="70AEF5A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04993835"/>
            <w14:checkbox>
              <w14:checked w14:val="0"/>
              <w14:checkedState w14:val="2612" w14:font="MS Gothic"/>
              <w14:uncheckedState w14:val="2610" w14:font="MS Gothic"/>
            </w14:checkbox>
          </w:sdtPr>
          <w:sdtContent>
            <w:tc>
              <w:tcPr>
                <w:tcW w:w="694" w:type="dxa"/>
                <w:shd w:val="clear" w:color="auto" w:fill="FFFFCC"/>
              </w:tcPr>
              <w:p w14:paraId="03137D4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22540064"/>
            <w14:checkbox>
              <w14:checked w14:val="0"/>
              <w14:checkedState w14:val="2612" w14:font="MS Gothic"/>
              <w14:uncheckedState w14:val="2610" w14:font="MS Gothic"/>
            </w14:checkbox>
          </w:sdtPr>
          <w:sdtContent>
            <w:tc>
              <w:tcPr>
                <w:tcW w:w="869" w:type="dxa"/>
                <w:shd w:val="clear" w:color="auto" w:fill="FFFFCC"/>
              </w:tcPr>
              <w:p w14:paraId="1DBA1D2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63851835"/>
            <w14:checkbox>
              <w14:checked w14:val="0"/>
              <w14:checkedState w14:val="2612" w14:font="MS Gothic"/>
              <w14:uncheckedState w14:val="2610" w14:font="MS Gothic"/>
            </w14:checkbox>
          </w:sdtPr>
          <w:sdtContent>
            <w:tc>
              <w:tcPr>
                <w:tcW w:w="900" w:type="dxa"/>
                <w:shd w:val="clear" w:color="auto" w:fill="FFFFCC"/>
              </w:tcPr>
              <w:p w14:paraId="07FE486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3724EEF8" w14:textId="77777777" w:rsidTr="003F3C22">
        <w:tc>
          <w:tcPr>
            <w:tcW w:w="2312" w:type="dxa"/>
            <w:shd w:val="clear" w:color="auto" w:fill="FFCC99"/>
          </w:tcPr>
          <w:p w14:paraId="3AF9D8AD"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481963288"/>
            <w14:checkbox>
              <w14:checked w14:val="0"/>
              <w14:checkedState w14:val="2612" w14:font="MS Gothic"/>
              <w14:uncheckedState w14:val="2610" w14:font="MS Gothic"/>
            </w14:checkbox>
          </w:sdtPr>
          <w:sdtContent>
            <w:tc>
              <w:tcPr>
                <w:tcW w:w="743" w:type="dxa"/>
                <w:shd w:val="clear" w:color="auto" w:fill="CCECFF"/>
              </w:tcPr>
              <w:p w14:paraId="1DFA380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40471125"/>
            <w14:checkbox>
              <w14:checked w14:val="0"/>
              <w14:checkedState w14:val="2612" w14:font="MS Gothic"/>
              <w14:uncheckedState w14:val="2610" w14:font="MS Gothic"/>
            </w14:checkbox>
          </w:sdtPr>
          <w:sdtContent>
            <w:tc>
              <w:tcPr>
                <w:tcW w:w="990" w:type="dxa"/>
                <w:shd w:val="clear" w:color="auto" w:fill="CCECFF"/>
              </w:tcPr>
              <w:p w14:paraId="2343E31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019916448"/>
            <w14:checkbox>
              <w14:checked w14:val="0"/>
              <w14:checkedState w14:val="2612" w14:font="MS Gothic"/>
              <w14:uncheckedState w14:val="2610" w14:font="MS Gothic"/>
            </w14:checkbox>
          </w:sdtPr>
          <w:sdtContent>
            <w:tc>
              <w:tcPr>
                <w:tcW w:w="810" w:type="dxa"/>
                <w:shd w:val="clear" w:color="auto" w:fill="CCECFF"/>
              </w:tcPr>
              <w:p w14:paraId="7E6CE4C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08720018"/>
            <w14:checkbox>
              <w14:checked w14:val="0"/>
              <w14:checkedState w14:val="2612" w14:font="MS Gothic"/>
              <w14:uncheckedState w14:val="2610" w14:font="MS Gothic"/>
            </w14:checkbox>
          </w:sdtPr>
          <w:sdtContent>
            <w:tc>
              <w:tcPr>
                <w:tcW w:w="720" w:type="dxa"/>
                <w:shd w:val="clear" w:color="auto" w:fill="FFFFCC"/>
              </w:tcPr>
              <w:p w14:paraId="329212F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0355621"/>
            <w14:checkbox>
              <w14:checked w14:val="0"/>
              <w14:checkedState w14:val="2612" w14:font="MS Gothic"/>
              <w14:uncheckedState w14:val="2610" w14:font="MS Gothic"/>
            </w14:checkbox>
          </w:sdtPr>
          <w:sdtContent>
            <w:tc>
              <w:tcPr>
                <w:tcW w:w="810" w:type="dxa"/>
                <w:shd w:val="clear" w:color="auto" w:fill="FFFFCC"/>
              </w:tcPr>
              <w:p w14:paraId="28EF6C9F"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01221777"/>
            <w14:checkbox>
              <w14:checked w14:val="0"/>
              <w14:checkedState w14:val="2612" w14:font="MS Gothic"/>
              <w14:uncheckedState w14:val="2610" w14:font="MS Gothic"/>
            </w14:checkbox>
          </w:sdtPr>
          <w:sdtContent>
            <w:tc>
              <w:tcPr>
                <w:tcW w:w="900" w:type="dxa"/>
                <w:shd w:val="clear" w:color="auto" w:fill="FFFFCC"/>
              </w:tcPr>
              <w:p w14:paraId="0426DB2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67212485"/>
            <w14:checkbox>
              <w14:checked w14:val="0"/>
              <w14:checkedState w14:val="2612" w14:font="MS Gothic"/>
              <w14:uncheckedState w14:val="2610" w14:font="MS Gothic"/>
            </w14:checkbox>
          </w:sdtPr>
          <w:sdtContent>
            <w:tc>
              <w:tcPr>
                <w:tcW w:w="990" w:type="dxa"/>
                <w:shd w:val="clear" w:color="auto" w:fill="CCECFF"/>
              </w:tcPr>
              <w:p w14:paraId="61B1C39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527303075"/>
            <w14:checkbox>
              <w14:checked w14:val="0"/>
              <w14:checkedState w14:val="2612" w14:font="MS Gothic"/>
              <w14:uncheckedState w14:val="2610" w14:font="MS Gothic"/>
            </w14:checkbox>
          </w:sdtPr>
          <w:sdtContent>
            <w:tc>
              <w:tcPr>
                <w:tcW w:w="881" w:type="dxa"/>
                <w:shd w:val="clear" w:color="auto" w:fill="CCECFF"/>
              </w:tcPr>
              <w:p w14:paraId="7BA8D3E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16D5A47A"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54139552"/>
            <w14:checkbox>
              <w14:checked w14:val="0"/>
              <w14:checkedState w14:val="2612" w14:font="MS Gothic"/>
              <w14:uncheckedState w14:val="2610" w14:font="MS Gothic"/>
            </w14:checkbox>
          </w:sdtPr>
          <w:sdtContent>
            <w:tc>
              <w:tcPr>
                <w:tcW w:w="585" w:type="dxa"/>
                <w:shd w:val="clear" w:color="auto" w:fill="FFFFCC"/>
              </w:tcPr>
              <w:p w14:paraId="1D139D4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88648197"/>
            <w14:checkbox>
              <w14:checked w14:val="0"/>
              <w14:checkedState w14:val="2612" w14:font="MS Gothic"/>
              <w14:uncheckedState w14:val="2610" w14:font="MS Gothic"/>
            </w14:checkbox>
          </w:sdtPr>
          <w:sdtContent>
            <w:tc>
              <w:tcPr>
                <w:tcW w:w="803" w:type="dxa"/>
                <w:shd w:val="clear" w:color="auto" w:fill="FFFFCC"/>
              </w:tcPr>
              <w:p w14:paraId="1485BF8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14115287"/>
            <w14:checkbox>
              <w14:checked w14:val="0"/>
              <w14:checkedState w14:val="2612" w14:font="MS Gothic"/>
              <w14:uncheckedState w14:val="2610" w14:font="MS Gothic"/>
            </w14:checkbox>
          </w:sdtPr>
          <w:sdtContent>
            <w:tc>
              <w:tcPr>
                <w:tcW w:w="694" w:type="dxa"/>
                <w:shd w:val="clear" w:color="auto" w:fill="FFFFCC"/>
              </w:tcPr>
              <w:p w14:paraId="6A10845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790906988"/>
            <w14:checkbox>
              <w14:checked w14:val="0"/>
              <w14:checkedState w14:val="2612" w14:font="MS Gothic"/>
              <w14:uncheckedState w14:val="2610" w14:font="MS Gothic"/>
            </w14:checkbox>
          </w:sdtPr>
          <w:sdtContent>
            <w:tc>
              <w:tcPr>
                <w:tcW w:w="694" w:type="dxa"/>
                <w:shd w:val="clear" w:color="auto" w:fill="FFFFCC"/>
              </w:tcPr>
              <w:p w14:paraId="16B2CF1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239067858"/>
            <w14:checkbox>
              <w14:checked w14:val="0"/>
              <w14:checkedState w14:val="2612" w14:font="MS Gothic"/>
              <w14:uncheckedState w14:val="2610" w14:font="MS Gothic"/>
            </w14:checkbox>
          </w:sdtPr>
          <w:sdtContent>
            <w:tc>
              <w:tcPr>
                <w:tcW w:w="869" w:type="dxa"/>
                <w:shd w:val="clear" w:color="auto" w:fill="FFFFCC"/>
              </w:tcPr>
              <w:p w14:paraId="64BF36A9"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5960171"/>
            <w14:checkbox>
              <w14:checked w14:val="0"/>
              <w14:checkedState w14:val="2612" w14:font="MS Gothic"/>
              <w14:uncheckedState w14:val="2610" w14:font="MS Gothic"/>
            </w14:checkbox>
          </w:sdtPr>
          <w:sdtContent>
            <w:tc>
              <w:tcPr>
                <w:tcW w:w="900" w:type="dxa"/>
                <w:shd w:val="clear" w:color="auto" w:fill="FFFFCC"/>
              </w:tcPr>
              <w:p w14:paraId="16A0F00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4791529C" w14:textId="77777777" w:rsidTr="003F3C22">
        <w:tc>
          <w:tcPr>
            <w:tcW w:w="2312" w:type="dxa"/>
            <w:shd w:val="clear" w:color="auto" w:fill="FFCC99"/>
          </w:tcPr>
          <w:p w14:paraId="1EF0834D"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447005410"/>
            <w14:checkbox>
              <w14:checked w14:val="0"/>
              <w14:checkedState w14:val="2612" w14:font="MS Gothic"/>
              <w14:uncheckedState w14:val="2610" w14:font="MS Gothic"/>
            </w14:checkbox>
          </w:sdtPr>
          <w:sdtContent>
            <w:tc>
              <w:tcPr>
                <w:tcW w:w="743" w:type="dxa"/>
                <w:shd w:val="clear" w:color="auto" w:fill="CCECFF"/>
              </w:tcPr>
              <w:p w14:paraId="0BE9E75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72821113"/>
            <w14:checkbox>
              <w14:checked w14:val="0"/>
              <w14:checkedState w14:val="2612" w14:font="MS Gothic"/>
              <w14:uncheckedState w14:val="2610" w14:font="MS Gothic"/>
            </w14:checkbox>
          </w:sdtPr>
          <w:sdtContent>
            <w:tc>
              <w:tcPr>
                <w:tcW w:w="990" w:type="dxa"/>
                <w:shd w:val="clear" w:color="auto" w:fill="CCECFF"/>
              </w:tcPr>
              <w:p w14:paraId="275C70D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65096611"/>
            <w14:checkbox>
              <w14:checked w14:val="0"/>
              <w14:checkedState w14:val="2612" w14:font="MS Gothic"/>
              <w14:uncheckedState w14:val="2610" w14:font="MS Gothic"/>
            </w14:checkbox>
          </w:sdtPr>
          <w:sdtContent>
            <w:tc>
              <w:tcPr>
                <w:tcW w:w="810" w:type="dxa"/>
                <w:shd w:val="clear" w:color="auto" w:fill="CCECFF"/>
              </w:tcPr>
              <w:p w14:paraId="20627E9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05478354"/>
            <w14:checkbox>
              <w14:checked w14:val="0"/>
              <w14:checkedState w14:val="2612" w14:font="MS Gothic"/>
              <w14:uncheckedState w14:val="2610" w14:font="MS Gothic"/>
            </w14:checkbox>
          </w:sdtPr>
          <w:sdtContent>
            <w:tc>
              <w:tcPr>
                <w:tcW w:w="720" w:type="dxa"/>
                <w:shd w:val="clear" w:color="auto" w:fill="FFFFCC"/>
              </w:tcPr>
              <w:p w14:paraId="7DA02CF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58407516"/>
            <w14:checkbox>
              <w14:checked w14:val="0"/>
              <w14:checkedState w14:val="2612" w14:font="MS Gothic"/>
              <w14:uncheckedState w14:val="2610" w14:font="MS Gothic"/>
            </w14:checkbox>
          </w:sdtPr>
          <w:sdtContent>
            <w:tc>
              <w:tcPr>
                <w:tcW w:w="810" w:type="dxa"/>
                <w:shd w:val="clear" w:color="auto" w:fill="FFFFCC"/>
              </w:tcPr>
              <w:p w14:paraId="04E9069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211802284"/>
            <w14:checkbox>
              <w14:checked w14:val="0"/>
              <w14:checkedState w14:val="2612" w14:font="MS Gothic"/>
              <w14:uncheckedState w14:val="2610" w14:font="MS Gothic"/>
            </w14:checkbox>
          </w:sdtPr>
          <w:sdtContent>
            <w:tc>
              <w:tcPr>
                <w:tcW w:w="900" w:type="dxa"/>
                <w:shd w:val="clear" w:color="auto" w:fill="FFFFCC"/>
              </w:tcPr>
              <w:p w14:paraId="7AADF3F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380309279"/>
            <w14:checkbox>
              <w14:checked w14:val="0"/>
              <w14:checkedState w14:val="2612" w14:font="MS Gothic"/>
              <w14:uncheckedState w14:val="2610" w14:font="MS Gothic"/>
            </w14:checkbox>
          </w:sdtPr>
          <w:sdtContent>
            <w:tc>
              <w:tcPr>
                <w:tcW w:w="990" w:type="dxa"/>
                <w:shd w:val="clear" w:color="auto" w:fill="CCECFF"/>
              </w:tcPr>
              <w:p w14:paraId="7E753E4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754909899"/>
            <w14:checkbox>
              <w14:checked w14:val="0"/>
              <w14:checkedState w14:val="2612" w14:font="MS Gothic"/>
              <w14:uncheckedState w14:val="2610" w14:font="MS Gothic"/>
            </w14:checkbox>
          </w:sdtPr>
          <w:sdtContent>
            <w:tc>
              <w:tcPr>
                <w:tcW w:w="881" w:type="dxa"/>
                <w:shd w:val="clear" w:color="auto" w:fill="CCECFF"/>
              </w:tcPr>
              <w:p w14:paraId="72E2BA80"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7F19ADD1"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1400433043"/>
            <w14:checkbox>
              <w14:checked w14:val="0"/>
              <w14:checkedState w14:val="2612" w14:font="MS Gothic"/>
              <w14:uncheckedState w14:val="2610" w14:font="MS Gothic"/>
            </w14:checkbox>
          </w:sdtPr>
          <w:sdtContent>
            <w:tc>
              <w:tcPr>
                <w:tcW w:w="585" w:type="dxa"/>
                <w:shd w:val="clear" w:color="auto" w:fill="FFFFCC"/>
              </w:tcPr>
              <w:p w14:paraId="172E2BB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81177467"/>
            <w14:checkbox>
              <w14:checked w14:val="0"/>
              <w14:checkedState w14:val="2612" w14:font="MS Gothic"/>
              <w14:uncheckedState w14:val="2610" w14:font="MS Gothic"/>
            </w14:checkbox>
          </w:sdtPr>
          <w:sdtContent>
            <w:tc>
              <w:tcPr>
                <w:tcW w:w="803" w:type="dxa"/>
                <w:shd w:val="clear" w:color="auto" w:fill="FFFFCC"/>
              </w:tcPr>
              <w:p w14:paraId="615061B3"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812532021"/>
            <w14:checkbox>
              <w14:checked w14:val="0"/>
              <w14:checkedState w14:val="2612" w14:font="MS Gothic"/>
              <w14:uncheckedState w14:val="2610" w14:font="MS Gothic"/>
            </w14:checkbox>
          </w:sdtPr>
          <w:sdtContent>
            <w:tc>
              <w:tcPr>
                <w:tcW w:w="694" w:type="dxa"/>
                <w:shd w:val="clear" w:color="auto" w:fill="FFFFCC"/>
              </w:tcPr>
              <w:p w14:paraId="63C0F5C7"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92119627"/>
            <w14:checkbox>
              <w14:checked w14:val="0"/>
              <w14:checkedState w14:val="2612" w14:font="MS Gothic"/>
              <w14:uncheckedState w14:val="2610" w14:font="MS Gothic"/>
            </w14:checkbox>
          </w:sdtPr>
          <w:sdtContent>
            <w:tc>
              <w:tcPr>
                <w:tcW w:w="694" w:type="dxa"/>
                <w:shd w:val="clear" w:color="auto" w:fill="FFFFCC"/>
              </w:tcPr>
              <w:p w14:paraId="7CA1C6C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14537427"/>
            <w14:checkbox>
              <w14:checked w14:val="0"/>
              <w14:checkedState w14:val="2612" w14:font="MS Gothic"/>
              <w14:uncheckedState w14:val="2610" w14:font="MS Gothic"/>
            </w14:checkbox>
          </w:sdtPr>
          <w:sdtContent>
            <w:tc>
              <w:tcPr>
                <w:tcW w:w="869" w:type="dxa"/>
                <w:shd w:val="clear" w:color="auto" w:fill="FFFFCC"/>
              </w:tcPr>
              <w:p w14:paraId="6552D6CB"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48573810"/>
            <w14:checkbox>
              <w14:checked w14:val="0"/>
              <w14:checkedState w14:val="2612" w14:font="MS Gothic"/>
              <w14:uncheckedState w14:val="2610" w14:font="MS Gothic"/>
            </w14:checkbox>
          </w:sdtPr>
          <w:sdtContent>
            <w:tc>
              <w:tcPr>
                <w:tcW w:w="900" w:type="dxa"/>
                <w:shd w:val="clear" w:color="auto" w:fill="FFFFCC"/>
              </w:tcPr>
              <w:p w14:paraId="36070D2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r w:rsidR="00E21C43" w14:paraId="5E08177D" w14:textId="77777777" w:rsidTr="003F3C22">
        <w:tc>
          <w:tcPr>
            <w:tcW w:w="2312" w:type="dxa"/>
            <w:shd w:val="clear" w:color="auto" w:fill="FFCC99"/>
          </w:tcPr>
          <w:p w14:paraId="2D1B0DA7" w14:textId="77777777" w:rsidR="00E21C43" w:rsidRDefault="00E21C43" w:rsidP="003F3C22">
            <w:pPr>
              <w:rPr>
                <w:rFonts w:asciiTheme="minorHAnsi" w:hAnsiTheme="minorHAnsi"/>
                <w:sz w:val="22"/>
                <w:szCs w:val="22"/>
              </w:rPr>
            </w:pPr>
          </w:p>
        </w:tc>
        <w:sdt>
          <w:sdtPr>
            <w:rPr>
              <w:rFonts w:asciiTheme="minorHAnsi" w:hAnsiTheme="minorHAnsi"/>
              <w:sz w:val="22"/>
              <w:szCs w:val="22"/>
            </w:rPr>
            <w:id w:val="1350377302"/>
            <w14:checkbox>
              <w14:checked w14:val="0"/>
              <w14:checkedState w14:val="2612" w14:font="MS Gothic"/>
              <w14:uncheckedState w14:val="2610" w14:font="MS Gothic"/>
            </w14:checkbox>
          </w:sdtPr>
          <w:sdtContent>
            <w:tc>
              <w:tcPr>
                <w:tcW w:w="743" w:type="dxa"/>
                <w:shd w:val="clear" w:color="auto" w:fill="CCECFF"/>
              </w:tcPr>
              <w:p w14:paraId="01E7977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95993138"/>
            <w14:checkbox>
              <w14:checked w14:val="0"/>
              <w14:checkedState w14:val="2612" w14:font="MS Gothic"/>
              <w14:uncheckedState w14:val="2610" w14:font="MS Gothic"/>
            </w14:checkbox>
          </w:sdtPr>
          <w:sdtContent>
            <w:tc>
              <w:tcPr>
                <w:tcW w:w="990" w:type="dxa"/>
                <w:shd w:val="clear" w:color="auto" w:fill="CCECFF"/>
              </w:tcPr>
              <w:p w14:paraId="2CAB456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909991400"/>
            <w14:checkbox>
              <w14:checked w14:val="0"/>
              <w14:checkedState w14:val="2612" w14:font="MS Gothic"/>
              <w14:uncheckedState w14:val="2610" w14:font="MS Gothic"/>
            </w14:checkbox>
          </w:sdtPr>
          <w:sdtContent>
            <w:tc>
              <w:tcPr>
                <w:tcW w:w="810" w:type="dxa"/>
                <w:shd w:val="clear" w:color="auto" w:fill="CCECFF"/>
              </w:tcPr>
              <w:p w14:paraId="4191E2E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61541603"/>
            <w14:checkbox>
              <w14:checked w14:val="0"/>
              <w14:checkedState w14:val="2612" w14:font="MS Gothic"/>
              <w14:uncheckedState w14:val="2610" w14:font="MS Gothic"/>
            </w14:checkbox>
          </w:sdtPr>
          <w:sdtContent>
            <w:tc>
              <w:tcPr>
                <w:tcW w:w="720" w:type="dxa"/>
                <w:shd w:val="clear" w:color="auto" w:fill="FFFFCC"/>
              </w:tcPr>
              <w:p w14:paraId="14BA6CAC"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18393178"/>
            <w14:checkbox>
              <w14:checked w14:val="0"/>
              <w14:checkedState w14:val="2612" w14:font="MS Gothic"/>
              <w14:uncheckedState w14:val="2610" w14:font="MS Gothic"/>
            </w14:checkbox>
          </w:sdtPr>
          <w:sdtContent>
            <w:tc>
              <w:tcPr>
                <w:tcW w:w="810" w:type="dxa"/>
                <w:shd w:val="clear" w:color="auto" w:fill="FFFFCC"/>
              </w:tcPr>
              <w:p w14:paraId="4EE7B12A"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61305343"/>
            <w14:checkbox>
              <w14:checked w14:val="0"/>
              <w14:checkedState w14:val="2612" w14:font="MS Gothic"/>
              <w14:uncheckedState w14:val="2610" w14:font="MS Gothic"/>
            </w14:checkbox>
          </w:sdtPr>
          <w:sdtContent>
            <w:tc>
              <w:tcPr>
                <w:tcW w:w="900" w:type="dxa"/>
                <w:shd w:val="clear" w:color="auto" w:fill="FFFFCC"/>
              </w:tcPr>
              <w:p w14:paraId="2984785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474759566"/>
            <w14:checkbox>
              <w14:checked w14:val="0"/>
              <w14:checkedState w14:val="2612" w14:font="MS Gothic"/>
              <w14:uncheckedState w14:val="2610" w14:font="MS Gothic"/>
            </w14:checkbox>
          </w:sdtPr>
          <w:sdtContent>
            <w:tc>
              <w:tcPr>
                <w:tcW w:w="990" w:type="dxa"/>
                <w:shd w:val="clear" w:color="auto" w:fill="CCECFF"/>
              </w:tcPr>
              <w:p w14:paraId="5A089005"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366260569"/>
            <w14:checkbox>
              <w14:checked w14:val="0"/>
              <w14:checkedState w14:val="2612" w14:font="MS Gothic"/>
              <w14:uncheckedState w14:val="2610" w14:font="MS Gothic"/>
            </w14:checkbox>
          </w:sdtPr>
          <w:sdtContent>
            <w:tc>
              <w:tcPr>
                <w:tcW w:w="881" w:type="dxa"/>
                <w:shd w:val="clear" w:color="auto" w:fill="CCECFF"/>
              </w:tcPr>
              <w:p w14:paraId="1589EC6E"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c>
          <w:tcPr>
            <w:tcW w:w="694" w:type="dxa"/>
          </w:tcPr>
          <w:p w14:paraId="673FFEEA" w14:textId="77777777" w:rsidR="00E21C43" w:rsidRDefault="00E21C43" w:rsidP="003F3C22">
            <w:pPr>
              <w:jc w:val="center"/>
              <w:rPr>
                <w:rFonts w:asciiTheme="minorHAnsi" w:hAnsiTheme="minorHAnsi"/>
                <w:sz w:val="22"/>
                <w:szCs w:val="22"/>
              </w:rPr>
            </w:pPr>
          </w:p>
        </w:tc>
        <w:sdt>
          <w:sdtPr>
            <w:rPr>
              <w:rFonts w:asciiTheme="minorHAnsi" w:hAnsiTheme="minorHAnsi"/>
              <w:sz w:val="22"/>
              <w:szCs w:val="22"/>
            </w:rPr>
            <w:id w:val="-2052057965"/>
            <w14:checkbox>
              <w14:checked w14:val="0"/>
              <w14:checkedState w14:val="2612" w14:font="MS Gothic"/>
              <w14:uncheckedState w14:val="2610" w14:font="MS Gothic"/>
            </w14:checkbox>
          </w:sdtPr>
          <w:sdtContent>
            <w:tc>
              <w:tcPr>
                <w:tcW w:w="585" w:type="dxa"/>
                <w:shd w:val="clear" w:color="auto" w:fill="FFFFCC"/>
              </w:tcPr>
              <w:p w14:paraId="1D2357BD"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848936521"/>
            <w14:checkbox>
              <w14:checked w14:val="0"/>
              <w14:checkedState w14:val="2612" w14:font="MS Gothic"/>
              <w14:uncheckedState w14:val="2610" w14:font="MS Gothic"/>
            </w14:checkbox>
          </w:sdtPr>
          <w:sdtContent>
            <w:tc>
              <w:tcPr>
                <w:tcW w:w="803" w:type="dxa"/>
                <w:shd w:val="clear" w:color="auto" w:fill="FFFFCC"/>
              </w:tcPr>
              <w:p w14:paraId="6FE9A362"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83697908"/>
            <w14:checkbox>
              <w14:checked w14:val="0"/>
              <w14:checkedState w14:val="2612" w14:font="MS Gothic"/>
              <w14:uncheckedState w14:val="2610" w14:font="MS Gothic"/>
            </w14:checkbox>
          </w:sdtPr>
          <w:sdtContent>
            <w:tc>
              <w:tcPr>
                <w:tcW w:w="694" w:type="dxa"/>
                <w:shd w:val="clear" w:color="auto" w:fill="FFFFCC"/>
              </w:tcPr>
              <w:p w14:paraId="712DC98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799518591"/>
            <w14:checkbox>
              <w14:checked w14:val="0"/>
              <w14:checkedState w14:val="2612" w14:font="MS Gothic"/>
              <w14:uncheckedState w14:val="2610" w14:font="MS Gothic"/>
            </w14:checkbox>
          </w:sdtPr>
          <w:sdtContent>
            <w:tc>
              <w:tcPr>
                <w:tcW w:w="694" w:type="dxa"/>
                <w:shd w:val="clear" w:color="auto" w:fill="FFFFCC"/>
              </w:tcPr>
              <w:p w14:paraId="04985114"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84867631"/>
            <w14:checkbox>
              <w14:checked w14:val="0"/>
              <w14:checkedState w14:val="2612" w14:font="MS Gothic"/>
              <w14:uncheckedState w14:val="2610" w14:font="MS Gothic"/>
            </w14:checkbox>
          </w:sdtPr>
          <w:sdtContent>
            <w:tc>
              <w:tcPr>
                <w:tcW w:w="869" w:type="dxa"/>
                <w:shd w:val="clear" w:color="auto" w:fill="FFFFCC"/>
              </w:tcPr>
              <w:p w14:paraId="626B1F71"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71440994"/>
            <w14:checkbox>
              <w14:checked w14:val="0"/>
              <w14:checkedState w14:val="2612" w14:font="MS Gothic"/>
              <w14:uncheckedState w14:val="2610" w14:font="MS Gothic"/>
            </w14:checkbox>
          </w:sdtPr>
          <w:sdtContent>
            <w:tc>
              <w:tcPr>
                <w:tcW w:w="900" w:type="dxa"/>
                <w:shd w:val="clear" w:color="auto" w:fill="FFFFCC"/>
              </w:tcPr>
              <w:p w14:paraId="42A20E36" w14:textId="77777777" w:rsidR="00E21C43" w:rsidRDefault="00E21C43" w:rsidP="003F3C22">
                <w:pPr>
                  <w:jc w:val="center"/>
                  <w:rPr>
                    <w:rFonts w:asciiTheme="minorHAnsi" w:hAnsiTheme="minorHAnsi"/>
                    <w:sz w:val="22"/>
                    <w:szCs w:val="22"/>
                  </w:rPr>
                </w:pPr>
                <w:r>
                  <w:rPr>
                    <w:rFonts w:ascii="MS Gothic" w:eastAsia="MS Gothic" w:hAnsi="MS Gothic" w:hint="eastAsia"/>
                    <w:sz w:val="22"/>
                    <w:szCs w:val="22"/>
                  </w:rPr>
                  <w:t>☐</w:t>
                </w:r>
              </w:p>
            </w:tc>
          </w:sdtContent>
        </w:sdt>
      </w:tr>
    </w:tbl>
    <w:p w14:paraId="10FF6326" w14:textId="77777777" w:rsidR="003571CF" w:rsidRPr="002D3CA1" w:rsidRDefault="003571CF" w:rsidP="003571CF">
      <w:pPr>
        <w:rPr>
          <w:rFonts w:asciiTheme="minorHAnsi" w:hAnsiTheme="minorHAnsi"/>
          <w:sz w:val="18"/>
          <w:szCs w:val="18"/>
        </w:rPr>
      </w:pPr>
      <w:r w:rsidRPr="002D3CA1">
        <w:rPr>
          <w:rFonts w:asciiTheme="minorHAnsi" w:hAnsiTheme="minorHAnsi"/>
          <w:sz w:val="18"/>
          <w:szCs w:val="18"/>
        </w:rPr>
        <w:t xml:space="preserve">SSO= Seamless Summer Option; SMP= Special Milk Program; SFSP= Summer Food Service Program; CACFP=Child and Adult Care Food </w:t>
      </w:r>
      <w:r w:rsidRPr="00925683">
        <w:rPr>
          <w:rFonts w:asciiTheme="minorHAnsi" w:hAnsiTheme="minorHAnsi"/>
          <w:sz w:val="18"/>
          <w:szCs w:val="18"/>
        </w:rPr>
        <w:t>Program</w:t>
      </w:r>
    </w:p>
    <w:bookmarkEnd w:id="143"/>
    <w:p w14:paraId="4FFEA217" w14:textId="77777777" w:rsidR="00496F47" w:rsidRDefault="00496F47" w:rsidP="00E21C43">
      <w:pPr>
        <w:rPr>
          <w:rFonts w:asciiTheme="minorHAnsi" w:hAnsiTheme="minorHAnsi"/>
          <w:sz w:val="18"/>
          <w:szCs w:val="18"/>
        </w:rPr>
        <w:sectPr w:rsidR="00496F47" w:rsidSect="003571CF">
          <w:pgSz w:w="15840" w:h="12240" w:orient="landscape"/>
          <w:pgMar w:top="432" w:right="432" w:bottom="432" w:left="432" w:header="720" w:footer="720" w:gutter="0"/>
          <w:cols w:space="720"/>
          <w:titlePg/>
          <w:docGrid w:linePitch="360"/>
        </w:sectPr>
      </w:pPr>
    </w:p>
    <w:p w14:paraId="1FCB4D57" w14:textId="77777777" w:rsidR="00E21C43" w:rsidRPr="002D3CA1" w:rsidRDefault="00E21C43" w:rsidP="00E21C43">
      <w:pPr>
        <w:rPr>
          <w:rFonts w:asciiTheme="minorHAnsi" w:hAnsiTheme="minorHAnsi"/>
          <w:sz w:val="48"/>
          <w:szCs w:val="48"/>
          <w:u w:val="single"/>
        </w:rPr>
      </w:pPr>
      <w:bookmarkStart w:id="144" w:name="_Hlk207698510"/>
      <w:bookmarkStart w:id="145" w:name="_Hlk174615258"/>
      <w:r w:rsidRPr="002D3CA1">
        <w:rPr>
          <w:rFonts w:asciiTheme="minorHAnsi" w:hAnsiTheme="minorHAnsi"/>
          <w:sz w:val="48"/>
          <w:szCs w:val="48"/>
          <w:u w:val="single"/>
        </w:rPr>
        <w:t>Exhibit A-2: School/ Site Average Daily Participation- SNP</w:t>
      </w:r>
    </w:p>
    <w:p w14:paraId="5562D45A" w14:textId="77777777" w:rsidR="00E21C43" w:rsidRDefault="00E21C43" w:rsidP="00E21C43">
      <w:pPr>
        <w:rPr>
          <w:rFonts w:asciiTheme="minorHAnsi" w:hAnsiTheme="minorHAnsi"/>
          <w:color w:val="FF0000"/>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 xml:space="preserve">SFA to complete </w:t>
      </w:r>
      <w:r>
        <w:rPr>
          <w:rFonts w:asciiTheme="minorHAnsi" w:hAnsiTheme="minorHAnsi"/>
          <w:color w:val="FF0000"/>
          <w:sz w:val="22"/>
          <w:szCs w:val="22"/>
        </w:rPr>
        <w:t>and duplicate as necessary}</w:t>
      </w:r>
    </w:p>
    <w:p w14:paraId="4B79610D" w14:textId="77777777" w:rsidR="00E21C43" w:rsidRDefault="00E21C43" w:rsidP="00E21C43">
      <w:pPr>
        <w:rPr>
          <w:rFonts w:asciiTheme="minorHAnsi" w:hAnsiTheme="minorHAnsi"/>
          <w:color w:val="FF0000"/>
          <w:sz w:val="22"/>
          <w:szCs w:val="22"/>
        </w:rPr>
      </w:pPr>
    </w:p>
    <w:tbl>
      <w:tblPr>
        <w:tblStyle w:val="TableGrid"/>
        <w:tblW w:w="0" w:type="auto"/>
        <w:shd w:val="clear" w:color="auto" w:fill="4F81BD" w:themeFill="accent1"/>
        <w:tblLook w:val="04A0" w:firstRow="1" w:lastRow="0" w:firstColumn="1" w:lastColumn="0" w:noHBand="0" w:noVBand="1"/>
      </w:tblPr>
      <w:tblGrid>
        <w:gridCol w:w="2011"/>
        <w:gridCol w:w="1052"/>
        <w:gridCol w:w="554"/>
        <w:gridCol w:w="892"/>
        <w:gridCol w:w="660"/>
        <w:gridCol w:w="632"/>
        <w:gridCol w:w="892"/>
        <w:gridCol w:w="554"/>
        <w:gridCol w:w="1203"/>
        <w:gridCol w:w="554"/>
        <w:gridCol w:w="892"/>
        <w:gridCol w:w="554"/>
        <w:gridCol w:w="776"/>
        <w:gridCol w:w="635"/>
        <w:gridCol w:w="554"/>
        <w:gridCol w:w="892"/>
        <w:gridCol w:w="554"/>
        <w:gridCol w:w="1105"/>
      </w:tblGrid>
      <w:tr w:rsidR="00E21C43" w:rsidRPr="00115380" w14:paraId="6318C3ED" w14:textId="77777777" w:rsidTr="003571CF">
        <w:trPr>
          <w:trHeight w:val="300"/>
        </w:trPr>
        <w:tc>
          <w:tcPr>
            <w:tcW w:w="0" w:type="auto"/>
            <w:gridSpan w:val="18"/>
            <w:shd w:val="clear" w:color="auto" w:fill="auto"/>
            <w:noWrap/>
            <w:hideMark/>
          </w:tcPr>
          <w:p w14:paraId="0A8D2032" w14:textId="77777777" w:rsidR="00E21C43" w:rsidRPr="00115380" w:rsidRDefault="00E21C43" w:rsidP="003F3C22">
            <w:pPr>
              <w:jc w:val="center"/>
              <w:rPr>
                <w:rFonts w:cs="Arial"/>
                <w:b/>
                <w:bCs/>
                <w:color w:val="000000"/>
                <w:sz w:val="20"/>
              </w:rPr>
            </w:pPr>
            <w:r w:rsidRPr="00670C64">
              <w:rPr>
                <w:rFonts w:cs="Arial"/>
                <w:b/>
                <w:bCs/>
                <w:color w:val="000000"/>
                <w:sz w:val="20"/>
              </w:rPr>
              <w:t xml:space="preserve">Data based on </w:t>
            </w:r>
            <w:r>
              <w:rPr>
                <w:rFonts w:cs="Arial"/>
                <w:b/>
                <w:bCs/>
                <w:color w:val="000000"/>
                <w:sz w:val="20"/>
              </w:rPr>
              <w:t>Current School Year Operations</w:t>
            </w:r>
          </w:p>
        </w:tc>
      </w:tr>
      <w:tr w:rsidR="00E21C43" w:rsidRPr="00115380" w14:paraId="401D88A6" w14:textId="77777777" w:rsidTr="003571CF">
        <w:trPr>
          <w:trHeight w:val="315"/>
        </w:trPr>
        <w:tc>
          <w:tcPr>
            <w:tcW w:w="0" w:type="auto"/>
            <w:gridSpan w:val="18"/>
            <w:tcBorders>
              <w:bottom w:val="single" w:sz="4" w:space="0" w:color="000000" w:themeColor="text1"/>
            </w:tcBorders>
            <w:shd w:val="clear" w:color="auto" w:fill="auto"/>
            <w:noWrap/>
            <w:hideMark/>
          </w:tcPr>
          <w:p w14:paraId="482149EB" w14:textId="77777777" w:rsidR="00E21C43" w:rsidRPr="00115380" w:rsidRDefault="00E21C43" w:rsidP="003F3C22">
            <w:pPr>
              <w:jc w:val="center"/>
              <w:rPr>
                <w:rFonts w:cs="Arial"/>
                <w:b/>
                <w:bCs/>
                <w:color w:val="000000"/>
                <w:sz w:val="20"/>
              </w:rPr>
            </w:pPr>
          </w:p>
        </w:tc>
      </w:tr>
      <w:tr w:rsidR="003571CF" w:rsidRPr="00115380" w14:paraId="69F98A1F" w14:textId="77777777" w:rsidTr="003571CF">
        <w:trPr>
          <w:trHeight w:val="645"/>
        </w:trPr>
        <w:tc>
          <w:tcPr>
            <w:tcW w:w="21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8101EB2" w14:textId="77777777" w:rsidR="00E21C43" w:rsidRDefault="00E21C43" w:rsidP="003F3C22">
            <w:pPr>
              <w:jc w:val="center"/>
              <w:rPr>
                <w:rFonts w:cs="Arial"/>
                <w:b/>
                <w:bCs/>
                <w:color w:val="000000"/>
                <w:sz w:val="20"/>
              </w:rPr>
            </w:pPr>
          </w:p>
          <w:p w14:paraId="2D767D10" w14:textId="77777777" w:rsidR="00E21C43" w:rsidRDefault="00E21C43" w:rsidP="003F3C22">
            <w:pPr>
              <w:jc w:val="center"/>
              <w:rPr>
                <w:rFonts w:cs="Arial"/>
                <w:b/>
                <w:bCs/>
                <w:color w:val="000000"/>
                <w:sz w:val="20"/>
              </w:rPr>
            </w:pPr>
          </w:p>
          <w:p w14:paraId="35A8A5F4" w14:textId="77777777" w:rsidR="00E21C43" w:rsidRDefault="00E21C43" w:rsidP="003F3C22">
            <w:pPr>
              <w:jc w:val="center"/>
              <w:rPr>
                <w:rFonts w:cs="Arial"/>
                <w:b/>
                <w:bCs/>
                <w:color w:val="000000"/>
                <w:sz w:val="20"/>
              </w:rPr>
            </w:pPr>
          </w:p>
          <w:p w14:paraId="21F364FF" w14:textId="77777777" w:rsidR="00E21C43" w:rsidRDefault="00E21C43" w:rsidP="003F3C22">
            <w:pPr>
              <w:jc w:val="center"/>
              <w:rPr>
                <w:rFonts w:cs="Arial"/>
                <w:b/>
                <w:bCs/>
                <w:color w:val="000000"/>
                <w:sz w:val="20"/>
              </w:rPr>
            </w:pPr>
          </w:p>
          <w:p w14:paraId="11765EEF" w14:textId="77777777" w:rsidR="00E21C43" w:rsidRDefault="00E21C43" w:rsidP="003F3C22">
            <w:pPr>
              <w:jc w:val="center"/>
              <w:rPr>
                <w:rFonts w:cs="Arial"/>
                <w:b/>
                <w:bCs/>
                <w:color w:val="000000"/>
                <w:sz w:val="20"/>
              </w:rPr>
            </w:pPr>
          </w:p>
          <w:p w14:paraId="0524B791"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School/Site Name</w:t>
            </w:r>
          </w:p>
        </w:tc>
        <w:tc>
          <w:tcPr>
            <w:tcW w:w="33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6CA2E6C0" w14:textId="77777777" w:rsidR="00E21C43" w:rsidRDefault="00E21C43" w:rsidP="003F3C22">
            <w:pPr>
              <w:jc w:val="center"/>
              <w:rPr>
                <w:rFonts w:cs="Arial"/>
                <w:b/>
                <w:bCs/>
                <w:color w:val="000000"/>
                <w:sz w:val="16"/>
                <w:szCs w:val="16"/>
              </w:rPr>
            </w:pPr>
          </w:p>
          <w:p w14:paraId="407B52FB" w14:textId="77777777" w:rsidR="00E21C43" w:rsidRDefault="00E21C43" w:rsidP="003F3C22">
            <w:pPr>
              <w:jc w:val="center"/>
              <w:rPr>
                <w:rFonts w:cs="Arial"/>
                <w:b/>
                <w:bCs/>
                <w:color w:val="000000"/>
                <w:sz w:val="16"/>
                <w:szCs w:val="16"/>
              </w:rPr>
            </w:pPr>
          </w:p>
          <w:p w14:paraId="562B2B24" w14:textId="77777777" w:rsidR="00E21C43" w:rsidRDefault="00E21C43" w:rsidP="003F3C22">
            <w:pPr>
              <w:jc w:val="center"/>
              <w:rPr>
                <w:rFonts w:cs="Arial"/>
                <w:b/>
                <w:bCs/>
                <w:color w:val="000000"/>
                <w:sz w:val="16"/>
                <w:szCs w:val="16"/>
              </w:rPr>
            </w:pPr>
          </w:p>
          <w:p w14:paraId="5122FA9D" w14:textId="77777777" w:rsidR="00E21C43" w:rsidRDefault="00E21C43" w:rsidP="003F3C22">
            <w:pPr>
              <w:jc w:val="center"/>
              <w:rPr>
                <w:rFonts w:cs="Arial"/>
                <w:b/>
                <w:bCs/>
                <w:color w:val="000000"/>
                <w:sz w:val="16"/>
                <w:szCs w:val="16"/>
              </w:rPr>
            </w:pPr>
          </w:p>
          <w:p w14:paraId="45F54083" w14:textId="77777777" w:rsidR="00E21C43" w:rsidRDefault="00E21C43" w:rsidP="003F3C22">
            <w:pPr>
              <w:jc w:val="center"/>
              <w:rPr>
                <w:rFonts w:cs="Arial"/>
                <w:b/>
                <w:bCs/>
                <w:color w:val="000000"/>
                <w:sz w:val="16"/>
                <w:szCs w:val="16"/>
              </w:rPr>
            </w:pPr>
          </w:p>
          <w:p w14:paraId="6CB8B582" w14:textId="77777777" w:rsidR="00E21C43" w:rsidRDefault="00E21C43" w:rsidP="003F3C22">
            <w:pPr>
              <w:jc w:val="center"/>
              <w:rPr>
                <w:rFonts w:cs="Arial"/>
                <w:b/>
                <w:bCs/>
                <w:color w:val="000000"/>
                <w:sz w:val="16"/>
                <w:szCs w:val="16"/>
              </w:rPr>
            </w:pPr>
          </w:p>
          <w:p w14:paraId="051826DA"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Enrollment</w:t>
            </w:r>
          </w:p>
        </w:tc>
        <w:tc>
          <w:tcPr>
            <w:tcW w:w="212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A973EF5" w14:textId="77777777" w:rsidR="00E21C43" w:rsidRDefault="00E21C43" w:rsidP="003F3C22">
            <w:pPr>
              <w:jc w:val="center"/>
              <w:rPr>
                <w:rFonts w:cs="Arial"/>
                <w:b/>
                <w:bCs/>
                <w:color w:val="000000"/>
                <w:sz w:val="16"/>
                <w:szCs w:val="16"/>
              </w:rPr>
            </w:pPr>
          </w:p>
          <w:p w14:paraId="6756F499" w14:textId="77777777" w:rsidR="00E21C43" w:rsidRDefault="00E21C43" w:rsidP="003F3C22">
            <w:pPr>
              <w:jc w:val="center"/>
              <w:rPr>
                <w:rFonts w:cs="Arial"/>
                <w:b/>
                <w:bCs/>
                <w:color w:val="000000"/>
                <w:sz w:val="16"/>
                <w:szCs w:val="16"/>
              </w:rPr>
            </w:pPr>
          </w:p>
          <w:p w14:paraId="0DF2893F" w14:textId="77777777" w:rsidR="00E21C43" w:rsidRDefault="00E21C43" w:rsidP="003F3C22">
            <w:pPr>
              <w:jc w:val="center"/>
              <w:rPr>
                <w:rFonts w:cs="Arial"/>
                <w:b/>
                <w:bCs/>
                <w:color w:val="000000"/>
                <w:sz w:val="16"/>
                <w:szCs w:val="16"/>
              </w:rPr>
            </w:pPr>
          </w:p>
          <w:p w14:paraId="2C87EC70"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Number of Approved Students</w:t>
            </w:r>
          </w:p>
          <w:p w14:paraId="75864127" w14:textId="77777777" w:rsidR="00E21C43" w:rsidRPr="00115380" w:rsidRDefault="00E21C43" w:rsidP="003F3C22">
            <w:pPr>
              <w:jc w:val="center"/>
              <w:rPr>
                <w:rFonts w:cs="Arial"/>
                <w:i/>
                <w:iCs/>
                <w:color w:val="000000"/>
                <w:sz w:val="16"/>
                <w:szCs w:val="16"/>
              </w:rPr>
            </w:pPr>
            <w:r w:rsidRPr="00115380">
              <w:rPr>
                <w:rFonts w:cs="Arial"/>
                <w:i/>
                <w:iCs/>
                <w:color w:val="000000"/>
                <w:sz w:val="16"/>
                <w:szCs w:val="16"/>
              </w:rPr>
              <w:t xml:space="preserve"> </w:t>
            </w:r>
          </w:p>
          <w:p w14:paraId="3A7E6569" w14:textId="77777777" w:rsidR="00E21C43" w:rsidRPr="00115380" w:rsidRDefault="00E21C43" w:rsidP="003F3C22">
            <w:pPr>
              <w:jc w:val="center"/>
              <w:rPr>
                <w:rFonts w:cs="Arial"/>
                <w:b/>
                <w:bCs/>
                <w:color w:val="000000"/>
                <w:sz w:val="16"/>
                <w:szCs w:val="16"/>
              </w:rPr>
            </w:pPr>
            <w:r w:rsidRPr="00115380">
              <w:rPr>
                <w:rFonts w:cs="Arial"/>
                <w:i/>
                <w:iCs/>
                <w:color w:val="000000"/>
                <w:sz w:val="16"/>
                <w:szCs w:val="16"/>
              </w:rPr>
              <w:t xml:space="preserve"> </w:t>
            </w:r>
          </w:p>
        </w:tc>
        <w:tc>
          <w:tcPr>
            <w:tcW w:w="2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1E054AE2" w14:textId="77777777" w:rsidR="00E21C43" w:rsidRDefault="00E21C43" w:rsidP="003F3C22">
            <w:pPr>
              <w:jc w:val="center"/>
              <w:rPr>
                <w:rFonts w:cs="Arial"/>
                <w:b/>
                <w:bCs/>
                <w:color w:val="000000"/>
                <w:sz w:val="16"/>
                <w:szCs w:val="16"/>
              </w:rPr>
            </w:pPr>
            <w:r w:rsidRPr="00115380">
              <w:rPr>
                <w:rFonts w:cs="Arial"/>
                <w:b/>
                <w:bCs/>
                <w:color w:val="000000"/>
                <w:sz w:val="16"/>
                <w:szCs w:val="16"/>
              </w:rPr>
              <w:t>Projected Reimbursable BREAKFAST Meals</w:t>
            </w:r>
          </w:p>
          <w:p w14:paraId="4C167C7E" w14:textId="77777777" w:rsidR="00E21C43" w:rsidRPr="00115380" w:rsidRDefault="00E21C43" w:rsidP="003F3C22">
            <w:pPr>
              <w:jc w:val="center"/>
              <w:rPr>
                <w:rFonts w:cs="Arial"/>
                <w:b/>
                <w:bCs/>
                <w:color w:val="000000"/>
                <w:sz w:val="16"/>
                <w:szCs w:val="16"/>
              </w:rPr>
            </w:pP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15B2D70D" w14:textId="77777777" w:rsidR="00E21C43" w:rsidRDefault="00E21C43" w:rsidP="003F3C22">
            <w:pPr>
              <w:jc w:val="center"/>
              <w:rPr>
                <w:rFonts w:cs="Arial"/>
                <w:b/>
                <w:bCs/>
                <w:color w:val="000000"/>
                <w:sz w:val="16"/>
                <w:szCs w:val="16"/>
              </w:rPr>
            </w:pPr>
          </w:p>
          <w:p w14:paraId="08F0C912" w14:textId="77777777" w:rsidR="00E21C43" w:rsidRDefault="00E21C43" w:rsidP="003F3C22">
            <w:pPr>
              <w:jc w:val="center"/>
              <w:rPr>
                <w:rFonts w:cs="Arial"/>
                <w:b/>
                <w:bCs/>
                <w:color w:val="000000"/>
                <w:sz w:val="16"/>
                <w:szCs w:val="16"/>
              </w:rPr>
            </w:pPr>
          </w:p>
          <w:p w14:paraId="185E659F" w14:textId="77777777" w:rsidR="00E21C43" w:rsidRDefault="00E21C43" w:rsidP="003F3C22">
            <w:pPr>
              <w:jc w:val="center"/>
              <w:rPr>
                <w:rFonts w:cs="Arial"/>
                <w:b/>
                <w:bCs/>
                <w:color w:val="000000"/>
                <w:sz w:val="16"/>
                <w:szCs w:val="16"/>
              </w:rPr>
            </w:pPr>
          </w:p>
          <w:p w14:paraId="786D536F" w14:textId="77777777" w:rsidR="00E21C43" w:rsidRDefault="00E21C43" w:rsidP="003F3C22">
            <w:pPr>
              <w:jc w:val="center"/>
              <w:rPr>
                <w:rFonts w:cs="Arial"/>
                <w:b/>
                <w:bCs/>
                <w:color w:val="000000"/>
                <w:sz w:val="16"/>
                <w:szCs w:val="16"/>
              </w:rPr>
            </w:pPr>
          </w:p>
          <w:p w14:paraId="1526BEE4"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Total Site BREAKFAST ADP</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A75E428"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Projected Reimbursable</w:t>
            </w:r>
            <w:r>
              <w:rPr>
                <w:rFonts w:cs="Arial"/>
                <w:b/>
                <w:bCs/>
                <w:color w:val="000000"/>
                <w:sz w:val="16"/>
                <w:szCs w:val="16"/>
              </w:rPr>
              <w:t xml:space="preserve"> </w:t>
            </w:r>
            <w:r w:rsidRPr="00115380">
              <w:rPr>
                <w:rFonts w:cs="Arial"/>
                <w:b/>
                <w:bCs/>
                <w:color w:val="000000"/>
                <w:sz w:val="16"/>
                <w:szCs w:val="16"/>
              </w:rPr>
              <w:t>LUNCH Meals</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67BE9644" w14:textId="77777777" w:rsidR="00E21C43" w:rsidRDefault="00E21C43" w:rsidP="003F3C22">
            <w:pPr>
              <w:jc w:val="center"/>
              <w:rPr>
                <w:rFonts w:cs="Arial"/>
                <w:b/>
                <w:bCs/>
                <w:color w:val="000000"/>
                <w:sz w:val="16"/>
                <w:szCs w:val="16"/>
              </w:rPr>
            </w:pPr>
          </w:p>
          <w:p w14:paraId="15979056" w14:textId="77777777" w:rsidR="00E21C43" w:rsidRDefault="00E21C43" w:rsidP="003F3C22">
            <w:pPr>
              <w:jc w:val="center"/>
              <w:rPr>
                <w:rFonts w:cs="Arial"/>
                <w:b/>
                <w:bCs/>
                <w:color w:val="000000"/>
                <w:sz w:val="16"/>
                <w:szCs w:val="16"/>
              </w:rPr>
            </w:pPr>
          </w:p>
          <w:p w14:paraId="728900B7" w14:textId="77777777" w:rsidR="00E21C43" w:rsidRDefault="00E21C43" w:rsidP="003F3C22">
            <w:pPr>
              <w:jc w:val="center"/>
              <w:rPr>
                <w:rFonts w:cs="Arial"/>
                <w:b/>
                <w:bCs/>
                <w:color w:val="000000"/>
                <w:sz w:val="16"/>
                <w:szCs w:val="16"/>
              </w:rPr>
            </w:pPr>
          </w:p>
          <w:p w14:paraId="0CED65A5" w14:textId="77777777" w:rsidR="00E21C43" w:rsidRDefault="00E21C43" w:rsidP="003F3C22">
            <w:pPr>
              <w:jc w:val="center"/>
              <w:rPr>
                <w:rFonts w:cs="Arial"/>
                <w:b/>
                <w:bCs/>
                <w:color w:val="000000"/>
                <w:sz w:val="16"/>
                <w:szCs w:val="16"/>
              </w:rPr>
            </w:pPr>
          </w:p>
          <w:p w14:paraId="0A61137B"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Total Site LUNCH ADP</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935136D" w14:textId="77777777" w:rsidR="00E21C43" w:rsidRDefault="00E21C43" w:rsidP="003F3C22">
            <w:pPr>
              <w:jc w:val="center"/>
              <w:rPr>
                <w:rFonts w:cs="Arial"/>
                <w:b/>
                <w:bCs/>
                <w:color w:val="000000"/>
                <w:sz w:val="16"/>
                <w:szCs w:val="16"/>
              </w:rPr>
            </w:pPr>
          </w:p>
          <w:p w14:paraId="143709DA" w14:textId="77777777" w:rsidR="00E21C43" w:rsidRDefault="00E21C43" w:rsidP="003F3C22">
            <w:pPr>
              <w:jc w:val="center"/>
              <w:rPr>
                <w:rFonts w:cs="Arial"/>
                <w:b/>
                <w:bCs/>
                <w:color w:val="000000"/>
                <w:sz w:val="16"/>
                <w:szCs w:val="16"/>
              </w:rPr>
            </w:pPr>
          </w:p>
          <w:p w14:paraId="1E81AE17" w14:textId="77777777" w:rsidR="00E21C43" w:rsidRDefault="00E21C43" w:rsidP="003F3C22">
            <w:pPr>
              <w:jc w:val="center"/>
              <w:rPr>
                <w:rFonts w:cs="Arial"/>
                <w:b/>
                <w:bCs/>
                <w:color w:val="000000"/>
                <w:sz w:val="16"/>
                <w:szCs w:val="16"/>
              </w:rPr>
            </w:pPr>
          </w:p>
          <w:p w14:paraId="70005D2D" w14:textId="77777777" w:rsidR="00E21C43" w:rsidRDefault="00E21C43" w:rsidP="003F3C22">
            <w:pPr>
              <w:jc w:val="center"/>
              <w:rPr>
                <w:rFonts w:cs="Arial"/>
                <w:b/>
                <w:bCs/>
                <w:color w:val="000000"/>
                <w:sz w:val="16"/>
                <w:szCs w:val="16"/>
              </w:rPr>
            </w:pPr>
          </w:p>
          <w:p w14:paraId="590389B9" w14:textId="77777777" w:rsidR="00E21C43" w:rsidRDefault="00E21C43" w:rsidP="003F3C22">
            <w:pPr>
              <w:jc w:val="center"/>
              <w:rPr>
                <w:rFonts w:cs="Arial"/>
                <w:b/>
                <w:bCs/>
                <w:color w:val="000000"/>
                <w:sz w:val="16"/>
                <w:szCs w:val="16"/>
              </w:rPr>
            </w:pPr>
            <w:r>
              <w:rPr>
                <w:rFonts w:cs="Arial"/>
                <w:b/>
                <w:bCs/>
                <w:color w:val="000000"/>
                <w:sz w:val="16"/>
                <w:szCs w:val="16"/>
              </w:rPr>
              <w:t xml:space="preserve">Daily </w:t>
            </w:r>
          </w:p>
          <w:p w14:paraId="77C75A24"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A la Carte Sales</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35DA1269"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Projected Reimbursable Afterschool Snacks</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A011F63" w14:textId="77777777" w:rsidR="00E21C43" w:rsidRDefault="00E21C43" w:rsidP="003F3C22">
            <w:pPr>
              <w:jc w:val="center"/>
              <w:rPr>
                <w:rFonts w:cs="Arial"/>
                <w:b/>
                <w:bCs/>
                <w:color w:val="000000"/>
                <w:sz w:val="16"/>
                <w:szCs w:val="16"/>
              </w:rPr>
            </w:pPr>
          </w:p>
          <w:p w14:paraId="681DD940" w14:textId="77777777" w:rsidR="00E21C43" w:rsidRDefault="00E21C43" w:rsidP="003F3C22">
            <w:pPr>
              <w:jc w:val="center"/>
              <w:rPr>
                <w:rFonts w:cs="Arial"/>
                <w:b/>
                <w:bCs/>
                <w:color w:val="000000"/>
                <w:sz w:val="16"/>
                <w:szCs w:val="16"/>
              </w:rPr>
            </w:pPr>
          </w:p>
          <w:p w14:paraId="5C24669B" w14:textId="77777777" w:rsidR="00E21C43" w:rsidRDefault="00E21C43" w:rsidP="003F3C22">
            <w:pPr>
              <w:jc w:val="center"/>
              <w:rPr>
                <w:rFonts w:cs="Arial"/>
                <w:b/>
                <w:bCs/>
                <w:color w:val="000000"/>
                <w:sz w:val="16"/>
                <w:szCs w:val="16"/>
              </w:rPr>
            </w:pPr>
          </w:p>
          <w:p w14:paraId="7B8139E6" w14:textId="77777777" w:rsidR="00E21C43" w:rsidRDefault="00E21C43" w:rsidP="003F3C22">
            <w:pPr>
              <w:jc w:val="center"/>
              <w:rPr>
                <w:rFonts w:cs="Arial"/>
                <w:b/>
                <w:bCs/>
                <w:color w:val="000000"/>
                <w:sz w:val="16"/>
                <w:szCs w:val="16"/>
              </w:rPr>
            </w:pPr>
          </w:p>
          <w:p w14:paraId="2797147B"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Total Site Afterschool Snack ADP</w:t>
            </w:r>
          </w:p>
        </w:tc>
      </w:tr>
      <w:tr w:rsidR="00496F47" w:rsidRPr="00115380" w14:paraId="349116B3" w14:textId="77777777" w:rsidTr="003571CF">
        <w:trPr>
          <w:trHeight w:val="775"/>
        </w:trPr>
        <w:tc>
          <w:tcPr>
            <w:tcW w:w="21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2534C67E" w14:textId="77777777" w:rsidR="00E21C43" w:rsidRPr="00115380" w:rsidRDefault="00E21C43" w:rsidP="003F3C22">
            <w:pPr>
              <w:rPr>
                <w:rFonts w:cs="Arial"/>
                <w:b/>
                <w:bCs/>
                <w:color w:val="000000"/>
                <w:sz w:val="16"/>
                <w:szCs w:val="16"/>
              </w:rPr>
            </w:pPr>
          </w:p>
        </w:tc>
        <w:tc>
          <w:tcPr>
            <w:tcW w:w="3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74AF9395" w14:textId="77777777" w:rsidR="00E21C43" w:rsidRPr="00115380" w:rsidRDefault="00E21C43" w:rsidP="003F3C22">
            <w:pPr>
              <w:rPr>
                <w:rFonts w:cs="Arial"/>
                <w:b/>
                <w:bCs/>
                <w:color w:val="000000"/>
                <w:sz w:val="16"/>
                <w:szCs w:val="16"/>
              </w:rPr>
            </w:pPr>
          </w:p>
        </w:tc>
        <w:tc>
          <w:tcPr>
            <w:tcW w:w="212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EBDA3BB" w14:textId="77777777" w:rsidR="00E21C43" w:rsidRPr="00115380" w:rsidRDefault="00E21C43" w:rsidP="003F3C22">
            <w:pPr>
              <w:jc w:val="center"/>
              <w:rPr>
                <w:rFonts w:cs="Arial"/>
                <w:i/>
                <w:iCs/>
                <w:color w:val="000000"/>
                <w:sz w:val="16"/>
                <w:szCs w:val="16"/>
              </w:rPr>
            </w:pPr>
          </w:p>
        </w:tc>
        <w:tc>
          <w:tcPr>
            <w:tcW w:w="20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1C3F064A" w14:textId="77777777" w:rsidR="00E21C43" w:rsidRPr="00115380" w:rsidRDefault="00E21C43" w:rsidP="003F3C22">
            <w:pPr>
              <w:jc w:val="center"/>
              <w:rPr>
                <w:rFonts w:cs="Arial"/>
                <w:i/>
                <w:iCs/>
                <w:color w:val="000000"/>
                <w:sz w:val="16"/>
                <w:szCs w:val="16"/>
              </w:rPr>
            </w:pPr>
            <w:r w:rsidRPr="00115380">
              <w:rPr>
                <w:rFonts w:cs="Arial"/>
                <w:i/>
                <w:iCs/>
                <w:color w:val="000000"/>
                <w:sz w:val="16"/>
                <w:szCs w:val="16"/>
              </w:rPr>
              <w:t>Average Daily Number</w:t>
            </w:r>
          </w:p>
          <w:p w14:paraId="38E1180E" w14:textId="77777777" w:rsidR="00E21C43" w:rsidRPr="00115380" w:rsidRDefault="00E21C43" w:rsidP="003F3C22">
            <w:pPr>
              <w:jc w:val="center"/>
              <w:rPr>
                <w:rFonts w:cs="Arial"/>
                <w:i/>
                <w:iCs/>
                <w:color w:val="000000"/>
                <w:sz w:val="16"/>
                <w:szCs w:val="16"/>
              </w:rPr>
            </w:pPr>
            <w:r w:rsidRPr="00115380">
              <w:rPr>
                <w:rFonts w:cs="Arial"/>
                <w:i/>
                <w:iCs/>
                <w:color w:val="000000"/>
                <w:sz w:val="16"/>
                <w:szCs w:val="16"/>
              </w:rPr>
              <w:t>of Meals by Category</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2E649C64" w14:textId="77777777" w:rsidR="00E21C43" w:rsidRPr="00115380" w:rsidRDefault="00E21C43" w:rsidP="003F3C22">
            <w:pPr>
              <w:rPr>
                <w:rFonts w:cs="Arial"/>
                <w:b/>
                <w:bCs/>
                <w:color w:val="000000"/>
                <w:sz w:val="16"/>
                <w:szCs w:val="16"/>
              </w:rPr>
            </w:pP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64D070DB" w14:textId="77777777" w:rsidR="00E21C43" w:rsidRPr="00115380" w:rsidRDefault="00E21C43" w:rsidP="003F3C22">
            <w:pPr>
              <w:jc w:val="center"/>
              <w:rPr>
                <w:rFonts w:cs="Arial"/>
                <w:i/>
                <w:iCs/>
                <w:color w:val="000000"/>
                <w:sz w:val="16"/>
                <w:szCs w:val="16"/>
              </w:rPr>
            </w:pPr>
            <w:r w:rsidRPr="00115380">
              <w:rPr>
                <w:rFonts w:cs="Arial"/>
                <w:i/>
                <w:iCs/>
                <w:color w:val="000000"/>
                <w:sz w:val="16"/>
                <w:szCs w:val="16"/>
              </w:rPr>
              <w:t>Average Daily Number</w:t>
            </w:r>
          </w:p>
          <w:p w14:paraId="2B867B2B" w14:textId="77777777" w:rsidR="00E21C43" w:rsidRPr="00115380" w:rsidRDefault="00E21C43" w:rsidP="003F3C22">
            <w:pPr>
              <w:jc w:val="center"/>
              <w:rPr>
                <w:rFonts w:cs="Arial"/>
                <w:i/>
                <w:iCs/>
                <w:color w:val="000000"/>
                <w:sz w:val="16"/>
                <w:szCs w:val="16"/>
              </w:rPr>
            </w:pPr>
            <w:r w:rsidRPr="003571CF">
              <w:rPr>
                <w:rFonts w:cs="Arial"/>
                <w:i/>
                <w:iCs/>
                <w:color w:val="000000"/>
                <w:sz w:val="16"/>
                <w:szCs w:val="16"/>
                <w:shd w:val="clear" w:color="auto" w:fill="BFBFBF" w:themeFill="background1" w:themeFillShade="BF"/>
              </w:rPr>
              <w:t>of Meals by Category</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612FF2E4" w14:textId="77777777" w:rsidR="00E21C43" w:rsidRPr="00115380" w:rsidRDefault="00E21C43" w:rsidP="003F3C22">
            <w:pPr>
              <w:rPr>
                <w:rFonts w:cs="Arial"/>
                <w:b/>
                <w:bCs/>
                <w:color w:val="000000"/>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0785FF9B" w14:textId="77777777" w:rsidR="00E21C43" w:rsidRPr="00115380" w:rsidRDefault="00E21C43" w:rsidP="003F3C22">
            <w:pPr>
              <w:rPr>
                <w:rFonts w:cs="Arial"/>
                <w:b/>
                <w:bCs/>
                <w:color w:val="000000"/>
                <w:sz w:val="16"/>
                <w:szCs w:val="16"/>
              </w:rPr>
            </w:pP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3AAB8A91" w14:textId="77777777" w:rsidR="00E21C43" w:rsidRPr="00115380" w:rsidRDefault="00E21C43" w:rsidP="003F3C22">
            <w:pPr>
              <w:jc w:val="center"/>
              <w:rPr>
                <w:rFonts w:cs="Arial"/>
                <w:i/>
                <w:iCs/>
                <w:color w:val="000000"/>
                <w:sz w:val="16"/>
                <w:szCs w:val="16"/>
              </w:rPr>
            </w:pPr>
            <w:r w:rsidRPr="00115380">
              <w:rPr>
                <w:rFonts w:cs="Arial"/>
                <w:i/>
                <w:iCs/>
                <w:color w:val="000000"/>
                <w:sz w:val="16"/>
                <w:szCs w:val="16"/>
              </w:rPr>
              <w:t>Average Daily Number</w:t>
            </w:r>
          </w:p>
          <w:p w14:paraId="61EFAB6C" w14:textId="77777777" w:rsidR="00E21C43" w:rsidRPr="00115380" w:rsidRDefault="00E21C43" w:rsidP="003F3C22">
            <w:pPr>
              <w:jc w:val="center"/>
              <w:rPr>
                <w:rFonts w:cs="Arial"/>
                <w:i/>
                <w:iCs/>
                <w:color w:val="000000"/>
                <w:sz w:val="16"/>
                <w:szCs w:val="16"/>
              </w:rPr>
            </w:pPr>
            <w:r w:rsidRPr="00115380">
              <w:rPr>
                <w:rFonts w:cs="Arial"/>
                <w:i/>
                <w:iCs/>
                <w:color w:val="000000"/>
                <w:sz w:val="16"/>
                <w:szCs w:val="16"/>
              </w:rPr>
              <w:t>of Meals by Category</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42904AC4" w14:textId="77777777" w:rsidR="00E21C43" w:rsidRPr="00115380" w:rsidRDefault="00E21C43" w:rsidP="003F3C22">
            <w:pPr>
              <w:rPr>
                <w:rFonts w:cs="Arial"/>
                <w:b/>
                <w:bCs/>
                <w:color w:val="000000"/>
                <w:sz w:val="16"/>
                <w:szCs w:val="16"/>
              </w:rPr>
            </w:pPr>
          </w:p>
        </w:tc>
      </w:tr>
      <w:tr w:rsidR="003571CF" w:rsidRPr="00115380" w14:paraId="5D9A3AD8" w14:textId="77777777" w:rsidTr="003571CF">
        <w:trPr>
          <w:trHeight w:val="465"/>
        </w:trPr>
        <w:tc>
          <w:tcPr>
            <w:tcW w:w="21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3D208E2B" w14:textId="77777777" w:rsidR="00E21C43" w:rsidRPr="00115380" w:rsidRDefault="00E21C43" w:rsidP="003F3C22">
            <w:pPr>
              <w:rPr>
                <w:rFonts w:cs="Arial"/>
                <w:b/>
                <w:bCs/>
                <w:color w:val="000000"/>
                <w:sz w:val="16"/>
                <w:szCs w:val="16"/>
              </w:rPr>
            </w:pPr>
          </w:p>
        </w:tc>
        <w:tc>
          <w:tcPr>
            <w:tcW w:w="3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24FAE9DB" w14:textId="77777777" w:rsidR="00E21C43" w:rsidRPr="00115380" w:rsidRDefault="00E21C43" w:rsidP="003F3C22">
            <w:pPr>
              <w:rPr>
                <w:rFonts w:cs="Arial"/>
                <w:b/>
                <w:bCs/>
                <w:color w:val="000000"/>
                <w:sz w:val="16"/>
                <w:szCs w:val="1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8EA2F0E"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Free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B1C0446"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 xml:space="preserve">Reduced </w:t>
            </w: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CDCE99D"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Paid</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21FB135D"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Free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38229CC5"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Reduced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22E4FE12"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Paid</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45F3BD79" w14:textId="77777777" w:rsidR="00E21C43" w:rsidRPr="00115380" w:rsidRDefault="00E21C43" w:rsidP="003F3C22">
            <w:pPr>
              <w:rPr>
                <w:rFonts w:cs="Arial"/>
                <w:b/>
                <w:bCs/>
                <w:color w:val="000000"/>
                <w:sz w:val="16"/>
                <w:szCs w:val="1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32B8A8FE"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Free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7137F089"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Reduced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A13B6ED"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Paid</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315D5F04" w14:textId="77777777" w:rsidR="00E21C43" w:rsidRPr="00115380" w:rsidRDefault="00E21C43" w:rsidP="003F3C22">
            <w:pPr>
              <w:rPr>
                <w:rFonts w:cs="Arial"/>
                <w:b/>
                <w:bCs/>
                <w:color w:val="000000"/>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6612E9C7" w14:textId="77777777" w:rsidR="00E21C43" w:rsidRPr="00115380" w:rsidRDefault="00E21C43" w:rsidP="003F3C22">
            <w:pPr>
              <w:rPr>
                <w:rFonts w:cs="Arial"/>
                <w:b/>
                <w:bCs/>
                <w:color w:val="000000"/>
                <w:sz w:val="16"/>
                <w:szCs w:val="1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7E9F6283"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Free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3933905"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 xml:space="preserve">Reduced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1FF515B"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Paid</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themeFill="accent1"/>
            <w:hideMark/>
          </w:tcPr>
          <w:p w14:paraId="3AE0D00C" w14:textId="77777777" w:rsidR="00E21C43" w:rsidRPr="00115380" w:rsidRDefault="00E21C43" w:rsidP="003F3C22">
            <w:pPr>
              <w:rPr>
                <w:rFonts w:cs="Arial"/>
                <w:b/>
                <w:bCs/>
                <w:color w:val="000000"/>
                <w:sz w:val="16"/>
                <w:szCs w:val="16"/>
              </w:rPr>
            </w:pPr>
          </w:p>
        </w:tc>
      </w:tr>
      <w:tr w:rsidR="00E21C43" w14:paraId="15719112" w14:textId="77777777" w:rsidTr="003571CF">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00D06330" w14:textId="77777777" w:rsidR="00E21C43" w:rsidRDefault="00E21C43" w:rsidP="003F3C22">
            <w:pPr>
              <w:rPr>
                <w:rFonts w:asciiTheme="minorHAnsi" w:hAnsiTheme="minorHAnsi"/>
                <w:sz w:val="22"/>
                <w:szCs w:val="22"/>
              </w:rPr>
            </w:pPr>
          </w:p>
        </w:tc>
        <w:tc>
          <w:tcPr>
            <w:tcW w:w="3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5579DF6F"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F7D8B9A"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E6175ED"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BF5DCEB"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7228D259"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231A9C44"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4EE9A0F6"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73D0E969"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0975E80"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A1129FE"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F84D8C7"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67D2C86"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6B21EF89"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FEF5954"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C42970C"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1A995A7"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1DF0FE4" w14:textId="77777777" w:rsidR="00E21C43" w:rsidRDefault="00E21C43" w:rsidP="003F3C22">
            <w:pPr>
              <w:jc w:val="center"/>
              <w:rPr>
                <w:rFonts w:asciiTheme="minorHAnsi" w:hAnsiTheme="minorHAnsi"/>
                <w:sz w:val="22"/>
                <w:szCs w:val="22"/>
              </w:rPr>
            </w:pPr>
          </w:p>
        </w:tc>
      </w:tr>
      <w:tr w:rsidR="00E21C43" w14:paraId="10168585" w14:textId="77777777" w:rsidTr="003571CF">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40D7211A" w14:textId="77777777" w:rsidR="00E21C43" w:rsidRDefault="00E21C43" w:rsidP="003F3C22">
            <w:pPr>
              <w:rPr>
                <w:rFonts w:asciiTheme="minorHAnsi" w:hAnsiTheme="minorHAnsi"/>
                <w:sz w:val="22"/>
                <w:szCs w:val="22"/>
              </w:rPr>
            </w:pPr>
          </w:p>
        </w:tc>
        <w:tc>
          <w:tcPr>
            <w:tcW w:w="3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tcPr>
          <w:p w14:paraId="181DB9D1"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76E3276"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992A0CC"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92F9A56"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7240A21E"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349840AD"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4FF5F65A"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29F8BBCE"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64990E6"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F4890D6"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DE92DF1"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5946C57"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14:paraId="4A0D0DC3"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1D5C89B"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17DC930"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19BF90D"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7AE2D8F" w14:textId="77777777" w:rsidR="00E21C43" w:rsidRDefault="00E21C43" w:rsidP="003F3C22">
            <w:pPr>
              <w:jc w:val="center"/>
              <w:rPr>
                <w:rFonts w:asciiTheme="minorHAnsi" w:hAnsiTheme="minorHAnsi"/>
                <w:sz w:val="22"/>
                <w:szCs w:val="22"/>
              </w:rPr>
            </w:pPr>
          </w:p>
        </w:tc>
      </w:tr>
      <w:tr w:rsidR="00E21C43" w14:paraId="0E7CD8A8" w14:textId="77777777" w:rsidTr="003571CF">
        <w:tc>
          <w:tcPr>
            <w:tcW w:w="2155" w:type="dxa"/>
            <w:tcBorders>
              <w:top w:val="single" w:sz="4" w:space="0" w:color="000000" w:themeColor="text1"/>
            </w:tcBorders>
            <w:shd w:val="clear" w:color="auto" w:fill="FFCC99"/>
          </w:tcPr>
          <w:p w14:paraId="4B0CE621" w14:textId="77777777" w:rsidR="00E21C43" w:rsidRDefault="00E21C43" w:rsidP="003F3C22">
            <w:pPr>
              <w:rPr>
                <w:rFonts w:asciiTheme="minorHAnsi" w:hAnsiTheme="minorHAnsi"/>
                <w:sz w:val="22"/>
                <w:szCs w:val="22"/>
              </w:rPr>
            </w:pPr>
          </w:p>
        </w:tc>
        <w:tc>
          <w:tcPr>
            <w:tcW w:w="331" w:type="dxa"/>
            <w:tcBorders>
              <w:top w:val="single" w:sz="4" w:space="0" w:color="000000" w:themeColor="text1"/>
            </w:tcBorders>
            <w:shd w:val="clear" w:color="auto" w:fill="FFCC99"/>
          </w:tcPr>
          <w:p w14:paraId="48E55D46"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223825BE"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5F0C9F4C"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02480612"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CCECFF"/>
          </w:tcPr>
          <w:p w14:paraId="201DA3C1"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CCECFF"/>
          </w:tcPr>
          <w:p w14:paraId="2C1FD3F8"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CCECFF"/>
          </w:tcPr>
          <w:p w14:paraId="5C13AC0E"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CCECFF"/>
          </w:tcPr>
          <w:p w14:paraId="79BC828E"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4FE969E3"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488FFD4F"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56F5A35A"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2888A3DD"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CCECFF"/>
          </w:tcPr>
          <w:p w14:paraId="1D032BE8"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1DB815DC"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3A2B63B3"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2D9CAE82" w14:textId="77777777" w:rsidR="00E21C43" w:rsidRDefault="00E21C43" w:rsidP="003F3C22">
            <w:pPr>
              <w:jc w:val="center"/>
              <w:rPr>
                <w:rFonts w:asciiTheme="minorHAnsi" w:hAnsiTheme="minorHAnsi"/>
                <w:sz w:val="22"/>
                <w:szCs w:val="22"/>
              </w:rPr>
            </w:pPr>
          </w:p>
        </w:tc>
        <w:tc>
          <w:tcPr>
            <w:tcW w:w="0" w:type="auto"/>
            <w:tcBorders>
              <w:top w:val="single" w:sz="4" w:space="0" w:color="000000" w:themeColor="text1"/>
            </w:tcBorders>
            <w:shd w:val="clear" w:color="auto" w:fill="FFFFCC"/>
          </w:tcPr>
          <w:p w14:paraId="6EDF7AF4" w14:textId="77777777" w:rsidR="00E21C43" w:rsidRDefault="00E21C43" w:rsidP="003F3C22">
            <w:pPr>
              <w:jc w:val="center"/>
              <w:rPr>
                <w:rFonts w:asciiTheme="minorHAnsi" w:hAnsiTheme="minorHAnsi"/>
                <w:sz w:val="22"/>
                <w:szCs w:val="22"/>
              </w:rPr>
            </w:pPr>
          </w:p>
        </w:tc>
      </w:tr>
      <w:tr w:rsidR="00E21C43" w14:paraId="5CC8CAB6" w14:textId="77777777" w:rsidTr="003F3C22">
        <w:tc>
          <w:tcPr>
            <w:tcW w:w="2155" w:type="dxa"/>
            <w:shd w:val="clear" w:color="auto" w:fill="FFCC99"/>
          </w:tcPr>
          <w:p w14:paraId="66905BCD" w14:textId="77777777" w:rsidR="00E21C43" w:rsidRDefault="00E21C43" w:rsidP="003F3C22">
            <w:pPr>
              <w:rPr>
                <w:rFonts w:asciiTheme="minorHAnsi" w:hAnsiTheme="minorHAnsi"/>
                <w:sz w:val="22"/>
                <w:szCs w:val="22"/>
              </w:rPr>
            </w:pPr>
          </w:p>
        </w:tc>
        <w:tc>
          <w:tcPr>
            <w:tcW w:w="331" w:type="dxa"/>
            <w:shd w:val="clear" w:color="auto" w:fill="FFCC99"/>
          </w:tcPr>
          <w:p w14:paraId="4B1EBF35" w14:textId="77777777" w:rsidR="00E21C43" w:rsidRDefault="00E21C43" w:rsidP="003F3C22">
            <w:pPr>
              <w:jc w:val="center"/>
              <w:rPr>
                <w:rFonts w:asciiTheme="minorHAnsi" w:hAnsiTheme="minorHAnsi"/>
                <w:sz w:val="22"/>
                <w:szCs w:val="22"/>
              </w:rPr>
            </w:pPr>
          </w:p>
        </w:tc>
        <w:tc>
          <w:tcPr>
            <w:tcW w:w="0" w:type="auto"/>
            <w:shd w:val="clear" w:color="auto" w:fill="FFFFCC"/>
          </w:tcPr>
          <w:p w14:paraId="759A3821" w14:textId="77777777" w:rsidR="00E21C43" w:rsidRDefault="00E21C43" w:rsidP="003F3C22">
            <w:pPr>
              <w:jc w:val="center"/>
              <w:rPr>
                <w:rFonts w:asciiTheme="minorHAnsi" w:hAnsiTheme="minorHAnsi"/>
                <w:sz w:val="22"/>
                <w:szCs w:val="22"/>
              </w:rPr>
            </w:pPr>
          </w:p>
        </w:tc>
        <w:tc>
          <w:tcPr>
            <w:tcW w:w="0" w:type="auto"/>
            <w:shd w:val="clear" w:color="auto" w:fill="FFFFCC"/>
          </w:tcPr>
          <w:p w14:paraId="38684F10" w14:textId="77777777" w:rsidR="00E21C43" w:rsidRDefault="00E21C43" w:rsidP="003F3C22">
            <w:pPr>
              <w:jc w:val="center"/>
              <w:rPr>
                <w:rFonts w:asciiTheme="minorHAnsi" w:hAnsiTheme="minorHAnsi"/>
                <w:sz w:val="22"/>
                <w:szCs w:val="22"/>
              </w:rPr>
            </w:pPr>
          </w:p>
        </w:tc>
        <w:tc>
          <w:tcPr>
            <w:tcW w:w="0" w:type="auto"/>
            <w:shd w:val="clear" w:color="auto" w:fill="FFFFCC"/>
          </w:tcPr>
          <w:p w14:paraId="14ADE312" w14:textId="77777777" w:rsidR="00E21C43" w:rsidRDefault="00E21C43" w:rsidP="003F3C22">
            <w:pPr>
              <w:jc w:val="center"/>
              <w:rPr>
                <w:rFonts w:asciiTheme="minorHAnsi" w:hAnsiTheme="minorHAnsi"/>
                <w:sz w:val="22"/>
                <w:szCs w:val="22"/>
              </w:rPr>
            </w:pPr>
          </w:p>
        </w:tc>
        <w:tc>
          <w:tcPr>
            <w:tcW w:w="0" w:type="auto"/>
            <w:shd w:val="clear" w:color="auto" w:fill="CCECFF"/>
          </w:tcPr>
          <w:p w14:paraId="6DECDD3D" w14:textId="77777777" w:rsidR="00E21C43" w:rsidRDefault="00E21C43" w:rsidP="003F3C22">
            <w:pPr>
              <w:jc w:val="center"/>
              <w:rPr>
                <w:rFonts w:asciiTheme="minorHAnsi" w:hAnsiTheme="minorHAnsi"/>
                <w:sz w:val="22"/>
                <w:szCs w:val="22"/>
              </w:rPr>
            </w:pPr>
          </w:p>
        </w:tc>
        <w:tc>
          <w:tcPr>
            <w:tcW w:w="0" w:type="auto"/>
            <w:shd w:val="clear" w:color="auto" w:fill="CCECFF"/>
          </w:tcPr>
          <w:p w14:paraId="32F053BD" w14:textId="77777777" w:rsidR="00E21C43" w:rsidRDefault="00E21C43" w:rsidP="003F3C22">
            <w:pPr>
              <w:jc w:val="center"/>
              <w:rPr>
                <w:rFonts w:asciiTheme="minorHAnsi" w:hAnsiTheme="minorHAnsi"/>
                <w:sz w:val="22"/>
                <w:szCs w:val="22"/>
              </w:rPr>
            </w:pPr>
          </w:p>
        </w:tc>
        <w:tc>
          <w:tcPr>
            <w:tcW w:w="0" w:type="auto"/>
            <w:shd w:val="clear" w:color="auto" w:fill="CCECFF"/>
          </w:tcPr>
          <w:p w14:paraId="48C946C3" w14:textId="77777777" w:rsidR="00E21C43" w:rsidRDefault="00E21C43" w:rsidP="003F3C22">
            <w:pPr>
              <w:jc w:val="center"/>
              <w:rPr>
                <w:rFonts w:asciiTheme="minorHAnsi" w:hAnsiTheme="minorHAnsi"/>
                <w:sz w:val="22"/>
                <w:szCs w:val="22"/>
              </w:rPr>
            </w:pPr>
          </w:p>
        </w:tc>
        <w:tc>
          <w:tcPr>
            <w:tcW w:w="0" w:type="auto"/>
            <w:shd w:val="clear" w:color="auto" w:fill="CCECFF"/>
          </w:tcPr>
          <w:p w14:paraId="6CAC7D28" w14:textId="77777777" w:rsidR="00E21C43" w:rsidRDefault="00E21C43" w:rsidP="003F3C22">
            <w:pPr>
              <w:jc w:val="center"/>
              <w:rPr>
                <w:rFonts w:asciiTheme="minorHAnsi" w:hAnsiTheme="minorHAnsi"/>
                <w:sz w:val="22"/>
                <w:szCs w:val="22"/>
              </w:rPr>
            </w:pPr>
          </w:p>
        </w:tc>
        <w:tc>
          <w:tcPr>
            <w:tcW w:w="0" w:type="auto"/>
            <w:shd w:val="clear" w:color="auto" w:fill="FFFFCC"/>
          </w:tcPr>
          <w:p w14:paraId="304A4AF6" w14:textId="77777777" w:rsidR="00E21C43" w:rsidRDefault="00E21C43" w:rsidP="003F3C22">
            <w:pPr>
              <w:jc w:val="center"/>
              <w:rPr>
                <w:rFonts w:asciiTheme="minorHAnsi" w:hAnsiTheme="minorHAnsi"/>
                <w:sz w:val="22"/>
                <w:szCs w:val="22"/>
              </w:rPr>
            </w:pPr>
          </w:p>
        </w:tc>
        <w:tc>
          <w:tcPr>
            <w:tcW w:w="0" w:type="auto"/>
            <w:shd w:val="clear" w:color="auto" w:fill="FFFFCC"/>
          </w:tcPr>
          <w:p w14:paraId="2D2A9AB5" w14:textId="77777777" w:rsidR="00E21C43" w:rsidRDefault="00E21C43" w:rsidP="003F3C22">
            <w:pPr>
              <w:jc w:val="center"/>
              <w:rPr>
                <w:rFonts w:asciiTheme="minorHAnsi" w:hAnsiTheme="minorHAnsi"/>
                <w:sz w:val="22"/>
                <w:szCs w:val="22"/>
              </w:rPr>
            </w:pPr>
          </w:p>
        </w:tc>
        <w:tc>
          <w:tcPr>
            <w:tcW w:w="0" w:type="auto"/>
            <w:shd w:val="clear" w:color="auto" w:fill="FFFFCC"/>
          </w:tcPr>
          <w:p w14:paraId="567DD557" w14:textId="77777777" w:rsidR="00E21C43" w:rsidRDefault="00E21C43" w:rsidP="003F3C22">
            <w:pPr>
              <w:jc w:val="center"/>
              <w:rPr>
                <w:rFonts w:asciiTheme="minorHAnsi" w:hAnsiTheme="minorHAnsi"/>
                <w:sz w:val="22"/>
                <w:szCs w:val="22"/>
              </w:rPr>
            </w:pPr>
          </w:p>
        </w:tc>
        <w:tc>
          <w:tcPr>
            <w:tcW w:w="0" w:type="auto"/>
            <w:shd w:val="clear" w:color="auto" w:fill="FFFFCC"/>
          </w:tcPr>
          <w:p w14:paraId="346E3E4D" w14:textId="77777777" w:rsidR="00E21C43" w:rsidRDefault="00E21C43" w:rsidP="003F3C22">
            <w:pPr>
              <w:jc w:val="center"/>
              <w:rPr>
                <w:rFonts w:asciiTheme="minorHAnsi" w:hAnsiTheme="minorHAnsi"/>
                <w:sz w:val="22"/>
                <w:szCs w:val="22"/>
              </w:rPr>
            </w:pPr>
          </w:p>
        </w:tc>
        <w:tc>
          <w:tcPr>
            <w:tcW w:w="0" w:type="auto"/>
            <w:shd w:val="clear" w:color="auto" w:fill="CCECFF"/>
          </w:tcPr>
          <w:p w14:paraId="0458E5B2" w14:textId="77777777" w:rsidR="00E21C43" w:rsidRDefault="00E21C43" w:rsidP="003F3C22">
            <w:pPr>
              <w:jc w:val="center"/>
              <w:rPr>
                <w:rFonts w:asciiTheme="minorHAnsi" w:hAnsiTheme="minorHAnsi"/>
                <w:sz w:val="22"/>
                <w:szCs w:val="22"/>
              </w:rPr>
            </w:pPr>
          </w:p>
        </w:tc>
        <w:tc>
          <w:tcPr>
            <w:tcW w:w="0" w:type="auto"/>
            <w:shd w:val="clear" w:color="auto" w:fill="FFFFCC"/>
          </w:tcPr>
          <w:p w14:paraId="61708958" w14:textId="77777777" w:rsidR="00E21C43" w:rsidRDefault="00E21C43" w:rsidP="003F3C22">
            <w:pPr>
              <w:jc w:val="center"/>
              <w:rPr>
                <w:rFonts w:asciiTheme="minorHAnsi" w:hAnsiTheme="minorHAnsi"/>
                <w:sz w:val="22"/>
                <w:szCs w:val="22"/>
              </w:rPr>
            </w:pPr>
          </w:p>
        </w:tc>
        <w:tc>
          <w:tcPr>
            <w:tcW w:w="0" w:type="auto"/>
            <w:shd w:val="clear" w:color="auto" w:fill="FFFFCC"/>
          </w:tcPr>
          <w:p w14:paraId="3551F133" w14:textId="77777777" w:rsidR="00E21C43" w:rsidRDefault="00E21C43" w:rsidP="003F3C22">
            <w:pPr>
              <w:jc w:val="center"/>
              <w:rPr>
                <w:rFonts w:asciiTheme="minorHAnsi" w:hAnsiTheme="minorHAnsi"/>
                <w:sz w:val="22"/>
                <w:szCs w:val="22"/>
              </w:rPr>
            </w:pPr>
          </w:p>
        </w:tc>
        <w:tc>
          <w:tcPr>
            <w:tcW w:w="0" w:type="auto"/>
            <w:shd w:val="clear" w:color="auto" w:fill="FFFFCC"/>
          </w:tcPr>
          <w:p w14:paraId="239F1183" w14:textId="77777777" w:rsidR="00E21C43" w:rsidRDefault="00E21C43" w:rsidP="003F3C22">
            <w:pPr>
              <w:jc w:val="center"/>
              <w:rPr>
                <w:rFonts w:asciiTheme="minorHAnsi" w:hAnsiTheme="minorHAnsi"/>
                <w:sz w:val="22"/>
                <w:szCs w:val="22"/>
              </w:rPr>
            </w:pPr>
          </w:p>
        </w:tc>
        <w:tc>
          <w:tcPr>
            <w:tcW w:w="0" w:type="auto"/>
            <w:shd w:val="clear" w:color="auto" w:fill="FFFFCC"/>
          </w:tcPr>
          <w:p w14:paraId="286F9C38" w14:textId="77777777" w:rsidR="00E21C43" w:rsidRDefault="00E21C43" w:rsidP="003F3C22">
            <w:pPr>
              <w:jc w:val="center"/>
              <w:rPr>
                <w:rFonts w:asciiTheme="minorHAnsi" w:hAnsiTheme="minorHAnsi"/>
                <w:sz w:val="22"/>
                <w:szCs w:val="22"/>
              </w:rPr>
            </w:pPr>
          </w:p>
        </w:tc>
      </w:tr>
      <w:tr w:rsidR="00E21C43" w14:paraId="1FB7C4FF" w14:textId="77777777" w:rsidTr="003F3C22">
        <w:tc>
          <w:tcPr>
            <w:tcW w:w="2155" w:type="dxa"/>
            <w:shd w:val="clear" w:color="auto" w:fill="FFCC99"/>
          </w:tcPr>
          <w:p w14:paraId="1E159511" w14:textId="77777777" w:rsidR="00E21C43" w:rsidRDefault="00E21C43" w:rsidP="003F3C22">
            <w:pPr>
              <w:rPr>
                <w:rFonts w:asciiTheme="minorHAnsi" w:hAnsiTheme="minorHAnsi"/>
                <w:sz w:val="22"/>
                <w:szCs w:val="22"/>
              </w:rPr>
            </w:pPr>
          </w:p>
        </w:tc>
        <w:tc>
          <w:tcPr>
            <w:tcW w:w="331" w:type="dxa"/>
            <w:shd w:val="clear" w:color="auto" w:fill="FFCC99"/>
          </w:tcPr>
          <w:p w14:paraId="3D0464B3" w14:textId="77777777" w:rsidR="00E21C43" w:rsidRDefault="00E21C43" w:rsidP="003F3C22">
            <w:pPr>
              <w:jc w:val="center"/>
              <w:rPr>
                <w:rFonts w:asciiTheme="minorHAnsi" w:hAnsiTheme="minorHAnsi"/>
                <w:sz w:val="22"/>
                <w:szCs w:val="22"/>
              </w:rPr>
            </w:pPr>
          </w:p>
        </w:tc>
        <w:tc>
          <w:tcPr>
            <w:tcW w:w="0" w:type="auto"/>
            <w:shd w:val="clear" w:color="auto" w:fill="FFFFCC"/>
          </w:tcPr>
          <w:p w14:paraId="6C97F15B" w14:textId="77777777" w:rsidR="00E21C43" w:rsidRDefault="00E21C43" w:rsidP="003F3C22">
            <w:pPr>
              <w:jc w:val="center"/>
              <w:rPr>
                <w:rFonts w:asciiTheme="minorHAnsi" w:hAnsiTheme="minorHAnsi"/>
                <w:sz w:val="22"/>
                <w:szCs w:val="22"/>
              </w:rPr>
            </w:pPr>
          </w:p>
        </w:tc>
        <w:tc>
          <w:tcPr>
            <w:tcW w:w="0" w:type="auto"/>
            <w:shd w:val="clear" w:color="auto" w:fill="FFFFCC"/>
          </w:tcPr>
          <w:p w14:paraId="1C131118" w14:textId="77777777" w:rsidR="00E21C43" w:rsidRDefault="00E21C43" w:rsidP="003F3C22">
            <w:pPr>
              <w:jc w:val="center"/>
              <w:rPr>
                <w:rFonts w:asciiTheme="minorHAnsi" w:hAnsiTheme="minorHAnsi"/>
                <w:sz w:val="22"/>
                <w:szCs w:val="22"/>
              </w:rPr>
            </w:pPr>
          </w:p>
        </w:tc>
        <w:tc>
          <w:tcPr>
            <w:tcW w:w="0" w:type="auto"/>
            <w:shd w:val="clear" w:color="auto" w:fill="FFFFCC"/>
          </w:tcPr>
          <w:p w14:paraId="228381E3" w14:textId="77777777" w:rsidR="00E21C43" w:rsidRDefault="00E21C43" w:rsidP="003F3C22">
            <w:pPr>
              <w:jc w:val="center"/>
              <w:rPr>
                <w:rFonts w:asciiTheme="minorHAnsi" w:hAnsiTheme="minorHAnsi"/>
                <w:sz w:val="22"/>
                <w:szCs w:val="22"/>
              </w:rPr>
            </w:pPr>
          </w:p>
        </w:tc>
        <w:tc>
          <w:tcPr>
            <w:tcW w:w="0" w:type="auto"/>
            <w:shd w:val="clear" w:color="auto" w:fill="CCECFF"/>
          </w:tcPr>
          <w:p w14:paraId="2A1AB5D6" w14:textId="77777777" w:rsidR="00E21C43" w:rsidRDefault="00E21C43" w:rsidP="003F3C22">
            <w:pPr>
              <w:jc w:val="center"/>
              <w:rPr>
                <w:rFonts w:asciiTheme="minorHAnsi" w:hAnsiTheme="minorHAnsi"/>
                <w:sz w:val="22"/>
                <w:szCs w:val="22"/>
              </w:rPr>
            </w:pPr>
          </w:p>
        </w:tc>
        <w:tc>
          <w:tcPr>
            <w:tcW w:w="0" w:type="auto"/>
            <w:shd w:val="clear" w:color="auto" w:fill="CCECFF"/>
          </w:tcPr>
          <w:p w14:paraId="5DBE9A72" w14:textId="77777777" w:rsidR="00E21C43" w:rsidRDefault="00E21C43" w:rsidP="003F3C22">
            <w:pPr>
              <w:jc w:val="center"/>
              <w:rPr>
                <w:rFonts w:asciiTheme="minorHAnsi" w:hAnsiTheme="minorHAnsi"/>
                <w:sz w:val="22"/>
                <w:szCs w:val="22"/>
              </w:rPr>
            </w:pPr>
          </w:p>
        </w:tc>
        <w:tc>
          <w:tcPr>
            <w:tcW w:w="0" w:type="auto"/>
            <w:shd w:val="clear" w:color="auto" w:fill="CCECFF"/>
          </w:tcPr>
          <w:p w14:paraId="74380118" w14:textId="77777777" w:rsidR="00E21C43" w:rsidRDefault="00E21C43" w:rsidP="003F3C22">
            <w:pPr>
              <w:jc w:val="center"/>
              <w:rPr>
                <w:rFonts w:asciiTheme="minorHAnsi" w:hAnsiTheme="minorHAnsi"/>
                <w:sz w:val="22"/>
                <w:szCs w:val="22"/>
              </w:rPr>
            </w:pPr>
          </w:p>
        </w:tc>
        <w:tc>
          <w:tcPr>
            <w:tcW w:w="0" w:type="auto"/>
            <w:shd w:val="clear" w:color="auto" w:fill="CCECFF"/>
          </w:tcPr>
          <w:p w14:paraId="238EF553" w14:textId="77777777" w:rsidR="00E21C43" w:rsidRDefault="00E21C43" w:rsidP="003F3C22">
            <w:pPr>
              <w:jc w:val="center"/>
              <w:rPr>
                <w:rFonts w:asciiTheme="minorHAnsi" w:hAnsiTheme="minorHAnsi"/>
                <w:sz w:val="22"/>
                <w:szCs w:val="22"/>
              </w:rPr>
            </w:pPr>
          </w:p>
        </w:tc>
        <w:tc>
          <w:tcPr>
            <w:tcW w:w="0" w:type="auto"/>
            <w:shd w:val="clear" w:color="auto" w:fill="FFFFCC"/>
          </w:tcPr>
          <w:p w14:paraId="3E663184" w14:textId="77777777" w:rsidR="00E21C43" w:rsidRDefault="00E21C43" w:rsidP="003F3C22">
            <w:pPr>
              <w:jc w:val="center"/>
              <w:rPr>
                <w:rFonts w:asciiTheme="minorHAnsi" w:hAnsiTheme="minorHAnsi"/>
                <w:sz w:val="22"/>
                <w:szCs w:val="22"/>
              </w:rPr>
            </w:pPr>
          </w:p>
        </w:tc>
        <w:tc>
          <w:tcPr>
            <w:tcW w:w="0" w:type="auto"/>
            <w:shd w:val="clear" w:color="auto" w:fill="FFFFCC"/>
          </w:tcPr>
          <w:p w14:paraId="71866FEA" w14:textId="77777777" w:rsidR="00E21C43" w:rsidRDefault="00E21C43" w:rsidP="003F3C22">
            <w:pPr>
              <w:jc w:val="center"/>
              <w:rPr>
                <w:rFonts w:asciiTheme="minorHAnsi" w:hAnsiTheme="minorHAnsi"/>
                <w:sz w:val="22"/>
                <w:szCs w:val="22"/>
              </w:rPr>
            </w:pPr>
          </w:p>
        </w:tc>
        <w:tc>
          <w:tcPr>
            <w:tcW w:w="0" w:type="auto"/>
            <w:shd w:val="clear" w:color="auto" w:fill="FFFFCC"/>
          </w:tcPr>
          <w:p w14:paraId="4D80517A" w14:textId="77777777" w:rsidR="00E21C43" w:rsidRDefault="00E21C43" w:rsidP="003F3C22">
            <w:pPr>
              <w:jc w:val="center"/>
              <w:rPr>
                <w:rFonts w:asciiTheme="minorHAnsi" w:hAnsiTheme="minorHAnsi"/>
                <w:sz w:val="22"/>
                <w:szCs w:val="22"/>
              </w:rPr>
            </w:pPr>
          </w:p>
        </w:tc>
        <w:tc>
          <w:tcPr>
            <w:tcW w:w="0" w:type="auto"/>
            <w:shd w:val="clear" w:color="auto" w:fill="FFFFCC"/>
          </w:tcPr>
          <w:p w14:paraId="4EC29DB2" w14:textId="77777777" w:rsidR="00E21C43" w:rsidRDefault="00E21C43" w:rsidP="003F3C22">
            <w:pPr>
              <w:jc w:val="center"/>
              <w:rPr>
                <w:rFonts w:asciiTheme="minorHAnsi" w:hAnsiTheme="minorHAnsi"/>
                <w:sz w:val="22"/>
                <w:szCs w:val="22"/>
              </w:rPr>
            </w:pPr>
          </w:p>
        </w:tc>
        <w:tc>
          <w:tcPr>
            <w:tcW w:w="0" w:type="auto"/>
            <w:shd w:val="clear" w:color="auto" w:fill="CCECFF"/>
          </w:tcPr>
          <w:p w14:paraId="1B28907B" w14:textId="77777777" w:rsidR="00E21C43" w:rsidRDefault="00E21C43" w:rsidP="003F3C22">
            <w:pPr>
              <w:jc w:val="center"/>
              <w:rPr>
                <w:rFonts w:asciiTheme="minorHAnsi" w:hAnsiTheme="minorHAnsi"/>
                <w:sz w:val="22"/>
                <w:szCs w:val="22"/>
              </w:rPr>
            </w:pPr>
          </w:p>
        </w:tc>
        <w:tc>
          <w:tcPr>
            <w:tcW w:w="0" w:type="auto"/>
            <w:shd w:val="clear" w:color="auto" w:fill="FFFFCC"/>
          </w:tcPr>
          <w:p w14:paraId="7E3B77DA" w14:textId="77777777" w:rsidR="00E21C43" w:rsidRDefault="00E21C43" w:rsidP="003F3C22">
            <w:pPr>
              <w:jc w:val="center"/>
              <w:rPr>
                <w:rFonts w:asciiTheme="minorHAnsi" w:hAnsiTheme="minorHAnsi"/>
                <w:sz w:val="22"/>
                <w:szCs w:val="22"/>
              </w:rPr>
            </w:pPr>
          </w:p>
        </w:tc>
        <w:tc>
          <w:tcPr>
            <w:tcW w:w="0" w:type="auto"/>
            <w:shd w:val="clear" w:color="auto" w:fill="FFFFCC"/>
          </w:tcPr>
          <w:p w14:paraId="4A71D6BD" w14:textId="77777777" w:rsidR="00E21C43" w:rsidRDefault="00E21C43" w:rsidP="003F3C22">
            <w:pPr>
              <w:jc w:val="center"/>
              <w:rPr>
                <w:rFonts w:asciiTheme="minorHAnsi" w:hAnsiTheme="minorHAnsi"/>
                <w:sz w:val="22"/>
                <w:szCs w:val="22"/>
              </w:rPr>
            </w:pPr>
          </w:p>
        </w:tc>
        <w:tc>
          <w:tcPr>
            <w:tcW w:w="0" w:type="auto"/>
            <w:shd w:val="clear" w:color="auto" w:fill="FFFFCC"/>
          </w:tcPr>
          <w:p w14:paraId="0C47E3E9" w14:textId="77777777" w:rsidR="00E21C43" w:rsidRDefault="00E21C43" w:rsidP="003F3C22">
            <w:pPr>
              <w:jc w:val="center"/>
              <w:rPr>
                <w:rFonts w:asciiTheme="minorHAnsi" w:hAnsiTheme="minorHAnsi"/>
                <w:sz w:val="22"/>
                <w:szCs w:val="22"/>
              </w:rPr>
            </w:pPr>
          </w:p>
        </w:tc>
        <w:tc>
          <w:tcPr>
            <w:tcW w:w="0" w:type="auto"/>
            <w:shd w:val="clear" w:color="auto" w:fill="FFFFCC"/>
          </w:tcPr>
          <w:p w14:paraId="3CFF0D8E" w14:textId="77777777" w:rsidR="00E21C43" w:rsidRDefault="00E21C43" w:rsidP="003F3C22">
            <w:pPr>
              <w:jc w:val="center"/>
              <w:rPr>
                <w:rFonts w:asciiTheme="minorHAnsi" w:hAnsiTheme="minorHAnsi"/>
                <w:sz w:val="22"/>
                <w:szCs w:val="22"/>
              </w:rPr>
            </w:pPr>
          </w:p>
        </w:tc>
      </w:tr>
      <w:tr w:rsidR="00E21C43" w14:paraId="1E6FAC57" w14:textId="77777777" w:rsidTr="003F3C22">
        <w:tc>
          <w:tcPr>
            <w:tcW w:w="2155" w:type="dxa"/>
            <w:shd w:val="clear" w:color="auto" w:fill="FFCC99"/>
          </w:tcPr>
          <w:p w14:paraId="680D3E41" w14:textId="77777777" w:rsidR="00E21C43" w:rsidRDefault="00E21C43" w:rsidP="003F3C22">
            <w:pPr>
              <w:rPr>
                <w:rFonts w:asciiTheme="minorHAnsi" w:hAnsiTheme="minorHAnsi"/>
                <w:sz w:val="22"/>
                <w:szCs w:val="22"/>
              </w:rPr>
            </w:pPr>
          </w:p>
        </w:tc>
        <w:tc>
          <w:tcPr>
            <w:tcW w:w="331" w:type="dxa"/>
            <w:shd w:val="clear" w:color="auto" w:fill="FFCC99"/>
          </w:tcPr>
          <w:p w14:paraId="5F1A38BA" w14:textId="77777777" w:rsidR="00E21C43" w:rsidRDefault="00E21C43" w:rsidP="003F3C22">
            <w:pPr>
              <w:jc w:val="center"/>
              <w:rPr>
                <w:rFonts w:asciiTheme="minorHAnsi" w:hAnsiTheme="minorHAnsi"/>
                <w:sz w:val="22"/>
                <w:szCs w:val="22"/>
              </w:rPr>
            </w:pPr>
          </w:p>
        </w:tc>
        <w:tc>
          <w:tcPr>
            <w:tcW w:w="0" w:type="auto"/>
            <w:shd w:val="clear" w:color="auto" w:fill="FFFFCC"/>
          </w:tcPr>
          <w:p w14:paraId="0BFF0DBE" w14:textId="77777777" w:rsidR="00E21C43" w:rsidRDefault="00E21C43" w:rsidP="003F3C22">
            <w:pPr>
              <w:jc w:val="center"/>
              <w:rPr>
                <w:rFonts w:asciiTheme="minorHAnsi" w:hAnsiTheme="minorHAnsi"/>
                <w:sz w:val="22"/>
                <w:szCs w:val="22"/>
              </w:rPr>
            </w:pPr>
          </w:p>
        </w:tc>
        <w:tc>
          <w:tcPr>
            <w:tcW w:w="0" w:type="auto"/>
            <w:shd w:val="clear" w:color="auto" w:fill="FFFFCC"/>
          </w:tcPr>
          <w:p w14:paraId="52BEE127" w14:textId="77777777" w:rsidR="00E21C43" w:rsidRDefault="00E21C43" w:rsidP="003F3C22">
            <w:pPr>
              <w:jc w:val="center"/>
              <w:rPr>
                <w:rFonts w:asciiTheme="minorHAnsi" w:hAnsiTheme="minorHAnsi"/>
                <w:sz w:val="22"/>
                <w:szCs w:val="22"/>
              </w:rPr>
            </w:pPr>
          </w:p>
        </w:tc>
        <w:tc>
          <w:tcPr>
            <w:tcW w:w="0" w:type="auto"/>
            <w:shd w:val="clear" w:color="auto" w:fill="FFFFCC"/>
          </w:tcPr>
          <w:p w14:paraId="7FD078AB" w14:textId="77777777" w:rsidR="00E21C43" w:rsidRDefault="00E21C43" w:rsidP="003F3C22">
            <w:pPr>
              <w:jc w:val="center"/>
              <w:rPr>
                <w:rFonts w:asciiTheme="minorHAnsi" w:hAnsiTheme="minorHAnsi"/>
                <w:sz w:val="22"/>
                <w:szCs w:val="22"/>
              </w:rPr>
            </w:pPr>
          </w:p>
        </w:tc>
        <w:tc>
          <w:tcPr>
            <w:tcW w:w="0" w:type="auto"/>
            <w:shd w:val="clear" w:color="auto" w:fill="CCECFF"/>
          </w:tcPr>
          <w:p w14:paraId="7BB240B6" w14:textId="77777777" w:rsidR="00E21C43" w:rsidRDefault="00E21C43" w:rsidP="003F3C22">
            <w:pPr>
              <w:jc w:val="center"/>
              <w:rPr>
                <w:rFonts w:asciiTheme="minorHAnsi" w:hAnsiTheme="minorHAnsi"/>
                <w:sz w:val="22"/>
                <w:szCs w:val="22"/>
              </w:rPr>
            </w:pPr>
          </w:p>
        </w:tc>
        <w:tc>
          <w:tcPr>
            <w:tcW w:w="0" w:type="auto"/>
            <w:shd w:val="clear" w:color="auto" w:fill="CCECFF"/>
          </w:tcPr>
          <w:p w14:paraId="00698B6B" w14:textId="77777777" w:rsidR="00E21C43" w:rsidRDefault="00E21C43" w:rsidP="003F3C22">
            <w:pPr>
              <w:jc w:val="center"/>
              <w:rPr>
                <w:rFonts w:asciiTheme="minorHAnsi" w:hAnsiTheme="minorHAnsi"/>
                <w:sz w:val="22"/>
                <w:szCs w:val="22"/>
              </w:rPr>
            </w:pPr>
          </w:p>
        </w:tc>
        <w:tc>
          <w:tcPr>
            <w:tcW w:w="0" w:type="auto"/>
            <w:shd w:val="clear" w:color="auto" w:fill="CCECFF"/>
          </w:tcPr>
          <w:p w14:paraId="6C1640BD" w14:textId="77777777" w:rsidR="00E21C43" w:rsidRDefault="00E21C43" w:rsidP="003F3C22">
            <w:pPr>
              <w:jc w:val="center"/>
              <w:rPr>
                <w:rFonts w:asciiTheme="minorHAnsi" w:hAnsiTheme="minorHAnsi"/>
                <w:sz w:val="22"/>
                <w:szCs w:val="22"/>
              </w:rPr>
            </w:pPr>
          </w:p>
        </w:tc>
        <w:tc>
          <w:tcPr>
            <w:tcW w:w="0" w:type="auto"/>
            <w:shd w:val="clear" w:color="auto" w:fill="CCECFF"/>
          </w:tcPr>
          <w:p w14:paraId="2CBE8DB2" w14:textId="77777777" w:rsidR="00E21C43" w:rsidRDefault="00E21C43" w:rsidP="003F3C22">
            <w:pPr>
              <w:jc w:val="center"/>
              <w:rPr>
                <w:rFonts w:asciiTheme="minorHAnsi" w:hAnsiTheme="minorHAnsi"/>
                <w:sz w:val="22"/>
                <w:szCs w:val="22"/>
              </w:rPr>
            </w:pPr>
          </w:p>
        </w:tc>
        <w:tc>
          <w:tcPr>
            <w:tcW w:w="0" w:type="auto"/>
            <w:shd w:val="clear" w:color="auto" w:fill="FFFFCC"/>
          </w:tcPr>
          <w:p w14:paraId="254EB145" w14:textId="77777777" w:rsidR="00E21C43" w:rsidRDefault="00E21C43" w:rsidP="003F3C22">
            <w:pPr>
              <w:jc w:val="center"/>
              <w:rPr>
                <w:rFonts w:asciiTheme="minorHAnsi" w:hAnsiTheme="minorHAnsi"/>
                <w:sz w:val="22"/>
                <w:szCs w:val="22"/>
              </w:rPr>
            </w:pPr>
          </w:p>
        </w:tc>
        <w:tc>
          <w:tcPr>
            <w:tcW w:w="0" w:type="auto"/>
            <w:shd w:val="clear" w:color="auto" w:fill="FFFFCC"/>
          </w:tcPr>
          <w:p w14:paraId="56F3621B" w14:textId="77777777" w:rsidR="00E21C43" w:rsidRDefault="00E21C43" w:rsidP="003F3C22">
            <w:pPr>
              <w:jc w:val="center"/>
              <w:rPr>
                <w:rFonts w:asciiTheme="minorHAnsi" w:hAnsiTheme="minorHAnsi"/>
                <w:sz w:val="22"/>
                <w:szCs w:val="22"/>
              </w:rPr>
            </w:pPr>
          </w:p>
        </w:tc>
        <w:tc>
          <w:tcPr>
            <w:tcW w:w="0" w:type="auto"/>
            <w:shd w:val="clear" w:color="auto" w:fill="FFFFCC"/>
          </w:tcPr>
          <w:p w14:paraId="52078EEF" w14:textId="77777777" w:rsidR="00E21C43" w:rsidRDefault="00E21C43" w:rsidP="003F3C22">
            <w:pPr>
              <w:jc w:val="center"/>
              <w:rPr>
                <w:rFonts w:asciiTheme="minorHAnsi" w:hAnsiTheme="minorHAnsi"/>
                <w:sz w:val="22"/>
                <w:szCs w:val="22"/>
              </w:rPr>
            </w:pPr>
          </w:p>
        </w:tc>
        <w:tc>
          <w:tcPr>
            <w:tcW w:w="0" w:type="auto"/>
            <w:shd w:val="clear" w:color="auto" w:fill="FFFFCC"/>
          </w:tcPr>
          <w:p w14:paraId="07033A99" w14:textId="77777777" w:rsidR="00E21C43" w:rsidRDefault="00E21C43" w:rsidP="003F3C22">
            <w:pPr>
              <w:jc w:val="center"/>
              <w:rPr>
                <w:rFonts w:asciiTheme="minorHAnsi" w:hAnsiTheme="minorHAnsi"/>
                <w:sz w:val="22"/>
                <w:szCs w:val="22"/>
              </w:rPr>
            </w:pPr>
          </w:p>
        </w:tc>
        <w:tc>
          <w:tcPr>
            <w:tcW w:w="0" w:type="auto"/>
            <w:shd w:val="clear" w:color="auto" w:fill="CCECFF"/>
          </w:tcPr>
          <w:p w14:paraId="21EBB5E8" w14:textId="77777777" w:rsidR="00E21C43" w:rsidRDefault="00E21C43" w:rsidP="003F3C22">
            <w:pPr>
              <w:jc w:val="center"/>
              <w:rPr>
                <w:rFonts w:asciiTheme="minorHAnsi" w:hAnsiTheme="minorHAnsi"/>
                <w:sz w:val="22"/>
                <w:szCs w:val="22"/>
              </w:rPr>
            </w:pPr>
          </w:p>
        </w:tc>
        <w:tc>
          <w:tcPr>
            <w:tcW w:w="0" w:type="auto"/>
            <w:shd w:val="clear" w:color="auto" w:fill="FFFFCC"/>
          </w:tcPr>
          <w:p w14:paraId="6AAE5334" w14:textId="77777777" w:rsidR="00E21C43" w:rsidRDefault="00E21C43" w:rsidP="003F3C22">
            <w:pPr>
              <w:jc w:val="center"/>
              <w:rPr>
                <w:rFonts w:asciiTheme="minorHAnsi" w:hAnsiTheme="minorHAnsi"/>
                <w:sz w:val="22"/>
                <w:szCs w:val="22"/>
              </w:rPr>
            </w:pPr>
          </w:p>
        </w:tc>
        <w:tc>
          <w:tcPr>
            <w:tcW w:w="0" w:type="auto"/>
            <w:shd w:val="clear" w:color="auto" w:fill="FFFFCC"/>
          </w:tcPr>
          <w:p w14:paraId="3CBAEE7F" w14:textId="77777777" w:rsidR="00E21C43" w:rsidRDefault="00E21C43" w:rsidP="003F3C22">
            <w:pPr>
              <w:jc w:val="center"/>
              <w:rPr>
                <w:rFonts w:asciiTheme="minorHAnsi" w:hAnsiTheme="minorHAnsi"/>
                <w:sz w:val="22"/>
                <w:szCs w:val="22"/>
              </w:rPr>
            </w:pPr>
          </w:p>
        </w:tc>
        <w:tc>
          <w:tcPr>
            <w:tcW w:w="0" w:type="auto"/>
            <w:shd w:val="clear" w:color="auto" w:fill="FFFFCC"/>
          </w:tcPr>
          <w:p w14:paraId="6A5C5A99" w14:textId="77777777" w:rsidR="00E21C43" w:rsidRDefault="00E21C43" w:rsidP="003F3C22">
            <w:pPr>
              <w:jc w:val="center"/>
              <w:rPr>
                <w:rFonts w:asciiTheme="minorHAnsi" w:hAnsiTheme="minorHAnsi"/>
                <w:sz w:val="22"/>
                <w:szCs w:val="22"/>
              </w:rPr>
            </w:pPr>
          </w:p>
        </w:tc>
        <w:tc>
          <w:tcPr>
            <w:tcW w:w="0" w:type="auto"/>
            <w:shd w:val="clear" w:color="auto" w:fill="FFFFCC"/>
          </w:tcPr>
          <w:p w14:paraId="740C7EF7" w14:textId="77777777" w:rsidR="00E21C43" w:rsidRDefault="00E21C43" w:rsidP="003F3C22">
            <w:pPr>
              <w:jc w:val="center"/>
              <w:rPr>
                <w:rFonts w:asciiTheme="minorHAnsi" w:hAnsiTheme="minorHAnsi"/>
                <w:sz w:val="22"/>
                <w:szCs w:val="22"/>
              </w:rPr>
            </w:pPr>
          </w:p>
        </w:tc>
      </w:tr>
      <w:tr w:rsidR="00E21C43" w14:paraId="0DC28E74" w14:textId="77777777" w:rsidTr="003F3C22">
        <w:tc>
          <w:tcPr>
            <w:tcW w:w="2155" w:type="dxa"/>
            <w:shd w:val="clear" w:color="auto" w:fill="FFCC99"/>
          </w:tcPr>
          <w:p w14:paraId="3D333A95" w14:textId="77777777" w:rsidR="00E21C43" w:rsidRDefault="00E21C43" w:rsidP="003F3C22">
            <w:pPr>
              <w:rPr>
                <w:rFonts w:asciiTheme="minorHAnsi" w:hAnsiTheme="minorHAnsi"/>
                <w:sz w:val="22"/>
                <w:szCs w:val="22"/>
              </w:rPr>
            </w:pPr>
          </w:p>
        </w:tc>
        <w:tc>
          <w:tcPr>
            <w:tcW w:w="331" w:type="dxa"/>
            <w:shd w:val="clear" w:color="auto" w:fill="FFCC99"/>
          </w:tcPr>
          <w:p w14:paraId="715B29B6" w14:textId="77777777" w:rsidR="00E21C43" w:rsidRDefault="00E21C43" w:rsidP="003F3C22">
            <w:pPr>
              <w:jc w:val="center"/>
              <w:rPr>
                <w:rFonts w:asciiTheme="minorHAnsi" w:hAnsiTheme="minorHAnsi"/>
                <w:sz w:val="22"/>
                <w:szCs w:val="22"/>
              </w:rPr>
            </w:pPr>
          </w:p>
        </w:tc>
        <w:tc>
          <w:tcPr>
            <w:tcW w:w="0" w:type="auto"/>
            <w:shd w:val="clear" w:color="auto" w:fill="FFFFCC"/>
          </w:tcPr>
          <w:p w14:paraId="515C252D" w14:textId="77777777" w:rsidR="00E21C43" w:rsidRDefault="00E21C43" w:rsidP="003F3C22">
            <w:pPr>
              <w:jc w:val="center"/>
              <w:rPr>
                <w:rFonts w:asciiTheme="minorHAnsi" w:hAnsiTheme="minorHAnsi"/>
                <w:sz w:val="22"/>
                <w:szCs w:val="22"/>
              </w:rPr>
            </w:pPr>
          </w:p>
        </w:tc>
        <w:tc>
          <w:tcPr>
            <w:tcW w:w="0" w:type="auto"/>
            <w:shd w:val="clear" w:color="auto" w:fill="FFFFCC"/>
          </w:tcPr>
          <w:p w14:paraId="570B0524" w14:textId="77777777" w:rsidR="00E21C43" w:rsidRDefault="00E21C43" w:rsidP="003F3C22">
            <w:pPr>
              <w:jc w:val="center"/>
              <w:rPr>
                <w:rFonts w:asciiTheme="minorHAnsi" w:hAnsiTheme="minorHAnsi"/>
                <w:sz w:val="22"/>
                <w:szCs w:val="22"/>
              </w:rPr>
            </w:pPr>
          </w:p>
        </w:tc>
        <w:tc>
          <w:tcPr>
            <w:tcW w:w="0" w:type="auto"/>
            <w:shd w:val="clear" w:color="auto" w:fill="FFFFCC"/>
          </w:tcPr>
          <w:p w14:paraId="5CD10F17" w14:textId="77777777" w:rsidR="00E21C43" w:rsidRDefault="00E21C43" w:rsidP="003F3C22">
            <w:pPr>
              <w:jc w:val="center"/>
              <w:rPr>
                <w:rFonts w:asciiTheme="minorHAnsi" w:hAnsiTheme="minorHAnsi"/>
                <w:sz w:val="22"/>
                <w:szCs w:val="22"/>
              </w:rPr>
            </w:pPr>
          </w:p>
        </w:tc>
        <w:tc>
          <w:tcPr>
            <w:tcW w:w="0" w:type="auto"/>
            <w:shd w:val="clear" w:color="auto" w:fill="CCECFF"/>
          </w:tcPr>
          <w:p w14:paraId="5B3CDD77" w14:textId="77777777" w:rsidR="00E21C43" w:rsidRDefault="00E21C43" w:rsidP="003F3C22">
            <w:pPr>
              <w:jc w:val="center"/>
              <w:rPr>
                <w:rFonts w:asciiTheme="minorHAnsi" w:hAnsiTheme="minorHAnsi"/>
                <w:sz w:val="22"/>
                <w:szCs w:val="22"/>
              </w:rPr>
            </w:pPr>
          </w:p>
        </w:tc>
        <w:tc>
          <w:tcPr>
            <w:tcW w:w="0" w:type="auto"/>
            <w:shd w:val="clear" w:color="auto" w:fill="CCECFF"/>
          </w:tcPr>
          <w:p w14:paraId="4908FE97" w14:textId="77777777" w:rsidR="00E21C43" w:rsidRDefault="00E21C43" w:rsidP="003F3C22">
            <w:pPr>
              <w:jc w:val="center"/>
              <w:rPr>
                <w:rFonts w:asciiTheme="minorHAnsi" w:hAnsiTheme="minorHAnsi"/>
                <w:sz w:val="22"/>
                <w:szCs w:val="22"/>
              </w:rPr>
            </w:pPr>
          </w:p>
        </w:tc>
        <w:tc>
          <w:tcPr>
            <w:tcW w:w="0" w:type="auto"/>
            <w:shd w:val="clear" w:color="auto" w:fill="CCECFF"/>
          </w:tcPr>
          <w:p w14:paraId="791BB0F5" w14:textId="77777777" w:rsidR="00E21C43" w:rsidRDefault="00E21C43" w:rsidP="003F3C22">
            <w:pPr>
              <w:jc w:val="center"/>
              <w:rPr>
                <w:rFonts w:asciiTheme="minorHAnsi" w:hAnsiTheme="minorHAnsi"/>
                <w:sz w:val="22"/>
                <w:szCs w:val="22"/>
              </w:rPr>
            </w:pPr>
          </w:p>
        </w:tc>
        <w:tc>
          <w:tcPr>
            <w:tcW w:w="0" w:type="auto"/>
            <w:shd w:val="clear" w:color="auto" w:fill="CCECFF"/>
          </w:tcPr>
          <w:p w14:paraId="3660997F" w14:textId="77777777" w:rsidR="00E21C43" w:rsidRDefault="00E21C43" w:rsidP="003F3C22">
            <w:pPr>
              <w:jc w:val="center"/>
              <w:rPr>
                <w:rFonts w:asciiTheme="minorHAnsi" w:hAnsiTheme="minorHAnsi"/>
                <w:sz w:val="22"/>
                <w:szCs w:val="22"/>
              </w:rPr>
            </w:pPr>
          </w:p>
        </w:tc>
        <w:tc>
          <w:tcPr>
            <w:tcW w:w="0" w:type="auto"/>
            <w:shd w:val="clear" w:color="auto" w:fill="FFFFCC"/>
          </w:tcPr>
          <w:p w14:paraId="32ED6598" w14:textId="77777777" w:rsidR="00E21C43" w:rsidRDefault="00E21C43" w:rsidP="003F3C22">
            <w:pPr>
              <w:jc w:val="center"/>
              <w:rPr>
                <w:rFonts w:asciiTheme="minorHAnsi" w:hAnsiTheme="minorHAnsi"/>
                <w:sz w:val="22"/>
                <w:szCs w:val="22"/>
              </w:rPr>
            </w:pPr>
          </w:p>
        </w:tc>
        <w:tc>
          <w:tcPr>
            <w:tcW w:w="0" w:type="auto"/>
            <w:shd w:val="clear" w:color="auto" w:fill="FFFFCC"/>
          </w:tcPr>
          <w:p w14:paraId="585F447F" w14:textId="77777777" w:rsidR="00E21C43" w:rsidRDefault="00E21C43" w:rsidP="003F3C22">
            <w:pPr>
              <w:jc w:val="center"/>
              <w:rPr>
                <w:rFonts w:asciiTheme="minorHAnsi" w:hAnsiTheme="minorHAnsi"/>
                <w:sz w:val="22"/>
                <w:szCs w:val="22"/>
              </w:rPr>
            </w:pPr>
          </w:p>
        </w:tc>
        <w:tc>
          <w:tcPr>
            <w:tcW w:w="0" w:type="auto"/>
            <w:shd w:val="clear" w:color="auto" w:fill="FFFFCC"/>
          </w:tcPr>
          <w:p w14:paraId="59D39287" w14:textId="77777777" w:rsidR="00E21C43" w:rsidRDefault="00E21C43" w:rsidP="003F3C22">
            <w:pPr>
              <w:jc w:val="center"/>
              <w:rPr>
                <w:rFonts w:asciiTheme="minorHAnsi" w:hAnsiTheme="minorHAnsi"/>
                <w:sz w:val="22"/>
                <w:szCs w:val="22"/>
              </w:rPr>
            </w:pPr>
          </w:p>
        </w:tc>
        <w:tc>
          <w:tcPr>
            <w:tcW w:w="0" w:type="auto"/>
            <w:shd w:val="clear" w:color="auto" w:fill="FFFFCC"/>
          </w:tcPr>
          <w:p w14:paraId="24A92F71" w14:textId="77777777" w:rsidR="00E21C43" w:rsidRDefault="00E21C43" w:rsidP="003F3C22">
            <w:pPr>
              <w:jc w:val="center"/>
              <w:rPr>
                <w:rFonts w:asciiTheme="minorHAnsi" w:hAnsiTheme="minorHAnsi"/>
                <w:sz w:val="22"/>
                <w:szCs w:val="22"/>
              </w:rPr>
            </w:pPr>
          </w:p>
        </w:tc>
        <w:tc>
          <w:tcPr>
            <w:tcW w:w="0" w:type="auto"/>
            <w:shd w:val="clear" w:color="auto" w:fill="CCECFF"/>
          </w:tcPr>
          <w:p w14:paraId="098DD932" w14:textId="77777777" w:rsidR="00E21C43" w:rsidRDefault="00E21C43" w:rsidP="003F3C22">
            <w:pPr>
              <w:jc w:val="center"/>
              <w:rPr>
                <w:rFonts w:asciiTheme="minorHAnsi" w:hAnsiTheme="minorHAnsi"/>
                <w:sz w:val="22"/>
                <w:szCs w:val="22"/>
              </w:rPr>
            </w:pPr>
          </w:p>
        </w:tc>
        <w:tc>
          <w:tcPr>
            <w:tcW w:w="0" w:type="auto"/>
            <w:shd w:val="clear" w:color="auto" w:fill="FFFFCC"/>
          </w:tcPr>
          <w:p w14:paraId="21D21028" w14:textId="77777777" w:rsidR="00E21C43" w:rsidRDefault="00E21C43" w:rsidP="003F3C22">
            <w:pPr>
              <w:jc w:val="center"/>
              <w:rPr>
                <w:rFonts w:asciiTheme="minorHAnsi" w:hAnsiTheme="minorHAnsi"/>
                <w:sz w:val="22"/>
                <w:szCs w:val="22"/>
              </w:rPr>
            </w:pPr>
          </w:p>
        </w:tc>
        <w:tc>
          <w:tcPr>
            <w:tcW w:w="0" w:type="auto"/>
            <w:shd w:val="clear" w:color="auto" w:fill="FFFFCC"/>
          </w:tcPr>
          <w:p w14:paraId="12C2A2D4" w14:textId="77777777" w:rsidR="00E21C43" w:rsidRDefault="00E21C43" w:rsidP="003F3C22">
            <w:pPr>
              <w:jc w:val="center"/>
              <w:rPr>
                <w:rFonts w:asciiTheme="minorHAnsi" w:hAnsiTheme="minorHAnsi"/>
                <w:sz w:val="22"/>
                <w:szCs w:val="22"/>
              </w:rPr>
            </w:pPr>
          </w:p>
        </w:tc>
        <w:tc>
          <w:tcPr>
            <w:tcW w:w="0" w:type="auto"/>
            <w:shd w:val="clear" w:color="auto" w:fill="FFFFCC"/>
          </w:tcPr>
          <w:p w14:paraId="4FED5FC1" w14:textId="77777777" w:rsidR="00E21C43" w:rsidRDefault="00E21C43" w:rsidP="003F3C22">
            <w:pPr>
              <w:jc w:val="center"/>
              <w:rPr>
                <w:rFonts w:asciiTheme="minorHAnsi" w:hAnsiTheme="minorHAnsi"/>
                <w:sz w:val="22"/>
                <w:szCs w:val="22"/>
              </w:rPr>
            </w:pPr>
          </w:p>
        </w:tc>
        <w:tc>
          <w:tcPr>
            <w:tcW w:w="0" w:type="auto"/>
            <w:shd w:val="clear" w:color="auto" w:fill="FFFFCC"/>
          </w:tcPr>
          <w:p w14:paraId="607F468E" w14:textId="77777777" w:rsidR="00E21C43" w:rsidRDefault="00E21C43" w:rsidP="003F3C22">
            <w:pPr>
              <w:jc w:val="center"/>
              <w:rPr>
                <w:rFonts w:asciiTheme="minorHAnsi" w:hAnsiTheme="minorHAnsi"/>
                <w:sz w:val="22"/>
                <w:szCs w:val="22"/>
              </w:rPr>
            </w:pPr>
          </w:p>
        </w:tc>
      </w:tr>
      <w:tr w:rsidR="00E21C43" w14:paraId="2E9004AB" w14:textId="77777777" w:rsidTr="003F3C22">
        <w:tc>
          <w:tcPr>
            <w:tcW w:w="2155" w:type="dxa"/>
            <w:shd w:val="clear" w:color="auto" w:fill="FFCC99"/>
          </w:tcPr>
          <w:p w14:paraId="7BDFBBF3" w14:textId="77777777" w:rsidR="00E21C43" w:rsidRDefault="00E21C43" w:rsidP="003F3C22">
            <w:pPr>
              <w:rPr>
                <w:rFonts w:asciiTheme="minorHAnsi" w:hAnsiTheme="minorHAnsi"/>
                <w:sz w:val="22"/>
                <w:szCs w:val="22"/>
              </w:rPr>
            </w:pPr>
          </w:p>
        </w:tc>
        <w:tc>
          <w:tcPr>
            <w:tcW w:w="331" w:type="dxa"/>
            <w:shd w:val="clear" w:color="auto" w:fill="FFCC99"/>
          </w:tcPr>
          <w:p w14:paraId="513A41E0" w14:textId="77777777" w:rsidR="00E21C43" w:rsidRDefault="00E21C43" w:rsidP="003F3C22">
            <w:pPr>
              <w:jc w:val="center"/>
              <w:rPr>
                <w:rFonts w:asciiTheme="minorHAnsi" w:hAnsiTheme="minorHAnsi"/>
                <w:sz w:val="22"/>
                <w:szCs w:val="22"/>
              </w:rPr>
            </w:pPr>
          </w:p>
        </w:tc>
        <w:tc>
          <w:tcPr>
            <w:tcW w:w="0" w:type="auto"/>
            <w:shd w:val="clear" w:color="auto" w:fill="FFFFCC"/>
          </w:tcPr>
          <w:p w14:paraId="42FE1E18" w14:textId="77777777" w:rsidR="00E21C43" w:rsidRDefault="00E21C43" w:rsidP="003F3C22">
            <w:pPr>
              <w:jc w:val="center"/>
              <w:rPr>
                <w:rFonts w:asciiTheme="minorHAnsi" w:hAnsiTheme="minorHAnsi"/>
                <w:sz w:val="22"/>
                <w:szCs w:val="22"/>
              </w:rPr>
            </w:pPr>
          </w:p>
        </w:tc>
        <w:tc>
          <w:tcPr>
            <w:tcW w:w="0" w:type="auto"/>
            <w:shd w:val="clear" w:color="auto" w:fill="FFFFCC"/>
          </w:tcPr>
          <w:p w14:paraId="29D551E4" w14:textId="77777777" w:rsidR="00E21C43" w:rsidRDefault="00E21C43" w:rsidP="003F3C22">
            <w:pPr>
              <w:jc w:val="center"/>
              <w:rPr>
                <w:rFonts w:asciiTheme="minorHAnsi" w:hAnsiTheme="minorHAnsi"/>
                <w:sz w:val="22"/>
                <w:szCs w:val="22"/>
              </w:rPr>
            </w:pPr>
          </w:p>
        </w:tc>
        <w:tc>
          <w:tcPr>
            <w:tcW w:w="0" w:type="auto"/>
            <w:shd w:val="clear" w:color="auto" w:fill="FFFFCC"/>
          </w:tcPr>
          <w:p w14:paraId="77B36321" w14:textId="77777777" w:rsidR="00E21C43" w:rsidRDefault="00E21C43" w:rsidP="003F3C22">
            <w:pPr>
              <w:jc w:val="center"/>
              <w:rPr>
                <w:rFonts w:asciiTheme="minorHAnsi" w:hAnsiTheme="minorHAnsi"/>
                <w:sz w:val="22"/>
                <w:szCs w:val="22"/>
              </w:rPr>
            </w:pPr>
          </w:p>
        </w:tc>
        <w:tc>
          <w:tcPr>
            <w:tcW w:w="0" w:type="auto"/>
            <w:shd w:val="clear" w:color="auto" w:fill="CCECFF"/>
          </w:tcPr>
          <w:p w14:paraId="37EED7E2" w14:textId="77777777" w:rsidR="00E21C43" w:rsidRDefault="00E21C43" w:rsidP="003F3C22">
            <w:pPr>
              <w:jc w:val="center"/>
              <w:rPr>
                <w:rFonts w:asciiTheme="minorHAnsi" w:hAnsiTheme="minorHAnsi"/>
                <w:sz w:val="22"/>
                <w:szCs w:val="22"/>
              </w:rPr>
            </w:pPr>
          </w:p>
        </w:tc>
        <w:tc>
          <w:tcPr>
            <w:tcW w:w="0" w:type="auto"/>
            <w:shd w:val="clear" w:color="auto" w:fill="CCECFF"/>
          </w:tcPr>
          <w:p w14:paraId="60DCCC58" w14:textId="77777777" w:rsidR="00E21C43" w:rsidRDefault="00E21C43" w:rsidP="003F3C22">
            <w:pPr>
              <w:jc w:val="center"/>
              <w:rPr>
                <w:rFonts w:asciiTheme="minorHAnsi" w:hAnsiTheme="minorHAnsi"/>
                <w:sz w:val="22"/>
                <w:szCs w:val="22"/>
              </w:rPr>
            </w:pPr>
          </w:p>
        </w:tc>
        <w:tc>
          <w:tcPr>
            <w:tcW w:w="0" w:type="auto"/>
            <w:shd w:val="clear" w:color="auto" w:fill="CCECFF"/>
          </w:tcPr>
          <w:p w14:paraId="1198449B" w14:textId="77777777" w:rsidR="00E21C43" w:rsidRDefault="00E21C43" w:rsidP="003F3C22">
            <w:pPr>
              <w:jc w:val="center"/>
              <w:rPr>
                <w:rFonts w:asciiTheme="minorHAnsi" w:hAnsiTheme="minorHAnsi"/>
                <w:sz w:val="22"/>
                <w:szCs w:val="22"/>
              </w:rPr>
            </w:pPr>
          </w:p>
        </w:tc>
        <w:tc>
          <w:tcPr>
            <w:tcW w:w="0" w:type="auto"/>
            <w:shd w:val="clear" w:color="auto" w:fill="CCECFF"/>
          </w:tcPr>
          <w:p w14:paraId="198CB2B9" w14:textId="77777777" w:rsidR="00E21C43" w:rsidRDefault="00E21C43" w:rsidP="003F3C22">
            <w:pPr>
              <w:jc w:val="center"/>
              <w:rPr>
                <w:rFonts w:asciiTheme="minorHAnsi" w:hAnsiTheme="minorHAnsi"/>
                <w:sz w:val="22"/>
                <w:szCs w:val="22"/>
              </w:rPr>
            </w:pPr>
          </w:p>
        </w:tc>
        <w:tc>
          <w:tcPr>
            <w:tcW w:w="0" w:type="auto"/>
            <w:shd w:val="clear" w:color="auto" w:fill="FFFFCC"/>
          </w:tcPr>
          <w:p w14:paraId="45B11077" w14:textId="77777777" w:rsidR="00E21C43" w:rsidRDefault="00E21C43" w:rsidP="003F3C22">
            <w:pPr>
              <w:jc w:val="center"/>
              <w:rPr>
                <w:rFonts w:asciiTheme="minorHAnsi" w:hAnsiTheme="minorHAnsi"/>
                <w:sz w:val="22"/>
                <w:szCs w:val="22"/>
              </w:rPr>
            </w:pPr>
          </w:p>
        </w:tc>
        <w:tc>
          <w:tcPr>
            <w:tcW w:w="0" w:type="auto"/>
            <w:shd w:val="clear" w:color="auto" w:fill="FFFFCC"/>
          </w:tcPr>
          <w:p w14:paraId="34D173FB" w14:textId="77777777" w:rsidR="00E21C43" w:rsidRDefault="00E21C43" w:rsidP="003F3C22">
            <w:pPr>
              <w:jc w:val="center"/>
              <w:rPr>
                <w:rFonts w:asciiTheme="minorHAnsi" w:hAnsiTheme="minorHAnsi"/>
                <w:sz w:val="22"/>
                <w:szCs w:val="22"/>
              </w:rPr>
            </w:pPr>
          </w:p>
        </w:tc>
        <w:tc>
          <w:tcPr>
            <w:tcW w:w="0" w:type="auto"/>
            <w:shd w:val="clear" w:color="auto" w:fill="FFFFCC"/>
          </w:tcPr>
          <w:p w14:paraId="625B3A59" w14:textId="77777777" w:rsidR="00E21C43" w:rsidRDefault="00E21C43" w:rsidP="003F3C22">
            <w:pPr>
              <w:jc w:val="center"/>
              <w:rPr>
                <w:rFonts w:asciiTheme="minorHAnsi" w:hAnsiTheme="minorHAnsi"/>
                <w:sz w:val="22"/>
                <w:szCs w:val="22"/>
              </w:rPr>
            </w:pPr>
          </w:p>
        </w:tc>
        <w:tc>
          <w:tcPr>
            <w:tcW w:w="0" w:type="auto"/>
            <w:shd w:val="clear" w:color="auto" w:fill="FFFFCC"/>
          </w:tcPr>
          <w:p w14:paraId="60DA6430" w14:textId="77777777" w:rsidR="00E21C43" w:rsidRDefault="00E21C43" w:rsidP="003F3C22">
            <w:pPr>
              <w:jc w:val="center"/>
              <w:rPr>
                <w:rFonts w:asciiTheme="minorHAnsi" w:hAnsiTheme="minorHAnsi"/>
                <w:sz w:val="22"/>
                <w:szCs w:val="22"/>
              </w:rPr>
            </w:pPr>
          </w:p>
        </w:tc>
        <w:tc>
          <w:tcPr>
            <w:tcW w:w="0" w:type="auto"/>
            <w:shd w:val="clear" w:color="auto" w:fill="CCECFF"/>
          </w:tcPr>
          <w:p w14:paraId="354268F1" w14:textId="77777777" w:rsidR="00E21C43" w:rsidRDefault="00E21C43" w:rsidP="003F3C22">
            <w:pPr>
              <w:jc w:val="center"/>
              <w:rPr>
                <w:rFonts w:asciiTheme="minorHAnsi" w:hAnsiTheme="minorHAnsi"/>
                <w:sz w:val="22"/>
                <w:szCs w:val="22"/>
              </w:rPr>
            </w:pPr>
          </w:p>
        </w:tc>
        <w:tc>
          <w:tcPr>
            <w:tcW w:w="0" w:type="auto"/>
            <w:shd w:val="clear" w:color="auto" w:fill="FFFFCC"/>
          </w:tcPr>
          <w:p w14:paraId="4FC0C7C8" w14:textId="77777777" w:rsidR="00E21C43" w:rsidRDefault="00E21C43" w:rsidP="003F3C22">
            <w:pPr>
              <w:jc w:val="center"/>
              <w:rPr>
                <w:rFonts w:asciiTheme="minorHAnsi" w:hAnsiTheme="minorHAnsi"/>
                <w:sz w:val="22"/>
                <w:szCs w:val="22"/>
              </w:rPr>
            </w:pPr>
          </w:p>
        </w:tc>
        <w:tc>
          <w:tcPr>
            <w:tcW w:w="0" w:type="auto"/>
            <w:shd w:val="clear" w:color="auto" w:fill="FFFFCC"/>
          </w:tcPr>
          <w:p w14:paraId="31BD2284" w14:textId="77777777" w:rsidR="00E21C43" w:rsidRDefault="00E21C43" w:rsidP="003F3C22">
            <w:pPr>
              <w:jc w:val="center"/>
              <w:rPr>
                <w:rFonts w:asciiTheme="minorHAnsi" w:hAnsiTheme="minorHAnsi"/>
                <w:sz w:val="22"/>
                <w:szCs w:val="22"/>
              </w:rPr>
            </w:pPr>
          </w:p>
        </w:tc>
        <w:tc>
          <w:tcPr>
            <w:tcW w:w="0" w:type="auto"/>
            <w:shd w:val="clear" w:color="auto" w:fill="FFFFCC"/>
          </w:tcPr>
          <w:p w14:paraId="3FE1FA25" w14:textId="77777777" w:rsidR="00E21C43" w:rsidRDefault="00E21C43" w:rsidP="003F3C22">
            <w:pPr>
              <w:jc w:val="center"/>
              <w:rPr>
                <w:rFonts w:asciiTheme="minorHAnsi" w:hAnsiTheme="minorHAnsi"/>
                <w:sz w:val="22"/>
                <w:szCs w:val="22"/>
              </w:rPr>
            </w:pPr>
          </w:p>
        </w:tc>
        <w:tc>
          <w:tcPr>
            <w:tcW w:w="0" w:type="auto"/>
            <w:shd w:val="clear" w:color="auto" w:fill="FFFFCC"/>
          </w:tcPr>
          <w:p w14:paraId="5B462F43" w14:textId="77777777" w:rsidR="00E21C43" w:rsidRDefault="00E21C43" w:rsidP="003F3C22">
            <w:pPr>
              <w:jc w:val="center"/>
              <w:rPr>
                <w:rFonts w:asciiTheme="minorHAnsi" w:hAnsiTheme="minorHAnsi"/>
                <w:sz w:val="22"/>
                <w:szCs w:val="22"/>
              </w:rPr>
            </w:pPr>
          </w:p>
        </w:tc>
      </w:tr>
      <w:tr w:rsidR="00E21C43" w14:paraId="6E72794D" w14:textId="77777777" w:rsidTr="003F3C22">
        <w:tc>
          <w:tcPr>
            <w:tcW w:w="2155" w:type="dxa"/>
            <w:shd w:val="clear" w:color="auto" w:fill="FFCC99"/>
          </w:tcPr>
          <w:p w14:paraId="660FDA1A" w14:textId="77777777" w:rsidR="00E21C43" w:rsidRDefault="00E21C43" w:rsidP="003F3C22">
            <w:pPr>
              <w:rPr>
                <w:rFonts w:asciiTheme="minorHAnsi" w:hAnsiTheme="minorHAnsi"/>
                <w:sz w:val="22"/>
                <w:szCs w:val="22"/>
              </w:rPr>
            </w:pPr>
          </w:p>
        </w:tc>
        <w:tc>
          <w:tcPr>
            <w:tcW w:w="331" w:type="dxa"/>
            <w:shd w:val="clear" w:color="auto" w:fill="FFCC99"/>
          </w:tcPr>
          <w:p w14:paraId="092F0A50" w14:textId="77777777" w:rsidR="00E21C43" w:rsidRDefault="00E21C43" w:rsidP="003F3C22">
            <w:pPr>
              <w:jc w:val="center"/>
              <w:rPr>
                <w:rFonts w:asciiTheme="minorHAnsi" w:hAnsiTheme="minorHAnsi"/>
                <w:sz w:val="22"/>
                <w:szCs w:val="22"/>
              </w:rPr>
            </w:pPr>
          </w:p>
        </w:tc>
        <w:tc>
          <w:tcPr>
            <w:tcW w:w="0" w:type="auto"/>
            <w:shd w:val="clear" w:color="auto" w:fill="FFFFCC"/>
          </w:tcPr>
          <w:p w14:paraId="6CAB63FE" w14:textId="77777777" w:rsidR="00E21C43" w:rsidRDefault="00E21C43" w:rsidP="003F3C22">
            <w:pPr>
              <w:jc w:val="center"/>
              <w:rPr>
                <w:rFonts w:asciiTheme="minorHAnsi" w:hAnsiTheme="minorHAnsi"/>
                <w:sz w:val="22"/>
                <w:szCs w:val="22"/>
              </w:rPr>
            </w:pPr>
          </w:p>
        </w:tc>
        <w:tc>
          <w:tcPr>
            <w:tcW w:w="0" w:type="auto"/>
            <w:shd w:val="clear" w:color="auto" w:fill="FFFFCC"/>
          </w:tcPr>
          <w:p w14:paraId="06280BAD" w14:textId="77777777" w:rsidR="00E21C43" w:rsidRDefault="00E21C43" w:rsidP="003F3C22">
            <w:pPr>
              <w:jc w:val="center"/>
              <w:rPr>
                <w:rFonts w:asciiTheme="minorHAnsi" w:hAnsiTheme="minorHAnsi"/>
                <w:sz w:val="22"/>
                <w:szCs w:val="22"/>
              </w:rPr>
            </w:pPr>
          </w:p>
        </w:tc>
        <w:tc>
          <w:tcPr>
            <w:tcW w:w="0" w:type="auto"/>
            <w:shd w:val="clear" w:color="auto" w:fill="FFFFCC"/>
          </w:tcPr>
          <w:p w14:paraId="49549DD3" w14:textId="77777777" w:rsidR="00E21C43" w:rsidRDefault="00E21C43" w:rsidP="003F3C22">
            <w:pPr>
              <w:jc w:val="center"/>
              <w:rPr>
                <w:rFonts w:asciiTheme="minorHAnsi" w:hAnsiTheme="minorHAnsi"/>
                <w:sz w:val="22"/>
                <w:szCs w:val="22"/>
              </w:rPr>
            </w:pPr>
          </w:p>
        </w:tc>
        <w:tc>
          <w:tcPr>
            <w:tcW w:w="0" w:type="auto"/>
            <w:shd w:val="clear" w:color="auto" w:fill="CCECFF"/>
          </w:tcPr>
          <w:p w14:paraId="4E378769" w14:textId="77777777" w:rsidR="00E21C43" w:rsidRDefault="00E21C43" w:rsidP="003F3C22">
            <w:pPr>
              <w:jc w:val="center"/>
              <w:rPr>
                <w:rFonts w:asciiTheme="minorHAnsi" w:hAnsiTheme="minorHAnsi"/>
                <w:sz w:val="22"/>
                <w:szCs w:val="22"/>
              </w:rPr>
            </w:pPr>
          </w:p>
        </w:tc>
        <w:tc>
          <w:tcPr>
            <w:tcW w:w="0" w:type="auto"/>
            <w:shd w:val="clear" w:color="auto" w:fill="CCECFF"/>
          </w:tcPr>
          <w:p w14:paraId="4352A63B" w14:textId="77777777" w:rsidR="00E21C43" w:rsidRDefault="00E21C43" w:rsidP="003F3C22">
            <w:pPr>
              <w:jc w:val="center"/>
              <w:rPr>
                <w:rFonts w:asciiTheme="minorHAnsi" w:hAnsiTheme="minorHAnsi"/>
                <w:sz w:val="22"/>
                <w:szCs w:val="22"/>
              </w:rPr>
            </w:pPr>
          </w:p>
        </w:tc>
        <w:tc>
          <w:tcPr>
            <w:tcW w:w="0" w:type="auto"/>
            <w:shd w:val="clear" w:color="auto" w:fill="CCECFF"/>
          </w:tcPr>
          <w:p w14:paraId="54BFEC2A" w14:textId="77777777" w:rsidR="00E21C43" w:rsidRDefault="00E21C43" w:rsidP="003F3C22">
            <w:pPr>
              <w:jc w:val="center"/>
              <w:rPr>
                <w:rFonts w:asciiTheme="minorHAnsi" w:hAnsiTheme="minorHAnsi"/>
                <w:sz w:val="22"/>
                <w:szCs w:val="22"/>
              </w:rPr>
            </w:pPr>
          </w:p>
        </w:tc>
        <w:tc>
          <w:tcPr>
            <w:tcW w:w="0" w:type="auto"/>
            <w:shd w:val="clear" w:color="auto" w:fill="CCECFF"/>
          </w:tcPr>
          <w:p w14:paraId="61D3F314" w14:textId="77777777" w:rsidR="00E21C43" w:rsidRDefault="00E21C43" w:rsidP="003F3C22">
            <w:pPr>
              <w:jc w:val="center"/>
              <w:rPr>
                <w:rFonts w:asciiTheme="minorHAnsi" w:hAnsiTheme="minorHAnsi"/>
                <w:sz w:val="22"/>
                <w:szCs w:val="22"/>
              </w:rPr>
            </w:pPr>
          </w:p>
        </w:tc>
        <w:tc>
          <w:tcPr>
            <w:tcW w:w="0" w:type="auto"/>
            <w:shd w:val="clear" w:color="auto" w:fill="FFFFCC"/>
          </w:tcPr>
          <w:p w14:paraId="1B212EB8" w14:textId="77777777" w:rsidR="00E21C43" w:rsidRDefault="00E21C43" w:rsidP="003F3C22">
            <w:pPr>
              <w:jc w:val="center"/>
              <w:rPr>
                <w:rFonts w:asciiTheme="minorHAnsi" w:hAnsiTheme="minorHAnsi"/>
                <w:sz w:val="22"/>
                <w:szCs w:val="22"/>
              </w:rPr>
            </w:pPr>
          </w:p>
        </w:tc>
        <w:tc>
          <w:tcPr>
            <w:tcW w:w="0" w:type="auto"/>
            <w:shd w:val="clear" w:color="auto" w:fill="FFFFCC"/>
          </w:tcPr>
          <w:p w14:paraId="630A0443" w14:textId="77777777" w:rsidR="00E21C43" w:rsidRDefault="00E21C43" w:rsidP="003F3C22">
            <w:pPr>
              <w:jc w:val="center"/>
              <w:rPr>
                <w:rFonts w:asciiTheme="minorHAnsi" w:hAnsiTheme="minorHAnsi"/>
                <w:sz w:val="22"/>
                <w:szCs w:val="22"/>
              </w:rPr>
            </w:pPr>
          </w:p>
        </w:tc>
        <w:tc>
          <w:tcPr>
            <w:tcW w:w="0" w:type="auto"/>
            <w:shd w:val="clear" w:color="auto" w:fill="FFFFCC"/>
          </w:tcPr>
          <w:p w14:paraId="125259C1" w14:textId="77777777" w:rsidR="00E21C43" w:rsidRDefault="00E21C43" w:rsidP="003F3C22">
            <w:pPr>
              <w:jc w:val="center"/>
              <w:rPr>
                <w:rFonts w:asciiTheme="minorHAnsi" w:hAnsiTheme="minorHAnsi"/>
                <w:sz w:val="22"/>
                <w:szCs w:val="22"/>
              </w:rPr>
            </w:pPr>
          </w:p>
        </w:tc>
        <w:tc>
          <w:tcPr>
            <w:tcW w:w="0" w:type="auto"/>
            <w:shd w:val="clear" w:color="auto" w:fill="FFFFCC"/>
          </w:tcPr>
          <w:p w14:paraId="7C4A0BAA" w14:textId="77777777" w:rsidR="00E21C43" w:rsidRDefault="00E21C43" w:rsidP="003F3C22">
            <w:pPr>
              <w:jc w:val="center"/>
              <w:rPr>
                <w:rFonts w:asciiTheme="minorHAnsi" w:hAnsiTheme="minorHAnsi"/>
                <w:sz w:val="22"/>
                <w:szCs w:val="22"/>
              </w:rPr>
            </w:pPr>
          </w:p>
        </w:tc>
        <w:tc>
          <w:tcPr>
            <w:tcW w:w="0" w:type="auto"/>
            <w:shd w:val="clear" w:color="auto" w:fill="CCECFF"/>
          </w:tcPr>
          <w:p w14:paraId="3FAE6EB2" w14:textId="77777777" w:rsidR="00E21C43" w:rsidRDefault="00E21C43" w:rsidP="003F3C22">
            <w:pPr>
              <w:jc w:val="center"/>
              <w:rPr>
                <w:rFonts w:asciiTheme="minorHAnsi" w:hAnsiTheme="minorHAnsi"/>
                <w:sz w:val="22"/>
                <w:szCs w:val="22"/>
              </w:rPr>
            </w:pPr>
          </w:p>
        </w:tc>
        <w:tc>
          <w:tcPr>
            <w:tcW w:w="0" w:type="auto"/>
            <w:shd w:val="clear" w:color="auto" w:fill="FFFFCC"/>
          </w:tcPr>
          <w:p w14:paraId="21D978E9" w14:textId="77777777" w:rsidR="00E21C43" w:rsidRDefault="00E21C43" w:rsidP="003F3C22">
            <w:pPr>
              <w:jc w:val="center"/>
              <w:rPr>
                <w:rFonts w:asciiTheme="minorHAnsi" w:hAnsiTheme="minorHAnsi"/>
                <w:sz w:val="22"/>
                <w:szCs w:val="22"/>
              </w:rPr>
            </w:pPr>
          </w:p>
        </w:tc>
        <w:tc>
          <w:tcPr>
            <w:tcW w:w="0" w:type="auto"/>
            <w:shd w:val="clear" w:color="auto" w:fill="FFFFCC"/>
          </w:tcPr>
          <w:p w14:paraId="2F0038BE" w14:textId="77777777" w:rsidR="00E21C43" w:rsidRDefault="00E21C43" w:rsidP="003F3C22">
            <w:pPr>
              <w:jc w:val="center"/>
              <w:rPr>
                <w:rFonts w:asciiTheme="minorHAnsi" w:hAnsiTheme="minorHAnsi"/>
                <w:sz w:val="22"/>
                <w:szCs w:val="22"/>
              </w:rPr>
            </w:pPr>
          </w:p>
        </w:tc>
        <w:tc>
          <w:tcPr>
            <w:tcW w:w="0" w:type="auto"/>
            <w:shd w:val="clear" w:color="auto" w:fill="FFFFCC"/>
          </w:tcPr>
          <w:p w14:paraId="368DB068" w14:textId="77777777" w:rsidR="00E21C43" w:rsidRDefault="00E21C43" w:rsidP="003F3C22">
            <w:pPr>
              <w:jc w:val="center"/>
              <w:rPr>
                <w:rFonts w:asciiTheme="minorHAnsi" w:hAnsiTheme="minorHAnsi"/>
                <w:sz w:val="22"/>
                <w:szCs w:val="22"/>
              </w:rPr>
            </w:pPr>
          </w:p>
        </w:tc>
        <w:tc>
          <w:tcPr>
            <w:tcW w:w="0" w:type="auto"/>
            <w:shd w:val="clear" w:color="auto" w:fill="FFFFCC"/>
          </w:tcPr>
          <w:p w14:paraId="74B56862" w14:textId="77777777" w:rsidR="00E21C43" w:rsidRDefault="00E21C43" w:rsidP="003F3C22">
            <w:pPr>
              <w:jc w:val="center"/>
              <w:rPr>
                <w:rFonts w:asciiTheme="minorHAnsi" w:hAnsiTheme="minorHAnsi"/>
                <w:sz w:val="22"/>
                <w:szCs w:val="22"/>
              </w:rPr>
            </w:pPr>
          </w:p>
        </w:tc>
      </w:tr>
      <w:tr w:rsidR="00E21C43" w14:paraId="7E268F15" w14:textId="77777777" w:rsidTr="003F3C22">
        <w:tc>
          <w:tcPr>
            <w:tcW w:w="2155" w:type="dxa"/>
            <w:shd w:val="clear" w:color="auto" w:fill="FFCC99"/>
          </w:tcPr>
          <w:p w14:paraId="38A468FF" w14:textId="77777777" w:rsidR="00E21C43" w:rsidRDefault="00E21C43" w:rsidP="003F3C22">
            <w:pPr>
              <w:rPr>
                <w:rFonts w:asciiTheme="minorHAnsi" w:hAnsiTheme="minorHAnsi"/>
                <w:sz w:val="22"/>
                <w:szCs w:val="22"/>
              </w:rPr>
            </w:pPr>
          </w:p>
        </w:tc>
        <w:tc>
          <w:tcPr>
            <w:tcW w:w="331" w:type="dxa"/>
            <w:shd w:val="clear" w:color="auto" w:fill="FFCC99"/>
          </w:tcPr>
          <w:p w14:paraId="165CD961" w14:textId="77777777" w:rsidR="00E21C43" w:rsidRDefault="00E21C43" w:rsidP="003F3C22">
            <w:pPr>
              <w:jc w:val="center"/>
              <w:rPr>
                <w:rFonts w:asciiTheme="minorHAnsi" w:hAnsiTheme="minorHAnsi"/>
                <w:sz w:val="22"/>
                <w:szCs w:val="22"/>
              </w:rPr>
            </w:pPr>
          </w:p>
        </w:tc>
        <w:tc>
          <w:tcPr>
            <w:tcW w:w="0" w:type="auto"/>
            <w:shd w:val="clear" w:color="auto" w:fill="FFFFCC"/>
          </w:tcPr>
          <w:p w14:paraId="030C1072" w14:textId="77777777" w:rsidR="00E21C43" w:rsidRDefault="00E21C43" w:rsidP="003F3C22">
            <w:pPr>
              <w:jc w:val="center"/>
              <w:rPr>
                <w:rFonts w:asciiTheme="minorHAnsi" w:hAnsiTheme="minorHAnsi"/>
                <w:sz w:val="22"/>
                <w:szCs w:val="22"/>
              </w:rPr>
            </w:pPr>
          </w:p>
        </w:tc>
        <w:tc>
          <w:tcPr>
            <w:tcW w:w="0" w:type="auto"/>
            <w:shd w:val="clear" w:color="auto" w:fill="FFFFCC"/>
          </w:tcPr>
          <w:p w14:paraId="00DF8D5B" w14:textId="77777777" w:rsidR="00E21C43" w:rsidRDefault="00E21C43" w:rsidP="003F3C22">
            <w:pPr>
              <w:jc w:val="center"/>
              <w:rPr>
                <w:rFonts w:asciiTheme="minorHAnsi" w:hAnsiTheme="minorHAnsi"/>
                <w:sz w:val="22"/>
                <w:szCs w:val="22"/>
              </w:rPr>
            </w:pPr>
          </w:p>
        </w:tc>
        <w:tc>
          <w:tcPr>
            <w:tcW w:w="0" w:type="auto"/>
            <w:shd w:val="clear" w:color="auto" w:fill="FFFFCC"/>
          </w:tcPr>
          <w:p w14:paraId="1B3E886C" w14:textId="77777777" w:rsidR="00E21C43" w:rsidRDefault="00E21C43" w:rsidP="003F3C22">
            <w:pPr>
              <w:jc w:val="center"/>
              <w:rPr>
                <w:rFonts w:asciiTheme="minorHAnsi" w:hAnsiTheme="minorHAnsi"/>
                <w:sz w:val="22"/>
                <w:szCs w:val="22"/>
              </w:rPr>
            </w:pPr>
          </w:p>
        </w:tc>
        <w:tc>
          <w:tcPr>
            <w:tcW w:w="0" w:type="auto"/>
            <w:shd w:val="clear" w:color="auto" w:fill="CCECFF"/>
          </w:tcPr>
          <w:p w14:paraId="49044FB9" w14:textId="77777777" w:rsidR="00E21C43" w:rsidRDefault="00E21C43" w:rsidP="003F3C22">
            <w:pPr>
              <w:jc w:val="center"/>
              <w:rPr>
                <w:rFonts w:asciiTheme="minorHAnsi" w:hAnsiTheme="minorHAnsi"/>
                <w:sz w:val="22"/>
                <w:szCs w:val="22"/>
              </w:rPr>
            </w:pPr>
          </w:p>
        </w:tc>
        <w:tc>
          <w:tcPr>
            <w:tcW w:w="0" w:type="auto"/>
            <w:shd w:val="clear" w:color="auto" w:fill="CCECFF"/>
          </w:tcPr>
          <w:p w14:paraId="4573579E" w14:textId="77777777" w:rsidR="00E21C43" w:rsidRDefault="00E21C43" w:rsidP="003F3C22">
            <w:pPr>
              <w:jc w:val="center"/>
              <w:rPr>
                <w:rFonts w:asciiTheme="minorHAnsi" w:hAnsiTheme="minorHAnsi"/>
                <w:sz w:val="22"/>
                <w:szCs w:val="22"/>
              </w:rPr>
            </w:pPr>
          </w:p>
        </w:tc>
        <w:tc>
          <w:tcPr>
            <w:tcW w:w="0" w:type="auto"/>
            <w:shd w:val="clear" w:color="auto" w:fill="CCECFF"/>
          </w:tcPr>
          <w:p w14:paraId="74F51DAA" w14:textId="77777777" w:rsidR="00E21C43" w:rsidRDefault="00E21C43" w:rsidP="003F3C22">
            <w:pPr>
              <w:jc w:val="center"/>
              <w:rPr>
                <w:rFonts w:asciiTheme="minorHAnsi" w:hAnsiTheme="minorHAnsi"/>
                <w:sz w:val="22"/>
                <w:szCs w:val="22"/>
              </w:rPr>
            </w:pPr>
          </w:p>
        </w:tc>
        <w:tc>
          <w:tcPr>
            <w:tcW w:w="0" w:type="auto"/>
            <w:shd w:val="clear" w:color="auto" w:fill="CCECFF"/>
          </w:tcPr>
          <w:p w14:paraId="7A7FF7B8" w14:textId="77777777" w:rsidR="00E21C43" w:rsidRDefault="00E21C43" w:rsidP="003F3C22">
            <w:pPr>
              <w:jc w:val="center"/>
              <w:rPr>
                <w:rFonts w:asciiTheme="minorHAnsi" w:hAnsiTheme="minorHAnsi"/>
                <w:sz w:val="22"/>
                <w:szCs w:val="22"/>
              </w:rPr>
            </w:pPr>
          </w:p>
        </w:tc>
        <w:tc>
          <w:tcPr>
            <w:tcW w:w="0" w:type="auto"/>
            <w:shd w:val="clear" w:color="auto" w:fill="FFFFCC"/>
          </w:tcPr>
          <w:p w14:paraId="1A4F3C84" w14:textId="77777777" w:rsidR="00E21C43" w:rsidRDefault="00E21C43" w:rsidP="003F3C22">
            <w:pPr>
              <w:jc w:val="center"/>
              <w:rPr>
                <w:rFonts w:asciiTheme="minorHAnsi" w:hAnsiTheme="minorHAnsi"/>
                <w:sz w:val="22"/>
                <w:szCs w:val="22"/>
              </w:rPr>
            </w:pPr>
          </w:p>
        </w:tc>
        <w:tc>
          <w:tcPr>
            <w:tcW w:w="0" w:type="auto"/>
            <w:shd w:val="clear" w:color="auto" w:fill="FFFFCC"/>
          </w:tcPr>
          <w:p w14:paraId="6CD1525E" w14:textId="77777777" w:rsidR="00E21C43" w:rsidRDefault="00E21C43" w:rsidP="003F3C22">
            <w:pPr>
              <w:jc w:val="center"/>
              <w:rPr>
                <w:rFonts w:asciiTheme="minorHAnsi" w:hAnsiTheme="minorHAnsi"/>
                <w:sz w:val="22"/>
                <w:szCs w:val="22"/>
              </w:rPr>
            </w:pPr>
          </w:p>
        </w:tc>
        <w:tc>
          <w:tcPr>
            <w:tcW w:w="0" w:type="auto"/>
            <w:shd w:val="clear" w:color="auto" w:fill="FFFFCC"/>
          </w:tcPr>
          <w:p w14:paraId="3551C5C1" w14:textId="77777777" w:rsidR="00E21C43" w:rsidRDefault="00E21C43" w:rsidP="003F3C22">
            <w:pPr>
              <w:jc w:val="center"/>
              <w:rPr>
                <w:rFonts w:asciiTheme="minorHAnsi" w:hAnsiTheme="minorHAnsi"/>
                <w:sz w:val="22"/>
                <w:szCs w:val="22"/>
              </w:rPr>
            </w:pPr>
          </w:p>
        </w:tc>
        <w:tc>
          <w:tcPr>
            <w:tcW w:w="0" w:type="auto"/>
            <w:shd w:val="clear" w:color="auto" w:fill="FFFFCC"/>
          </w:tcPr>
          <w:p w14:paraId="1D1C3C48" w14:textId="77777777" w:rsidR="00E21C43" w:rsidRDefault="00E21C43" w:rsidP="003F3C22">
            <w:pPr>
              <w:jc w:val="center"/>
              <w:rPr>
                <w:rFonts w:asciiTheme="minorHAnsi" w:hAnsiTheme="minorHAnsi"/>
                <w:sz w:val="22"/>
                <w:szCs w:val="22"/>
              </w:rPr>
            </w:pPr>
          </w:p>
        </w:tc>
        <w:tc>
          <w:tcPr>
            <w:tcW w:w="0" w:type="auto"/>
            <w:shd w:val="clear" w:color="auto" w:fill="CCECFF"/>
          </w:tcPr>
          <w:p w14:paraId="5F414E5A" w14:textId="77777777" w:rsidR="00E21C43" w:rsidRDefault="00E21C43" w:rsidP="003F3C22">
            <w:pPr>
              <w:jc w:val="center"/>
              <w:rPr>
                <w:rFonts w:asciiTheme="minorHAnsi" w:hAnsiTheme="minorHAnsi"/>
                <w:sz w:val="22"/>
                <w:szCs w:val="22"/>
              </w:rPr>
            </w:pPr>
          </w:p>
        </w:tc>
        <w:tc>
          <w:tcPr>
            <w:tcW w:w="0" w:type="auto"/>
            <w:shd w:val="clear" w:color="auto" w:fill="FFFFCC"/>
          </w:tcPr>
          <w:p w14:paraId="6767B560" w14:textId="77777777" w:rsidR="00E21C43" w:rsidRDefault="00E21C43" w:rsidP="003F3C22">
            <w:pPr>
              <w:jc w:val="center"/>
              <w:rPr>
                <w:rFonts w:asciiTheme="minorHAnsi" w:hAnsiTheme="minorHAnsi"/>
                <w:sz w:val="22"/>
                <w:szCs w:val="22"/>
              </w:rPr>
            </w:pPr>
          </w:p>
        </w:tc>
        <w:tc>
          <w:tcPr>
            <w:tcW w:w="0" w:type="auto"/>
            <w:shd w:val="clear" w:color="auto" w:fill="FFFFCC"/>
          </w:tcPr>
          <w:p w14:paraId="10A6062F" w14:textId="77777777" w:rsidR="00E21C43" w:rsidRDefault="00E21C43" w:rsidP="003F3C22">
            <w:pPr>
              <w:jc w:val="center"/>
              <w:rPr>
                <w:rFonts w:asciiTheme="minorHAnsi" w:hAnsiTheme="minorHAnsi"/>
                <w:sz w:val="22"/>
                <w:szCs w:val="22"/>
              </w:rPr>
            </w:pPr>
          </w:p>
        </w:tc>
        <w:tc>
          <w:tcPr>
            <w:tcW w:w="0" w:type="auto"/>
            <w:shd w:val="clear" w:color="auto" w:fill="FFFFCC"/>
          </w:tcPr>
          <w:p w14:paraId="4C47F88A" w14:textId="77777777" w:rsidR="00E21C43" w:rsidRDefault="00E21C43" w:rsidP="003F3C22">
            <w:pPr>
              <w:jc w:val="center"/>
              <w:rPr>
                <w:rFonts w:asciiTheme="minorHAnsi" w:hAnsiTheme="minorHAnsi"/>
                <w:sz w:val="22"/>
                <w:szCs w:val="22"/>
              </w:rPr>
            </w:pPr>
          </w:p>
        </w:tc>
        <w:tc>
          <w:tcPr>
            <w:tcW w:w="0" w:type="auto"/>
            <w:shd w:val="clear" w:color="auto" w:fill="FFFFCC"/>
          </w:tcPr>
          <w:p w14:paraId="00169A35" w14:textId="77777777" w:rsidR="00E21C43" w:rsidRDefault="00E21C43" w:rsidP="003F3C22">
            <w:pPr>
              <w:jc w:val="center"/>
              <w:rPr>
                <w:rFonts w:asciiTheme="minorHAnsi" w:hAnsiTheme="minorHAnsi"/>
                <w:sz w:val="22"/>
                <w:szCs w:val="22"/>
              </w:rPr>
            </w:pPr>
          </w:p>
        </w:tc>
      </w:tr>
      <w:tr w:rsidR="00E21C43" w14:paraId="29272155" w14:textId="77777777" w:rsidTr="003F3C22">
        <w:tc>
          <w:tcPr>
            <w:tcW w:w="2155" w:type="dxa"/>
            <w:shd w:val="clear" w:color="auto" w:fill="FFCC99"/>
          </w:tcPr>
          <w:p w14:paraId="284C22CD" w14:textId="77777777" w:rsidR="00E21C43" w:rsidRDefault="00E21C43" w:rsidP="003F3C22">
            <w:pPr>
              <w:rPr>
                <w:rFonts w:asciiTheme="minorHAnsi" w:hAnsiTheme="minorHAnsi"/>
                <w:sz w:val="22"/>
                <w:szCs w:val="22"/>
              </w:rPr>
            </w:pPr>
          </w:p>
        </w:tc>
        <w:tc>
          <w:tcPr>
            <w:tcW w:w="331" w:type="dxa"/>
            <w:shd w:val="clear" w:color="auto" w:fill="FFCC99"/>
          </w:tcPr>
          <w:p w14:paraId="0BDFD1A4" w14:textId="77777777" w:rsidR="00E21C43" w:rsidRDefault="00E21C43" w:rsidP="003F3C22">
            <w:pPr>
              <w:jc w:val="center"/>
              <w:rPr>
                <w:rFonts w:asciiTheme="minorHAnsi" w:hAnsiTheme="minorHAnsi"/>
                <w:sz w:val="22"/>
                <w:szCs w:val="22"/>
              </w:rPr>
            </w:pPr>
          </w:p>
        </w:tc>
        <w:tc>
          <w:tcPr>
            <w:tcW w:w="0" w:type="auto"/>
            <w:shd w:val="clear" w:color="auto" w:fill="FFFFCC"/>
          </w:tcPr>
          <w:p w14:paraId="247A38C7" w14:textId="77777777" w:rsidR="00E21C43" w:rsidRDefault="00E21C43" w:rsidP="003F3C22">
            <w:pPr>
              <w:jc w:val="center"/>
              <w:rPr>
                <w:rFonts w:asciiTheme="minorHAnsi" w:hAnsiTheme="minorHAnsi"/>
                <w:sz w:val="22"/>
                <w:szCs w:val="22"/>
              </w:rPr>
            </w:pPr>
          </w:p>
        </w:tc>
        <w:tc>
          <w:tcPr>
            <w:tcW w:w="0" w:type="auto"/>
            <w:shd w:val="clear" w:color="auto" w:fill="FFFFCC"/>
          </w:tcPr>
          <w:p w14:paraId="7FE0E69B" w14:textId="77777777" w:rsidR="00E21C43" w:rsidRDefault="00E21C43" w:rsidP="003F3C22">
            <w:pPr>
              <w:jc w:val="center"/>
              <w:rPr>
                <w:rFonts w:asciiTheme="minorHAnsi" w:hAnsiTheme="minorHAnsi"/>
                <w:sz w:val="22"/>
                <w:szCs w:val="22"/>
              </w:rPr>
            </w:pPr>
          </w:p>
        </w:tc>
        <w:tc>
          <w:tcPr>
            <w:tcW w:w="0" w:type="auto"/>
            <w:shd w:val="clear" w:color="auto" w:fill="FFFFCC"/>
          </w:tcPr>
          <w:p w14:paraId="71FBD0FA" w14:textId="77777777" w:rsidR="00E21C43" w:rsidRDefault="00E21C43" w:rsidP="003F3C22">
            <w:pPr>
              <w:jc w:val="center"/>
              <w:rPr>
                <w:rFonts w:asciiTheme="minorHAnsi" w:hAnsiTheme="minorHAnsi"/>
                <w:sz w:val="22"/>
                <w:szCs w:val="22"/>
              </w:rPr>
            </w:pPr>
          </w:p>
        </w:tc>
        <w:tc>
          <w:tcPr>
            <w:tcW w:w="0" w:type="auto"/>
            <w:shd w:val="clear" w:color="auto" w:fill="CCECFF"/>
          </w:tcPr>
          <w:p w14:paraId="648CECA5" w14:textId="77777777" w:rsidR="00E21C43" w:rsidRDefault="00E21C43" w:rsidP="003F3C22">
            <w:pPr>
              <w:jc w:val="center"/>
              <w:rPr>
                <w:rFonts w:asciiTheme="minorHAnsi" w:hAnsiTheme="minorHAnsi"/>
                <w:sz w:val="22"/>
                <w:szCs w:val="22"/>
              </w:rPr>
            </w:pPr>
          </w:p>
        </w:tc>
        <w:tc>
          <w:tcPr>
            <w:tcW w:w="0" w:type="auto"/>
            <w:shd w:val="clear" w:color="auto" w:fill="CCECFF"/>
          </w:tcPr>
          <w:p w14:paraId="0D5F7074" w14:textId="77777777" w:rsidR="00E21C43" w:rsidRDefault="00E21C43" w:rsidP="003F3C22">
            <w:pPr>
              <w:jc w:val="center"/>
              <w:rPr>
                <w:rFonts w:asciiTheme="minorHAnsi" w:hAnsiTheme="minorHAnsi"/>
                <w:sz w:val="22"/>
                <w:szCs w:val="22"/>
              </w:rPr>
            </w:pPr>
          </w:p>
        </w:tc>
        <w:tc>
          <w:tcPr>
            <w:tcW w:w="0" w:type="auto"/>
            <w:shd w:val="clear" w:color="auto" w:fill="CCECFF"/>
          </w:tcPr>
          <w:p w14:paraId="2169C4F2" w14:textId="77777777" w:rsidR="00E21C43" w:rsidRDefault="00E21C43" w:rsidP="003F3C22">
            <w:pPr>
              <w:jc w:val="center"/>
              <w:rPr>
                <w:rFonts w:asciiTheme="minorHAnsi" w:hAnsiTheme="minorHAnsi"/>
                <w:sz w:val="22"/>
                <w:szCs w:val="22"/>
              </w:rPr>
            </w:pPr>
          </w:p>
        </w:tc>
        <w:tc>
          <w:tcPr>
            <w:tcW w:w="0" w:type="auto"/>
            <w:shd w:val="clear" w:color="auto" w:fill="CCECFF"/>
          </w:tcPr>
          <w:p w14:paraId="71B5313B" w14:textId="77777777" w:rsidR="00E21C43" w:rsidRDefault="00E21C43" w:rsidP="003F3C22">
            <w:pPr>
              <w:jc w:val="center"/>
              <w:rPr>
                <w:rFonts w:asciiTheme="minorHAnsi" w:hAnsiTheme="minorHAnsi"/>
                <w:sz w:val="22"/>
                <w:szCs w:val="22"/>
              </w:rPr>
            </w:pPr>
          </w:p>
        </w:tc>
        <w:tc>
          <w:tcPr>
            <w:tcW w:w="0" w:type="auto"/>
            <w:shd w:val="clear" w:color="auto" w:fill="FFFFCC"/>
          </w:tcPr>
          <w:p w14:paraId="4F2EA2E9" w14:textId="77777777" w:rsidR="00E21C43" w:rsidRDefault="00E21C43" w:rsidP="003F3C22">
            <w:pPr>
              <w:jc w:val="center"/>
              <w:rPr>
                <w:rFonts w:asciiTheme="minorHAnsi" w:hAnsiTheme="minorHAnsi"/>
                <w:sz w:val="22"/>
                <w:szCs w:val="22"/>
              </w:rPr>
            </w:pPr>
          </w:p>
        </w:tc>
        <w:tc>
          <w:tcPr>
            <w:tcW w:w="0" w:type="auto"/>
            <w:shd w:val="clear" w:color="auto" w:fill="FFFFCC"/>
          </w:tcPr>
          <w:p w14:paraId="4B2CB5DC" w14:textId="77777777" w:rsidR="00E21C43" w:rsidRDefault="00E21C43" w:rsidP="003F3C22">
            <w:pPr>
              <w:jc w:val="center"/>
              <w:rPr>
                <w:rFonts w:asciiTheme="minorHAnsi" w:hAnsiTheme="minorHAnsi"/>
                <w:sz w:val="22"/>
                <w:szCs w:val="22"/>
              </w:rPr>
            </w:pPr>
          </w:p>
        </w:tc>
        <w:tc>
          <w:tcPr>
            <w:tcW w:w="0" w:type="auto"/>
            <w:shd w:val="clear" w:color="auto" w:fill="FFFFCC"/>
          </w:tcPr>
          <w:p w14:paraId="0D49A45F" w14:textId="77777777" w:rsidR="00E21C43" w:rsidRDefault="00E21C43" w:rsidP="003F3C22">
            <w:pPr>
              <w:jc w:val="center"/>
              <w:rPr>
                <w:rFonts w:asciiTheme="minorHAnsi" w:hAnsiTheme="minorHAnsi"/>
                <w:sz w:val="22"/>
                <w:szCs w:val="22"/>
              </w:rPr>
            </w:pPr>
          </w:p>
        </w:tc>
        <w:tc>
          <w:tcPr>
            <w:tcW w:w="0" w:type="auto"/>
            <w:shd w:val="clear" w:color="auto" w:fill="FFFFCC"/>
          </w:tcPr>
          <w:p w14:paraId="5D33961E" w14:textId="77777777" w:rsidR="00E21C43" w:rsidRDefault="00E21C43" w:rsidP="003F3C22">
            <w:pPr>
              <w:jc w:val="center"/>
              <w:rPr>
                <w:rFonts w:asciiTheme="minorHAnsi" w:hAnsiTheme="minorHAnsi"/>
                <w:sz w:val="22"/>
                <w:szCs w:val="22"/>
              </w:rPr>
            </w:pPr>
          </w:p>
        </w:tc>
        <w:tc>
          <w:tcPr>
            <w:tcW w:w="0" w:type="auto"/>
            <w:shd w:val="clear" w:color="auto" w:fill="CCECFF"/>
          </w:tcPr>
          <w:p w14:paraId="1F12F34A" w14:textId="77777777" w:rsidR="00E21C43" w:rsidRDefault="00E21C43" w:rsidP="003F3C22">
            <w:pPr>
              <w:jc w:val="center"/>
              <w:rPr>
                <w:rFonts w:asciiTheme="minorHAnsi" w:hAnsiTheme="minorHAnsi"/>
                <w:sz w:val="22"/>
                <w:szCs w:val="22"/>
              </w:rPr>
            </w:pPr>
          </w:p>
        </w:tc>
        <w:tc>
          <w:tcPr>
            <w:tcW w:w="0" w:type="auto"/>
            <w:shd w:val="clear" w:color="auto" w:fill="FFFFCC"/>
          </w:tcPr>
          <w:p w14:paraId="350C110F" w14:textId="77777777" w:rsidR="00E21C43" w:rsidRDefault="00E21C43" w:rsidP="003F3C22">
            <w:pPr>
              <w:jc w:val="center"/>
              <w:rPr>
                <w:rFonts w:asciiTheme="minorHAnsi" w:hAnsiTheme="minorHAnsi"/>
                <w:sz w:val="22"/>
                <w:szCs w:val="22"/>
              </w:rPr>
            </w:pPr>
          </w:p>
        </w:tc>
        <w:tc>
          <w:tcPr>
            <w:tcW w:w="0" w:type="auto"/>
            <w:shd w:val="clear" w:color="auto" w:fill="FFFFCC"/>
          </w:tcPr>
          <w:p w14:paraId="2AF7489D" w14:textId="77777777" w:rsidR="00E21C43" w:rsidRDefault="00E21C43" w:rsidP="003F3C22">
            <w:pPr>
              <w:jc w:val="center"/>
              <w:rPr>
                <w:rFonts w:asciiTheme="minorHAnsi" w:hAnsiTheme="minorHAnsi"/>
                <w:sz w:val="22"/>
                <w:szCs w:val="22"/>
              </w:rPr>
            </w:pPr>
          </w:p>
        </w:tc>
        <w:tc>
          <w:tcPr>
            <w:tcW w:w="0" w:type="auto"/>
            <w:shd w:val="clear" w:color="auto" w:fill="FFFFCC"/>
          </w:tcPr>
          <w:p w14:paraId="6BA9728B" w14:textId="77777777" w:rsidR="00E21C43" w:rsidRDefault="00E21C43" w:rsidP="003F3C22">
            <w:pPr>
              <w:jc w:val="center"/>
              <w:rPr>
                <w:rFonts w:asciiTheme="minorHAnsi" w:hAnsiTheme="minorHAnsi"/>
                <w:sz w:val="22"/>
                <w:szCs w:val="22"/>
              </w:rPr>
            </w:pPr>
          </w:p>
        </w:tc>
        <w:tc>
          <w:tcPr>
            <w:tcW w:w="0" w:type="auto"/>
            <w:shd w:val="clear" w:color="auto" w:fill="FFFFCC"/>
          </w:tcPr>
          <w:p w14:paraId="5E9C3196" w14:textId="77777777" w:rsidR="00E21C43" w:rsidRDefault="00E21C43" w:rsidP="003F3C22">
            <w:pPr>
              <w:jc w:val="center"/>
              <w:rPr>
                <w:rFonts w:asciiTheme="minorHAnsi" w:hAnsiTheme="minorHAnsi"/>
                <w:sz w:val="22"/>
                <w:szCs w:val="22"/>
              </w:rPr>
            </w:pPr>
          </w:p>
        </w:tc>
      </w:tr>
      <w:tr w:rsidR="00E21C43" w14:paraId="0894C173" w14:textId="77777777" w:rsidTr="003F3C22">
        <w:tc>
          <w:tcPr>
            <w:tcW w:w="2155" w:type="dxa"/>
            <w:shd w:val="clear" w:color="auto" w:fill="FFCC99"/>
          </w:tcPr>
          <w:p w14:paraId="5D368B8D" w14:textId="77777777" w:rsidR="00E21C43" w:rsidRDefault="00E21C43" w:rsidP="003F3C22">
            <w:pPr>
              <w:rPr>
                <w:rFonts w:asciiTheme="minorHAnsi" w:hAnsiTheme="minorHAnsi"/>
                <w:sz w:val="22"/>
                <w:szCs w:val="22"/>
              </w:rPr>
            </w:pPr>
          </w:p>
        </w:tc>
        <w:tc>
          <w:tcPr>
            <w:tcW w:w="331" w:type="dxa"/>
            <w:shd w:val="clear" w:color="auto" w:fill="FFCC99"/>
          </w:tcPr>
          <w:p w14:paraId="1094799E" w14:textId="77777777" w:rsidR="00E21C43" w:rsidRDefault="00E21C43" w:rsidP="003F3C22">
            <w:pPr>
              <w:jc w:val="center"/>
              <w:rPr>
                <w:rFonts w:asciiTheme="minorHAnsi" w:hAnsiTheme="minorHAnsi"/>
                <w:sz w:val="22"/>
                <w:szCs w:val="22"/>
              </w:rPr>
            </w:pPr>
          </w:p>
        </w:tc>
        <w:tc>
          <w:tcPr>
            <w:tcW w:w="0" w:type="auto"/>
            <w:shd w:val="clear" w:color="auto" w:fill="FFFFCC"/>
          </w:tcPr>
          <w:p w14:paraId="2B0A4A43" w14:textId="77777777" w:rsidR="00E21C43" w:rsidRDefault="00E21C43" w:rsidP="003F3C22">
            <w:pPr>
              <w:jc w:val="center"/>
              <w:rPr>
                <w:rFonts w:asciiTheme="minorHAnsi" w:hAnsiTheme="minorHAnsi"/>
                <w:sz w:val="22"/>
                <w:szCs w:val="22"/>
              </w:rPr>
            </w:pPr>
          </w:p>
        </w:tc>
        <w:tc>
          <w:tcPr>
            <w:tcW w:w="0" w:type="auto"/>
            <w:shd w:val="clear" w:color="auto" w:fill="FFFFCC"/>
          </w:tcPr>
          <w:p w14:paraId="44CFB818" w14:textId="77777777" w:rsidR="00E21C43" w:rsidRDefault="00E21C43" w:rsidP="003F3C22">
            <w:pPr>
              <w:jc w:val="center"/>
              <w:rPr>
                <w:rFonts w:asciiTheme="minorHAnsi" w:hAnsiTheme="minorHAnsi"/>
                <w:sz w:val="22"/>
                <w:szCs w:val="22"/>
              </w:rPr>
            </w:pPr>
          </w:p>
        </w:tc>
        <w:tc>
          <w:tcPr>
            <w:tcW w:w="0" w:type="auto"/>
            <w:shd w:val="clear" w:color="auto" w:fill="FFFFCC"/>
          </w:tcPr>
          <w:p w14:paraId="6FD63CB2" w14:textId="77777777" w:rsidR="00E21C43" w:rsidRDefault="00E21C43" w:rsidP="003F3C22">
            <w:pPr>
              <w:jc w:val="center"/>
              <w:rPr>
                <w:rFonts w:asciiTheme="minorHAnsi" w:hAnsiTheme="minorHAnsi"/>
                <w:sz w:val="22"/>
                <w:szCs w:val="22"/>
              </w:rPr>
            </w:pPr>
          </w:p>
        </w:tc>
        <w:tc>
          <w:tcPr>
            <w:tcW w:w="0" w:type="auto"/>
            <w:shd w:val="clear" w:color="auto" w:fill="CCECFF"/>
          </w:tcPr>
          <w:p w14:paraId="08E3598D" w14:textId="77777777" w:rsidR="00E21C43" w:rsidRDefault="00E21C43" w:rsidP="003F3C22">
            <w:pPr>
              <w:jc w:val="center"/>
              <w:rPr>
                <w:rFonts w:asciiTheme="minorHAnsi" w:hAnsiTheme="minorHAnsi"/>
                <w:sz w:val="22"/>
                <w:szCs w:val="22"/>
              </w:rPr>
            </w:pPr>
          </w:p>
        </w:tc>
        <w:tc>
          <w:tcPr>
            <w:tcW w:w="0" w:type="auto"/>
            <w:shd w:val="clear" w:color="auto" w:fill="CCECFF"/>
          </w:tcPr>
          <w:p w14:paraId="14EF2475" w14:textId="77777777" w:rsidR="00E21C43" w:rsidRDefault="00E21C43" w:rsidP="003F3C22">
            <w:pPr>
              <w:jc w:val="center"/>
              <w:rPr>
                <w:rFonts w:asciiTheme="minorHAnsi" w:hAnsiTheme="minorHAnsi"/>
                <w:sz w:val="22"/>
                <w:szCs w:val="22"/>
              </w:rPr>
            </w:pPr>
          </w:p>
        </w:tc>
        <w:tc>
          <w:tcPr>
            <w:tcW w:w="0" w:type="auto"/>
            <w:shd w:val="clear" w:color="auto" w:fill="CCECFF"/>
          </w:tcPr>
          <w:p w14:paraId="355652C1" w14:textId="77777777" w:rsidR="00E21C43" w:rsidRDefault="00E21C43" w:rsidP="003F3C22">
            <w:pPr>
              <w:jc w:val="center"/>
              <w:rPr>
                <w:rFonts w:asciiTheme="minorHAnsi" w:hAnsiTheme="minorHAnsi"/>
                <w:sz w:val="22"/>
                <w:szCs w:val="22"/>
              </w:rPr>
            </w:pPr>
          </w:p>
        </w:tc>
        <w:tc>
          <w:tcPr>
            <w:tcW w:w="0" w:type="auto"/>
            <w:shd w:val="clear" w:color="auto" w:fill="CCECFF"/>
          </w:tcPr>
          <w:p w14:paraId="4BB17D12" w14:textId="77777777" w:rsidR="00E21C43" w:rsidRDefault="00E21C43" w:rsidP="003F3C22">
            <w:pPr>
              <w:jc w:val="center"/>
              <w:rPr>
                <w:rFonts w:asciiTheme="minorHAnsi" w:hAnsiTheme="minorHAnsi"/>
                <w:sz w:val="22"/>
                <w:szCs w:val="22"/>
              </w:rPr>
            </w:pPr>
          </w:p>
        </w:tc>
        <w:tc>
          <w:tcPr>
            <w:tcW w:w="0" w:type="auto"/>
            <w:shd w:val="clear" w:color="auto" w:fill="FFFFCC"/>
          </w:tcPr>
          <w:p w14:paraId="7317F5E6" w14:textId="77777777" w:rsidR="00E21C43" w:rsidRDefault="00E21C43" w:rsidP="003F3C22">
            <w:pPr>
              <w:jc w:val="center"/>
              <w:rPr>
                <w:rFonts w:asciiTheme="minorHAnsi" w:hAnsiTheme="minorHAnsi"/>
                <w:sz w:val="22"/>
                <w:szCs w:val="22"/>
              </w:rPr>
            </w:pPr>
          </w:p>
        </w:tc>
        <w:tc>
          <w:tcPr>
            <w:tcW w:w="0" w:type="auto"/>
            <w:shd w:val="clear" w:color="auto" w:fill="FFFFCC"/>
          </w:tcPr>
          <w:p w14:paraId="79417B00" w14:textId="77777777" w:rsidR="00E21C43" w:rsidRDefault="00E21C43" w:rsidP="003F3C22">
            <w:pPr>
              <w:jc w:val="center"/>
              <w:rPr>
                <w:rFonts w:asciiTheme="minorHAnsi" w:hAnsiTheme="minorHAnsi"/>
                <w:sz w:val="22"/>
                <w:szCs w:val="22"/>
              </w:rPr>
            </w:pPr>
          </w:p>
        </w:tc>
        <w:tc>
          <w:tcPr>
            <w:tcW w:w="0" w:type="auto"/>
            <w:shd w:val="clear" w:color="auto" w:fill="FFFFCC"/>
          </w:tcPr>
          <w:p w14:paraId="6018B858" w14:textId="77777777" w:rsidR="00E21C43" w:rsidRDefault="00E21C43" w:rsidP="003F3C22">
            <w:pPr>
              <w:jc w:val="center"/>
              <w:rPr>
                <w:rFonts w:asciiTheme="minorHAnsi" w:hAnsiTheme="minorHAnsi"/>
                <w:sz w:val="22"/>
                <w:szCs w:val="22"/>
              </w:rPr>
            </w:pPr>
          </w:p>
        </w:tc>
        <w:tc>
          <w:tcPr>
            <w:tcW w:w="0" w:type="auto"/>
            <w:shd w:val="clear" w:color="auto" w:fill="FFFFCC"/>
          </w:tcPr>
          <w:p w14:paraId="2F64DFDC" w14:textId="77777777" w:rsidR="00E21C43" w:rsidRDefault="00E21C43" w:rsidP="003F3C22">
            <w:pPr>
              <w:jc w:val="center"/>
              <w:rPr>
                <w:rFonts w:asciiTheme="minorHAnsi" w:hAnsiTheme="minorHAnsi"/>
                <w:sz w:val="22"/>
                <w:szCs w:val="22"/>
              </w:rPr>
            </w:pPr>
          </w:p>
        </w:tc>
        <w:tc>
          <w:tcPr>
            <w:tcW w:w="0" w:type="auto"/>
            <w:shd w:val="clear" w:color="auto" w:fill="CCECFF"/>
          </w:tcPr>
          <w:p w14:paraId="4BECD73C" w14:textId="77777777" w:rsidR="00E21C43" w:rsidRDefault="00E21C43" w:rsidP="003F3C22">
            <w:pPr>
              <w:jc w:val="center"/>
              <w:rPr>
                <w:rFonts w:asciiTheme="minorHAnsi" w:hAnsiTheme="minorHAnsi"/>
                <w:sz w:val="22"/>
                <w:szCs w:val="22"/>
              </w:rPr>
            </w:pPr>
          </w:p>
        </w:tc>
        <w:tc>
          <w:tcPr>
            <w:tcW w:w="0" w:type="auto"/>
            <w:shd w:val="clear" w:color="auto" w:fill="FFFFCC"/>
          </w:tcPr>
          <w:p w14:paraId="5809EA3E" w14:textId="77777777" w:rsidR="00E21C43" w:rsidRDefault="00E21C43" w:rsidP="003F3C22">
            <w:pPr>
              <w:jc w:val="center"/>
              <w:rPr>
                <w:rFonts w:asciiTheme="minorHAnsi" w:hAnsiTheme="minorHAnsi"/>
                <w:sz w:val="22"/>
                <w:szCs w:val="22"/>
              </w:rPr>
            </w:pPr>
          </w:p>
        </w:tc>
        <w:tc>
          <w:tcPr>
            <w:tcW w:w="0" w:type="auto"/>
            <w:shd w:val="clear" w:color="auto" w:fill="FFFFCC"/>
          </w:tcPr>
          <w:p w14:paraId="0F6C3760" w14:textId="77777777" w:rsidR="00E21C43" w:rsidRDefault="00E21C43" w:rsidP="003F3C22">
            <w:pPr>
              <w:jc w:val="center"/>
              <w:rPr>
                <w:rFonts w:asciiTheme="minorHAnsi" w:hAnsiTheme="minorHAnsi"/>
                <w:sz w:val="22"/>
                <w:szCs w:val="22"/>
              </w:rPr>
            </w:pPr>
          </w:p>
        </w:tc>
        <w:tc>
          <w:tcPr>
            <w:tcW w:w="0" w:type="auto"/>
            <w:shd w:val="clear" w:color="auto" w:fill="FFFFCC"/>
          </w:tcPr>
          <w:p w14:paraId="4595121A" w14:textId="77777777" w:rsidR="00E21C43" w:rsidRDefault="00E21C43" w:rsidP="003F3C22">
            <w:pPr>
              <w:jc w:val="center"/>
              <w:rPr>
                <w:rFonts w:asciiTheme="minorHAnsi" w:hAnsiTheme="minorHAnsi"/>
                <w:sz w:val="22"/>
                <w:szCs w:val="22"/>
              </w:rPr>
            </w:pPr>
          </w:p>
        </w:tc>
        <w:tc>
          <w:tcPr>
            <w:tcW w:w="0" w:type="auto"/>
            <w:shd w:val="clear" w:color="auto" w:fill="FFFFCC"/>
          </w:tcPr>
          <w:p w14:paraId="02E43A14" w14:textId="77777777" w:rsidR="00E21C43" w:rsidRDefault="00E21C43" w:rsidP="003F3C22">
            <w:pPr>
              <w:jc w:val="center"/>
              <w:rPr>
                <w:rFonts w:asciiTheme="minorHAnsi" w:hAnsiTheme="minorHAnsi"/>
                <w:sz w:val="22"/>
                <w:szCs w:val="22"/>
              </w:rPr>
            </w:pPr>
          </w:p>
        </w:tc>
      </w:tr>
      <w:tr w:rsidR="00E21C43" w14:paraId="540918B5" w14:textId="77777777" w:rsidTr="003F3C22">
        <w:tc>
          <w:tcPr>
            <w:tcW w:w="2155" w:type="dxa"/>
            <w:shd w:val="clear" w:color="auto" w:fill="FFCC99"/>
          </w:tcPr>
          <w:p w14:paraId="4DCE0463" w14:textId="77777777" w:rsidR="00E21C43" w:rsidRDefault="00E21C43" w:rsidP="003F3C22">
            <w:pPr>
              <w:rPr>
                <w:rFonts w:asciiTheme="minorHAnsi" w:hAnsiTheme="minorHAnsi"/>
                <w:sz w:val="22"/>
                <w:szCs w:val="22"/>
              </w:rPr>
            </w:pPr>
          </w:p>
        </w:tc>
        <w:tc>
          <w:tcPr>
            <w:tcW w:w="331" w:type="dxa"/>
            <w:shd w:val="clear" w:color="auto" w:fill="FFCC99"/>
          </w:tcPr>
          <w:p w14:paraId="738B2FDB" w14:textId="77777777" w:rsidR="00E21C43" w:rsidRDefault="00E21C43" w:rsidP="003F3C22">
            <w:pPr>
              <w:jc w:val="center"/>
              <w:rPr>
                <w:rFonts w:asciiTheme="minorHAnsi" w:hAnsiTheme="minorHAnsi"/>
                <w:sz w:val="22"/>
                <w:szCs w:val="22"/>
              </w:rPr>
            </w:pPr>
          </w:p>
        </w:tc>
        <w:tc>
          <w:tcPr>
            <w:tcW w:w="0" w:type="auto"/>
            <w:shd w:val="clear" w:color="auto" w:fill="FFFFCC"/>
          </w:tcPr>
          <w:p w14:paraId="3DB7D6AD" w14:textId="77777777" w:rsidR="00E21C43" w:rsidRDefault="00E21C43" w:rsidP="003F3C22">
            <w:pPr>
              <w:jc w:val="center"/>
              <w:rPr>
                <w:rFonts w:asciiTheme="minorHAnsi" w:hAnsiTheme="minorHAnsi"/>
                <w:sz w:val="22"/>
                <w:szCs w:val="22"/>
              </w:rPr>
            </w:pPr>
          </w:p>
        </w:tc>
        <w:tc>
          <w:tcPr>
            <w:tcW w:w="0" w:type="auto"/>
            <w:shd w:val="clear" w:color="auto" w:fill="FFFFCC"/>
          </w:tcPr>
          <w:p w14:paraId="50B376E6" w14:textId="77777777" w:rsidR="00E21C43" w:rsidRDefault="00E21C43" w:rsidP="003F3C22">
            <w:pPr>
              <w:jc w:val="center"/>
              <w:rPr>
                <w:rFonts w:asciiTheme="minorHAnsi" w:hAnsiTheme="minorHAnsi"/>
                <w:sz w:val="22"/>
                <w:szCs w:val="22"/>
              </w:rPr>
            </w:pPr>
          </w:p>
        </w:tc>
        <w:tc>
          <w:tcPr>
            <w:tcW w:w="0" w:type="auto"/>
            <w:shd w:val="clear" w:color="auto" w:fill="FFFFCC"/>
          </w:tcPr>
          <w:p w14:paraId="0FE53D69" w14:textId="77777777" w:rsidR="00E21C43" w:rsidRDefault="00E21C43" w:rsidP="003F3C22">
            <w:pPr>
              <w:jc w:val="center"/>
              <w:rPr>
                <w:rFonts w:asciiTheme="minorHAnsi" w:hAnsiTheme="minorHAnsi"/>
                <w:sz w:val="22"/>
                <w:szCs w:val="22"/>
              </w:rPr>
            </w:pPr>
          </w:p>
        </w:tc>
        <w:tc>
          <w:tcPr>
            <w:tcW w:w="0" w:type="auto"/>
            <w:shd w:val="clear" w:color="auto" w:fill="CCECFF"/>
          </w:tcPr>
          <w:p w14:paraId="68718F2D" w14:textId="77777777" w:rsidR="00E21C43" w:rsidRDefault="00E21C43" w:rsidP="003F3C22">
            <w:pPr>
              <w:jc w:val="center"/>
              <w:rPr>
                <w:rFonts w:asciiTheme="minorHAnsi" w:hAnsiTheme="minorHAnsi"/>
                <w:sz w:val="22"/>
                <w:szCs w:val="22"/>
              </w:rPr>
            </w:pPr>
          </w:p>
        </w:tc>
        <w:tc>
          <w:tcPr>
            <w:tcW w:w="0" w:type="auto"/>
            <w:shd w:val="clear" w:color="auto" w:fill="CCECFF"/>
          </w:tcPr>
          <w:p w14:paraId="678EADBA" w14:textId="77777777" w:rsidR="00E21C43" w:rsidRDefault="00E21C43" w:rsidP="003F3C22">
            <w:pPr>
              <w:jc w:val="center"/>
              <w:rPr>
                <w:rFonts w:asciiTheme="minorHAnsi" w:hAnsiTheme="minorHAnsi"/>
                <w:sz w:val="22"/>
                <w:szCs w:val="22"/>
              </w:rPr>
            </w:pPr>
          </w:p>
        </w:tc>
        <w:tc>
          <w:tcPr>
            <w:tcW w:w="0" w:type="auto"/>
            <w:shd w:val="clear" w:color="auto" w:fill="CCECFF"/>
          </w:tcPr>
          <w:p w14:paraId="67ABA67D" w14:textId="77777777" w:rsidR="00E21C43" w:rsidRDefault="00E21C43" w:rsidP="003F3C22">
            <w:pPr>
              <w:jc w:val="center"/>
              <w:rPr>
                <w:rFonts w:asciiTheme="minorHAnsi" w:hAnsiTheme="minorHAnsi"/>
                <w:sz w:val="22"/>
                <w:szCs w:val="22"/>
              </w:rPr>
            </w:pPr>
          </w:p>
        </w:tc>
        <w:tc>
          <w:tcPr>
            <w:tcW w:w="0" w:type="auto"/>
            <w:shd w:val="clear" w:color="auto" w:fill="CCECFF"/>
          </w:tcPr>
          <w:p w14:paraId="3F1EF528" w14:textId="77777777" w:rsidR="00E21C43" w:rsidRDefault="00E21C43" w:rsidP="003F3C22">
            <w:pPr>
              <w:jc w:val="center"/>
              <w:rPr>
                <w:rFonts w:asciiTheme="minorHAnsi" w:hAnsiTheme="minorHAnsi"/>
                <w:sz w:val="22"/>
                <w:szCs w:val="22"/>
              </w:rPr>
            </w:pPr>
          </w:p>
        </w:tc>
        <w:tc>
          <w:tcPr>
            <w:tcW w:w="0" w:type="auto"/>
            <w:shd w:val="clear" w:color="auto" w:fill="FFFFCC"/>
          </w:tcPr>
          <w:p w14:paraId="21AFE104" w14:textId="77777777" w:rsidR="00E21C43" w:rsidRDefault="00E21C43" w:rsidP="003F3C22">
            <w:pPr>
              <w:jc w:val="center"/>
              <w:rPr>
                <w:rFonts w:asciiTheme="minorHAnsi" w:hAnsiTheme="minorHAnsi"/>
                <w:sz w:val="22"/>
                <w:szCs w:val="22"/>
              </w:rPr>
            </w:pPr>
          </w:p>
        </w:tc>
        <w:tc>
          <w:tcPr>
            <w:tcW w:w="0" w:type="auto"/>
            <w:shd w:val="clear" w:color="auto" w:fill="FFFFCC"/>
          </w:tcPr>
          <w:p w14:paraId="735815FD" w14:textId="77777777" w:rsidR="00E21C43" w:rsidRDefault="00E21C43" w:rsidP="003F3C22">
            <w:pPr>
              <w:jc w:val="center"/>
              <w:rPr>
                <w:rFonts w:asciiTheme="minorHAnsi" w:hAnsiTheme="minorHAnsi"/>
                <w:sz w:val="22"/>
                <w:szCs w:val="22"/>
              </w:rPr>
            </w:pPr>
          </w:p>
        </w:tc>
        <w:tc>
          <w:tcPr>
            <w:tcW w:w="0" w:type="auto"/>
            <w:shd w:val="clear" w:color="auto" w:fill="FFFFCC"/>
          </w:tcPr>
          <w:p w14:paraId="15508C50" w14:textId="77777777" w:rsidR="00E21C43" w:rsidRDefault="00E21C43" w:rsidP="003F3C22">
            <w:pPr>
              <w:jc w:val="center"/>
              <w:rPr>
                <w:rFonts w:asciiTheme="minorHAnsi" w:hAnsiTheme="minorHAnsi"/>
                <w:sz w:val="22"/>
                <w:szCs w:val="22"/>
              </w:rPr>
            </w:pPr>
          </w:p>
        </w:tc>
        <w:tc>
          <w:tcPr>
            <w:tcW w:w="0" w:type="auto"/>
            <w:shd w:val="clear" w:color="auto" w:fill="FFFFCC"/>
          </w:tcPr>
          <w:p w14:paraId="4E23A736" w14:textId="77777777" w:rsidR="00E21C43" w:rsidRDefault="00E21C43" w:rsidP="003F3C22">
            <w:pPr>
              <w:jc w:val="center"/>
              <w:rPr>
                <w:rFonts w:asciiTheme="minorHAnsi" w:hAnsiTheme="minorHAnsi"/>
                <w:sz w:val="22"/>
                <w:szCs w:val="22"/>
              </w:rPr>
            </w:pPr>
          </w:p>
        </w:tc>
        <w:tc>
          <w:tcPr>
            <w:tcW w:w="0" w:type="auto"/>
            <w:shd w:val="clear" w:color="auto" w:fill="CCECFF"/>
          </w:tcPr>
          <w:p w14:paraId="48D2ADC4" w14:textId="77777777" w:rsidR="00E21C43" w:rsidRDefault="00E21C43" w:rsidP="003F3C22">
            <w:pPr>
              <w:jc w:val="center"/>
              <w:rPr>
                <w:rFonts w:asciiTheme="minorHAnsi" w:hAnsiTheme="minorHAnsi"/>
                <w:sz w:val="22"/>
                <w:szCs w:val="22"/>
              </w:rPr>
            </w:pPr>
          </w:p>
        </w:tc>
        <w:tc>
          <w:tcPr>
            <w:tcW w:w="0" w:type="auto"/>
            <w:shd w:val="clear" w:color="auto" w:fill="FFFFCC"/>
          </w:tcPr>
          <w:p w14:paraId="5561084D" w14:textId="77777777" w:rsidR="00E21C43" w:rsidRDefault="00E21C43" w:rsidP="003F3C22">
            <w:pPr>
              <w:jc w:val="center"/>
              <w:rPr>
                <w:rFonts w:asciiTheme="minorHAnsi" w:hAnsiTheme="minorHAnsi"/>
                <w:sz w:val="22"/>
                <w:szCs w:val="22"/>
              </w:rPr>
            </w:pPr>
          </w:p>
        </w:tc>
        <w:tc>
          <w:tcPr>
            <w:tcW w:w="0" w:type="auto"/>
            <w:shd w:val="clear" w:color="auto" w:fill="FFFFCC"/>
          </w:tcPr>
          <w:p w14:paraId="0688527C" w14:textId="77777777" w:rsidR="00E21C43" w:rsidRDefault="00E21C43" w:rsidP="003F3C22">
            <w:pPr>
              <w:jc w:val="center"/>
              <w:rPr>
                <w:rFonts w:asciiTheme="minorHAnsi" w:hAnsiTheme="minorHAnsi"/>
                <w:sz w:val="22"/>
                <w:szCs w:val="22"/>
              </w:rPr>
            </w:pPr>
          </w:p>
        </w:tc>
        <w:tc>
          <w:tcPr>
            <w:tcW w:w="0" w:type="auto"/>
            <w:shd w:val="clear" w:color="auto" w:fill="FFFFCC"/>
          </w:tcPr>
          <w:p w14:paraId="36D110BA" w14:textId="77777777" w:rsidR="00E21C43" w:rsidRDefault="00E21C43" w:rsidP="003F3C22">
            <w:pPr>
              <w:jc w:val="center"/>
              <w:rPr>
                <w:rFonts w:asciiTheme="minorHAnsi" w:hAnsiTheme="minorHAnsi"/>
                <w:sz w:val="22"/>
                <w:szCs w:val="22"/>
              </w:rPr>
            </w:pPr>
          </w:p>
        </w:tc>
        <w:tc>
          <w:tcPr>
            <w:tcW w:w="0" w:type="auto"/>
            <w:shd w:val="clear" w:color="auto" w:fill="FFFFCC"/>
          </w:tcPr>
          <w:p w14:paraId="0D7B7375" w14:textId="77777777" w:rsidR="00E21C43" w:rsidRDefault="00E21C43" w:rsidP="003F3C22">
            <w:pPr>
              <w:jc w:val="center"/>
              <w:rPr>
                <w:rFonts w:asciiTheme="minorHAnsi" w:hAnsiTheme="minorHAnsi"/>
                <w:sz w:val="22"/>
                <w:szCs w:val="22"/>
              </w:rPr>
            </w:pPr>
          </w:p>
        </w:tc>
      </w:tr>
      <w:tr w:rsidR="00E21C43" w14:paraId="45D2A13F" w14:textId="77777777" w:rsidTr="003F3C22">
        <w:tc>
          <w:tcPr>
            <w:tcW w:w="2155" w:type="dxa"/>
            <w:shd w:val="clear" w:color="auto" w:fill="FFCC99"/>
          </w:tcPr>
          <w:p w14:paraId="7C05C359" w14:textId="77777777" w:rsidR="00E21C43" w:rsidRDefault="00E21C43" w:rsidP="003F3C22">
            <w:pPr>
              <w:rPr>
                <w:rFonts w:asciiTheme="minorHAnsi" w:hAnsiTheme="minorHAnsi"/>
                <w:sz w:val="22"/>
                <w:szCs w:val="22"/>
              </w:rPr>
            </w:pPr>
          </w:p>
        </w:tc>
        <w:tc>
          <w:tcPr>
            <w:tcW w:w="331" w:type="dxa"/>
            <w:shd w:val="clear" w:color="auto" w:fill="FFCC99"/>
          </w:tcPr>
          <w:p w14:paraId="0424273F" w14:textId="77777777" w:rsidR="00E21C43" w:rsidRDefault="00E21C43" w:rsidP="003F3C22">
            <w:pPr>
              <w:jc w:val="center"/>
              <w:rPr>
                <w:rFonts w:asciiTheme="minorHAnsi" w:hAnsiTheme="minorHAnsi"/>
                <w:sz w:val="22"/>
                <w:szCs w:val="22"/>
              </w:rPr>
            </w:pPr>
          </w:p>
        </w:tc>
        <w:tc>
          <w:tcPr>
            <w:tcW w:w="0" w:type="auto"/>
            <w:shd w:val="clear" w:color="auto" w:fill="FFFFCC"/>
          </w:tcPr>
          <w:p w14:paraId="7A023D60" w14:textId="77777777" w:rsidR="00E21C43" w:rsidRDefault="00E21C43" w:rsidP="003F3C22">
            <w:pPr>
              <w:jc w:val="center"/>
              <w:rPr>
                <w:rFonts w:asciiTheme="minorHAnsi" w:hAnsiTheme="minorHAnsi"/>
                <w:sz w:val="22"/>
                <w:szCs w:val="22"/>
              </w:rPr>
            </w:pPr>
          </w:p>
        </w:tc>
        <w:tc>
          <w:tcPr>
            <w:tcW w:w="0" w:type="auto"/>
            <w:shd w:val="clear" w:color="auto" w:fill="FFFFCC"/>
          </w:tcPr>
          <w:p w14:paraId="42F9937F" w14:textId="77777777" w:rsidR="00E21C43" w:rsidRDefault="00E21C43" w:rsidP="003F3C22">
            <w:pPr>
              <w:jc w:val="center"/>
              <w:rPr>
                <w:rFonts w:asciiTheme="minorHAnsi" w:hAnsiTheme="minorHAnsi"/>
                <w:sz w:val="22"/>
                <w:szCs w:val="22"/>
              </w:rPr>
            </w:pPr>
          </w:p>
        </w:tc>
        <w:tc>
          <w:tcPr>
            <w:tcW w:w="0" w:type="auto"/>
            <w:shd w:val="clear" w:color="auto" w:fill="FFFFCC"/>
          </w:tcPr>
          <w:p w14:paraId="7B9C4048" w14:textId="77777777" w:rsidR="00E21C43" w:rsidRDefault="00E21C43" w:rsidP="003F3C22">
            <w:pPr>
              <w:jc w:val="center"/>
              <w:rPr>
                <w:rFonts w:asciiTheme="minorHAnsi" w:hAnsiTheme="minorHAnsi"/>
                <w:sz w:val="22"/>
                <w:szCs w:val="22"/>
              </w:rPr>
            </w:pPr>
          </w:p>
        </w:tc>
        <w:tc>
          <w:tcPr>
            <w:tcW w:w="0" w:type="auto"/>
            <w:shd w:val="clear" w:color="auto" w:fill="CCECFF"/>
          </w:tcPr>
          <w:p w14:paraId="345AFF7F" w14:textId="77777777" w:rsidR="00E21C43" w:rsidRDefault="00E21C43" w:rsidP="003F3C22">
            <w:pPr>
              <w:jc w:val="center"/>
              <w:rPr>
                <w:rFonts w:asciiTheme="minorHAnsi" w:hAnsiTheme="minorHAnsi"/>
                <w:sz w:val="22"/>
                <w:szCs w:val="22"/>
              </w:rPr>
            </w:pPr>
          </w:p>
        </w:tc>
        <w:tc>
          <w:tcPr>
            <w:tcW w:w="0" w:type="auto"/>
            <w:shd w:val="clear" w:color="auto" w:fill="CCECFF"/>
          </w:tcPr>
          <w:p w14:paraId="22086FFF" w14:textId="77777777" w:rsidR="00E21C43" w:rsidRDefault="00E21C43" w:rsidP="003F3C22">
            <w:pPr>
              <w:jc w:val="center"/>
              <w:rPr>
                <w:rFonts w:asciiTheme="minorHAnsi" w:hAnsiTheme="minorHAnsi"/>
                <w:sz w:val="22"/>
                <w:szCs w:val="22"/>
              </w:rPr>
            </w:pPr>
          </w:p>
        </w:tc>
        <w:tc>
          <w:tcPr>
            <w:tcW w:w="0" w:type="auto"/>
            <w:shd w:val="clear" w:color="auto" w:fill="CCECFF"/>
          </w:tcPr>
          <w:p w14:paraId="38BD60B4" w14:textId="77777777" w:rsidR="00E21C43" w:rsidRDefault="00E21C43" w:rsidP="003F3C22">
            <w:pPr>
              <w:jc w:val="center"/>
              <w:rPr>
                <w:rFonts w:asciiTheme="minorHAnsi" w:hAnsiTheme="minorHAnsi"/>
                <w:sz w:val="22"/>
                <w:szCs w:val="22"/>
              </w:rPr>
            </w:pPr>
          </w:p>
        </w:tc>
        <w:tc>
          <w:tcPr>
            <w:tcW w:w="0" w:type="auto"/>
            <w:shd w:val="clear" w:color="auto" w:fill="CCECFF"/>
          </w:tcPr>
          <w:p w14:paraId="5433B5C7" w14:textId="77777777" w:rsidR="00E21C43" w:rsidRDefault="00E21C43" w:rsidP="003F3C22">
            <w:pPr>
              <w:jc w:val="center"/>
              <w:rPr>
                <w:rFonts w:asciiTheme="minorHAnsi" w:hAnsiTheme="minorHAnsi"/>
                <w:sz w:val="22"/>
                <w:szCs w:val="22"/>
              </w:rPr>
            </w:pPr>
          </w:p>
        </w:tc>
        <w:tc>
          <w:tcPr>
            <w:tcW w:w="0" w:type="auto"/>
            <w:shd w:val="clear" w:color="auto" w:fill="FFFFCC"/>
          </w:tcPr>
          <w:p w14:paraId="5ED16BB5" w14:textId="77777777" w:rsidR="00E21C43" w:rsidRDefault="00E21C43" w:rsidP="003F3C22">
            <w:pPr>
              <w:jc w:val="center"/>
              <w:rPr>
                <w:rFonts w:asciiTheme="minorHAnsi" w:hAnsiTheme="minorHAnsi"/>
                <w:sz w:val="22"/>
                <w:szCs w:val="22"/>
              </w:rPr>
            </w:pPr>
          </w:p>
        </w:tc>
        <w:tc>
          <w:tcPr>
            <w:tcW w:w="0" w:type="auto"/>
            <w:shd w:val="clear" w:color="auto" w:fill="FFFFCC"/>
          </w:tcPr>
          <w:p w14:paraId="231DE57C" w14:textId="77777777" w:rsidR="00E21C43" w:rsidRDefault="00E21C43" w:rsidP="003F3C22">
            <w:pPr>
              <w:jc w:val="center"/>
              <w:rPr>
                <w:rFonts w:asciiTheme="minorHAnsi" w:hAnsiTheme="minorHAnsi"/>
                <w:sz w:val="22"/>
                <w:szCs w:val="22"/>
              </w:rPr>
            </w:pPr>
          </w:p>
        </w:tc>
        <w:tc>
          <w:tcPr>
            <w:tcW w:w="0" w:type="auto"/>
            <w:shd w:val="clear" w:color="auto" w:fill="FFFFCC"/>
          </w:tcPr>
          <w:p w14:paraId="4CF97AA5" w14:textId="77777777" w:rsidR="00E21C43" w:rsidRDefault="00E21C43" w:rsidP="003F3C22">
            <w:pPr>
              <w:jc w:val="center"/>
              <w:rPr>
                <w:rFonts w:asciiTheme="minorHAnsi" w:hAnsiTheme="minorHAnsi"/>
                <w:sz w:val="22"/>
                <w:szCs w:val="22"/>
              </w:rPr>
            </w:pPr>
          </w:p>
        </w:tc>
        <w:tc>
          <w:tcPr>
            <w:tcW w:w="0" w:type="auto"/>
            <w:shd w:val="clear" w:color="auto" w:fill="FFFFCC"/>
          </w:tcPr>
          <w:p w14:paraId="19E2F96A" w14:textId="77777777" w:rsidR="00E21C43" w:rsidRDefault="00E21C43" w:rsidP="003F3C22">
            <w:pPr>
              <w:jc w:val="center"/>
              <w:rPr>
                <w:rFonts w:asciiTheme="minorHAnsi" w:hAnsiTheme="minorHAnsi"/>
                <w:sz w:val="22"/>
                <w:szCs w:val="22"/>
              </w:rPr>
            </w:pPr>
          </w:p>
        </w:tc>
        <w:tc>
          <w:tcPr>
            <w:tcW w:w="0" w:type="auto"/>
            <w:shd w:val="clear" w:color="auto" w:fill="CCECFF"/>
          </w:tcPr>
          <w:p w14:paraId="33871972" w14:textId="77777777" w:rsidR="00E21C43" w:rsidRDefault="00E21C43" w:rsidP="003F3C22">
            <w:pPr>
              <w:jc w:val="center"/>
              <w:rPr>
                <w:rFonts w:asciiTheme="minorHAnsi" w:hAnsiTheme="minorHAnsi"/>
                <w:sz w:val="22"/>
                <w:szCs w:val="22"/>
              </w:rPr>
            </w:pPr>
          </w:p>
        </w:tc>
        <w:tc>
          <w:tcPr>
            <w:tcW w:w="0" w:type="auto"/>
            <w:shd w:val="clear" w:color="auto" w:fill="FFFFCC"/>
          </w:tcPr>
          <w:p w14:paraId="60E7FE42" w14:textId="77777777" w:rsidR="00E21C43" w:rsidRDefault="00E21C43" w:rsidP="003F3C22">
            <w:pPr>
              <w:jc w:val="center"/>
              <w:rPr>
                <w:rFonts w:asciiTheme="minorHAnsi" w:hAnsiTheme="minorHAnsi"/>
                <w:sz w:val="22"/>
                <w:szCs w:val="22"/>
              </w:rPr>
            </w:pPr>
          </w:p>
        </w:tc>
        <w:tc>
          <w:tcPr>
            <w:tcW w:w="0" w:type="auto"/>
            <w:shd w:val="clear" w:color="auto" w:fill="FFFFCC"/>
          </w:tcPr>
          <w:p w14:paraId="3F120DA2" w14:textId="77777777" w:rsidR="00E21C43" w:rsidRDefault="00E21C43" w:rsidP="003F3C22">
            <w:pPr>
              <w:jc w:val="center"/>
              <w:rPr>
                <w:rFonts w:asciiTheme="minorHAnsi" w:hAnsiTheme="minorHAnsi"/>
                <w:sz w:val="22"/>
                <w:szCs w:val="22"/>
              </w:rPr>
            </w:pPr>
          </w:p>
        </w:tc>
        <w:tc>
          <w:tcPr>
            <w:tcW w:w="0" w:type="auto"/>
            <w:shd w:val="clear" w:color="auto" w:fill="FFFFCC"/>
          </w:tcPr>
          <w:p w14:paraId="32A1C9A8" w14:textId="77777777" w:rsidR="00E21C43" w:rsidRDefault="00E21C43" w:rsidP="003F3C22">
            <w:pPr>
              <w:jc w:val="center"/>
              <w:rPr>
                <w:rFonts w:asciiTheme="minorHAnsi" w:hAnsiTheme="minorHAnsi"/>
                <w:sz w:val="22"/>
                <w:szCs w:val="22"/>
              </w:rPr>
            </w:pPr>
          </w:p>
        </w:tc>
        <w:tc>
          <w:tcPr>
            <w:tcW w:w="0" w:type="auto"/>
            <w:shd w:val="clear" w:color="auto" w:fill="FFFFCC"/>
          </w:tcPr>
          <w:p w14:paraId="03C208A7" w14:textId="77777777" w:rsidR="00E21C43" w:rsidRDefault="00E21C43" w:rsidP="003F3C22">
            <w:pPr>
              <w:jc w:val="center"/>
              <w:rPr>
                <w:rFonts w:asciiTheme="minorHAnsi" w:hAnsiTheme="minorHAnsi"/>
                <w:sz w:val="22"/>
                <w:szCs w:val="22"/>
              </w:rPr>
            </w:pPr>
          </w:p>
        </w:tc>
      </w:tr>
      <w:tr w:rsidR="00E21C43" w14:paraId="4642B856" w14:textId="77777777" w:rsidTr="003F3C22">
        <w:tc>
          <w:tcPr>
            <w:tcW w:w="2155" w:type="dxa"/>
            <w:shd w:val="clear" w:color="auto" w:fill="FFCC99"/>
          </w:tcPr>
          <w:p w14:paraId="3C80B8AA" w14:textId="77777777" w:rsidR="00E21C43" w:rsidRDefault="00E21C43" w:rsidP="003F3C22">
            <w:pPr>
              <w:rPr>
                <w:rFonts w:asciiTheme="minorHAnsi" w:hAnsiTheme="minorHAnsi"/>
                <w:sz w:val="22"/>
                <w:szCs w:val="22"/>
              </w:rPr>
            </w:pPr>
          </w:p>
        </w:tc>
        <w:tc>
          <w:tcPr>
            <w:tcW w:w="331" w:type="dxa"/>
            <w:shd w:val="clear" w:color="auto" w:fill="FFCC99"/>
          </w:tcPr>
          <w:p w14:paraId="3139363D" w14:textId="77777777" w:rsidR="00E21C43" w:rsidRDefault="00E21C43" w:rsidP="003F3C22">
            <w:pPr>
              <w:jc w:val="center"/>
              <w:rPr>
                <w:rFonts w:asciiTheme="minorHAnsi" w:hAnsiTheme="minorHAnsi"/>
                <w:sz w:val="22"/>
                <w:szCs w:val="22"/>
              </w:rPr>
            </w:pPr>
          </w:p>
        </w:tc>
        <w:tc>
          <w:tcPr>
            <w:tcW w:w="0" w:type="auto"/>
            <w:shd w:val="clear" w:color="auto" w:fill="FFFFCC"/>
          </w:tcPr>
          <w:p w14:paraId="7AE28BE3" w14:textId="77777777" w:rsidR="00E21C43" w:rsidRDefault="00E21C43" w:rsidP="003F3C22">
            <w:pPr>
              <w:jc w:val="center"/>
              <w:rPr>
                <w:rFonts w:asciiTheme="minorHAnsi" w:hAnsiTheme="minorHAnsi"/>
                <w:sz w:val="22"/>
                <w:szCs w:val="22"/>
              </w:rPr>
            </w:pPr>
          </w:p>
        </w:tc>
        <w:tc>
          <w:tcPr>
            <w:tcW w:w="0" w:type="auto"/>
            <w:shd w:val="clear" w:color="auto" w:fill="FFFFCC"/>
          </w:tcPr>
          <w:p w14:paraId="601D797A" w14:textId="77777777" w:rsidR="00E21C43" w:rsidRDefault="00E21C43" w:rsidP="003F3C22">
            <w:pPr>
              <w:jc w:val="center"/>
              <w:rPr>
                <w:rFonts w:asciiTheme="minorHAnsi" w:hAnsiTheme="minorHAnsi"/>
                <w:sz w:val="22"/>
                <w:szCs w:val="22"/>
              </w:rPr>
            </w:pPr>
          </w:p>
        </w:tc>
        <w:tc>
          <w:tcPr>
            <w:tcW w:w="0" w:type="auto"/>
            <w:shd w:val="clear" w:color="auto" w:fill="FFFFCC"/>
          </w:tcPr>
          <w:p w14:paraId="65CA1A74" w14:textId="77777777" w:rsidR="00E21C43" w:rsidRDefault="00E21C43" w:rsidP="003F3C22">
            <w:pPr>
              <w:jc w:val="center"/>
              <w:rPr>
                <w:rFonts w:asciiTheme="minorHAnsi" w:hAnsiTheme="minorHAnsi"/>
                <w:sz w:val="22"/>
                <w:szCs w:val="22"/>
              </w:rPr>
            </w:pPr>
          </w:p>
        </w:tc>
        <w:tc>
          <w:tcPr>
            <w:tcW w:w="0" w:type="auto"/>
            <w:shd w:val="clear" w:color="auto" w:fill="CCECFF"/>
          </w:tcPr>
          <w:p w14:paraId="1565CBE1" w14:textId="77777777" w:rsidR="00E21C43" w:rsidRDefault="00E21C43" w:rsidP="003F3C22">
            <w:pPr>
              <w:jc w:val="center"/>
              <w:rPr>
                <w:rFonts w:asciiTheme="minorHAnsi" w:hAnsiTheme="minorHAnsi"/>
                <w:sz w:val="22"/>
                <w:szCs w:val="22"/>
              </w:rPr>
            </w:pPr>
          </w:p>
        </w:tc>
        <w:tc>
          <w:tcPr>
            <w:tcW w:w="0" w:type="auto"/>
            <w:shd w:val="clear" w:color="auto" w:fill="CCECFF"/>
          </w:tcPr>
          <w:p w14:paraId="7D4B3440" w14:textId="77777777" w:rsidR="00E21C43" w:rsidRDefault="00E21C43" w:rsidP="003F3C22">
            <w:pPr>
              <w:jc w:val="center"/>
              <w:rPr>
                <w:rFonts w:asciiTheme="minorHAnsi" w:hAnsiTheme="minorHAnsi"/>
                <w:sz w:val="22"/>
                <w:szCs w:val="22"/>
              </w:rPr>
            </w:pPr>
          </w:p>
        </w:tc>
        <w:tc>
          <w:tcPr>
            <w:tcW w:w="0" w:type="auto"/>
            <w:shd w:val="clear" w:color="auto" w:fill="CCECFF"/>
          </w:tcPr>
          <w:p w14:paraId="49208053" w14:textId="77777777" w:rsidR="00E21C43" w:rsidRDefault="00E21C43" w:rsidP="003F3C22">
            <w:pPr>
              <w:jc w:val="center"/>
              <w:rPr>
                <w:rFonts w:asciiTheme="minorHAnsi" w:hAnsiTheme="minorHAnsi"/>
                <w:sz w:val="22"/>
                <w:szCs w:val="22"/>
              </w:rPr>
            </w:pPr>
          </w:p>
        </w:tc>
        <w:tc>
          <w:tcPr>
            <w:tcW w:w="0" w:type="auto"/>
            <w:shd w:val="clear" w:color="auto" w:fill="CCECFF"/>
          </w:tcPr>
          <w:p w14:paraId="7EE7BA67" w14:textId="77777777" w:rsidR="00E21C43" w:rsidRDefault="00E21C43" w:rsidP="003F3C22">
            <w:pPr>
              <w:jc w:val="center"/>
              <w:rPr>
                <w:rFonts w:asciiTheme="minorHAnsi" w:hAnsiTheme="minorHAnsi"/>
                <w:sz w:val="22"/>
                <w:szCs w:val="22"/>
              </w:rPr>
            </w:pPr>
          </w:p>
        </w:tc>
        <w:tc>
          <w:tcPr>
            <w:tcW w:w="0" w:type="auto"/>
            <w:shd w:val="clear" w:color="auto" w:fill="FFFFCC"/>
          </w:tcPr>
          <w:p w14:paraId="1AE701D9" w14:textId="77777777" w:rsidR="00E21C43" w:rsidRDefault="00E21C43" w:rsidP="003F3C22">
            <w:pPr>
              <w:jc w:val="center"/>
              <w:rPr>
                <w:rFonts w:asciiTheme="minorHAnsi" w:hAnsiTheme="minorHAnsi"/>
                <w:sz w:val="22"/>
                <w:szCs w:val="22"/>
              </w:rPr>
            </w:pPr>
          </w:p>
        </w:tc>
        <w:tc>
          <w:tcPr>
            <w:tcW w:w="0" w:type="auto"/>
            <w:shd w:val="clear" w:color="auto" w:fill="FFFFCC"/>
          </w:tcPr>
          <w:p w14:paraId="2B3EA232" w14:textId="77777777" w:rsidR="00E21C43" w:rsidRDefault="00E21C43" w:rsidP="003F3C22">
            <w:pPr>
              <w:jc w:val="center"/>
              <w:rPr>
                <w:rFonts w:asciiTheme="minorHAnsi" w:hAnsiTheme="minorHAnsi"/>
                <w:sz w:val="22"/>
                <w:szCs w:val="22"/>
              </w:rPr>
            </w:pPr>
          </w:p>
        </w:tc>
        <w:tc>
          <w:tcPr>
            <w:tcW w:w="0" w:type="auto"/>
            <w:shd w:val="clear" w:color="auto" w:fill="FFFFCC"/>
          </w:tcPr>
          <w:p w14:paraId="1CE13321" w14:textId="77777777" w:rsidR="00E21C43" w:rsidRDefault="00E21C43" w:rsidP="003F3C22">
            <w:pPr>
              <w:jc w:val="center"/>
              <w:rPr>
                <w:rFonts w:asciiTheme="minorHAnsi" w:hAnsiTheme="minorHAnsi"/>
                <w:sz w:val="22"/>
                <w:szCs w:val="22"/>
              </w:rPr>
            </w:pPr>
          </w:p>
        </w:tc>
        <w:tc>
          <w:tcPr>
            <w:tcW w:w="0" w:type="auto"/>
            <w:shd w:val="clear" w:color="auto" w:fill="FFFFCC"/>
          </w:tcPr>
          <w:p w14:paraId="06734019" w14:textId="77777777" w:rsidR="00E21C43" w:rsidRDefault="00E21C43" w:rsidP="003F3C22">
            <w:pPr>
              <w:jc w:val="center"/>
              <w:rPr>
                <w:rFonts w:asciiTheme="minorHAnsi" w:hAnsiTheme="minorHAnsi"/>
                <w:sz w:val="22"/>
                <w:szCs w:val="22"/>
              </w:rPr>
            </w:pPr>
          </w:p>
        </w:tc>
        <w:tc>
          <w:tcPr>
            <w:tcW w:w="0" w:type="auto"/>
            <w:shd w:val="clear" w:color="auto" w:fill="CCECFF"/>
          </w:tcPr>
          <w:p w14:paraId="0E6EC106" w14:textId="77777777" w:rsidR="00E21C43" w:rsidRDefault="00E21C43" w:rsidP="003F3C22">
            <w:pPr>
              <w:jc w:val="center"/>
              <w:rPr>
                <w:rFonts w:asciiTheme="minorHAnsi" w:hAnsiTheme="minorHAnsi"/>
                <w:sz w:val="22"/>
                <w:szCs w:val="22"/>
              </w:rPr>
            </w:pPr>
          </w:p>
        </w:tc>
        <w:tc>
          <w:tcPr>
            <w:tcW w:w="0" w:type="auto"/>
            <w:shd w:val="clear" w:color="auto" w:fill="FFFFCC"/>
          </w:tcPr>
          <w:p w14:paraId="49EFB0A9" w14:textId="77777777" w:rsidR="00E21C43" w:rsidRDefault="00E21C43" w:rsidP="003F3C22">
            <w:pPr>
              <w:jc w:val="center"/>
              <w:rPr>
                <w:rFonts w:asciiTheme="minorHAnsi" w:hAnsiTheme="minorHAnsi"/>
                <w:sz w:val="22"/>
                <w:szCs w:val="22"/>
              </w:rPr>
            </w:pPr>
          </w:p>
        </w:tc>
        <w:tc>
          <w:tcPr>
            <w:tcW w:w="0" w:type="auto"/>
            <w:shd w:val="clear" w:color="auto" w:fill="FFFFCC"/>
          </w:tcPr>
          <w:p w14:paraId="0B59270D" w14:textId="77777777" w:rsidR="00E21C43" w:rsidRDefault="00E21C43" w:rsidP="003F3C22">
            <w:pPr>
              <w:jc w:val="center"/>
              <w:rPr>
                <w:rFonts w:asciiTheme="minorHAnsi" w:hAnsiTheme="minorHAnsi"/>
                <w:sz w:val="22"/>
                <w:szCs w:val="22"/>
              </w:rPr>
            </w:pPr>
          </w:p>
        </w:tc>
        <w:tc>
          <w:tcPr>
            <w:tcW w:w="0" w:type="auto"/>
            <w:shd w:val="clear" w:color="auto" w:fill="FFFFCC"/>
          </w:tcPr>
          <w:p w14:paraId="763BE786" w14:textId="77777777" w:rsidR="00E21C43" w:rsidRDefault="00E21C43" w:rsidP="003F3C22">
            <w:pPr>
              <w:jc w:val="center"/>
              <w:rPr>
                <w:rFonts w:asciiTheme="minorHAnsi" w:hAnsiTheme="minorHAnsi"/>
                <w:sz w:val="22"/>
                <w:szCs w:val="22"/>
              </w:rPr>
            </w:pPr>
          </w:p>
        </w:tc>
        <w:tc>
          <w:tcPr>
            <w:tcW w:w="0" w:type="auto"/>
            <w:shd w:val="clear" w:color="auto" w:fill="FFFFCC"/>
          </w:tcPr>
          <w:p w14:paraId="732DFCA8" w14:textId="77777777" w:rsidR="00E21C43" w:rsidRDefault="00E21C43" w:rsidP="003F3C22">
            <w:pPr>
              <w:jc w:val="center"/>
              <w:rPr>
                <w:rFonts w:asciiTheme="minorHAnsi" w:hAnsiTheme="minorHAnsi"/>
                <w:sz w:val="22"/>
                <w:szCs w:val="22"/>
              </w:rPr>
            </w:pPr>
          </w:p>
        </w:tc>
      </w:tr>
      <w:tr w:rsidR="00E21C43" w14:paraId="38AF24DA" w14:textId="77777777" w:rsidTr="003F3C22">
        <w:tc>
          <w:tcPr>
            <w:tcW w:w="2155" w:type="dxa"/>
            <w:shd w:val="clear" w:color="auto" w:fill="FFCC99"/>
          </w:tcPr>
          <w:p w14:paraId="08A68619" w14:textId="77777777" w:rsidR="00E21C43" w:rsidRDefault="00E21C43" w:rsidP="003F3C22">
            <w:pPr>
              <w:rPr>
                <w:rFonts w:asciiTheme="minorHAnsi" w:hAnsiTheme="minorHAnsi"/>
                <w:sz w:val="22"/>
                <w:szCs w:val="22"/>
              </w:rPr>
            </w:pPr>
          </w:p>
        </w:tc>
        <w:tc>
          <w:tcPr>
            <w:tcW w:w="331" w:type="dxa"/>
            <w:shd w:val="clear" w:color="auto" w:fill="FFCC99"/>
          </w:tcPr>
          <w:p w14:paraId="7773322A" w14:textId="77777777" w:rsidR="00E21C43" w:rsidRDefault="00E21C43" w:rsidP="003F3C22">
            <w:pPr>
              <w:jc w:val="center"/>
              <w:rPr>
                <w:rFonts w:asciiTheme="minorHAnsi" w:hAnsiTheme="minorHAnsi"/>
                <w:sz w:val="22"/>
                <w:szCs w:val="22"/>
              </w:rPr>
            </w:pPr>
          </w:p>
        </w:tc>
        <w:tc>
          <w:tcPr>
            <w:tcW w:w="0" w:type="auto"/>
            <w:shd w:val="clear" w:color="auto" w:fill="FFFFCC"/>
          </w:tcPr>
          <w:p w14:paraId="1958613B" w14:textId="77777777" w:rsidR="00E21C43" w:rsidRDefault="00E21C43" w:rsidP="003F3C22">
            <w:pPr>
              <w:jc w:val="center"/>
              <w:rPr>
                <w:rFonts w:asciiTheme="minorHAnsi" w:hAnsiTheme="minorHAnsi"/>
                <w:sz w:val="22"/>
                <w:szCs w:val="22"/>
              </w:rPr>
            </w:pPr>
          </w:p>
        </w:tc>
        <w:tc>
          <w:tcPr>
            <w:tcW w:w="0" w:type="auto"/>
            <w:shd w:val="clear" w:color="auto" w:fill="FFFFCC"/>
          </w:tcPr>
          <w:p w14:paraId="6E96E488" w14:textId="77777777" w:rsidR="00E21C43" w:rsidRDefault="00E21C43" w:rsidP="003F3C22">
            <w:pPr>
              <w:jc w:val="center"/>
              <w:rPr>
                <w:rFonts w:asciiTheme="minorHAnsi" w:hAnsiTheme="minorHAnsi"/>
                <w:sz w:val="22"/>
                <w:szCs w:val="22"/>
              </w:rPr>
            </w:pPr>
          </w:p>
        </w:tc>
        <w:tc>
          <w:tcPr>
            <w:tcW w:w="0" w:type="auto"/>
            <w:shd w:val="clear" w:color="auto" w:fill="FFFFCC"/>
          </w:tcPr>
          <w:p w14:paraId="2DCA15EA" w14:textId="77777777" w:rsidR="00E21C43" w:rsidRDefault="00E21C43" w:rsidP="003F3C22">
            <w:pPr>
              <w:jc w:val="center"/>
              <w:rPr>
                <w:rFonts w:asciiTheme="minorHAnsi" w:hAnsiTheme="minorHAnsi"/>
                <w:sz w:val="22"/>
                <w:szCs w:val="22"/>
              </w:rPr>
            </w:pPr>
          </w:p>
        </w:tc>
        <w:tc>
          <w:tcPr>
            <w:tcW w:w="0" w:type="auto"/>
            <w:shd w:val="clear" w:color="auto" w:fill="CCECFF"/>
          </w:tcPr>
          <w:p w14:paraId="3CB78A0D" w14:textId="77777777" w:rsidR="00E21C43" w:rsidRDefault="00E21C43" w:rsidP="003F3C22">
            <w:pPr>
              <w:jc w:val="center"/>
              <w:rPr>
                <w:rFonts w:asciiTheme="minorHAnsi" w:hAnsiTheme="minorHAnsi"/>
                <w:sz w:val="22"/>
                <w:szCs w:val="22"/>
              </w:rPr>
            </w:pPr>
          </w:p>
        </w:tc>
        <w:tc>
          <w:tcPr>
            <w:tcW w:w="0" w:type="auto"/>
            <w:shd w:val="clear" w:color="auto" w:fill="CCECFF"/>
          </w:tcPr>
          <w:p w14:paraId="6837D89B" w14:textId="77777777" w:rsidR="00E21C43" w:rsidRDefault="00E21C43" w:rsidP="003F3C22">
            <w:pPr>
              <w:jc w:val="center"/>
              <w:rPr>
                <w:rFonts w:asciiTheme="minorHAnsi" w:hAnsiTheme="minorHAnsi"/>
                <w:sz w:val="22"/>
                <w:szCs w:val="22"/>
              </w:rPr>
            </w:pPr>
          </w:p>
        </w:tc>
        <w:tc>
          <w:tcPr>
            <w:tcW w:w="0" w:type="auto"/>
            <w:shd w:val="clear" w:color="auto" w:fill="CCECFF"/>
          </w:tcPr>
          <w:p w14:paraId="417DA1E1" w14:textId="77777777" w:rsidR="00E21C43" w:rsidRDefault="00E21C43" w:rsidP="003F3C22">
            <w:pPr>
              <w:jc w:val="center"/>
              <w:rPr>
                <w:rFonts w:asciiTheme="minorHAnsi" w:hAnsiTheme="minorHAnsi"/>
                <w:sz w:val="22"/>
                <w:szCs w:val="22"/>
              </w:rPr>
            </w:pPr>
          </w:p>
        </w:tc>
        <w:tc>
          <w:tcPr>
            <w:tcW w:w="0" w:type="auto"/>
            <w:shd w:val="clear" w:color="auto" w:fill="CCECFF"/>
          </w:tcPr>
          <w:p w14:paraId="0BB7F9FA" w14:textId="77777777" w:rsidR="00E21C43" w:rsidRDefault="00E21C43" w:rsidP="003F3C22">
            <w:pPr>
              <w:jc w:val="center"/>
              <w:rPr>
                <w:rFonts w:asciiTheme="minorHAnsi" w:hAnsiTheme="minorHAnsi"/>
                <w:sz w:val="22"/>
                <w:szCs w:val="22"/>
              </w:rPr>
            </w:pPr>
          </w:p>
        </w:tc>
        <w:tc>
          <w:tcPr>
            <w:tcW w:w="0" w:type="auto"/>
            <w:shd w:val="clear" w:color="auto" w:fill="FFFFCC"/>
          </w:tcPr>
          <w:p w14:paraId="2BFD9901" w14:textId="77777777" w:rsidR="00E21C43" w:rsidRDefault="00E21C43" w:rsidP="003F3C22">
            <w:pPr>
              <w:jc w:val="center"/>
              <w:rPr>
                <w:rFonts w:asciiTheme="minorHAnsi" w:hAnsiTheme="minorHAnsi"/>
                <w:sz w:val="22"/>
                <w:szCs w:val="22"/>
              </w:rPr>
            </w:pPr>
          </w:p>
        </w:tc>
        <w:tc>
          <w:tcPr>
            <w:tcW w:w="0" w:type="auto"/>
            <w:shd w:val="clear" w:color="auto" w:fill="FFFFCC"/>
          </w:tcPr>
          <w:p w14:paraId="3AE38325" w14:textId="77777777" w:rsidR="00E21C43" w:rsidRDefault="00E21C43" w:rsidP="003F3C22">
            <w:pPr>
              <w:jc w:val="center"/>
              <w:rPr>
                <w:rFonts w:asciiTheme="minorHAnsi" w:hAnsiTheme="minorHAnsi"/>
                <w:sz w:val="22"/>
                <w:szCs w:val="22"/>
              </w:rPr>
            </w:pPr>
          </w:p>
        </w:tc>
        <w:tc>
          <w:tcPr>
            <w:tcW w:w="0" w:type="auto"/>
            <w:shd w:val="clear" w:color="auto" w:fill="FFFFCC"/>
          </w:tcPr>
          <w:p w14:paraId="452AFCBB" w14:textId="77777777" w:rsidR="00E21C43" w:rsidRDefault="00E21C43" w:rsidP="003F3C22">
            <w:pPr>
              <w:jc w:val="center"/>
              <w:rPr>
                <w:rFonts w:asciiTheme="minorHAnsi" w:hAnsiTheme="minorHAnsi"/>
                <w:sz w:val="22"/>
                <w:szCs w:val="22"/>
              </w:rPr>
            </w:pPr>
          </w:p>
        </w:tc>
        <w:tc>
          <w:tcPr>
            <w:tcW w:w="0" w:type="auto"/>
            <w:shd w:val="clear" w:color="auto" w:fill="FFFFCC"/>
          </w:tcPr>
          <w:p w14:paraId="1D2E670E" w14:textId="77777777" w:rsidR="00E21C43" w:rsidRDefault="00E21C43" w:rsidP="003F3C22">
            <w:pPr>
              <w:jc w:val="center"/>
              <w:rPr>
                <w:rFonts w:asciiTheme="minorHAnsi" w:hAnsiTheme="minorHAnsi"/>
                <w:sz w:val="22"/>
                <w:szCs w:val="22"/>
              </w:rPr>
            </w:pPr>
          </w:p>
        </w:tc>
        <w:tc>
          <w:tcPr>
            <w:tcW w:w="0" w:type="auto"/>
            <w:shd w:val="clear" w:color="auto" w:fill="CCECFF"/>
          </w:tcPr>
          <w:p w14:paraId="183444C0" w14:textId="77777777" w:rsidR="00E21C43" w:rsidRDefault="00E21C43" w:rsidP="003F3C22">
            <w:pPr>
              <w:jc w:val="center"/>
              <w:rPr>
                <w:rFonts w:asciiTheme="minorHAnsi" w:hAnsiTheme="minorHAnsi"/>
                <w:sz w:val="22"/>
                <w:szCs w:val="22"/>
              </w:rPr>
            </w:pPr>
          </w:p>
        </w:tc>
        <w:tc>
          <w:tcPr>
            <w:tcW w:w="0" w:type="auto"/>
            <w:shd w:val="clear" w:color="auto" w:fill="FFFFCC"/>
          </w:tcPr>
          <w:p w14:paraId="283E4A3A" w14:textId="77777777" w:rsidR="00E21C43" w:rsidRDefault="00E21C43" w:rsidP="003F3C22">
            <w:pPr>
              <w:jc w:val="center"/>
              <w:rPr>
                <w:rFonts w:asciiTheme="minorHAnsi" w:hAnsiTheme="minorHAnsi"/>
                <w:sz w:val="22"/>
                <w:szCs w:val="22"/>
              </w:rPr>
            </w:pPr>
          </w:p>
        </w:tc>
        <w:tc>
          <w:tcPr>
            <w:tcW w:w="0" w:type="auto"/>
            <w:shd w:val="clear" w:color="auto" w:fill="FFFFCC"/>
          </w:tcPr>
          <w:p w14:paraId="78B249B1" w14:textId="77777777" w:rsidR="00E21C43" w:rsidRDefault="00E21C43" w:rsidP="003F3C22">
            <w:pPr>
              <w:jc w:val="center"/>
              <w:rPr>
                <w:rFonts w:asciiTheme="minorHAnsi" w:hAnsiTheme="minorHAnsi"/>
                <w:sz w:val="22"/>
                <w:szCs w:val="22"/>
              </w:rPr>
            </w:pPr>
          </w:p>
        </w:tc>
        <w:tc>
          <w:tcPr>
            <w:tcW w:w="0" w:type="auto"/>
            <w:shd w:val="clear" w:color="auto" w:fill="FFFFCC"/>
          </w:tcPr>
          <w:p w14:paraId="6AC1F519" w14:textId="77777777" w:rsidR="00E21C43" w:rsidRDefault="00E21C43" w:rsidP="003F3C22">
            <w:pPr>
              <w:jc w:val="center"/>
              <w:rPr>
                <w:rFonts w:asciiTheme="minorHAnsi" w:hAnsiTheme="minorHAnsi"/>
                <w:sz w:val="22"/>
                <w:szCs w:val="22"/>
              </w:rPr>
            </w:pPr>
          </w:p>
        </w:tc>
        <w:tc>
          <w:tcPr>
            <w:tcW w:w="0" w:type="auto"/>
            <w:shd w:val="clear" w:color="auto" w:fill="FFFFCC"/>
          </w:tcPr>
          <w:p w14:paraId="2DE4AC34" w14:textId="77777777" w:rsidR="00E21C43" w:rsidRDefault="00E21C43" w:rsidP="003F3C22">
            <w:pPr>
              <w:jc w:val="center"/>
              <w:rPr>
                <w:rFonts w:asciiTheme="minorHAnsi" w:hAnsiTheme="minorHAnsi"/>
                <w:sz w:val="22"/>
                <w:szCs w:val="22"/>
              </w:rPr>
            </w:pPr>
          </w:p>
        </w:tc>
      </w:tr>
      <w:tr w:rsidR="00E21C43" w14:paraId="0A59952E" w14:textId="77777777" w:rsidTr="003F3C22">
        <w:tc>
          <w:tcPr>
            <w:tcW w:w="2155" w:type="dxa"/>
            <w:shd w:val="clear" w:color="auto" w:fill="FFCC99"/>
          </w:tcPr>
          <w:p w14:paraId="3225907E" w14:textId="77777777" w:rsidR="00E21C43" w:rsidRDefault="00E21C43" w:rsidP="003F3C22">
            <w:pPr>
              <w:rPr>
                <w:rFonts w:asciiTheme="minorHAnsi" w:hAnsiTheme="minorHAnsi"/>
                <w:sz w:val="22"/>
                <w:szCs w:val="22"/>
              </w:rPr>
            </w:pPr>
          </w:p>
        </w:tc>
        <w:tc>
          <w:tcPr>
            <w:tcW w:w="331" w:type="dxa"/>
            <w:shd w:val="clear" w:color="auto" w:fill="FFCC99"/>
          </w:tcPr>
          <w:p w14:paraId="66250EAF" w14:textId="77777777" w:rsidR="00E21C43" w:rsidRDefault="00E21C43" w:rsidP="003F3C22">
            <w:pPr>
              <w:jc w:val="center"/>
              <w:rPr>
                <w:rFonts w:asciiTheme="minorHAnsi" w:hAnsiTheme="minorHAnsi"/>
                <w:sz w:val="22"/>
                <w:szCs w:val="22"/>
              </w:rPr>
            </w:pPr>
          </w:p>
        </w:tc>
        <w:tc>
          <w:tcPr>
            <w:tcW w:w="0" w:type="auto"/>
            <w:shd w:val="clear" w:color="auto" w:fill="FFFFCC"/>
          </w:tcPr>
          <w:p w14:paraId="36B13268" w14:textId="77777777" w:rsidR="00E21C43" w:rsidRDefault="00E21C43" w:rsidP="003F3C22">
            <w:pPr>
              <w:jc w:val="center"/>
              <w:rPr>
                <w:rFonts w:asciiTheme="minorHAnsi" w:hAnsiTheme="minorHAnsi"/>
                <w:sz w:val="22"/>
                <w:szCs w:val="22"/>
              </w:rPr>
            </w:pPr>
          </w:p>
        </w:tc>
        <w:tc>
          <w:tcPr>
            <w:tcW w:w="0" w:type="auto"/>
            <w:shd w:val="clear" w:color="auto" w:fill="FFFFCC"/>
          </w:tcPr>
          <w:p w14:paraId="46E789A9" w14:textId="77777777" w:rsidR="00E21C43" w:rsidRDefault="00E21C43" w:rsidP="003F3C22">
            <w:pPr>
              <w:jc w:val="center"/>
              <w:rPr>
                <w:rFonts w:asciiTheme="minorHAnsi" w:hAnsiTheme="minorHAnsi"/>
                <w:sz w:val="22"/>
                <w:szCs w:val="22"/>
              </w:rPr>
            </w:pPr>
          </w:p>
        </w:tc>
        <w:tc>
          <w:tcPr>
            <w:tcW w:w="0" w:type="auto"/>
            <w:shd w:val="clear" w:color="auto" w:fill="FFFFCC"/>
          </w:tcPr>
          <w:p w14:paraId="3B98F5FB" w14:textId="77777777" w:rsidR="00E21C43" w:rsidRDefault="00E21C43" w:rsidP="003F3C22">
            <w:pPr>
              <w:jc w:val="center"/>
              <w:rPr>
                <w:rFonts w:asciiTheme="minorHAnsi" w:hAnsiTheme="minorHAnsi"/>
                <w:sz w:val="22"/>
                <w:szCs w:val="22"/>
              </w:rPr>
            </w:pPr>
          </w:p>
        </w:tc>
        <w:tc>
          <w:tcPr>
            <w:tcW w:w="0" w:type="auto"/>
            <w:shd w:val="clear" w:color="auto" w:fill="CCECFF"/>
          </w:tcPr>
          <w:p w14:paraId="76217300" w14:textId="77777777" w:rsidR="00E21C43" w:rsidRDefault="00E21C43" w:rsidP="003F3C22">
            <w:pPr>
              <w:jc w:val="center"/>
              <w:rPr>
                <w:rFonts w:asciiTheme="minorHAnsi" w:hAnsiTheme="minorHAnsi"/>
                <w:sz w:val="22"/>
                <w:szCs w:val="22"/>
              </w:rPr>
            </w:pPr>
          </w:p>
        </w:tc>
        <w:tc>
          <w:tcPr>
            <w:tcW w:w="0" w:type="auto"/>
            <w:shd w:val="clear" w:color="auto" w:fill="CCECFF"/>
          </w:tcPr>
          <w:p w14:paraId="7C45B883" w14:textId="77777777" w:rsidR="00E21C43" w:rsidRDefault="00E21C43" w:rsidP="003F3C22">
            <w:pPr>
              <w:jc w:val="center"/>
              <w:rPr>
                <w:rFonts w:asciiTheme="minorHAnsi" w:hAnsiTheme="minorHAnsi"/>
                <w:sz w:val="22"/>
                <w:szCs w:val="22"/>
              </w:rPr>
            </w:pPr>
          </w:p>
        </w:tc>
        <w:tc>
          <w:tcPr>
            <w:tcW w:w="0" w:type="auto"/>
            <w:shd w:val="clear" w:color="auto" w:fill="CCECFF"/>
          </w:tcPr>
          <w:p w14:paraId="19C480FD" w14:textId="77777777" w:rsidR="00E21C43" w:rsidRDefault="00E21C43" w:rsidP="003F3C22">
            <w:pPr>
              <w:jc w:val="center"/>
              <w:rPr>
                <w:rFonts w:asciiTheme="minorHAnsi" w:hAnsiTheme="minorHAnsi"/>
                <w:sz w:val="22"/>
                <w:szCs w:val="22"/>
              </w:rPr>
            </w:pPr>
          </w:p>
        </w:tc>
        <w:tc>
          <w:tcPr>
            <w:tcW w:w="0" w:type="auto"/>
            <w:shd w:val="clear" w:color="auto" w:fill="CCECFF"/>
          </w:tcPr>
          <w:p w14:paraId="22952614" w14:textId="77777777" w:rsidR="00E21C43" w:rsidRDefault="00E21C43" w:rsidP="003F3C22">
            <w:pPr>
              <w:jc w:val="center"/>
              <w:rPr>
                <w:rFonts w:asciiTheme="minorHAnsi" w:hAnsiTheme="minorHAnsi"/>
                <w:sz w:val="22"/>
                <w:szCs w:val="22"/>
              </w:rPr>
            </w:pPr>
          </w:p>
        </w:tc>
        <w:tc>
          <w:tcPr>
            <w:tcW w:w="0" w:type="auto"/>
            <w:shd w:val="clear" w:color="auto" w:fill="FFFFCC"/>
          </w:tcPr>
          <w:p w14:paraId="4EE2A1A2" w14:textId="77777777" w:rsidR="00E21C43" w:rsidRDefault="00E21C43" w:rsidP="003F3C22">
            <w:pPr>
              <w:jc w:val="center"/>
              <w:rPr>
                <w:rFonts w:asciiTheme="minorHAnsi" w:hAnsiTheme="minorHAnsi"/>
                <w:sz w:val="22"/>
                <w:szCs w:val="22"/>
              </w:rPr>
            </w:pPr>
          </w:p>
        </w:tc>
        <w:tc>
          <w:tcPr>
            <w:tcW w:w="0" w:type="auto"/>
            <w:shd w:val="clear" w:color="auto" w:fill="FFFFCC"/>
          </w:tcPr>
          <w:p w14:paraId="675FB1EB" w14:textId="77777777" w:rsidR="00E21C43" w:rsidRDefault="00E21C43" w:rsidP="003F3C22">
            <w:pPr>
              <w:jc w:val="center"/>
              <w:rPr>
                <w:rFonts w:asciiTheme="minorHAnsi" w:hAnsiTheme="minorHAnsi"/>
                <w:sz w:val="22"/>
                <w:szCs w:val="22"/>
              </w:rPr>
            </w:pPr>
          </w:p>
        </w:tc>
        <w:tc>
          <w:tcPr>
            <w:tcW w:w="0" w:type="auto"/>
            <w:shd w:val="clear" w:color="auto" w:fill="FFFFCC"/>
          </w:tcPr>
          <w:p w14:paraId="5D397E0E" w14:textId="77777777" w:rsidR="00E21C43" w:rsidRDefault="00E21C43" w:rsidP="003F3C22">
            <w:pPr>
              <w:jc w:val="center"/>
              <w:rPr>
                <w:rFonts w:asciiTheme="minorHAnsi" w:hAnsiTheme="minorHAnsi"/>
                <w:sz w:val="22"/>
                <w:szCs w:val="22"/>
              </w:rPr>
            </w:pPr>
          </w:p>
        </w:tc>
        <w:tc>
          <w:tcPr>
            <w:tcW w:w="0" w:type="auto"/>
            <w:shd w:val="clear" w:color="auto" w:fill="FFFFCC"/>
          </w:tcPr>
          <w:p w14:paraId="01A5B854" w14:textId="77777777" w:rsidR="00E21C43" w:rsidRDefault="00E21C43" w:rsidP="003F3C22">
            <w:pPr>
              <w:jc w:val="center"/>
              <w:rPr>
                <w:rFonts w:asciiTheme="minorHAnsi" w:hAnsiTheme="minorHAnsi"/>
                <w:sz w:val="22"/>
                <w:szCs w:val="22"/>
              </w:rPr>
            </w:pPr>
          </w:p>
        </w:tc>
        <w:tc>
          <w:tcPr>
            <w:tcW w:w="0" w:type="auto"/>
            <w:shd w:val="clear" w:color="auto" w:fill="CCECFF"/>
          </w:tcPr>
          <w:p w14:paraId="4D9D2ECE" w14:textId="77777777" w:rsidR="00E21C43" w:rsidRDefault="00E21C43" w:rsidP="003F3C22">
            <w:pPr>
              <w:jc w:val="center"/>
              <w:rPr>
                <w:rFonts w:asciiTheme="minorHAnsi" w:hAnsiTheme="minorHAnsi"/>
                <w:sz w:val="22"/>
                <w:szCs w:val="22"/>
              </w:rPr>
            </w:pPr>
          </w:p>
        </w:tc>
        <w:tc>
          <w:tcPr>
            <w:tcW w:w="0" w:type="auto"/>
            <w:shd w:val="clear" w:color="auto" w:fill="FFFFCC"/>
          </w:tcPr>
          <w:p w14:paraId="221968D5" w14:textId="77777777" w:rsidR="00E21C43" w:rsidRDefault="00E21C43" w:rsidP="003F3C22">
            <w:pPr>
              <w:jc w:val="center"/>
              <w:rPr>
                <w:rFonts w:asciiTheme="minorHAnsi" w:hAnsiTheme="minorHAnsi"/>
                <w:sz w:val="22"/>
                <w:szCs w:val="22"/>
              </w:rPr>
            </w:pPr>
          </w:p>
        </w:tc>
        <w:tc>
          <w:tcPr>
            <w:tcW w:w="0" w:type="auto"/>
            <w:shd w:val="clear" w:color="auto" w:fill="FFFFCC"/>
          </w:tcPr>
          <w:p w14:paraId="43D78A12" w14:textId="77777777" w:rsidR="00E21C43" w:rsidRDefault="00E21C43" w:rsidP="003F3C22">
            <w:pPr>
              <w:jc w:val="center"/>
              <w:rPr>
                <w:rFonts w:asciiTheme="minorHAnsi" w:hAnsiTheme="minorHAnsi"/>
                <w:sz w:val="22"/>
                <w:szCs w:val="22"/>
              </w:rPr>
            </w:pPr>
          </w:p>
        </w:tc>
        <w:tc>
          <w:tcPr>
            <w:tcW w:w="0" w:type="auto"/>
            <w:shd w:val="clear" w:color="auto" w:fill="FFFFCC"/>
          </w:tcPr>
          <w:p w14:paraId="3ED8B473" w14:textId="77777777" w:rsidR="00E21C43" w:rsidRDefault="00E21C43" w:rsidP="003F3C22">
            <w:pPr>
              <w:jc w:val="center"/>
              <w:rPr>
                <w:rFonts w:asciiTheme="minorHAnsi" w:hAnsiTheme="minorHAnsi"/>
                <w:sz w:val="22"/>
                <w:szCs w:val="22"/>
              </w:rPr>
            </w:pPr>
          </w:p>
        </w:tc>
        <w:tc>
          <w:tcPr>
            <w:tcW w:w="0" w:type="auto"/>
            <w:shd w:val="clear" w:color="auto" w:fill="FFFFCC"/>
          </w:tcPr>
          <w:p w14:paraId="1A8F6670" w14:textId="77777777" w:rsidR="00E21C43" w:rsidRDefault="00E21C43" w:rsidP="003F3C22">
            <w:pPr>
              <w:jc w:val="center"/>
              <w:rPr>
                <w:rFonts w:asciiTheme="minorHAnsi" w:hAnsiTheme="minorHAnsi"/>
                <w:sz w:val="22"/>
                <w:szCs w:val="22"/>
              </w:rPr>
            </w:pPr>
          </w:p>
        </w:tc>
      </w:tr>
      <w:tr w:rsidR="00E21C43" w14:paraId="7D7F8BCF" w14:textId="77777777" w:rsidTr="003F3C22">
        <w:tc>
          <w:tcPr>
            <w:tcW w:w="2155" w:type="dxa"/>
            <w:shd w:val="clear" w:color="auto" w:fill="FFCC99"/>
          </w:tcPr>
          <w:p w14:paraId="29BCCBEC" w14:textId="77777777" w:rsidR="00E21C43" w:rsidRDefault="00E21C43" w:rsidP="003F3C22">
            <w:pPr>
              <w:rPr>
                <w:rFonts w:asciiTheme="minorHAnsi" w:hAnsiTheme="minorHAnsi"/>
                <w:sz w:val="22"/>
                <w:szCs w:val="22"/>
              </w:rPr>
            </w:pPr>
          </w:p>
        </w:tc>
        <w:tc>
          <w:tcPr>
            <w:tcW w:w="331" w:type="dxa"/>
            <w:shd w:val="clear" w:color="auto" w:fill="FFCC99"/>
          </w:tcPr>
          <w:p w14:paraId="4AE7D7C7" w14:textId="77777777" w:rsidR="00E21C43" w:rsidRDefault="00E21C43" w:rsidP="003F3C22">
            <w:pPr>
              <w:jc w:val="center"/>
              <w:rPr>
                <w:rFonts w:asciiTheme="minorHAnsi" w:hAnsiTheme="minorHAnsi"/>
                <w:sz w:val="22"/>
                <w:szCs w:val="22"/>
              </w:rPr>
            </w:pPr>
          </w:p>
        </w:tc>
        <w:tc>
          <w:tcPr>
            <w:tcW w:w="0" w:type="auto"/>
            <w:shd w:val="clear" w:color="auto" w:fill="FFFFCC"/>
          </w:tcPr>
          <w:p w14:paraId="3B4DCC3A" w14:textId="77777777" w:rsidR="00E21C43" w:rsidRDefault="00E21C43" w:rsidP="003F3C22">
            <w:pPr>
              <w:jc w:val="center"/>
              <w:rPr>
                <w:rFonts w:asciiTheme="minorHAnsi" w:hAnsiTheme="minorHAnsi"/>
                <w:sz w:val="22"/>
                <w:szCs w:val="22"/>
              </w:rPr>
            </w:pPr>
          </w:p>
        </w:tc>
        <w:tc>
          <w:tcPr>
            <w:tcW w:w="0" w:type="auto"/>
            <w:shd w:val="clear" w:color="auto" w:fill="FFFFCC"/>
          </w:tcPr>
          <w:p w14:paraId="32A0AC3B" w14:textId="77777777" w:rsidR="00E21C43" w:rsidRDefault="00E21C43" w:rsidP="003F3C22">
            <w:pPr>
              <w:jc w:val="center"/>
              <w:rPr>
                <w:rFonts w:asciiTheme="minorHAnsi" w:hAnsiTheme="minorHAnsi"/>
                <w:sz w:val="22"/>
                <w:szCs w:val="22"/>
              </w:rPr>
            </w:pPr>
          </w:p>
        </w:tc>
        <w:tc>
          <w:tcPr>
            <w:tcW w:w="0" w:type="auto"/>
            <w:shd w:val="clear" w:color="auto" w:fill="FFFFCC"/>
          </w:tcPr>
          <w:p w14:paraId="58FC2122" w14:textId="77777777" w:rsidR="00E21C43" w:rsidRDefault="00E21C43" w:rsidP="003F3C22">
            <w:pPr>
              <w:jc w:val="center"/>
              <w:rPr>
                <w:rFonts w:asciiTheme="minorHAnsi" w:hAnsiTheme="minorHAnsi"/>
                <w:sz w:val="22"/>
                <w:szCs w:val="22"/>
              </w:rPr>
            </w:pPr>
          </w:p>
        </w:tc>
        <w:tc>
          <w:tcPr>
            <w:tcW w:w="0" w:type="auto"/>
            <w:shd w:val="clear" w:color="auto" w:fill="CCECFF"/>
          </w:tcPr>
          <w:p w14:paraId="5B8FFD0D" w14:textId="77777777" w:rsidR="00E21C43" w:rsidRDefault="00E21C43" w:rsidP="003F3C22">
            <w:pPr>
              <w:jc w:val="center"/>
              <w:rPr>
                <w:rFonts w:asciiTheme="minorHAnsi" w:hAnsiTheme="minorHAnsi"/>
                <w:sz w:val="22"/>
                <w:szCs w:val="22"/>
              </w:rPr>
            </w:pPr>
          </w:p>
        </w:tc>
        <w:tc>
          <w:tcPr>
            <w:tcW w:w="0" w:type="auto"/>
            <w:shd w:val="clear" w:color="auto" w:fill="CCECFF"/>
          </w:tcPr>
          <w:p w14:paraId="3DEBC48C" w14:textId="77777777" w:rsidR="00E21C43" w:rsidRDefault="00E21C43" w:rsidP="003F3C22">
            <w:pPr>
              <w:jc w:val="center"/>
              <w:rPr>
                <w:rFonts w:asciiTheme="minorHAnsi" w:hAnsiTheme="minorHAnsi"/>
                <w:sz w:val="22"/>
                <w:szCs w:val="22"/>
              </w:rPr>
            </w:pPr>
          </w:p>
        </w:tc>
        <w:tc>
          <w:tcPr>
            <w:tcW w:w="0" w:type="auto"/>
            <w:shd w:val="clear" w:color="auto" w:fill="CCECFF"/>
          </w:tcPr>
          <w:p w14:paraId="18E00D1F" w14:textId="77777777" w:rsidR="00E21C43" w:rsidRDefault="00E21C43" w:rsidP="003F3C22">
            <w:pPr>
              <w:jc w:val="center"/>
              <w:rPr>
                <w:rFonts w:asciiTheme="minorHAnsi" w:hAnsiTheme="minorHAnsi"/>
                <w:sz w:val="22"/>
                <w:szCs w:val="22"/>
              </w:rPr>
            </w:pPr>
          </w:p>
        </w:tc>
        <w:tc>
          <w:tcPr>
            <w:tcW w:w="0" w:type="auto"/>
            <w:shd w:val="clear" w:color="auto" w:fill="CCECFF"/>
          </w:tcPr>
          <w:p w14:paraId="66642511" w14:textId="77777777" w:rsidR="00E21C43" w:rsidRDefault="00E21C43" w:rsidP="003F3C22">
            <w:pPr>
              <w:jc w:val="center"/>
              <w:rPr>
                <w:rFonts w:asciiTheme="minorHAnsi" w:hAnsiTheme="minorHAnsi"/>
                <w:sz w:val="22"/>
                <w:szCs w:val="22"/>
              </w:rPr>
            </w:pPr>
          </w:p>
        </w:tc>
        <w:tc>
          <w:tcPr>
            <w:tcW w:w="0" w:type="auto"/>
            <w:shd w:val="clear" w:color="auto" w:fill="FFFFCC"/>
          </w:tcPr>
          <w:p w14:paraId="2AEEEFF8" w14:textId="77777777" w:rsidR="00E21C43" w:rsidRDefault="00E21C43" w:rsidP="003F3C22">
            <w:pPr>
              <w:jc w:val="center"/>
              <w:rPr>
                <w:rFonts w:asciiTheme="minorHAnsi" w:hAnsiTheme="minorHAnsi"/>
                <w:sz w:val="22"/>
                <w:szCs w:val="22"/>
              </w:rPr>
            </w:pPr>
          </w:p>
        </w:tc>
        <w:tc>
          <w:tcPr>
            <w:tcW w:w="0" w:type="auto"/>
            <w:shd w:val="clear" w:color="auto" w:fill="FFFFCC"/>
          </w:tcPr>
          <w:p w14:paraId="2B78BB10" w14:textId="77777777" w:rsidR="00E21C43" w:rsidRDefault="00E21C43" w:rsidP="003F3C22">
            <w:pPr>
              <w:jc w:val="center"/>
              <w:rPr>
                <w:rFonts w:asciiTheme="minorHAnsi" w:hAnsiTheme="minorHAnsi"/>
                <w:sz w:val="22"/>
                <w:szCs w:val="22"/>
              </w:rPr>
            </w:pPr>
          </w:p>
        </w:tc>
        <w:tc>
          <w:tcPr>
            <w:tcW w:w="0" w:type="auto"/>
            <w:shd w:val="clear" w:color="auto" w:fill="FFFFCC"/>
          </w:tcPr>
          <w:p w14:paraId="51AD109B" w14:textId="77777777" w:rsidR="00E21C43" w:rsidRDefault="00E21C43" w:rsidP="003F3C22">
            <w:pPr>
              <w:jc w:val="center"/>
              <w:rPr>
                <w:rFonts w:asciiTheme="minorHAnsi" w:hAnsiTheme="minorHAnsi"/>
                <w:sz w:val="22"/>
                <w:szCs w:val="22"/>
              </w:rPr>
            </w:pPr>
          </w:p>
        </w:tc>
        <w:tc>
          <w:tcPr>
            <w:tcW w:w="0" w:type="auto"/>
            <w:shd w:val="clear" w:color="auto" w:fill="FFFFCC"/>
          </w:tcPr>
          <w:p w14:paraId="7762E232" w14:textId="77777777" w:rsidR="00E21C43" w:rsidRDefault="00E21C43" w:rsidP="003F3C22">
            <w:pPr>
              <w:jc w:val="center"/>
              <w:rPr>
                <w:rFonts w:asciiTheme="minorHAnsi" w:hAnsiTheme="minorHAnsi"/>
                <w:sz w:val="22"/>
                <w:szCs w:val="22"/>
              </w:rPr>
            </w:pPr>
          </w:p>
        </w:tc>
        <w:tc>
          <w:tcPr>
            <w:tcW w:w="0" w:type="auto"/>
            <w:shd w:val="clear" w:color="auto" w:fill="CCECFF"/>
          </w:tcPr>
          <w:p w14:paraId="278C9AD7" w14:textId="77777777" w:rsidR="00E21C43" w:rsidRDefault="00E21C43" w:rsidP="003F3C22">
            <w:pPr>
              <w:jc w:val="center"/>
              <w:rPr>
                <w:rFonts w:asciiTheme="minorHAnsi" w:hAnsiTheme="minorHAnsi"/>
                <w:sz w:val="22"/>
                <w:szCs w:val="22"/>
              </w:rPr>
            </w:pPr>
          </w:p>
        </w:tc>
        <w:tc>
          <w:tcPr>
            <w:tcW w:w="0" w:type="auto"/>
            <w:shd w:val="clear" w:color="auto" w:fill="FFFFCC"/>
          </w:tcPr>
          <w:p w14:paraId="581CFB8D" w14:textId="77777777" w:rsidR="00E21C43" w:rsidRDefault="00E21C43" w:rsidP="003F3C22">
            <w:pPr>
              <w:jc w:val="center"/>
              <w:rPr>
                <w:rFonts w:asciiTheme="minorHAnsi" w:hAnsiTheme="minorHAnsi"/>
                <w:sz w:val="22"/>
                <w:szCs w:val="22"/>
              </w:rPr>
            </w:pPr>
          </w:p>
        </w:tc>
        <w:tc>
          <w:tcPr>
            <w:tcW w:w="0" w:type="auto"/>
            <w:shd w:val="clear" w:color="auto" w:fill="FFFFCC"/>
          </w:tcPr>
          <w:p w14:paraId="6AEB3B11" w14:textId="77777777" w:rsidR="00E21C43" w:rsidRDefault="00E21C43" w:rsidP="003F3C22">
            <w:pPr>
              <w:jc w:val="center"/>
              <w:rPr>
                <w:rFonts w:asciiTheme="minorHAnsi" w:hAnsiTheme="minorHAnsi"/>
                <w:sz w:val="22"/>
                <w:szCs w:val="22"/>
              </w:rPr>
            </w:pPr>
          </w:p>
        </w:tc>
        <w:tc>
          <w:tcPr>
            <w:tcW w:w="0" w:type="auto"/>
            <w:shd w:val="clear" w:color="auto" w:fill="FFFFCC"/>
          </w:tcPr>
          <w:p w14:paraId="5D45FC20" w14:textId="77777777" w:rsidR="00E21C43" w:rsidRDefault="00E21C43" w:rsidP="003F3C22">
            <w:pPr>
              <w:jc w:val="center"/>
              <w:rPr>
                <w:rFonts w:asciiTheme="minorHAnsi" w:hAnsiTheme="minorHAnsi"/>
                <w:sz w:val="22"/>
                <w:szCs w:val="22"/>
              </w:rPr>
            </w:pPr>
          </w:p>
        </w:tc>
        <w:tc>
          <w:tcPr>
            <w:tcW w:w="0" w:type="auto"/>
            <w:shd w:val="clear" w:color="auto" w:fill="FFFFCC"/>
          </w:tcPr>
          <w:p w14:paraId="60E648B1" w14:textId="77777777" w:rsidR="00E21C43" w:rsidRDefault="00E21C43" w:rsidP="003F3C22">
            <w:pPr>
              <w:jc w:val="center"/>
              <w:rPr>
                <w:rFonts w:asciiTheme="minorHAnsi" w:hAnsiTheme="minorHAnsi"/>
                <w:sz w:val="22"/>
                <w:szCs w:val="22"/>
              </w:rPr>
            </w:pPr>
          </w:p>
        </w:tc>
      </w:tr>
      <w:tr w:rsidR="00E21C43" w14:paraId="4C602366" w14:textId="77777777" w:rsidTr="003F3C22">
        <w:tc>
          <w:tcPr>
            <w:tcW w:w="2155" w:type="dxa"/>
            <w:shd w:val="clear" w:color="auto" w:fill="FFCC99"/>
          </w:tcPr>
          <w:p w14:paraId="2123786A" w14:textId="77777777" w:rsidR="00E21C43" w:rsidRDefault="00E21C43" w:rsidP="003F3C22">
            <w:pPr>
              <w:rPr>
                <w:rFonts w:asciiTheme="minorHAnsi" w:hAnsiTheme="minorHAnsi"/>
                <w:sz w:val="22"/>
                <w:szCs w:val="22"/>
              </w:rPr>
            </w:pPr>
          </w:p>
        </w:tc>
        <w:tc>
          <w:tcPr>
            <w:tcW w:w="331" w:type="dxa"/>
            <w:shd w:val="clear" w:color="auto" w:fill="FFCC99"/>
          </w:tcPr>
          <w:p w14:paraId="68CF49DB" w14:textId="77777777" w:rsidR="00E21C43" w:rsidRDefault="00E21C43" w:rsidP="003F3C22">
            <w:pPr>
              <w:jc w:val="center"/>
              <w:rPr>
                <w:rFonts w:asciiTheme="minorHAnsi" w:hAnsiTheme="minorHAnsi"/>
                <w:sz w:val="22"/>
                <w:szCs w:val="22"/>
              </w:rPr>
            </w:pPr>
          </w:p>
        </w:tc>
        <w:tc>
          <w:tcPr>
            <w:tcW w:w="0" w:type="auto"/>
            <w:shd w:val="clear" w:color="auto" w:fill="FFFFCC"/>
          </w:tcPr>
          <w:p w14:paraId="73513E1B" w14:textId="77777777" w:rsidR="00E21C43" w:rsidRDefault="00E21C43" w:rsidP="003F3C22">
            <w:pPr>
              <w:jc w:val="center"/>
              <w:rPr>
                <w:rFonts w:asciiTheme="minorHAnsi" w:hAnsiTheme="minorHAnsi"/>
                <w:sz w:val="22"/>
                <w:szCs w:val="22"/>
              </w:rPr>
            </w:pPr>
          </w:p>
        </w:tc>
        <w:tc>
          <w:tcPr>
            <w:tcW w:w="0" w:type="auto"/>
            <w:shd w:val="clear" w:color="auto" w:fill="FFFFCC"/>
          </w:tcPr>
          <w:p w14:paraId="0EC89310" w14:textId="77777777" w:rsidR="00E21C43" w:rsidRDefault="00E21C43" w:rsidP="003F3C22">
            <w:pPr>
              <w:jc w:val="center"/>
              <w:rPr>
                <w:rFonts w:asciiTheme="minorHAnsi" w:hAnsiTheme="minorHAnsi"/>
                <w:sz w:val="22"/>
                <w:szCs w:val="22"/>
              </w:rPr>
            </w:pPr>
          </w:p>
        </w:tc>
        <w:tc>
          <w:tcPr>
            <w:tcW w:w="0" w:type="auto"/>
            <w:shd w:val="clear" w:color="auto" w:fill="FFFFCC"/>
          </w:tcPr>
          <w:p w14:paraId="3FBE8D07" w14:textId="77777777" w:rsidR="00E21C43" w:rsidRDefault="00E21C43" w:rsidP="003F3C22">
            <w:pPr>
              <w:jc w:val="center"/>
              <w:rPr>
                <w:rFonts w:asciiTheme="minorHAnsi" w:hAnsiTheme="minorHAnsi"/>
                <w:sz w:val="22"/>
                <w:szCs w:val="22"/>
              </w:rPr>
            </w:pPr>
          </w:p>
        </w:tc>
        <w:tc>
          <w:tcPr>
            <w:tcW w:w="0" w:type="auto"/>
            <w:shd w:val="clear" w:color="auto" w:fill="CCECFF"/>
          </w:tcPr>
          <w:p w14:paraId="0C351293" w14:textId="77777777" w:rsidR="00E21C43" w:rsidRDefault="00E21C43" w:rsidP="003F3C22">
            <w:pPr>
              <w:jc w:val="center"/>
              <w:rPr>
                <w:rFonts w:asciiTheme="minorHAnsi" w:hAnsiTheme="minorHAnsi"/>
                <w:sz w:val="22"/>
                <w:szCs w:val="22"/>
              </w:rPr>
            </w:pPr>
          </w:p>
        </w:tc>
        <w:tc>
          <w:tcPr>
            <w:tcW w:w="0" w:type="auto"/>
            <w:shd w:val="clear" w:color="auto" w:fill="CCECFF"/>
          </w:tcPr>
          <w:p w14:paraId="6B163A63" w14:textId="77777777" w:rsidR="00E21C43" w:rsidRDefault="00E21C43" w:rsidP="003F3C22">
            <w:pPr>
              <w:jc w:val="center"/>
              <w:rPr>
                <w:rFonts w:asciiTheme="minorHAnsi" w:hAnsiTheme="minorHAnsi"/>
                <w:sz w:val="22"/>
                <w:szCs w:val="22"/>
              </w:rPr>
            </w:pPr>
          </w:p>
        </w:tc>
        <w:tc>
          <w:tcPr>
            <w:tcW w:w="0" w:type="auto"/>
            <w:shd w:val="clear" w:color="auto" w:fill="CCECFF"/>
          </w:tcPr>
          <w:p w14:paraId="4ECACF84" w14:textId="77777777" w:rsidR="00E21C43" w:rsidRDefault="00E21C43" w:rsidP="003F3C22">
            <w:pPr>
              <w:jc w:val="center"/>
              <w:rPr>
                <w:rFonts w:asciiTheme="minorHAnsi" w:hAnsiTheme="minorHAnsi"/>
                <w:sz w:val="22"/>
                <w:szCs w:val="22"/>
              </w:rPr>
            </w:pPr>
          </w:p>
        </w:tc>
        <w:tc>
          <w:tcPr>
            <w:tcW w:w="0" w:type="auto"/>
            <w:shd w:val="clear" w:color="auto" w:fill="CCECFF"/>
          </w:tcPr>
          <w:p w14:paraId="5587D5FD" w14:textId="77777777" w:rsidR="00E21C43" w:rsidRDefault="00E21C43" w:rsidP="003F3C22">
            <w:pPr>
              <w:jc w:val="center"/>
              <w:rPr>
                <w:rFonts w:asciiTheme="minorHAnsi" w:hAnsiTheme="minorHAnsi"/>
                <w:sz w:val="22"/>
                <w:szCs w:val="22"/>
              </w:rPr>
            </w:pPr>
          </w:p>
        </w:tc>
        <w:tc>
          <w:tcPr>
            <w:tcW w:w="0" w:type="auto"/>
            <w:shd w:val="clear" w:color="auto" w:fill="FFFFCC"/>
          </w:tcPr>
          <w:p w14:paraId="57293F59" w14:textId="77777777" w:rsidR="00E21C43" w:rsidRDefault="00E21C43" w:rsidP="003F3C22">
            <w:pPr>
              <w:jc w:val="center"/>
              <w:rPr>
                <w:rFonts w:asciiTheme="minorHAnsi" w:hAnsiTheme="minorHAnsi"/>
                <w:sz w:val="22"/>
                <w:szCs w:val="22"/>
              </w:rPr>
            </w:pPr>
          </w:p>
        </w:tc>
        <w:tc>
          <w:tcPr>
            <w:tcW w:w="0" w:type="auto"/>
            <w:shd w:val="clear" w:color="auto" w:fill="FFFFCC"/>
          </w:tcPr>
          <w:p w14:paraId="64701D82" w14:textId="77777777" w:rsidR="00E21C43" w:rsidRDefault="00E21C43" w:rsidP="003F3C22">
            <w:pPr>
              <w:jc w:val="center"/>
              <w:rPr>
                <w:rFonts w:asciiTheme="minorHAnsi" w:hAnsiTheme="minorHAnsi"/>
                <w:sz w:val="22"/>
                <w:szCs w:val="22"/>
              </w:rPr>
            </w:pPr>
          </w:p>
        </w:tc>
        <w:tc>
          <w:tcPr>
            <w:tcW w:w="0" w:type="auto"/>
            <w:shd w:val="clear" w:color="auto" w:fill="FFFFCC"/>
          </w:tcPr>
          <w:p w14:paraId="3C28FECF" w14:textId="77777777" w:rsidR="00E21C43" w:rsidRDefault="00E21C43" w:rsidP="003F3C22">
            <w:pPr>
              <w:jc w:val="center"/>
              <w:rPr>
                <w:rFonts w:asciiTheme="minorHAnsi" w:hAnsiTheme="minorHAnsi"/>
                <w:sz w:val="22"/>
                <w:szCs w:val="22"/>
              </w:rPr>
            </w:pPr>
          </w:p>
        </w:tc>
        <w:tc>
          <w:tcPr>
            <w:tcW w:w="0" w:type="auto"/>
            <w:shd w:val="clear" w:color="auto" w:fill="FFFFCC"/>
          </w:tcPr>
          <w:p w14:paraId="0BC42B56" w14:textId="77777777" w:rsidR="00E21C43" w:rsidRDefault="00E21C43" w:rsidP="003F3C22">
            <w:pPr>
              <w:jc w:val="center"/>
              <w:rPr>
                <w:rFonts w:asciiTheme="minorHAnsi" w:hAnsiTheme="minorHAnsi"/>
                <w:sz w:val="22"/>
                <w:szCs w:val="22"/>
              </w:rPr>
            </w:pPr>
          </w:p>
        </w:tc>
        <w:tc>
          <w:tcPr>
            <w:tcW w:w="0" w:type="auto"/>
            <w:shd w:val="clear" w:color="auto" w:fill="CCECFF"/>
          </w:tcPr>
          <w:p w14:paraId="7FBF3770" w14:textId="77777777" w:rsidR="00E21C43" w:rsidRDefault="00E21C43" w:rsidP="003F3C22">
            <w:pPr>
              <w:jc w:val="center"/>
              <w:rPr>
                <w:rFonts w:asciiTheme="minorHAnsi" w:hAnsiTheme="minorHAnsi"/>
                <w:sz w:val="22"/>
                <w:szCs w:val="22"/>
              </w:rPr>
            </w:pPr>
          </w:p>
        </w:tc>
        <w:tc>
          <w:tcPr>
            <w:tcW w:w="0" w:type="auto"/>
            <w:shd w:val="clear" w:color="auto" w:fill="FFFFCC"/>
          </w:tcPr>
          <w:p w14:paraId="65BEC28A" w14:textId="77777777" w:rsidR="00E21C43" w:rsidRDefault="00E21C43" w:rsidP="003F3C22">
            <w:pPr>
              <w:jc w:val="center"/>
              <w:rPr>
                <w:rFonts w:asciiTheme="minorHAnsi" w:hAnsiTheme="minorHAnsi"/>
                <w:sz w:val="22"/>
                <w:szCs w:val="22"/>
              </w:rPr>
            </w:pPr>
          </w:p>
        </w:tc>
        <w:tc>
          <w:tcPr>
            <w:tcW w:w="0" w:type="auto"/>
            <w:shd w:val="clear" w:color="auto" w:fill="FFFFCC"/>
          </w:tcPr>
          <w:p w14:paraId="623A15E7" w14:textId="77777777" w:rsidR="00E21C43" w:rsidRDefault="00E21C43" w:rsidP="003F3C22">
            <w:pPr>
              <w:jc w:val="center"/>
              <w:rPr>
                <w:rFonts w:asciiTheme="minorHAnsi" w:hAnsiTheme="minorHAnsi"/>
                <w:sz w:val="22"/>
                <w:szCs w:val="22"/>
              </w:rPr>
            </w:pPr>
          </w:p>
        </w:tc>
        <w:tc>
          <w:tcPr>
            <w:tcW w:w="0" w:type="auto"/>
            <w:shd w:val="clear" w:color="auto" w:fill="FFFFCC"/>
          </w:tcPr>
          <w:p w14:paraId="69671CBA" w14:textId="77777777" w:rsidR="00E21C43" w:rsidRDefault="00E21C43" w:rsidP="003F3C22">
            <w:pPr>
              <w:jc w:val="center"/>
              <w:rPr>
                <w:rFonts w:asciiTheme="minorHAnsi" w:hAnsiTheme="minorHAnsi"/>
                <w:sz w:val="22"/>
                <w:szCs w:val="22"/>
              </w:rPr>
            </w:pPr>
          </w:p>
        </w:tc>
        <w:tc>
          <w:tcPr>
            <w:tcW w:w="0" w:type="auto"/>
            <w:shd w:val="clear" w:color="auto" w:fill="FFFFCC"/>
          </w:tcPr>
          <w:p w14:paraId="33C5F54C" w14:textId="77777777" w:rsidR="00E21C43" w:rsidRDefault="00E21C43" w:rsidP="003F3C22">
            <w:pPr>
              <w:jc w:val="center"/>
              <w:rPr>
                <w:rFonts w:asciiTheme="minorHAnsi" w:hAnsiTheme="minorHAnsi"/>
                <w:sz w:val="22"/>
                <w:szCs w:val="22"/>
              </w:rPr>
            </w:pPr>
          </w:p>
        </w:tc>
      </w:tr>
      <w:tr w:rsidR="00E21C43" w14:paraId="5AB0B20F" w14:textId="77777777" w:rsidTr="003F3C22">
        <w:tc>
          <w:tcPr>
            <w:tcW w:w="2155" w:type="dxa"/>
            <w:shd w:val="clear" w:color="auto" w:fill="FFCC99"/>
          </w:tcPr>
          <w:p w14:paraId="1F3AE223" w14:textId="77777777" w:rsidR="00E21C43" w:rsidRDefault="00E21C43" w:rsidP="003F3C22">
            <w:pPr>
              <w:rPr>
                <w:rFonts w:asciiTheme="minorHAnsi" w:hAnsiTheme="minorHAnsi"/>
                <w:sz w:val="22"/>
                <w:szCs w:val="22"/>
              </w:rPr>
            </w:pPr>
          </w:p>
        </w:tc>
        <w:tc>
          <w:tcPr>
            <w:tcW w:w="331" w:type="dxa"/>
            <w:shd w:val="clear" w:color="auto" w:fill="FFCC99"/>
          </w:tcPr>
          <w:p w14:paraId="310229A3" w14:textId="77777777" w:rsidR="00E21C43" w:rsidRDefault="00E21C43" w:rsidP="003F3C22">
            <w:pPr>
              <w:jc w:val="center"/>
              <w:rPr>
                <w:rFonts w:asciiTheme="minorHAnsi" w:hAnsiTheme="minorHAnsi"/>
                <w:sz w:val="22"/>
                <w:szCs w:val="22"/>
              </w:rPr>
            </w:pPr>
          </w:p>
        </w:tc>
        <w:tc>
          <w:tcPr>
            <w:tcW w:w="0" w:type="auto"/>
            <w:shd w:val="clear" w:color="auto" w:fill="FFFFCC"/>
          </w:tcPr>
          <w:p w14:paraId="3B0432A6" w14:textId="77777777" w:rsidR="00E21C43" w:rsidRDefault="00E21C43" w:rsidP="003F3C22">
            <w:pPr>
              <w:jc w:val="center"/>
              <w:rPr>
                <w:rFonts w:asciiTheme="minorHAnsi" w:hAnsiTheme="minorHAnsi"/>
                <w:sz w:val="22"/>
                <w:szCs w:val="22"/>
              </w:rPr>
            </w:pPr>
          </w:p>
        </w:tc>
        <w:tc>
          <w:tcPr>
            <w:tcW w:w="0" w:type="auto"/>
            <w:shd w:val="clear" w:color="auto" w:fill="FFFFCC"/>
          </w:tcPr>
          <w:p w14:paraId="2B17DB61" w14:textId="77777777" w:rsidR="00E21C43" w:rsidRDefault="00E21C43" w:rsidP="003F3C22">
            <w:pPr>
              <w:jc w:val="center"/>
              <w:rPr>
                <w:rFonts w:asciiTheme="minorHAnsi" w:hAnsiTheme="minorHAnsi"/>
                <w:sz w:val="22"/>
                <w:szCs w:val="22"/>
              </w:rPr>
            </w:pPr>
          </w:p>
        </w:tc>
        <w:tc>
          <w:tcPr>
            <w:tcW w:w="0" w:type="auto"/>
            <w:shd w:val="clear" w:color="auto" w:fill="FFFFCC"/>
          </w:tcPr>
          <w:p w14:paraId="4D47E03E" w14:textId="77777777" w:rsidR="00E21C43" w:rsidRDefault="00E21C43" w:rsidP="003F3C22">
            <w:pPr>
              <w:jc w:val="center"/>
              <w:rPr>
                <w:rFonts w:asciiTheme="minorHAnsi" w:hAnsiTheme="minorHAnsi"/>
                <w:sz w:val="22"/>
                <w:szCs w:val="22"/>
              </w:rPr>
            </w:pPr>
          </w:p>
        </w:tc>
        <w:tc>
          <w:tcPr>
            <w:tcW w:w="0" w:type="auto"/>
            <w:shd w:val="clear" w:color="auto" w:fill="CCECFF"/>
          </w:tcPr>
          <w:p w14:paraId="597299B7" w14:textId="77777777" w:rsidR="00E21C43" w:rsidRDefault="00E21C43" w:rsidP="003F3C22">
            <w:pPr>
              <w:jc w:val="center"/>
              <w:rPr>
                <w:rFonts w:asciiTheme="minorHAnsi" w:hAnsiTheme="minorHAnsi"/>
                <w:sz w:val="22"/>
                <w:szCs w:val="22"/>
              </w:rPr>
            </w:pPr>
          </w:p>
        </w:tc>
        <w:tc>
          <w:tcPr>
            <w:tcW w:w="0" w:type="auto"/>
            <w:shd w:val="clear" w:color="auto" w:fill="CCECFF"/>
          </w:tcPr>
          <w:p w14:paraId="1C7FF09A" w14:textId="77777777" w:rsidR="00E21C43" w:rsidRDefault="00E21C43" w:rsidP="003F3C22">
            <w:pPr>
              <w:jc w:val="center"/>
              <w:rPr>
                <w:rFonts w:asciiTheme="minorHAnsi" w:hAnsiTheme="minorHAnsi"/>
                <w:sz w:val="22"/>
                <w:szCs w:val="22"/>
              </w:rPr>
            </w:pPr>
          </w:p>
        </w:tc>
        <w:tc>
          <w:tcPr>
            <w:tcW w:w="0" w:type="auto"/>
            <w:shd w:val="clear" w:color="auto" w:fill="CCECFF"/>
          </w:tcPr>
          <w:p w14:paraId="733E05BB" w14:textId="77777777" w:rsidR="00E21C43" w:rsidRDefault="00E21C43" w:rsidP="003F3C22">
            <w:pPr>
              <w:jc w:val="center"/>
              <w:rPr>
                <w:rFonts w:asciiTheme="minorHAnsi" w:hAnsiTheme="minorHAnsi"/>
                <w:sz w:val="22"/>
                <w:szCs w:val="22"/>
              </w:rPr>
            </w:pPr>
          </w:p>
        </w:tc>
        <w:tc>
          <w:tcPr>
            <w:tcW w:w="0" w:type="auto"/>
            <w:shd w:val="clear" w:color="auto" w:fill="CCECFF"/>
          </w:tcPr>
          <w:p w14:paraId="2D6EC335" w14:textId="77777777" w:rsidR="00E21C43" w:rsidRDefault="00E21C43" w:rsidP="003F3C22">
            <w:pPr>
              <w:jc w:val="center"/>
              <w:rPr>
                <w:rFonts w:asciiTheme="minorHAnsi" w:hAnsiTheme="minorHAnsi"/>
                <w:sz w:val="22"/>
                <w:szCs w:val="22"/>
              </w:rPr>
            </w:pPr>
          </w:p>
        </w:tc>
        <w:tc>
          <w:tcPr>
            <w:tcW w:w="0" w:type="auto"/>
            <w:shd w:val="clear" w:color="auto" w:fill="FFFFCC"/>
          </w:tcPr>
          <w:p w14:paraId="0D438DDE" w14:textId="77777777" w:rsidR="00E21C43" w:rsidRDefault="00E21C43" w:rsidP="003F3C22">
            <w:pPr>
              <w:jc w:val="center"/>
              <w:rPr>
                <w:rFonts w:asciiTheme="minorHAnsi" w:hAnsiTheme="minorHAnsi"/>
                <w:sz w:val="22"/>
                <w:szCs w:val="22"/>
              </w:rPr>
            </w:pPr>
          </w:p>
        </w:tc>
        <w:tc>
          <w:tcPr>
            <w:tcW w:w="0" w:type="auto"/>
            <w:shd w:val="clear" w:color="auto" w:fill="FFFFCC"/>
          </w:tcPr>
          <w:p w14:paraId="73A6274E" w14:textId="77777777" w:rsidR="00E21C43" w:rsidRDefault="00E21C43" w:rsidP="003F3C22">
            <w:pPr>
              <w:jc w:val="center"/>
              <w:rPr>
                <w:rFonts w:asciiTheme="minorHAnsi" w:hAnsiTheme="minorHAnsi"/>
                <w:sz w:val="22"/>
                <w:szCs w:val="22"/>
              </w:rPr>
            </w:pPr>
          </w:p>
        </w:tc>
        <w:tc>
          <w:tcPr>
            <w:tcW w:w="0" w:type="auto"/>
            <w:shd w:val="clear" w:color="auto" w:fill="FFFFCC"/>
          </w:tcPr>
          <w:p w14:paraId="483EDB3D" w14:textId="77777777" w:rsidR="00E21C43" w:rsidRDefault="00E21C43" w:rsidP="003F3C22">
            <w:pPr>
              <w:jc w:val="center"/>
              <w:rPr>
                <w:rFonts w:asciiTheme="minorHAnsi" w:hAnsiTheme="minorHAnsi"/>
                <w:sz w:val="22"/>
                <w:szCs w:val="22"/>
              </w:rPr>
            </w:pPr>
          </w:p>
        </w:tc>
        <w:tc>
          <w:tcPr>
            <w:tcW w:w="0" w:type="auto"/>
            <w:shd w:val="clear" w:color="auto" w:fill="FFFFCC"/>
          </w:tcPr>
          <w:p w14:paraId="2E6D8F66" w14:textId="77777777" w:rsidR="00E21C43" w:rsidRDefault="00E21C43" w:rsidP="003F3C22">
            <w:pPr>
              <w:jc w:val="center"/>
              <w:rPr>
                <w:rFonts w:asciiTheme="minorHAnsi" w:hAnsiTheme="minorHAnsi"/>
                <w:sz w:val="22"/>
                <w:szCs w:val="22"/>
              </w:rPr>
            </w:pPr>
          </w:p>
        </w:tc>
        <w:tc>
          <w:tcPr>
            <w:tcW w:w="0" w:type="auto"/>
            <w:shd w:val="clear" w:color="auto" w:fill="CCECFF"/>
          </w:tcPr>
          <w:p w14:paraId="3C230689" w14:textId="77777777" w:rsidR="00E21C43" w:rsidRDefault="00E21C43" w:rsidP="003F3C22">
            <w:pPr>
              <w:jc w:val="center"/>
              <w:rPr>
                <w:rFonts w:asciiTheme="minorHAnsi" w:hAnsiTheme="minorHAnsi"/>
                <w:sz w:val="22"/>
                <w:szCs w:val="22"/>
              </w:rPr>
            </w:pPr>
          </w:p>
        </w:tc>
        <w:tc>
          <w:tcPr>
            <w:tcW w:w="0" w:type="auto"/>
            <w:shd w:val="clear" w:color="auto" w:fill="FFFFCC"/>
          </w:tcPr>
          <w:p w14:paraId="26BE7E60" w14:textId="77777777" w:rsidR="00E21C43" w:rsidRDefault="00E21C43" w:rsidP="003F3C22">
            <w:pPr>
              <w:jc w:val="center"/>
              <w:rPr>
                <w:rFonts w:asciiTheme="minorHAnsi" w:hAnsiTheme="minorHAnsi"/>
                <w:sz w:val="22"/>
                <w:szCs w:val="22"/>
              </w:rPr>
            </w:pPr>
          </w:p>
        </w:tc>
        <w:tc>
          <w:tcPr>
            <w:tcW w:w="0" w:type="auto"/>
            <w:shd w:val="clear" w:color="auto" w:fill="FFFFCC"/>
          </w:tcPr>
          <w:p w14:paraId="75030316" w14:textId="77777777" w:rsidR="00E21C43" w:rsidRDefault="00E21C43" w:rsidP="003F3C22">
            <w:pPr>
              <w:jc w:val="center"/>
              <w:rPr>
                <w:rFonts w:asciiTheme="minorHAnsi" w:hAnsiTheme="minorHAnsi"/>
                <w:sz w:val="22"/>
                <w:szCs w:val="22"/>
              </w:rPr>
            </w:pPr>
          </w:p>
        </w:tc>
        <w:tc>
          <w:tcPr>
            <w:tcW w:w="0" w:type="auto"/>
            <w:shd w:val="clear" w:color="auto" w:fill="FFFFCC"/>
          </w:tcPr>
          <w:p w14:paraId="0F9A5782" w14:textId="77777777" w:rsidR="00E21C43" w:rsidRDefault="00E21C43" w:rsidP="003F3C22">
            <w:pPr>
              <w:jc w:val="center"/>
              <w:rPr>
                <w:rFonts w:asciiTheme="minorHAnsi" w:hAnsiTheme="minorHAnsi"/>
                <w:sz w:val="22"/>
                <w:szCs w:val="22"/>
              </w:rPr>
            </w:pPr>
          </w:p>
        </w:tc>
        <w:tc>
          <w:tcPr>
            <w:tcW w:w="0" w:type="auto"/>
            <w:shd w:val="clear" w:color="auto" w:fill="FFFFCC"/>
          </w:tcPr>
          <w:p w14:paraId="2F1BDB16" w14:textId="77777777" w:rsidR="00E21C43" w:rsidRDefault="00E21C43" w:rsidP="003F3C22">
            <w:pPr>
              <w:jc w:val="center"/>
              <w:rPr>
                <w:rFonts w:asciiTheme="minorHAnsi" w:hAnsiTheme="minorHAnsi"/>
                <w:sz w:val="22"/>
                <w:szCs w:val="22"/>
              </w:rPr>
            </w:pPr>
          </w:p>
        </w:tc>
      </w:tr>
      <w:tr w:rsidR="00E21C43" w14:paraId="36EE59E9" w14:textId="77777777" w:rsidTr="003F3C22">
        <w:tc>
          <w:tcPr>
            <w:tcW w:w="2155" w:type="dxa"/>
            <w:shd w:val="clear" w:color="auto" w:fill="4F81BD" w:themeFill="accent1"/>
          </w:tcPr>
          <w:p w14:paraId="47ABC5D6" w14:textId="77777777" w:rsidR="00E21C43" w:rsidRDefault="00E21C43" w:rsidP="003F3C22">
            <w:pPr>
              <w:rPr>
                <w:rFonts w:asciiTheme="minorHAnsi" w:hAnsiTheme="minorHAnsi"/>
                <w:sz w:val="22"/>
                <w:szCs w:val="22"/>
              </w:rPr>
            </w:pPr>
            <w:r>
              <w:rPr>
                <w:rFonts w:asciiTheme="minorHAnsi" w:hAnsiTheme="minorHAnsi"/>
                <w:sz w:val="22"/>
                <w:szCs w:val="22"/>
              </w:rPr>
              <w:t>Total</w:t>
            </w:r>
          </w:p>
        </w:tc>
        <w:tc>
          <w:tcPr>
            <w:tcW w:w="331" w:type="dxa"/>
            <w:shd w:val="clear" w:color="auto" w:fill="4F81BD" w:themeFill="accent1"/>
          </w:tcPr>
          <w:p w14:paraId="23D17B29" w14:textId="77777777" w:rsidR="00E21C43" w:rsidRPr="00C37801" w:rsidRDefault="00E21C43" w:rsidP="003F3C22">
            <w:pPr>
              <w:jc w:val="center"/>
              <w:rPr>
                <w:rFonts w:asciiTheme="minorHAnsi" w:hAnsiTheme="minorHAnsi"/>
                <w:sz w:val="22"/>
                <w:szCs w:val="22"/>
              </w:rPr>
            </w:pPr>
          </w:p>
        </w:tc>
        <w:tc>
          <w:tcPr>
            <w:tcW w:w="0" w:type="auto"/>
            <w:shd w:val="clear" w:color="auto" w:fill="4F81BD" w:themeFill="accent1"/>
          </w:tcPr>
          <w:p w14:paraId="366E9442"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4B3A82F0"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1EBE1EA9"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7EAAFB54"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0078BFBA"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335FFFF0"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04EA6AF7"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30163D5E"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603D00BF"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1F528D6C"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3D0824ED"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7C7D76E1"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74468D52"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51A87F18"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4820A2BF" w14:textId="77777777" w:rsidR="00E21C43" w:rsidRDefault="00E21C43" w:rsidP="003F3C22">
            <w:pPr>
              <w:jc w:val="center"/>
              <w:rPr>
                <w:rFonts w:asciiTheme="minorHAnsi" w:hAnsiTheme="minorHAnsi"/>
                <w:sz w:val="22"/>
                <w:szCs w:val="22"/>
              </w:rPr>
            </w:pPr>
          </w:p>
        </w:tc>
        <w:tc>
          <w:tcPr>
            <w:tcW w:w="0" w:type="auto"/>
            <w:shd w:val="clear" w:color="auto" w:fill="4F81BD" w:themeFill="accent1"/>
          </w:tcPr>
          <w:p w14:paraId="271049DD" w14:textId="77777777" w:rsidR="00E21C43" w:rsidRDefault="00E21C43" w:rsidP="003F3C22">
            <w:pPr>
              <w:jc w:val="center"/>
              <w:rPr>
                <w:rFonts w:asciiTheme="minorHAnsi" w:hAnsiTheme="minorHAnsi"/>
                <w:sz w:val="22"/>
                <w:szCs w:val="22"/>
              </w:rPr>
            </w:pPr>
          </w:p>
        </w:tc>
      </w:tr>
      <w:bookmarkEnd w:id="144"/>
    </w:tbl>
    <w:p w14:paraId="70FC0314" w14:textId="77777777" w:rsidR="00E21C43" w:rsidRDefault="00E21C43" w:rsidP="00E21C43">
      <w:pPr>
        <w:rPr>
          <w:rFonts w:asciiTheme="minorHAnsi" w:hAnsiTheme="minorHAnsi"/>
          <w:sz w:val="48"/>
          <w:szCs w:val="48"/>
          <w:u w:val="single"/>
        </w:rPr>
        <w:sectPr w:rsidR="00E21C43" w:rsidSect="003571CF">
          <w:pgSz w:w="15840" w:h="12240" w:orient="landscape"/>
          <w:pgMar w:top="576" w:right="432" w:bottom="576" w:left="432" w:header="720" w:footer="720" w:gutter="0"/>
          <w:cols w:space="720"/>
          <w:titlePg/>
          <w:docGrid w:linePitch="360"/>
        </w:sectPr>
      </w:pPr>
    </w:p>
    <w:p w14:paraId="0F0F0264" w14:textId="77777777" w:rsidR="00E21C43" w:rsidRPr="002D3CA1" w:rsidRDefault="00E21C43" w:rsidP="00E21C43">
      <w:pPr>
        <w:rPr>
          <w:rFonts w:asciiTheme="minorHAnsi" w:hAnsiTheme="minorHAnsi"/>
          <w:sz w:val="44"/>
          <w:szCs w:val="44"/>
          <w:u w:val="single"/>
        </w:rPr>
      </w:pPr>
      <w:bookmarkStart w:id="146" w:name="_Hlk207698528"/>
      <w:r w:rsidRPr="002D3CA1">
        <w:rPr>
          <w:rFonts w:asciiTheme="minorHAnsi" w:hAnsiTheme="minorHAnsi"/>
          <w:sz w:val="44"/>
          <w:szCs w:val="44"/>
          <w:u w:val="single"/>
        </w:rPr>
        <w:t xml:space="preserve">Exhibit A-2: School/ Site Average Daily Participation- </w:t>
      </w:r>
      <w:r>
        <w:rPr>
          <w:rFonts w:asciiTheme="minorHAnsi" w:hAnsiTheme="minorHAnsi"/>
          <w:sz w:val="44"/>
          <w:szCs w:val="44"/>
          <w:u w:val="single"/>
        </w:rPr>
        <w:t>SUMMER</w:t>
      </w:r>
      <w:r w:rsidRPr="002D3CA1">
        <w:rPr>
          <w:rFonts w:asciiTheme="minorHAnsi" w:hAnsiTheme="minorHAnsi"/>
          <w:sz w:val="44"/>
          <w:szCs w:val="44"/>
          <w:u w:val="single"/>
        </w:rPr>
        <w:t xml:space="preserve"> </w:t>
      </w:r>
    </w:p>
    <w:p w14:paraId="4DDB6E00" w14:textId="77777777" w:rsidR="00E21C43" w:rsidRDefault="00E21C43" w:rsidP="00E21C43">
      <w:pPr>
        <w:rPr>
          <w:rFonts w:asciiTheme="minorHAnsi" w:hAnsiTheme="minorHAnsi"/>
          <w:color w:val="FF0000"/>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 xml:space="preserve">SFA to complete </w:t>
      </w:r>
      <w:r>
        <w:rPr>
          <w:rFonts w:asciiTheme="minorHAnsi" w:hAnsiTheme="minorHAnsi"/>
          <w:color w:val="FF0000"/>
          <w:sz w:val="22"/>
          <w:szCs w:val="22"/>
        </w:rPr>
        <w:t>and duplicate as necessary. Delete if not applicable}</w:t>
      </w:r>
    </w:p>
    <w:p w14:paraId="7617CE43" w14:textId="77777777" w:rsidR="00E21C43" w:rsidRDefault="00E21C43" w:rsidP="00E21C43">
      <w:pPr>
        <w:rPr>
          <w:rFonts w:asciiTheme="minorHAnsi" w:hAnsiTheme="minorHAnsi"/>
          <w:color w:val="FF0000"/>
          <w:sz w:val="22"/>
          <w:szCs w:val="22"/>
        </w:rPr>
      </w:pPr>
    </w:p>
    <w:p w14:paraId="0A50DF7F" w14:textId="77777777" w:rsidR="00E21C43" w:rsidRDefault="00E21C43" w:rsidP="00E21C43">
      <w:pPr>
        <w:rPr>
          <w:rFonts w:asciiTheme="minorHAnsi" w:hAnsiTheme="minorHAnsi"/>
          <w:color w:val="FF0000"/>
          <w:sz w:val="22"/>
          <w:szCs w:val="22"/>
        </w:rPr>
      </w:pPr>
    </w:p>
    <w:tbl>
      <w:tblPr>
        <w:tblStyle w:val="TableGrid"/>
        <w:tblW w:w="0" w:type="auto"/>
        <w:tblInd w:w="1564" w:type="dxa"/>
        <w:shd w:val="clear" w:color="auto" w:fill="FFFFCC"/>
        <w:tblLook w:val="04A0" w:firstRow="1" w:lastRow="0" w:firstColumn="1" w:lastColumn="0" w:noHBand="0" w:noVBand="1"/>
      </w:tblPr>
      <w:tblGrid>
        <w:gridCol w:w="2904"/>
        <w:gridCol w:w="2798"/>
        <w:gridCol w:w="2798"/>
      </w:tblGrid>
      <w:tr w:rsidR="00E21C43" w:rsidRPr="004D5702" w14:paraId="0B88433E" w14:textId="77777777" w:rsidTr="003F3C22">
        <w:tc>
          <w:tcPr>
            <w:tcW w:w="2904" w:type="dxa"/>
            <w:tcBorders>
              <w:bottom w:val="single" w:sz="4" w:space="0" w:color="auto"/>
            </w:tcBorders>
            <w:shd w:val="clear" w:color="auto" w:fill="4F81BD" w:themeFill="accent1"/>
          </w:tcPr>
          <w:p w14:paraId="5B9AC80D" w14:textId="77777777" w:rsidR="00E21C43" w:rsidRDefault="00E21C43" w:rsidP="003F3C22">
            <w:pPr>
              <w:rPr>
                <w:rFonts w:asciiTheme="minorHAnsi" w:hAnsiTheme="minorHAnsi"/>
                <w:b/>
                <w:bCs/>
                <w:sz w:val="22"/>
                <w:szCs w:val="22"/>
              </w:rPr>
            </w:pPr>
          </w:p>
          <w:p w14:paraId="5BF98E69" w14:textId="77777777" w:rsidR="00E21C43" w:rsidRDefault="00E21C43" w:rsidP="003F3C22">
            <w:pPr>
              <w:rPr>
                <w:rFonts w:asciiTheme="minorHAnsi" w:hAnsiTheme="minorHAnsi"/>
                <w:b/>
                <w:bCs/>
                <w:sz w:val="22"/>
                <w:szCs w:val="22"/>
              </w:rPr>
            </w:pPr>
          </w:p>
          <w:p w14:paraId="0FD93D5F" w14:textId="77777777" w:rsidR="00E21C43" w:rsidRPr="004D5702" w:rsidRDefault="00E21C43" w:rsidP="003F3C22">
            <w:pPr>
              <w:rPr>
                <w:rFonts w:asciiTheme="minorHAnsi" w:hAnsiTheme="minorHAnsi"/>
                <w:b/>
                <w:bCs/>
                <w:sz w:val="22"/>
                <w:szCs w:val="22"/>
              </w:rPr>
            </w:pPr>
            <w:r w:rsidRPr="004D5702">
              <w:rPr>
                <w:rFonts w:asciiTheme="minorHAnsi" w:hAnsiTheme="minorHAnsi"/>
                <w:b/>
                <w:bCs/>
                <w:sz w:val="22"/>
                <w:szCs w:val="22"/>
              </w:rPr>
              <w:t>School/Site Name</w:t>
            </w:r>
          </w:p>
        </w:tc>
        <w:tc>
          <w:tcPr>
            <w:tcW w:w="2798" w:type="dxa"/>
            <w:tcBorders>
              <w:bottom w:val="single" w:sz="4" w:space="0" w:color="auto"/>
            </w:tcBorders>
            <w:shd w:val="clear" w:color="auto" w:fill="4F81BD" w:themeFill="accent1"/>
          </w:tcPr>
          <w:p w14:paraId="1C141638" w14:textId="77777777" w:rsidR="00E21C43" w:rsidRPr="004D5702" w:rsidRDefault="00E21C43" w:rsidP="003F3C22">
            <w:pPr>
              <w:rPr>
                <w:rFonts w:asciiTheme="minorHAnsi" w:hAnsiTheme="minorHAnsi"/>
                <w:b/>
                <w:bCs/>
                <w:sz w:val="22"/>
                <w:szCs w:val="22"/>
              </w:rPr>
            </w:pPr>
            <w:r w:rsidRPr="004D5702">
              <w:rPr>
                <w:rFonts w:asciiTheme="minorHAnsi" w:hAnsiTheme="minorHAnsi"/>
                <w:b/>
                <w:bCs/>
                <w:sz w:val="22"/>
                <w:szCs w:val="22"/>
              </w:rPr>
              <w:t>Projected Reimbursable Breakfast Meals</w:t>
            </w:r>
          </w:p>
          <w:p w14:paraId="49A5185E" w14:textId="77777777" w:rsidR="00E21C43" w:rsidRPr="004D5702" w:rsidRDefault="00E21C43" w:rsidP="003F3C22">
            <w:pPr>
              <w:rPr>
                <w:rFonts w:asciiTheme="minorHAnsi" w:hAnsiTheme="minorHAnsi"/>
                <w:b/>
                <w:bCs/>
                <w:sz w:val="22"/>
                <w:szCs w:val="22"/>
              </w:rPr>
            </w:pPr>
          </w:p>
          <w:p w14:paraId="5DA4A690" w14:textId="77777777" w:rsidR="00E21C43" w:rsidRPr="004D5702" w:rsidRDefault="00E21C43" w:rsidP="003F3C22">
            <w:pPr>
              <w:rPr>
                <w:rFonts w:asciiTheme="minorHAnsi" w:hAnsiTheme="minorHAnsi"/>
                <w:b/>
                <w:bCs/>
                <w:sz w:val="22"/>
                <w:szCs w:val="22"/>
              </w:rPr>
            </w:pPr>
            <w:r w:rsidRPr="004D5702">
              <w:rPr>
                <w:rFonts w:asciiTheme="minorHAnsi" w:hAnsiTheme="minorHAnsi"/>
                <w:b/>
                <w:bCs/>
                <w:sz w:val="22"/>
                <w:szCs w:val="22"/>
              </w:rPr>
              <w:t>Average Daily Number</w:t>
            </w:r>
          </w:p>
        </w:tc>
        <w:tc>
          <w:tcPr>
            <w:tcW w:w="2798" w:type="dxa"/>
            <w:tcBorders>
              <w:bottom w:val="single" w:sz="4" w:space="0" w:color="auto"/>
            </w:tcBorders>
            <w:shd w:val="clear" w:color="auto" w:fill="4F81BD" w:themeFill="accent1"/>
          </w:tcPr>
          <w:p w14:paraId="1096C90B" w14:textId="77777777" w:rsidR="00E21C43" w:rsidRPr="004D5702" w:rsidRDefault="00E21C43" w:rsidP="003F3C22">
            <w:pPr>
              <w:rPr>
                <w:rFonts w:asciiTheme="minorHAnsi" w:hAnsiTheme="minorHAnsi"/>
                <w:b/>
                <w:bCs/>
                <w:sz w:val="22"/>
                <w:szCs w:val="22"/>
              </w:rPr>
            </w:pPr>
            <w:r w:rsidRPr="004D5702">
              <w:rPr>
                <w:rFonts w:asciiTheme="minorHAnsi" w:hAnsiTheme="minorHAnsi"/>
                <w:b/>
                <w:bCs/>
                <w:sz w:val="22"/>
                <w:szCs w:val="22"/>
              </w:rPr>
              <w:t>Projected Reimbursable Lunch Meals</w:t>
            </w:r>
          </w:p>
          <w:p w14:paraId="03AB5F9A" w14:textId="77777777" w:rsidR="00E21C43" w:rsidRPr="004D5702" w:rsidRDefault="00E21C43" w:rsidP="003F3C22">
            <w:pPr>
              <w:rPr>
                <w:rFonts w:asciiTheme="minorHAnsi" w:hAnsiTheme="minorHAnsi"/>
                <w:b/>
                <w:bCs/>
                <w:sz w:val="22"/>
                <w:szCs w:val="22"/>
              </w:rPr>
            </w:pPr>
          </w:p>
          <w:p w14:paraId="607F37B0" w14:textId="77777777" w:rsidR="00E21C43" w:rsidRPr="004D5702" w:rsidRDefault="00E21C43" w:rsidP="003F3C22">
            <w:pPr>
              <w:rPr>
                <w:rFonts w:asciiTheme="minorHAnsi" w:hAnsiTheme="minorHAnsi"/>
                <w:b/>
                <w:bCs/>
                <w:sz w:val="22"/>
                <w:szCs w:val="22"/>
              </w:rPr>
            </w:pPr>
            <w:r w:rsidRPr="004D5702">
              <w:rPr>
                <w:rFonts w:asciiTheme="minorHAnsi" w:hAnsiTheme="minorHAnsi"/>
                <w:b/>
                <w:bCs/>
                <w:sz w:val="22"/>
                <w:szCs w:val="22"/>
              </w:rPr>
              <w:t>Average Daily Number</w:t>
            </w:r>
          </w:p>
        </w:tc>
      </w:tr>
      <w:tr w:rsidR="00E21C43" w14:paraId="7B65D460" w14:textId="77777777" w:rsidTr="003F3C22">
        <w:tc>
          <w:tcPr>
            <w:tcW w:w="2904" w:type="dxa"/>
            <w:shd w:val="clear" w:color="auto" w:fill="FFCC99"/>
          </w:tcPr>
          <w:p w14:paraId="05884F02" w14:textId="77777777" w:rsidR="00E21C43" w:rsidRDefault="00E21C43" w:rsidP="003F3C22">
            <w:pPr>
              <w:rPr>
                <w:rFonts w:asciiTheme="minorHAnsi" w:hAnsiTheme="minorHAnsi"/>
                <w:sz w:val="22"/>
                <w:szCs w:val="22"/>
              </w:rPr>
            </w:pPr>
          </w:p>
        </w:tc>
        <w:tc>
          <w:tcPr>
            <w:tcW w:w="2798" w:type="dxa"/>
            <w:shd w:val="clear" w:color="auto" w:fill="FFCC99"/>
          </w:tcPr>
          <w:p w14:paraId="594BBD04" w14:textId="77777777" w:rsidR="00E21C43" w:rsidRDefault="00E21C43" w:rsidP="003F3C22">
            <w:pPr>
              <w:jc w:val="center"/>
              <w:rPr>
                <w:rFonts w:asciiTheme="minorHAnsi" w:hAnsiTheme="minorHAnsi"/>
                <w:sz w:val="22"/>
                <w:szCs w:val="22"/>
              </w:rPr>
            </w:pPr>
          </w:p>
        </w:tc>
        <w:tc>
          <w:tcPr>
            <w:tcW w:w="2798" w:type="dxa"/>
            <w:shd w:val="clear" w:color="auto" w:fill="FFCC99"/>
          </w:tcPr>
          <w:p w14:paraId="499F329F" w14:textId="77777777" w:rsidR="00E21C43" w:rsidRDefault="00E21C43" w:rsidP="003F3C22">
            <w:pPr>
              <w:jc w:val="center"/>
              <w:rPr>
                <w:rFonts w:asciiTheme="minorHAnsi" w:hAnsiTheme="minorHAnsi"/>
                <w:sz w:val="22"/>
                <w:szCs w:val="22"/>
              </w:rPr>
            </w:pPr>
          </w:p>
        </w:tc>
      </w:tr>
      <w:tr w:rsidR="00E21C43" w14:paraId="59BA8672" w14:textId="77777777" w:rsidTr="003F3C22">
        <w:tc>
          <w:tcPr>
            <w:tcW w:w="2904" w:type="dxa"/>
            <w:shd w:val="clear" w:color="auto" w:fill="FFCC99"/>
          </w:tcPr>
          <w:p w14:paraId="0C91662E" w14:textId="77777777" w:rsidR="00E21C43" w:rsidRDefault="00E21C43" w:rsidP="003F3C22">
            <w:pPr>
              <w:rPr>
                <w:rFonts w:asciiTheme="minorHAnsi" w:hAnsiTheme="minorHAnsi"/>
                <w:sz w:val="22"/>
                <w:szCs w:val="22"/>
              </w:rPr>
            </w:pPr>
          </w:p>
        </w:tc>
        <w:tc>
          <w:tcPr>
            <w:tcW w:w="2798" w:type="dxa"/>
            <w:shd w:val="clear" w:color="auto" w:fill="FFCC99"/>
          </w:tcPr>
          <w:p w14:paraId="4109BD91" w14:textId="77777777" w:rsidR="00E21C43" w:rsidRDefault="00E21C43" w:rsidP="003F3C22">
            <w:pPr>
              <w:jc w:val="center"/>
              <w:rPr>
                <w:rFonts w:asciiTheme="minorHAnsi" w:hAnsiTheme="minorHAnsi"/>
                <w:sz w:val="22"/>
                <w:szCs w:val="22"/>
              </w:rPr>
            </w:pPr>
          </w:p>
        </w:tc>
        <w:tc>
          <w:tcPr>
            <w:tcW w:w="2798" w:type="dxa"/>
            <w:shd w:val="clear" w:color="auto" w:fill="FFCC99"/>
          </w:tcPr>
          <w:p w14:paraId="2DBA28C3" w14:textId="77777777" w:rsidR="00E21C43" w:rsidRDefault="00E21C43" w:rsidP="003F3C22">
            <w:pPr>
              <w:jc w:val="center"/>
              <w:rPr>
                <w:rFonts w:asciiTheme="minorHAnsi" w:hAnsiTheme="minorHAnsi"/>
                <w:sz w:val="22"/>
                <w:szCs w:val="22"/>
              </w:rPr>
            </w:pPr>
          </w:p>
        </w:tc>
      </w:tr>
      <w:tr w:rsidR="00E21C43" w14:paraId="7505731F" w14:textId="77777777" w:rsidTr="003F3C22">
        <w:tc>
          <w:tcPr>
            <w:tcW w:w="2904" w:type="dxa"/>
            <w:shd w:val="clear" w:color="auto" w:fill="FFCC99"/>
          </w:tcPr>
          <w:p w14:paraId="63C4B9CD" w14:textId="77777777" w:rsidR="00E21C43" w:rsidRDefault="00E21C43" w:rsidP="003F3C22">
            <w:pPr>
              <w:rPr>
                <w:rFonts w:asciiTheme="minorHAnsi" w:hAnsiTheme="minorHAnsi"/>
                <w:sz w:val="22"/>
                <w:szCs w:val="22"/>
              </w:rPr>
            </w:pPr>
          </w:p>
        </w:tc>
        <w:tc>
          <w:tcPr>
            <w:tcW w:w="2798" w:type="dxa"/>
            <w:shd w:val="clear" w:color="auto" w:fill="FFCC99"/>
          </w:tcPr>
          <w:p w14:paraId="0D18C704" w14:textId="77777777" w:rsidR="00E21C43" w:rsidRDefault="00E21C43" w:rsidP="003F3C22">
            <w:pPr>
              <w:jc w:val="center"/>
              <w:rPr>
                <w:rFonts w:asciiTheme="minorHAnsi" w:hAnsiTheme="minorHAnsi"/>
                <w:sz w:val="22"/>
                <w:szCs w:val="22"/>
              </w:rPr>
            </w:pPr>
          </w:p>
        </w:tc>
        <w:tc>
          <w:tcPr>
            <w:tcW w:w="2798" w:type="dxa"/>
            <w:shd w:val="clear" w:color="auto" w:fill="FFCC99"/>
          </w:tcPr>
          <w:p w14:paraId="0A979A41" w14:textId="77777777" w:rsidR="00E21C43" w:rsidRDefault="00E21C43" w:rsidP="003F3C22">
            <w:pPr>
              <w:jc w:val="center"/>
              <w:rPr>
                <w:rFonts w:asciiTheme="minorHAnsi" w:hAnsiTheme="minorHAnsi"/>
                <w:sz w:val="22"/>
                <w:szCs w:val="22"/>
              </w:rPr>
            </w:pPr>
          </w:p>
        </w:tc>
      </w:tr>
      <w:tr w:rsidR="00E21C43" w14:paraId="756F5E4F" w14:textId="77777777" w:rsidTr="003F3C22">
        <w:tc>
          <w:tcPr>
            <w:tcW w:w="2904" w:type="dxa"/>
            <w:shd w:val="clear" w:color="auto" w:fill="FFCC99"/>
          </w:tcPr>
          <w:p w14:paraId="6D1E5F59" w14:textId="77777777" w:rsidR="00E21C43" w:rsidRDefault="00E21C43" w:rsidP="003F3C22">
            <w:pPr>
              <w:rPr>
                <w:rFonts w:asciiTheme="minorHAnsi" w:hAnsiTheme="minorHAnsi"/>
                <w:sz w:val="22"/>
                <w:szCs w:val="22"/>
              </w:rPr>
            </w:pPr>
          </w:p>
        </w:tc>
        <w:tc>
          <w:tcPr>
            <w:tcW w:w="2798" w:type="dxa"/>
            <w:shd w:val="clear" w:color="auto" w:fill="FFCC99"/>
          </w:tcPr>
          <w:p w14:paraId="413CD989" w14:textId="77777777" w:rsidR="00E21C43" w:rsidRDefault="00E21C43" w:rsidP="003F3C22">
            <w:pPr>
              <w:jc w:val="center"/>
              <w:rPr>
                <w:rFonts w:asciiTheme="minorHAnsi" w:hAnsiTheme="minorHAnsi"/>
                <w:sz w:val="22"/>
                <w:szCs w:val="22"/>
              </w:rPr>
            </w:pPr>
          </w:p>
        </w:tc>
        <w:tc>
          <w:tcPr>
            <w:tcW w:w="2798" w:type="dxa"/>
            <w:shd w:val="clear" w:color="auto" w:fill="FFCC99"/>
          </w:tcPr>
          <w:p w14:paraId="56722E84" w14:textId="77777777" w:rsidR="00E21C43" w:rsidRDefault="00E21C43" w:rsidP="003F3C22">
            <w:pPr>
              <w:jc w:val="center"/>
              <w:rPr>
                <w:rFonts w:asciiTheme="minorHAnsi" w:hAnsiTheme="minorHAnsi"/>
                <w:sz w:val="22"/>
                <w:szCs w:val="22"/>
              </w:rPr>
            </w:pPr>
          </w:p>
        </w:tc>
      </w:tr>
      <w:tr w:rsidR="00E21C43" w14:paraId="625D436B" w14:textId="77777777" w:rsidTr="003F3C22">
        <w:tc>
          <w:tcPr>
            <w:tcW w:w="2904" w:type="dxa"/>
            <w:shd w:val="clear" w:color="auto" w:fill="FFCC99"/>
          </w:tcPr>
          <w:p w14:paraId="4C81ED2B" w14:textId="77777777" w:rsidR="00E21C43" w:rsidRDefault="00E21C43" w:rsidP="003F3C22">
            <w:pPr>
              <w:rPr>
                <w:rFonts w:asciiTheme="minorHAnsi" w:hAnsiTheme="minorHAnsi"/>
                <w:sz w:val="22"/>
                <w:szCs w:val="22"/>
              </w:rPr>
            </w:pPr>
          </w:p>
        </w:tc>
        <w:tc>
          <w:tcPr>
            <w:tcW w:w="2798" w:type="dxa"/>
            <w:shd w:val="clear" w:color="auto" w:fill="FFCC99"/>
          </w:tcPr>
          <w:p w14:paraId="2F7456D3" w14:textId="77777777" w:rsidR="00E21C43" w:rsidRDefault="00E21C43" w:rsidP="003F3C22">
            <w:pPr>
              <w:jc w:val="center"/>
              <w:rPr>
                <w:rFonts w:asciiTheme="minorHAnsi" w:hAnsiTheme="minorHAnsi"/>
                <w:sz w:val="22"/>
                <w:szCs w:val="22"/>
              </w:rPr>
            </w:pPr>
          </w:p>
        </w:tc>
        <w:tc>
          <w:tcPr>
            <w:tcW w:w="2798" w:type="dxa"/>
            <w:shd w:val="clear" w:color="auto" w:fill="FFCC99"/>
          </w:tcPr>
          <w:p w14:paraId="1D33AC14" w14:textId="77777777" w:rsidR="00E21C43" w:rsidRDefault="00E21C43" w:rsidP="003F3C22">
            <w:pPr>
              <w:jc w:val="center"/>
              <w:rPr>
                <w:rFonts w:asciiTheme="minorHAnsi" w:hAnsiTheme="minorHAnsi"/>
                <w:sz w:val="22"/>
                <w:szCs w:val="22"/>
              </w:rPr>
            </w:pPr>
          </w:p>
        </w:tc>
      </w:tr>
      <w:tr w:rsidR="00E21C43" w14:paraId="185E1BA9" w14:textId="77777777" w:rsidTr="003F3C22">
        <w:tc>
          <w:tcPr>
            <w:tcW w:w="2904" w:type="dxa"/>
            <w:shd w:val="clear" w:color="auto" w:fill="FFCC99"/>
          </w:tcPr>
          <w:p w14:paraId="2EF05D01" w14:textId="77777777" w:rsidR="00E21C43" w:rsidRDefault="00E21C43" w:rsidP="003F3C22">
            <w:pPr>
              <w:rPr>
                <w:rFonts w:asciiTheme="minorHAnsi" w:hAnsiTheme="minorHAnsi"/>
                <w:sz w:val="22"/>
                <w:szCs w:val="22"/>
              </w:rPr>
            </w:pPr>
          </w:p>
        </w:tc>
        <w:tc>
          <w:tcPr>
            <w:tcW w:w="2798" w:type="dxa"/>
            <w:shd w:val="clear" w:color="auto" w:fill="FFCC99"/>
          </w:tcPr>
          <w:p w14:paraId="562CAFE0" w14:textId="77777777" w:rsidR="00E21C43" w:rsidRDefault="00E21C43" w:rsidP="003F3C22">
            <w:pPr>
              <w:jc w:val="center"/>
              <w:rPr>
                <w:rFonts w:asciiTheme="minorHAnsi" w:hAnsiTheme="minorHAnsi"/>
                <w:sz w:val="22"/>
                <w:szCs w:val="22"/>
              </w:rPr>
            </w:pPr>
          </w:p>
        </w:tc>
        <w:tc>
          <w:tcPr>
            <w:tcW w:w="2798" w:type="dxa"/>
            <w:shd w:val="clear" w:color="auto" w:fill="FFCC99"/>
          </w:tcPr>
          <w:p w14:paraId="0B640D47" w14:textId="77777777" w:rsidR="00E21C43" w:rsidRDefault="00E21C43" w:rsidP="003F3C22">
            <w:pPr>
              <w:jc w:val="center"/>
              <w:rPr>
                <w:rFonts w:asciiTheme="minorHAnsi" w:hAnsiTheme="minorHAnsi"/>
                <w:sz w:val="22"/>
                <w:szCs w:val="22"/>
              </w:rPr>
            </w:pPr>
          </w:p>
        </w:tc>
      </w:tr>
      <w:tr w:rsidR="00E21C43" w14:paraId="704E19FC" w14:textId="77777777" w:rsidTr="003F3C22">
        <w:tc>
          <w:tcPr>
            <w:tcW w:w="2904" w:type="dxa"/>
            <w:shd w:val="clear" w:color="auto" w:fill="FFCC99"/>
          </w:tcPr>
          <w:p w14:paraId="6D57E514" w14:textId="77777777" w:rsidR="00E21C43" w:rsidRDefault="00E21C43" w:rsidP="003F3C22">
            <w:pPr>
              <w:rPr>
                <w:rFonts w:asciiTheme="minorHAnsi" w:hAnsiTheme="minorHAnsi"/>
                <w:sz w:val="22"/>
                <w:szCs w:val="22"/>
              </w:rPr>
            </w:pPr>
          </w:p>
        </w:tc>
        <w:tc>
          <w:tcPr>
            <w:tcW w:w="2798" w:type="dxa"/>
            <w:shd w:val="clear" w:color="auto" w:fill="FFCC99"/>
          </w:tcPr>
          <w:p w14:paraId="5FFC236E" w14:textId="77777777" w:rsidR="00E21C43" w:rsidRDefault="00E21C43" w:rsidP="003F3C22">
            <w:pPr>
              <w:jc w:val="center"/>
              <w:rPr>
                <w:rFonts w:asciiTheme="minorHAnsi" w:hAnsiTheme="minorHAnsi"/>
                <w:sz w:val="22"/>
                <w:szCs w:val="22"/>
              </w:rPr>
            </w:pPr>
          </w:p>
        </w:tc>
        <w:tc>
          <w:tcPr>
            <w:tcW w:w="2798" w:type="dxa"/>
            <w:shd w:val="clear" w:color="auto" w:fill="FFCC99"/>
          </w:tcPr>
          <w:p w14:paraId="66E813D7" w14:textId="77777777" w:rsidR="00E21C43" w:rsidRDefault="00E21C43" w:rsidP="003F3C22">
            <w:pPr>
              <w:jc w:val="center"/>
              <w:rPr>
                <w:rFonts w:asciiTheme="minorHAnsi" w:hAnsiTheme="minorHAnsi"/>
                <w:sz w:val="22"/>
                <w:szCs w:val="22"/>
              </w:rPr>
            </w:pPr>
          </w:p>
        </w:tc>
      </w:tr>
      <w:tr w:rsidR="00E21C43" w14:paraId="4FC235C2" w14:textId="77777777" w:rsidTr="003F3C22">
        <w:tc>
          <w:tcPr>
            <w:tcW w:w="2904" w:type="dxa"/>
            <w:shd w:val="clear" w:color="auto" w:fill="FFCC99"/>
          </w:tcPr>
          <w:p w14:paraId="7F47D48D" w14:textId="77777777" w:rsidR="00E21C43" w:rsidRDefault="00E21C43" w:rsidP="003F3C22">
            <w:pPr>
              <w:rPr>
                <w:rFonts w:asciiTheme="minorHAnsi" w:hAnsiTheme="minorHAnsi"/>
                <w:sz w:val="22"/>
                <w:szCs w:val="22"/>
              </w:rPr>
            </w:pPr>
          </w:p>
        </w:tc>
        <w:tc>
          <w:tcPr>
            <w:tcW w:w="2798" w:type="dxa"/>
            <w:shd w:val="clear" w:color="auto" w:fill="FFCC99"/>
          </w:tcPr>
          <w:p w14:paraId="01B216BE" w14:textId="77777777" w:rsidR="00E21C43" w:rsidRDefault="00E21C43" w:rsidP="003F3C22">
            <w:pPr>
              <w:jc w:val="center"/>
              <w:rPr>
                <w:rFonts w:asciiTheme="minorHAnsi" w:hAnsiTheme="minorHAnsi"/>
                <w:sz w:val="22"/>
                <w:szCs w:val="22"/>
              </w:rPr>
            </w:pPr>
          </w:p>
        </w:tc>
        <w:tc>
          <w:tcPr>
            <w:tcW w:w="2798" w:type="dxa"/>
            <w:shd w:val="clear" w:color="auto" w:fill="FFCC99"/>
          </w:tcPr>
          <w:p w14:paraId="281F31B2" w14:textId="77777777" w:rsidR="00E21C43" w:rsidRDefault="00E21C43" w:rsidP="003F3C22">
            <w:pPr>
              <w:jc w:val="center"/>
              <w:rPr>
                <w:rFonts w:asciiTheme="minorHAnsi" w:hAnsiTheme="minorHAnsi"/>
                <w:sz w:val="22"/>
                <w:szCs w:val="22"/>
              </w:rPr>
            </w:pPr>
          </w:p>
        </w:tc>
      </w:tr>
      <w:tr w:rsidR="00E21C43" w14:paraId="634992C5" w14:textId="77777777" w:rsidTr="003F3C22">
        <w:tc>
          <w:tcPr>
            <w:tcW w:w="2904" w:type="dxa"/>
            <w:shd w:val="clear" w:color="auto" w:fill="FFCC99"/>
          </w:tcPr>
          <w:p w14:paraId="689537E1" w14:textId="77777777" w:rsidR="00E21C43" w:rsidRDefault="00E21C43" w:rsidP="003F3C22">
            <w:pPr>
              <w:rPr>
                <w:rFonts w:asciiTheme="minorHAnsi" w:hAnsiTheme="minorHAnsi"/>
                <w:sz w:val="22"/>
                <w:szCs w:val="22"/>
              </w:rPr>
            </w:pPr>
          </w:p>
        </w:tc>
        <w:tc>
          <w:tcPr>
            <w:tcW w:w="2798" w:type="dxa"/>
            <w:shd w:val="clear" w:color="auto" w:fill="FFCC99"/>
          </w:tcPr>
          <w:p w14:paraId="3F8D9BDD" w14:textId="77777777" w:rsidR="00E21C43" w:rsidRDefault="00E21C43" w:rsidP="003F3C22">
            <w:pPr>
              <w:jc w:val="center"/>
              <w:rPr>
                <w:rFonts w:asciiTheme="minorHAnsi" w:hAnsiTheme="minorHAnsi"/>
                <w:sz w:val="22"/>
                <w:szCs w:val="22"/>
              </w:rPr>
            </w:pPr>
          </w:p>
        </w:tc>
        <w:tc>
          <w:tcPr>
            <w:tcW w:w="2798" w:type="dxa"/>
            <w:shd w:val="clear" w:color="auto" w:fill="FFCC99"/>
          </w:tcPr>
          <w:p w14:paraId="36A1410E" w14:textId="77777777" w:rsidR="00E21C43" w:rsidRDefault="00E21C43" w:rsidP="003F3C22">
            <w:pPr>
              <w:jc w:val="center"/>
              <w:rPr>
                <w:rFonts w:asciiTheme="minorHAnsi" w:hAnsiTheme="minorHAnsi"/>
                <w:sz w:val="22"/>
                <w:szCs w:val="22"/>
              </w:rPr>
            </w:pPr>
          </w:p>
        </w:tc>
      </w:tr>
      <w:tr w:rsidR="00E21C43" w14:paraId="704B225B" w14:textId="77777777" w:rsidTr="003F3C22">
        <w:tc>
          <w:tcPr>
            <w:tcW w:w="2904" w:type="dxa"/>
            <w:shd w:val="clear" w:color="auto" w:fill="FFCC99"/>
          </w:tcPr>
          <w:p w14:paraId="189083DC" w14:textId="77777777" w:rsidR="00E21C43" w:rsidRDefault="00E21C43" w:rsidP="003F3C22">
            <w:pPr>
              <w:rPr>
                <w:rFonts w:asciiTheme="minorHAnsi" w:hAnsiTheme="minorHAnsi"/>
                <w:sz w:val="22"/>
                <w:szCs w:val="22"/>
              </w:rPr>
            </w:pPr>
          </w:p>
        </w:tc>
        <w:tc>
          <w:tcPr>
            <w:tcW w:w="2798" w:type="dxa"/>
            <w:shd w:val="clear" w:color="auto" w:fill="FFCC99"/>
          </w:tcPr>
          <w:p w14:paraId="7B1F3ECC"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78B91AEE" w14:textId="77777777" w:rsidR="00E21C43" w:rsidRDefault="00E21C43" w:rsidP="003F3C22">
            <w:pPr>
              <w:jc w:val="center"/>
              <w:rPr>
                <w:rFonts w:asciiTheme="minorHAnsi" w:hAnsiTheme="minorHAnsi"/>
                <w:sz w:val="22"/>
                <w:szCs w:val="22"/>
              </w:rPr>
            </w:pPr>
          </w:p>
        </w:tc>
      </w:tr>
      <w:tr w:rsidR="00E21C43" w14:paraId="49C1C5A0" w14:textId="77777777" w:rsidTr="003F3C22">
        <w:tc>
          <w:tcPr>
            <w:tcW w:w="2904" w:type="dxa"/>
            <w:shd w:val="clear" w:color="auto" w:fill="FFCC99"/>
          </w:tcPr>
          <w:p w14:paraId="0D71EDAE" w14:textId="77777777" w:rsidR="00E21C43" w:rsidRDefault="00E21C43" w:rsidP="003F3C22">
            <w:pPr>
              <w:rPr>
                <w:rFonts w:asciiTheme="minorHAnsi" w:hAnsiTheme="minorHAnsi"/>
                <w:sz w:val="22"/>
                <w:szCs w:val="22"/>
              </w:rPr>
            </w:pPr>
          </w:p>
        </w:tc>
        <w:tc>
          <w:tcPr>
            <w:tcW w:w="2798" w:type="dxa"/>
            <w:shd w:val="clear" w:color="auto" w:fill="FFCC99"/>
          </w:tcPr>
          <w:p w14:paraId="66B7DFFC"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3718B418" w14:textId="77777777" w:rsidR="00E21C43" w:rsidRDefault="00E21C43" w:rsidP="003F3C22">
            <w:pPr>
              <w:jc w:val="center"/>
              <w:rPr>
                <w:rFonts w:asciiTheme="minorHAnsi" w:hAnsiTheme="minorHAnsi"/>
                <w:sz w:val="22"/>
                <w:szCs w:val="22"/>
              </w:rPr>
            </w:pPr>
          </w:p>
        </w:tc>
      </w:tr>
      <w:tr w:rsidR="00E21C43" w14:paraId="7C49E10C" w14:textId="77777777" w:rsidTr="003F3C22">
        <w:tc>
          <w:tcPr>
            <w:tcW w:w="2904" w:type="dxa"/>
            <w:shd w:val="clear" w:color="auto" w:fill="FFCC99"/>
          </w:tcPr>
          <w:p w14:paraId="29C75ADA" w14:textId="77777777" w:rsidR="00E21C43" w:rsidRDefault="00E21C43" w:rsidP="003F3C22">
            <w:pPr>
              <w:rPr>
                <w:rFonts w:asciiTheme="minorHAnsi" w:hAnsiTheme="minorHAnsi"/>
                <w:sz w:val="22"/>
                <w:szCs w:val="22"/>
              </w:rPr>
            </w:pPr>
          </w:p>
        </w:tc>
        <w:tc>
          <w:tcPr>
            <w:tcW w:w="2798" w:type="dxa"/>
            <w:shd w:val="clear" w:color="auto" w:fill="FFCC99"/>
          </w:tcPr>
          <w:p w14:paraId="5FF51ADC"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59145691" w14:textId="77777777" w:rsidR="00E21C43" w:rsidRDefault="00E21C43" w:rsidP="003F3C22">
            <w:pPr>
              <w:jc w:val="center"/>
              <w:rPr>
                <w:rFonts w:asciiTheme="minorHAnsi" w:hAnsiTheme="minorHAnsi"/>
                <w:sz w:val="22"/>
                <w:szCs w:val="22"/>
              </w:rPr>
            </w:pPr>
          </w:p>
        </w:tc>
      </w:tr>
      <w:tr w:rsidR="00E21C43" w14:paraId="44AF7E0C" w14:textId="77777777" w:rsidTr="003F3C22">
        <w:tc>
          <w:tcPr>
            <w:tcW w:w="2904" w:type="dxa"/>
            <w:shd w:val="clear" w:color="auto" w:fill="FFCC99"/>
          </w:tcPr>
          <w:p w14:paraId="394B8A89" w14:textId="77777777" w:rsidR="00E21C43" w:rsidRDefault="00E21C43" w:rsidP="003F3C22">
            <w:pPr>
              <w:rPr>
                <w:rFonts w:asciiTheme="minorHAnsi" w:hAnsiTheme="minorHAnsi"/>
                <w:sz w:val="22"/>
                <w:szCs w:val="22"/>
              </w:rPr>
            </w:pPr>
          </w:p>
        </w:tc>
        <w:tc>
          <w:tcPr>
            <w:tcW w:w="2798" w:type="dxa"/>
            <w:shd w:val="clear" w:color="auto" w:fill="FFCC99"/>
          </w:tcPr>
          <w:p w14:paraId="220E894E"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22B63F84" w14:textId="77777777" w:rsidR="00E21C43" w:rsidRDefault="00E21C43" w:rsidP="003F3C22">
            <w:pPr>
              <w:jc w:val="center"/>
              <w:rPr>
                <w:rFonts w:asciiTheme="minorHAnsi" w:hAnsiTheme="minorHAnsi"/>
                <w:sz w:val="22"/>
                <w:szCs w:val="22"/>
              </w:rPr>
            </w:pPr>
          </w:p>
        </w:tc>
      </w:tr>
      <w:tr w:rsidR="00E21C43" w14:paraId="0461AE39" w14:textId="77777777" w:rsidTr="003F3C22">
        <w:tc>
          <w:tcPr>
            <w:tcW w:w="2904" w:type="dxa"/>
            <w:shd w:val="clear" w:color="auto" w:fill="FFCC99"/>
          </w:tcPr>
          <w:p w14:paraId="1B837D0F" w14:textId="77777777" w:rsidR="00E21C43" w:rsidRDefault="00E21C43" w:rsidP="003F3C22">
            <w:pPr>
              <w:rPr>
                <w:rFonts w:asciiTheme="minorHAnsi" w:hAnsiTheme="minorHAnsi"/>
                <w:sz w:val="22"/>
                <w:szCs w:val="22"/>
              </w:rPr>
            </w:pPr>
          </w:p>
        </w:tc>
        <w:tc>
          <w:tcPr>
            <w:tcW w:w="2798" w:type="dxa"/>
            <w:shd w:val="clear" w:color="auto" w:fill="FFCC99"/>
          </w:tcPr>
          <w:p w14:paraId="1E61751A"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1BD63952" w14:textId="77777777" w:rsidR="00E21C43" w:rsidRDefault="00E21C43" w:rsidP="003F3C22">
            <w:pPr>
              <w:jc w:val="center"/>
              <w:rPr>
                <w:rFonts w:asciiTheme="minorHAnsi" w:hAnsiTheme="minorHAnsi"/>
                <w:sz w:val="22"/>
                <w:szCs w:val="22"/>
              </w:rPr>
            </w:pPr>
          </w:p>
        </w:tc>
      </w:tr>
      <w:tr w:rsidR="00E21C43" w14:paraId="6762C66F" w14:textId="77777777" w:rsidTr="003F3C22">
        <w:tc>
          <w:tcPr>
            <w:tcW w:w="2904" w:type="dxa"/>
            <w:shd w:val="clear" w:color="auto" w:fill="FFCC99"/>
          </w:tcPr>
          <w:p w14:paraId="3265735C" w14:textId="77777777" w:rsidR="00E21C43" w:rsidRDefault="00E21C43" w:rsidP="003F3C22">
            <w:pPr>
              <w:rPr>
                <w:rFonts w:asciiTheme="minorHAnsi" w:hAnsiTheme="minorHAnsi"/>
                <w:sz w:val="22"/>
                <w:szCs w:val="22"/>
              </w:rPr>
            </w:pPr>
          </w:p>
        </w:tc>
        <w:tc>
          <w:tcPr>
            <w:tcW w:w="2798" w:type="dxa"/>
            <w:shd w:val="clear" w:color="auto" w:fill="FFCC99"/>
          </w:tcPr>
          <w:p w14:paraId="7907622A"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2B4DEBFB" w14:textId="77777777" w:rsidR="00E21C43" w:rsidRDefault="00E21C43" w:rsidP="003F3C22">
            <w:pPr>
              <w:jc w:val="center"/>
              <w:rPr>
                <w:rFonts w:asciiTheme="minorHAnsi" w:hAnsiTheme="minorHAnsi"/>
                <w:sz w:val="22"/>
                <w:szCs w:val="22"/>
              </w:rPr>
            </w:pPr>
          </w:p>
        </w:tc>
      </w:tr>
      <w:tr w:rsidR="00E21C43" w14:paraId="3D3276D8" w14:textId="77777777" w:rsidTr="003F3C22">
        <w:tc>
          <w:tcPr>
            <w:tcW w:w="2904" w:type="dxa"/>
            <w:shd w:val="clear" w:color="auto" w:fill="FFCC99"/>
          </w:tcPr>
          <w:p w14:paraId="536390C0" w14:textId="77777777" w:rsidR="00E21C43" w:rsidRDefault="00E21C43" w:rsidP="003F3C22">
            <w:pPr>
              <w:rPr>
                <w:rFonts w:asciiTheme="minorHAnsi" w:hAnsiTheme="minorHAnsi"/>
                <w:sz w:val="22"/>
                <w:szCs w:val="22"/>
              </w:rPr>
            </w:pPr>
          </w:p>
        </w:tc>
        <w:tc>
          <w:tcPr>
            <w:tcW w:w="2798" w:type="dxa"/>
            <w:shd w:val="clear" w:color="auto" w:fill="FFCC99"/>
          </w:tcPr>
          <w:p w14:paraId="2DB4FC54"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1340EF8C" w14:textId="77777777" w:rsidR="00E21C43" w:rsidRDefault="00E21C43" w:rsidP="003F3C22">
            <w:pPr>
              <w:jc w:val="center"/>
              <w:rPr>
                <w:rFonts w:asciiTheme="minorHAnsi" w:hAnsiTheme="minorHAnsi"/>
                <w:sz w:val="22"/>
                <w:szCs w:val="22"/>
              </w:rPr>
            </w:pPr>
          </w:p>
        </w:tc>
      </w:tr>
      <w:tr w:rsidR="00E21C43" w14:paraId="2E63B840" w14:textId="77777777" w:rsidTr="003F3C22">
        <w:tc>
          <w:tcPr>
            <w:tcW w:w="2904" w:type="dxa"/>
            <w:shd w:val="clear" w:color="auto" w:fill="FFCC99"/>
          </w:tcPr>
          <w:p w14:paraId="54062405" w14:textId="77777777" w:rsidR="00E21C43" w:rsidRDefault="00E21C43" w:rsidP="003F3C22">
            <w:pPr>
              <w:rPr>
                <w:rFonts w:asciiTheme="minorHAnsi" w:hAnsiTheme="minorHAnsi"/>
                <w:sz w:val="22"/>
                <w:szCs w:val="22"/>
              </w:rPr>
            </w:pPr>
          </w:p>
        </w:tc>
        <w:tc>
          <w:tcPr>
            <w:tcW w:w="2798" w:type="dxa"/>
            <w:shd w:val="clear" w:color="auto" w:fill="FFCC99"/>
          </w:tcPr>
          <w:p w14:paraId="0AA0AEB5"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515B15E4" w14:textId="77777777" w:rsidR="00E21C43" w:rsidRDefault="00E21C43" w:rsidP="003F3C22">
            <w:pPr>
              <w:jc w:val="center"/>
              <w:rPr>
                <w:rFonts w:asciiTheme="minorHAnsi" w:hAnsiTheme="minorHAnsi"/>
                <w:sz w:val="22"/>
                <w:szCs w:val="22"/>
              </w:rPr>
            </w:pPr>
          </w:p>
        </w:tc>
      </w:tr>
      <w:tr w:rsidR="00E21C43" w14:paraId="1606FFD1" w14:textId="77777777" w:rsidTr="003F3C22">
        <w:tc>
          <w:tcPr>
            <w:tcW w:w="2904" w:type="dxa"/>
            <w:shd w:val="clear" w:color="auto" w:fill="FFCC99"/>
          </w:tcPr>
          <w:p w14:paraId="42A042B8" w14:textId="77777777" w:rsidR="00E21C43" w:rsidRDefault="00E21C43" w:rsidP="003F3C22">
            <w:pPr>
              <w:rPr>
                <w:rFonts w:asciiTheme="minorHAnsi" w:hAnsiTheme="minorHAnsi"/>
                <w:sz w:val="22"/>
                <w:szCs w:val="22"/>
              </w:rPr>
            </w:pPr>
          </w:p>
        </w:tc>
        <w:tc>
          <w:tcPr>
            <w:tcW w:w="2798" w:type="dxa"/>
            <w:shd w:val="clear" w:color="auto" w:fill="FFCC99"/>
          </w:tcPr>
          <w:p w14:paraId="192C7406"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596BC23A" w14:textId="77777777" w:rsidR="00E21C43" w:rsidRDefault="00E21C43" w:rsidP="003F3C22">
            <w:pPr>
              <w:jc w:val="center"/>
              <w:rPr>
                <w:rFonts w:asciiTheme="minorHAnsi" w:hAnsiTheme="minorHAnsi"/>
                <w:sz w:val="22"/>
                <w:szCs w:val="22"/>
              </w:rPr>
            </w:pPr>
          </w:p>
        </w:tc>
      </w:tr>
      <w:tr w:rsidR="00E21C43" w14:paraId="15EFDAD5" w14:textId="77777777" w:rsidTr="003F3C22">
        <w:tc>
          <w:tcPr>
            <w:tcW w:w="2904" w:type="dxa"/>
            <w:shd w:val="clear" w:color="auto" w:fill="FFCC99"/>
          </w:tcPr>
          <w:p w14:paraId="2590B91D" w14:textId="77777777" w:rsidR="00E21C43" w:rsidRDefault="00E21C43" w:rsidP="003F3C22">
            <w:pPr>
              <w:rPr>
                <w:rFonts w:asciiTheme="minorHAnsi" w:hAnsiTheme="minorHAnsi"/>
                <w:sz w:val="22"/>
                <w:szCs w:val="22"/>
              </w:rPr>
            </w:pPr>
          </w:p>
        </w:tc>
        <w:tc>
          <w:tcPr>
            <w:tcW w:w="2798" w:type="dxa"/>
            <w:shd w:val="clear" w:color="auto" w:fill="FFCC99"/>
          </w:tcPr>
          <w:p w14:paraId="3C1A4C40" w14:textId="77777777" w:rsidR="00E21C43" w:rsidRPr="004D5702" w:rsidRDefault="00E21C43" w:rsidP="003F3C22">
            <w:pPr>
              <w:jc w:val="center"/>
              <w:rPr>
                <w:rFonts w:asciiTheme="minorHAnsi" w:hAnsiTheme="minorHAnsi"/>
                <w:sz w:val="22"/>
                <w:szCs w:val="22"/>
              </w:rPr>
            </w:pPr>
          </w:p>
        </w:tc>
        <w:tc>
          <w:tcPr>
            <w:tcW w:w="2798" w:type="dxa"/>
            <w:shd w:val="clear" w:color="auto" w:fill="FFCC99"/>
          </w:tcPr>
          <w:p w14:paraId="57EC0E5D" w14:textId="77777777" w:rsidR="00E21C43" w:rsidRDefault="00E21C43" w:rsidP="003F3C22">
            <w:pPr>
              <w:jc w:val="center"/>
              <w:rPr>
                <w:rFonts w:asciiTheme="minorHAnsi" w:hAnsiTheme="minorHAnsi"/>
                <w:sz w:val="22"/>
                <w:szCs w:val="22"/>
              </w:rPr>
            </w:pPr>
          </w:p>
        </w:tc>
      </w:tr>
      <w:tr w:rsidR="00E21C43" w14:paraId="27ED68B5" w14:textId="77777777" w:rsidTr="003F3C22">
        <w:tc>
          <w:tcPr>
            <w:tcW w:w="2904" w:type="dxa"/>
            <w:tcBorders>
              <w:bottom w:val="single" w:sz="4" w:space="0" w:color="auto"/>
            </w:tcBorders>
            <w:shd w:val="clear" w:color="auto" w:fill="FFCC99"/>
          </w:tcPr>
          <w:p w14:paraId="2DAAD713" w14:textId="77777777" w:rsidR="00E21C43" w:rsidRDefault="00E21C43" w:rsidP="003F3C22">
            <w:pPr>
              <w:rPr>
                <w:rFonts w:asciiTheme="minorHAnsi" w:hAnsiTheme="minorHAnsi"/>
                <w:sz w:val="22"/>
                <w:szCs w:val="22"/>
              </w:rPr>
            </w:pPr>
          </w:p>
        </w:tc>
        <w:tc>
          <w:tcPr>
            <w:tcW w:w="2798" w:type="dxa"/>
            <w:tcBorders>
              <w:bottom w:val="single" w:sz="4" w:space="0" w:color="auto"/>
            </w:tcBorders>
            <w:shd w:val="clear" w:color="auto" w:fill="FFCC99"/>
          </w:tcPr>
          <w:p w14:paraId="0E09C880" w14:textId="77777777" w:rsidR="00E21C43" w:rsidRPr="004D5702" w:rsidRDefault="00E21C43" w:rsidP="003F3C22">
            <w:pPr>
              <w:jc w:val="center"/>
              <w:rPr>
                <w:rFonts w:asciiTheme="minorHAnsi" w:hAnsiTheme="minorHAnsi"/>
                <w:sz w:val="22"/>
                <w:szCs w:val="22"/>
              </w:rPr>
            </w:pPr>
          </w:p>
        </w:tc>
        <w:tc>
          <w:tcPr>
            <w:tcW w:w="2798" w:type="dxa"/>
            <w:tcBorders>
              <w:bottom w:val="single" w:sz="4" w:space="0" w:color="auto"/>
            </w:tcBorders>
            <w:shd w:val="clear" w:color="auto" w:fill="FFCC99"/>
          </w:tcPr>
          <w:p w14:paraId="285D8CC0" w14:textId="77777777" w:rsidR="00E21C43" w:rsidRDefault="00E21C43" w:rsidP="003F3C22">
            <w:pPr>
              <w:jc w:val="center"/>
              <w:rPr>
                <w:rFonts w:asciiTheme="minorHAnsi" w:hAnsiTheme="minorHAnsi"/>
                <w:sz w:val="22"/>
                <w:szCs w:val="22"/>
              </w:rPr>
            </w:pPr>
          </w:p>
        </w:tc>
      </w:tr>
      <w:tr w:rsidR="00E21C43" w14:paraId="25FBF4FD" w14:textId="77777777" w:rsidTr="003F3C22">
        <w:tc>
          <w:tcPr>
            <w:tcW w:w="2904" w:type="dxa"/>
            <w:shd w:val="clear" w:color="auto" w:fill="4F81BD" w:themeFill="accent1"/>
          </w:tcPr>
          <w:p w14:paraId="59D6C21E" w14:textId="77777777" w:rsidR="00E21C43" w:rsidRPr="002D3CA1" w:rsidRDefault="00E21C43" w:rsidP="003F3C22">
            <w:pPr>
              <w:rPr>
                <w:rFonts w:asciiTheme="minorHAnsi" w:hAnsiTheme="minorHAnsi"/>
                <w:b/>
                <w:bCs/>
                <w:sz w:val="22"/>
                <w:szCs w:val="22"/>
                <w:u w:val="single"/>
              </w:rPr>
            </w:pPr>
            <w:r w:rsidRPr="002D3CA1">
              <w:rPr>
                <w:rFonts w:asciiTheme="minorHAnsi" w:hAnsiTheme="minorHAnsi"/>
                <w:b/>
                <w:bCs/>
                <w:sz w:val="22"/>
                <w:szCs w:val="22"/>
                <w:u w:val="single"/>
              </w:rPr>
              <w:t>Total</w:t>
            </w:r>
          </w:p>
        </w:tc>
        <w:tc>
          <w:tcPr>
            <w:tcW w:w="2798" w:type="dxa"/>
            <w:shd w:val="clear" w:color="auto" w:fill="4F81BD" w:themeFill="accent1"/>
          </w:tcPr>
          <w:p w14:paraId="1EE1D4FD" w14:textId="77777777" w:rsidR="00E21C43" w:rsidRPr="004D5702" w:rsidRDefault="00E21C43" w:rsidP="003F3C22">
            <w:pPr>
              <w:jc w:val="center"/>
              <w:rPr>
                <w:rFonts w:asciiTheme="minorHAnsi" w:hAnsiTheme="minorHAnsi"/>
                <w:b/>
                <w:bCs/>
                <w:sz w:val="22"/>
                <w:szCs w:val="22"/>
              </w:rPr>
            </w:pPr>
          </w:p>
        </w:tc>
        <w:tc>
          <w:tcPr>
            <w:tcW w:w="2798" w:type="dxa"/>
            <w:shd w:val="clear" w:color="auto" w:fill="4F81BD" w:themeFill="accent1"/>
          </w:tcPr>
          <w:p w14:paraId="58B4AA73" w14:textId="77777777" w:rsidR="00E21C43" w:rsidRPr="002D3CA1" w:rsidRDefault="00E21C43" w:rsidP="003F3C22">
            <w:pPr>
              <w:jc w:val="center"/>
              <w:rPr>
                <w:rFonts w:asciiTheme="minorHAnsi" w:hAnsiTheme="minorHAnsi"/>
                <w:b/>
                <w:bCs/>
                <w:sz w:val="22"/>
                <w:szCs w:val="22"/>
              </w:rPr>
            </w:pPr>
          </w:p>
        </w:tc>
      </w:tr>
      <w:bookmarkEnd w:id="146"/>
    </w:tbl>
    <w:p w14:paraId="4DF26760" w14:textId="77777777" w:rsidR="00E21C43" w:rsidRDefault="00E21C43" w:rsidP="00E21C43">
      <w:pPr>
        <w:rPr>
          <w:rFonts w:asciiTheme="minorHAnsi" w:hAnsiTheme="minorHAnsi"/>
          <w:sz w:val="22"/>
          <w:szCs w:val="22"/>
        </w:rPr>
      </w:pPr>
    </w:p>
    <w:p w14:paraId="6774A311" w14:textId="77777777" w:rsidR="00E21C43" w:rsidRDefault="00E21C43" w:rsidP="00E21C43">
      <w:pPr>
        <w:rPr>
          <w:rFonts w:asciiTheme="minorHAnsi" w:hAnsiTheme="minorHAnsi"/>
          <w:sz w:val="22"/>
          <w:szCs w:val="22"/>
        </w:rPr>
      </w:pPr>
    </w:p>
    <w:p w14:paraId="00A0B12D" w14:textId="77777777" w:rsidR="00E21C43" w:rsidRDefault="00E21C43" w:rsidP="00E21C43">
      <w:pPr>
        <w:rPr>
          <w:rFonts w:asciiTheme="minorHAnsi" w:hAnsiTheme="minorHAnsi"/>
          <w:sz w:val="22"/>
          <w:szCs w:val="22"/>
        </w:rPr>
      </w:pPr>
    </w:p>
    <w:p w14:paraId="2FB9B156" w14:textId="77777777" w:rsidR="00E21C43" w:rsidRDefault="00E21C43" w:rsidP="00E21C43">
      <w:pPr>
        <w:rPr>
          <w:rFonts w:asciiTheme="minorHAnsi" w:hAnsiTheme="minorHAnsi"/>
          <w:sz w:val="22"/>
          <w:szCs w:val="22"/>
        </w:rPr>
      </w:pPr>
    </w:p>
    <w:p w14:paraId="01D50D9C" w14:textId="77777777" w:rsidR="00E21C43" w:rsidRDefault="00E21C43" w:rsidP="00E21C43">
      <w:pPr>
        <w:rPr>
          <w:rFonts w:asciiTheme="minorHAnsi" w:hAnsiTheme="minorHAnsi"/>
          <w:sz w:val="22"/>
          <w:szCs w:val="22"/>
        </w:rPr>
        <w:sectPr w:rsidR="00E21C43" w:rsidSect="003571CF">
          <w:pgSz w:w="12240" w:h="15840"/>
          <w:pgMar w:top="432" w:right="576" w:bottom="432" w:left="576" w:header="720" w:footer="720" w:gutter="0"/>
          <w:cols w:space="720"/>
          <w:titlePg/>
          <w:docGrid w:linePitch="360"/>
        </w:sectPr>
      </w:pPr>
    </w:p>
    <w:p w14:paraId="6577BEB9" w14:textId="77777777" w:rsidR="00E21C43" w:rsidRPr="00DC13B3" w:rsidRDefault="00E21C43" w:rsidP="00E21C43">
      <w:pPr>
        <w:rPr>
          <w:rFonts w:asciiTheme="minorHAnsi" w:hAnsiTheme="minorHAnsi"/>
          <w:sz w:val="44"/>
          <w:szCs w:val="44"/>
          <w:u w:val="single"/>
        </w:rPr>
      </w:pPr>
      <w:bookmarkStart w:id="147" w:name="_Hlk207698560"/>
      <w:r w:rsidRPr="00DC13B3">
        <w:rPr>
          <w:rFonts w:asciiTheme="minorHAnsi" w:hAnsiTheme="minorHAnsi"/>
          <w:sz w:val="44"/>
          <w:szCs w:val="44"/>
          <w:u w:val="single"/>
        </w:rPr>
        <w:t>Exhibit A-2: School/ Site Average Daily Participation- CACFP</w:t>
      </w:r>
    </w:p>
    <w:p w14:paraId="3DDCA560" w14:textId="77777777" w:rsidR="00E21C43" w:rsidRDefault="00E21C43" w:rsidP="00E21C43">
      <w:pPr>
        <w:rPr>
          <w:rFonts w:asciiTheme="minorHAnsi" w:hAnsiTheme="minorHAnsi"/>
          <w:color w:val="FF0000"/>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 xml:space="preserve">SFA to complete </w:t>
      </w:r>
      <w:r>
        <w:rPr>
          <w:rFonts w:asciiTheme="minorHAnsi" w:hAnsiTheme="minorHAnsi"/>
          <w:color w:val="FF0000"/>
          <w:sz w:val="22"/>
          <w:szCs w:val="22"/>
        </w:rPr>
        <w:t>and duplicate as necessary. Delete if not applicable}</w:t>
      </w:r>
    </w:p>
    <w:p w14:paraId="10AAA6AD" w14:textId="77777777" w:rsidR="00E21C43" w:rsidRDefault="00E21C43" w:rsidP="00E21C43">
      <w:pPr>
        <w:rPr>
          <w:rFonts w:asciiTheme="minorHAnsi" w:hAnsiTheme="minorHAnsi"/>
          <w:color w:val="FF0000"/>
          <w:sz w:val="22"/>
          <w:szCs w:val="22"/>
        </w:rPr>
      </w:pPr>
    </w:p>
    <w:tbl>
      <w:tblPr>
        <w:tblW w:w="14762" w:type="dxa"/>
        <w:tblLook w:val="04A0" w:firstRow="1" w:lastRow="0" w:firstColumn="1" w:lastColumn="0" w:noHBand="0" w:noVBand="1"/>
      </w:tblPr>
      <w:tblGrid>
        <w:gridCol w:w="2124"/>
        <w:gridCol w:w="1157"/>
        <w:gridCol w:w="597"/>
        <w:gridCol w:w="977"/>
        <w:gridCol w:w="597"/>
        <w:gridCol w:w="700"/>
        <w:gridCol w:w="977"/>
        <w:gridCol w:w="840"/>
        <w:gridCol w:w="1160"/>
        <w:gridCol w:w="1800"/>
        <w:gridCol w:w="960"/>
        <w:gridCol w:w="597"/>
        <w:gridCol w:w="976"/>
        <w:gridCol w:w="1300"/>
      </w:tblGrid>
      <w:tr w:rsidR="00E21C43" w:rsidRPr="008C7849" w14:paraId="1FB97FD8" w14:textId="77777777" w:rsidTr="003F3C22">
        <w:trPr>
          <w:trHeight w:val="315"/>
        </w:trPr>
        <w:tc>
          <w:tcPr>
            <w:tcW w:w="14762" w:type="dxa"/>
            <w:gridSpan w:val="1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7DC8E9AD" w14:textId="77777777" w:rsidR="00E21C43" w:rsidRPr="008C7849" w:rsidRDefault="00E21C43" w:rsidP="003F3C22">
            <w:pPr>
              <w:jc w:val="center"/>
              <w:rPr>
                <w:rFonts w:cs="Arial"/>
                <w:b/>
                <w:bCs/>
                <w:color w:val="000000"/>
                <w:sz w:val="20"/>
              </w:rPr>
            </w:pPr>
            <w:r w:rsidRPr="008C7849">
              <w:rPr>
                <w:rFonts w:cs="Arial"/>
                <w:b/>
                <w:bCs/>
                <w:color w:val="000000"/>
                <w:sz w:val="20"/>
              </w:rPr>
              <w:t xml:space="preserve">  Data based on Current School Year </w:t>
            </w:r>
          </w:p>
        </w:tc>
      </w:tr>
      <w:tr w:rsidR="00E21C43" w:rsidRPr="008C7849" w14:paraId="4BD7D048" w14:textId="77777777" w:rsidTr="003F3C22">
        <w:trPr>
          <w:trHeight w:val="315"/>
        </w:trPr>
        <w:tc>
          <w:tcPr>
            <w:tcW w:w="2124" w:type="dxa"/>
            <w:tcBorders>
              <w:top w:val="nil"/>
              <w:left w:val="nil"/>
              <w:bottom w:val="nil"/>
              <w:right w:val="nil"/>
            </w:tcBorders>
            <w:shd w:val="clear" w:color="auto" w:fill="auto"/>
            <w:noWrap/>
            <w:vAlign w:val="bottom"/>
            <w:hideMark/>
          </w:tcPr>
          <w:p w14:paraId="2A6A4DD3" w14:textId="77777777" w:rsidR="00E21C43" w:rsidRPr="008C7849" w:rsidRDefault="00E21C43" w:rsidP="003F3C22">
            <w:pPr>
              <w:jc w:val="center"/>
              <w:rPr>
                <w:rFonts w:cs="Arial"/>
                <w:b/>
                <w:bCs/>
                <w:color w:val="000000"/>
                <w:sz w:val="20"/>
              </w:rPr>
            </w:pPr>
          </w:p>
        </w:tc>
        <w:tc>
          <w:tcPr>
            <w:tcW w:w="1157" w:type="dxa"/>
            <w:tcBorders>
              <w:top w:val="nil"/>
              <w:left w:val="nil"/>
              <w:bottom w:val="nil"/>
              <w:right w:val="nil"/>
            </w:tcBorders>
            <w:shd w:val="clear" w:color="auto" w:fill="auto"/>
            <w:noWrap/>
            <w:vAlign w:val="bottom"/>
            <w:hideMark/>
          </w:tcPr>
          <w:p w14:paraId="4B384EA6" w14:textId="77777777" w:rsidR="00E21C43" w:rsidRPr="008C7849" w:rsidRDefault="00E21C43" w:rsidP="003F3C22">
            <w:pPr>
              <w:rPr>
                <w:rFonts w:ascii="Times New Roman" w:hAnsi="Times New Roman"/>
                <w:sz w:val="20"/>
              </w:rPr>
            </w:pPr>
          </w:p>
        </w:tc>
        <w:tc>
          <w:tcPr>
            <w:tcW w:w="597" w:type="dxa"/>
            <w:tcBorders>
              <w:top w:val="nil"/>
              <w:left w:val="nil"/>
              <w:bottom w:val="nil"/>
              <w:right w:val="nil"/>
            </w:tcBorders>
            <w:shd w:val="clear" w:color="auto" w:fill="auto"/>
            <w:noWrap/>
            <w:vAlign w:val="bottom"/>
            <w:hideMark/>
          </w:tcPr>
          <w:p w14:paraId="4A2E1C95" w14:textId="77777777" w:rsidR="00E21C43" w:rsidRPr="008C7849" w:rsidRDefault="00E21C43" w:rsidP="003F3C22">
            <w:pPr>
              <w:rPr>
                <w:rFonts w:ascii="Times New Roman" w:hAnsi="Times New Roman"/>
                <w:sz w:val="20"/>
              </w:rPr>
            </w:pPr>
          </w:p>
        </w:tc>
        <w:tc>
          <w:tcPr>
            <w:tcW w:w="977" w:type="dxa"/>
            <w:tcBorders>
              <w:top w:val="nil"/>
              <w:left w:val="nil"/>
              <w:bottom w:val="nil"/>
              <w:right w:val="nil"/>
            </w:tcBorders>
            <w:shd w:val="clear" w:color="auto" w:fill="auto"/>
            <w:noWrap/>
            <w:vAlign w:val="bottom"/>
            <w:hideMark/>
          </w:tcPr>
          <w:p w14:paraId="660B57A5" w14:textId="77777777" w:rsidR="00E21C43" w:rsidRPr="008C7849" w:rsidRDefault="00E21C43" w:rsidP="003F3C22">
            <w:pPr>
              <w:rPr>
                <w:rFonts w:ascii="Times New Roman" w:hAnsi="Times New Roman"/>
                <w:sz w:val="20"/>
              </w:rPr>
            </w:pPr>
          </w:p>
        </w:tc>
        <w:tc>
          <w:tcPr>
            <w:tcW w:w="597" w:type="dxa"/>
            <w:tcBorders>
              <w:top w:val="nil"/>
              <w:left w:val="nil"/>
              <w:bottom w:val="nil"/>
              <w:right w:val="nil"/>
            </w:tcBorders>
            <w:shd w:val="clear" w:color="auto" w:fill="auto"/>
            <w:noWrap/>
            <w:vAlign w:val="bottom"/>
            <w:hideMark/>
          </w:tcPr>
          <w:p w14:paraId="5C2E34C6" w14:textId="77777777" w:rsidR="00E21C43" w:rsidRPr="008C7849" w:rsidRDefault="00E21C43" w:rsidP="003F3C22">
            <w:pPr>
              <w:rPr>
                <w:rFonts w:ascii="Times New Roman" w:hAnsi="Times New Roman"/>
                <w:sz w:val="20"/>
              </w:rPr>
            </w:pPr>
          </w:p>
        </w:tc>
        <w:tc>
          <w:tcPr>
            <w:tcW w:w="700" w:type="dxa"/>
            <w:tcBorders>
              <w:top w:val="nil"/>
              <w:left w:val="nil"/>
              <w:bottom w:val="nil"/>
              <w:right w:val="nil"/>
            </w:tcBorders>
            <w:shd w:val="clear" w:color="auto" w:fill="auto"/>
            <w:noWrap/>
            <w:vAlign w:val="bottom"/>
            <w:hideMark/>
          </w:tcPr>
          <w:p w14:paraId="73AB75FB" w14:textId="77777777" w:rsidR="00E21C43" w:rsidRPr="008C7849" w:rsidRDefault="00E21C43" w:rsidP="003F3C22">
            <w:pPr>
              <w:rPr>
                <w:rFonts w:ascii="Times New Roman" w:hAnsi="Times New Roman"/>
                <w:sz w:val="20"/>
              </w:rPr>
            </w:pPr>
          </w:p>
        </w:tc>
        <w:tc>
          <w:tcPr>
            <w:tcW w:w="977" w:type="dxa"/>
            <w:tcBorders>
              <w:top w:val="nil"/>
              <w:left w:val="nil"/>
              <w:bottom w:val="nil"/>
              <w:right w:val="nil"/>
            </w:tcBorders>
            <w:shd w:val="clear" w:color="auto" w:fill="auto"/>
            <w:noWrap/>
            <w:vAlign w:val="bottom"/>
            <w:hideMark/>
          </w:tcPr>
          <w:p w14:paraId="13DA0729" w14:textId="77777777" w:rsidR="00E21C43" w:rsidRPr="008C7849" w:rsidRDefault="00E21C43" w:rsidP="003F3C22">
            <w:pPr>
              <w:rPr>
                <w:rFonts w:ascii="Times New Roman" w:hAnsi="Times New Roman"/>
                <w:sz w:val="20"/>
              </w:rPr>
            </w:pPr>
          </w:p>
        </w:tc>
        <w:tc>
          <w:tcPr>
            <w:tcW w:w="840" w:type="dxa"/>
            <w:tcBorders>
              <w:top w:val="nil"/>
              <w:left w:val="nil"/>
              <w:bottom w:val="nil"/>
              <w:right w:val="nil"/>
            </w:tcBorders>
            <w:shd w:val="clear" w:color="auto" w:fill="auto"/>
            <w:noWrap/>
            <w:vAlign w:val="bottom"/>
            <w:hideMark/>
          </w:tcPr>
          <w:p w14:paraId="2E5175CE" w14:textId="77777777" w:rsidR="00E21C43" w:rsidRPr="008C7849" w:rsidRDefault="00E21C43" w:rsidP="003F3C22">
            <w:pPr>
              <w:rPr>
                <w:rFonts w:ascii="Times New Roman" w:hAnsi="Times New Roman"/>
                <w:sz w:val="20"/>
              </w:rPr>
            </w:pPr>
          </w:p>
        </w:tc>
        <w:tc>
          <w:tcPr>
            <w:tcW w:w="1160" w:type="dxa"/>
            <w:tcBorders>
              <w:top w:val="nil"/>
              <w:left w:val="nil"/>
              <w:bottom w:val="nil"/>
              <w:right w:val="nil"/>
            </w:tcBorders>
            <w:shd w:val="clear" w:color="auto" w:fill="auto"/>
            <w:noWrap/>
            <w:vAlign w:val="bottom"/>
            <w:hideMark/>
          </w:tcPr>
          <w:p w14:paraId="06212560" w14:textId="77777777" w:rsidR="00E21C43" w:rsidRPr="008C7849" w:rsidRDefault="00E21C43" w:rsidP="003F3C22">
            <w:pPr>
              <w:rPr>
                <w:rFonts w:ascii="Times New Roman" w:hAnsi="Times New Roman"/>
                <w:sz w:val="20"/>
              </w:rPr>
            </w:pPr>
          </w:p>
        </w:tc>
        <w:tc>
          <w:tcPr>
            <w:tcW w:w="1800" w:type="dxa"/>
            <w:tcBorders>
              <w:top w:val="nil"/>
              <w:left w:val="nil"/>
              <w:bottom w:val="nil"/>
              <w:right w:val="nil"/>
            </w:tcBorders>
            <w:shd w:val="clear" w:color="auto" w:fill="auto"/>
            <w:noWrap/>
            <w:vAlign w:val="bottom"/>
            <w:hideMark/>
          </w:tcPr>
          <w:p w14:paraId="40A37691" w14:textId="77777777" w:rsidR="00E21C43" w:rsidRPr="008C7849" w:rsidRDefault="00E21C43" w:rsidP="003F3C22">
            <w:pPr>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5A087656" w14:textId="77777777" w:rsidR="00E21C43" w:rsidRPr="008C7849" w:rsidRDefault="00E21C43" w:rsidP="003F3C22">
            <w:pPr>
              <w:rPr>
                <w:rFonts w:ascii="Times New Roman" w:hAnsi="Times New Roman"/>
                <w:sz w:val="20"/>
              </w:rPr>
            </w:pPr>
          </w:p>
        </w:tc>
        <w:tc>
          <w:tcPr>
            <w:tcW w:w="597" w:type="dxa"/>
            <w:tcBorders>
              <w:top w:val="nil"/>
              <w:left w:val="nil"/>
              <w:bottom w:val="single" w:sz="8" w:space="0" w:color="auto"/>
              <w:right w:val="nil"/>
            </w:tcBorders>
            <w:shd w:val="clear" w:color="auto" w:fill="auto"/>
            <w:noWrap/>
            <w:vAlign w:val="bottom"/>
            <w:hideMark/>
          </w:tcPr>
          <w:p w14:paraId="11B09D08" w14:textId="77777777" w:rsidR="00E21C43" w:rsidRPr="008C7849" w:rsidRDefault="00E21C43" w:rsidP="003F3C22">
            <w:pPr>
              <w:rPr>
                <w:rFonts w:ascii="Times New Roman" w:hAnsi="Times New Roman"/>
                <w:sz w:val="20"/>
              </w:rPr>
            </w:pPr>
          </w:p>
        </w:tc>
        <w:tc>
          <w:tcPr>
            <w:tcW w:w="976" w:type="dxa"/>
            <w:tcBorders>
              <w:top w:val="nil"/>
              <w:left w:val="nil"/>
              <w:bottom w:val="single" w:sz="8" w:space="0" w:color="auto"/>
              <w:right w:val="nil"/>
            </w:tcBorders>
            <w:shd w:val="clear" w:color="auto" w:fill="auto"/>
            <w:noWrap/>
            <w:vAlign w:val="bottom"/>
            <w:hideMark/>
          </w:tcPr>
          <w:p w14:paraId="3F8502F0" w14:textId="77777777" w:rsidR="00E21C43" w:rsidRPr="008C7849" w:rsidRDefault="00E21C43" w:rsidP="003F3C22">
            <w:pPr>
              <w:rPr>
                <w:rFonts w:ascii="Times New Roman" w:hAnsi="Times New Roman"/>
                <w:sz w:val="20"/>
              </w:rPr>
            </w:pPr>
          </w:p>
        </w:tc>
        <w:tc>
          <w:tcPr>
            <w:tcW w:w="1300" w:type="dxa"/>
            <w:tcBorders>
              <w:top w:val="nil"/>
              <w:left w:val="nil"/>
              <w:bottom w:val="nil"/>
              <w:right w:val="nil"/>
            </w:tcBorders>
            <w:shd w:val="clear" w:color="auto" w:fill="auto"/>
            <w:noWrap/>
            <w:vAlign w:val="bottom"/>
            <w:hideMark/>
          </w:tcPr>
          <w:p w14:paraId="6CCE9284" w14:textId="77777777" w:rsidR="00E21C43" w:rsidRPr="008C7849" w:rsidRDefault="00E21C43" w:rsidP="003F3C22">
            <w:pPr>
              <w:rPr>
                <w:rFonts w:ascii="Times New Roman" w:hAnsi="Times New Roman"/>
                <w:sz w:val="20"/>
              </w:rPr>
            </w:pPr>
          </w:p>
        </w:tc>
      </w:tr>
      <w:tr w:rsidR="00E21C43" w:rsidRPr="008C7849" w14:paraId="28185D0B" w14:textId="77777777" w:rsidTr="003F3C22">
        <w:trPr>
          <w:trHeight w:val="660"/>
        </w:trPr>
        <w:tc>
          <w:tcPr>
            <w:tcW w:w="212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15E3D96"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School/Site Name</w:t>
            </w:r>
          </w:p>
        </w:tc>
        <w:tc>
          <w:tcPr>
            <w:tcW w:w="115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76D7EC2"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Enrollment</w:t>
            </w:r>
          </w:p>
        </w:tc>
        <w:tc>
          <w:tcPr>
            <w:tcW w:w="2171" w:type="dxa"/>
            <w:gridSpan w:val="3"/>
            <w:tcBorders>
              <w:top w:val="single" w:sz="8" w:space="0" w:color="auto"/>
              <w:left w:val="nil"/>
              <w:bottom w:val="nil"/>
              <w:right w:val="single" w:sz="8" w:space="0" w:color="000000"/>
            </w:tcBorders>
            <w:shd w:val="clear" w:color="000000" w:fill="D9D9D9"/>
            <w:vAlign w:val="center"/>
            <w:hideMark/>
          </w:tcPr>
          <w:p w14:paraId="0EA49519"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Number of Approved Students</w:t>
            </w:r>
          </w:p>
        </w:tc>
        <w:tc>
          <w:tcPr>
            <w:tcW w:w="2517" w:type="dxa"/>
            <w:gridSpan w:val="3"/>
            <w:tcBorders>
              <w:top w:val="single" w:sz="8" w:space="0" w:color="auto"/>
              <w:left w:val="nil"/>
              <w:bottom w:val="nil"/>
              <w:right w:val="single" w:sz="8" w:space="0" w:color="000000"/>
            </w:tcBorders>
            <w:shd w:val="clear" w:color="000000" w:fill="D9D9D9"/>
            <w:vAlign w:val="center"/>
            <w:hideMark/>
          </w:tcPr>
          <w:p w14:paraId="5AF89189"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Projected Reimbursable Pre-School A.M./P.M. Snacks</w:t>
            </w:r>
          </w:p>
        </w:tc>
        <w:tc>
          <w:tcPr>
            <w:tcW w:w="11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CF40A1E"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Total Site A.M./P.M. Snacks ADP</w:t>
            </w:r>
          </w:p>
        </w:tc>
        <w:tc>
          <w:tcPr>
            <w:tcW w:w="1800" w:type="dxa"/>
            <w:vMerge w:val="restart"/>
            <w:tcBorders>
              <w:top w:val="single" w:sz="8" w:space="0" w:color="auto"/>
              <w:left w:val="single" w:sz="8" w:space="0" w:color="auto"/>
              <w:bottom w:val="nil"/>
              <w:right w:val="single" w:sz="8" w:space="0" w:color="auto"/>
            </w:tcBorders>
            <w:shd w:val="clear" w:color="000000" w:fill="D9D9D9"/>
            <w:vAlign w:val="center"/>
            <w:hideMark/>
          </w:tcPr>
          <w:p w14:paraId="0934D01B"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Projected Reimbursable At Risk After School Snacks</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A205FEB"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Total Site At Risk Snacks ADP</w:t>
            </w:r>
          </w:p>
        </w:tc>
        <w:tc>
          <w:tcPr>
            <w:tcW w:w="1573" w:type="dxa"/>
            <w:gridSpan w:val="2"/>
            <w:vMerge w:val="restart"/>
            <w:tcBorders>
              <w:top w:val="single" w:sz="8" w:space="0" w:color="auto"/>
              <w:left w:val="single" w:sz="8" w:space="0" w:color="auto"/>
              <w:bottom w:val="single" w:sz="4" w:space="0" w:color="000000"/>
              <w:right w:val="single" w:sz="8" w:space="0" w:color="000000"/>
            </w:tcBorders>
            <w:shd w:val="clear" w:color="auto" w:fill="4F81BD" w:themeFill="accent1"/>
            <w:vAlign w:val="center"/>
            <w:hideMark/>
          </w:tcPr>
          <w:p w14:paraId="570C987B"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Projected Reimbursable At-Risk Afterschool Supper</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94285EC"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Total Site Afterschool Supper ADP</w:t>
            </w:r>
          </w:p>
        </w:tc>
      </w:tr>
      <w:tr w:rsidR="00E21C43" w:rsidRPr="008C7849" w14:paraId="482A97B7" w14:textId="77777777" w:rsidTr="003F3C22">
        <w:trPr>
          <w:trHeight w:val="300"/>
        </w:trPr>
        <w:tc>
          <w:tcPr>
            <w:tcW w:w="2124" w:type="dxa"/>
            <w:vMerge/>
            <w:tcBorders>
              <w:top w:val="single" w:sz="8" w:space="0" w:color="auto"/>
              <w:left w:val="single" w:sz="8" w:space="0" w:color="auto"/>
              <w:bottom w:val="single" w:sz="8" w:space="0" w:color="000000"/>
              <w:right w:val="single" w:sz="8" w:space="0" w:color="auto"/>
            </w:tcBorders>
            <w:vAlign w:val="center"/>
            <w:hideMark/>
          </w:tcPr>
          <w:p w14:paraId="49B62C36" w14:textId="77777777" w:rsidR="00E21C43" w:rsidRPr="008C7849" w:rsidRDefault="00E21C43" w:rsidP="003F3C22">
            <w:pPr>
              <w:rPr>
                <w:rFonts w:cs="Arial"/>
                <w:b/>
                <w:bCs/>
                <w:color w:val="000000"/>
                <w:sz w:val="18"/>
                <w:szCs w:val="18"/>
              </w:rPr>
            </w:pPr>
          </w:p>
        </w:tc>
        <w:tc>
          <w:tcPr>
            <w:tcW w:w="1157" w:type="dxa"/>
            <w:vMerge/>
            <w:tcBorders>
              <w:top w:val="single" w:sz="8" w:space="0" w:color="auto"/>
              <w:left w:val="single" w:sz="8" w:space="0" w:color="auto"/>
              <w:bottom w:val="single" w:sz="8" w:space="0" w:color="000000"/>
              <w:right w:val="single" w:sz="8" w:space="0" w:color="auto"/>
            </w:tcBorders>
            <w:vAlign w:val="center"/>
            <w:hideMark/>
          </w:tcPr>
          <w:p w14:paraId="6CCAFCD0" w14:textId="77777777" w:rsidR="00E21C43" w:rsidRPr="008C7849" w:rsidRDefault="00E21C43" w:rsidP="003F3C22">
            <w:pPr>
              <w:rPr>
                <w:rFonts w:cs="Arial"/>
                <w:b/>
                <w:bCs/>
                <w:color w:val="000000"/>
                <w:sz w:val="18"/>
                <w:szCs w:val="18"/>
              </w:rPr>
            </w:pPr>
          </w:p>
        </w:tc>
        <w:tc>
          <w:tcPr>
            <w:tcW w:w="2171" w:type="dxa"/>
            <w:gridSpan w:val="3"/>
            <w:tcBorders>
              <w:top w:val="nil"/>
              <w:left w:val="nil"/>
              <w:bottom w:val="nil"/>
              <w:right w:val="single" w:sz="8" w:space="0" w:color="000000"/>
            </w:tcBorders>
            <w:shd w:val="clear" w:color="000000" w:fill="D9D9D9"/>
            <w:vAlign w:val="center"/>
            <w:hideMark/>
          </w:tcPr>
          <w:p w14:paraId="4251B8AA" w14:textId="77777777" w:rsidR="00E21C43" w:rsidRPr="008C7849" w:rsidRDefault="00E21C43" w:rsidP="003F3C22">
            <w:pPr>
              <w:jc w:val="center"/>
              <w:rPr>
                <w:rFonts w:cs="Arial"/>
                <w:i/>
                <w:iCs/>
                <w:color w:val="000000"/>
                <w:sz w:val="18"/>
                <w:szCs w:val="18"/>
              </w:rPr>
            </w:pPr>
            <w:r w:rsidRPr="008C7849">
              <w:rPr>
                <w:rFonts w:cs="Arial"/>
                <w:i/>
                <w:iCs/>
                <w:color w:val="000000"/>
                <w:sz w:val="18"/>
                <w:szCs w:val="18"/>
              </w:rPr>
              <w:t xml:space="preserve"> </w:t>
            </w:r>
          </w:p>
        </w:tc>
        <w:tc>
          <w:tcPr>
            <w:tcW w:w="2517" w:type="dxa"/>
            <w:gridSpan w:val="3"/>
            <w:tcBorders>
              <w:top w:val="nil"/>
              <w:left w:val="nil"/>
              <w:bottom w:val="nil"/>
              <w:right w:val="single" w:sz="8" w:space="0" w:color="000000"/>
            </w:tcBorders>
            <w:shd w:val="clear" w:color="000000" w:fill="D9D9D9"/>
            <w:vAlign w:val="center"/>
            <w:hideMark/>
          </w:tcPr>
          <w:p w14:paraId="54262A66" w14:textId="77777777" w:rsidR="00E21C43" w:rsidRPr="008C7849" w:rsidRDefault="00E21C43" w:rsidP="003F3C22">
            <w:pPr>
              <w:jc w:val="center"/>
              <w:rPr>
                <w:rFonts w:cs="Arial"/>
                <w:i/>
                <w:iCs/>
                <w:color w:val="000000"/>
                <w:sz w:val="18"/>
                <w:szCs w:val="18"/>
              </w:rPr>
            </w:pPr>
            <w:r w:rsidRPr="008C7849">
              <w:rPr>
                <w:rFonts w:cs="Arial"/>
                <w:i/>
                <w:iCs/>
                <w:color w:val="000000"/>
                <w:sz w:val="18"/>
                <w:szCs w:val="18"/>
              </w:rPr>
              <w:t>Average Daily Number</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57356052" w14:textId="77777777" w:rsidR="00E21C43" w:rsidRPr="008C7849" w:rsidRDefault="00E21C43" w:rsidP="003F3C22">
            <w:pPr>
              <w:rPr>
                <w:rFonts w:cs="Arial"/>
                <w:b/>
                <w:bCs/>
                <w:color w:val="000000"/>
                <w:sz w:val="18"/>
                <w:szCs w:val="18"/>
              </w:rPr>
            </w:pPr>
          </w:p>
        </w:tc>
        <w:tc>
          <w:tcPr>
            <w:tcW w:w="1800" w:type="dxa"/>
            <w:vMerge/>
            <w:tcBorders>
              <w:top w:val="single" w:sz="8" w:space="0" w:color="auto"/>
              <w:left w:val="single" w:sz="8" w:space="0" w:color="auto"/>
              <w:bottom w:val="nil"/>
              <w:right w:val="single" w:sz="8" w:space="0" w:color="auto"/>
            </w:tcBorders>
            <w:vAlign w:val="center"/>
            <w:hideMark/>
          </w:tcPr>
          <w:p w14:paraId="35BD1EC1" w14:textId="77777777" w:rsidR="00E21C43" w:rsidRPr="008C7849" w:rsidRDefault="00E21C43" w:rsidP="003F3C22">
            <w:pPr>
              <w:rPr>
                <w:rFonts w:cs="Arial"/>
                <w:b/>
                <w:bCs/>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3519A58" w14:textId="77777777" w:rsidR="00E21C43" w:rsidRPr="008C7849" w:rsidRDefault="00E21C43" w:rsidP="003F3C22">
            <w:pPr>
              <w:rPr>
                <w:rFonts w:cs="Arial"/>
                <w:b/>
                <w:bCs/>
                <w:color w:val="000000"/>
                <w:sz w:val="18"/>
                <w:szCs w:val="18"/>
              </w:rPr>
            </w:pPr>
          </w:p>
        </w:tc>
        <w:tc>
          <w:tcPr>
            <w:tcW w:w="1573" w:type="dxa"/>
            <w:gridSpan w:val="2"/>
            <w:vMerge/>
            <w:tcBorders>
              <w:top w:val="single" w:sz="8" w:space="0" w:color="auto"/>
              <w:left w:val="single" w:sz="8" w:space="0" w:color="auto"/>
              <w:bottom w:val="single" w:sz="4" w:space="0" w:color="000000"/>
              <w:right w:val="single" w:sz="8" w:space="0" w:color="000000"/>
            </w:tcBorders>
            <w:shd w:val="clear" w:color="auto" w:fill="4F81BD" w:themeFill="accent1"/>
            <w:vAlign w:val="center"/>
            <w:hideMark/>
          </w:tcPr>
          <w:p w14:paraId="5C9AFFB4" w14:textId="77777777" w:rsidR="00E21C43" w:rsidRPr="008C7849" w:rsidRDefault="00E21C43" w:rsidP="003F3C22">
            <w:pPr>
              <w:rPr>
                <w:rFonts w:cs="Arial"/>
                <w:b/>
                <w:bCs/>
                <w:color w:val="000000"/>
                <w:sz w:val="18"/>
                <w:szCs w:val="18"/>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41507F25" w14:textId="77777777" w:rsidR="00E21C43" w:rsidRPr="008C7849" w:rsidRDefault="00E21C43" w:rsidP="003F3C22">
            <w:pPr>
              <w:rPr>
                <w:rFonts w:cs="Arial"/>
                <w:b/>
                <w:bCs/>
                <w:color w:val="000000"/>
                <w:sz w:val="18"/>
                <w:szCs w:val="18"/>
              </w:rPr>
            </w:pPr>
          </w:p>
        </w:tc>
      </w:tr>
      <w:tr w:rsidR="00E21C43" w:rsidRPr="008C7849" w14:paraId="2012DB4A" w14:textId="77777777" w:rsidTr="003F3C22">
        <w:trPr>
          <w:trHeight w:val="390"/>
        </w:trPr>
        <w:tc>
          <w:tcPr>
            <w:tcW w:w="2124" w:type="dxa"/>
            <w:vMerge/>
            <w:tcBorders>
              <w:top w:val="single" w:sz="8" w:space="0" w:color="auto"/>
              <w:left w:val="single" w:sz="8" w:space="0" w:color="auto"/>
              <w:bottom w:val="single" w:sz="8" w:space="0" w:color="000000"/>
              <w:right w:val="single" w:sz="8" w:space="0" w:color="auto"/>
            </w:tcBorders>
            <w:vAlign w:val="center"/>
            <w:hideMark/>
          </w:tcPr>
          <w:p w14:paraId="250B2930" w14:textId="77777777" w:rsidR="00E21C43" w:rsidRPr="008C7849" w:rsidRDefault="00E21C43" w:rsidP="003F3C22">
            <w:pPr>
              <w:rPr>
                <w:rFonts w:cs="Arial"/>
                <w:b/>
                <w:bCs/>
                <w:color w:val="000000"/>
                <w:sz w:val="18"/>
                <w:szCs w:val="18"/>
              </w:rPr>
            </w:pPr>
          </w:p>
        </w:tc>
        <w:tc>
          <w:tcPr>
            <w:tcW w:w="1157" w:type="dxa"/>
            <w:vMerge/>
            <w:tcBorders>
              <w:top w:val="single" w:sz="8" w:space="0" w:color="auto"/>
              <w:left w:val="single" w:sz="8" w:space="0" w:color="auto"/>
              <w:bottom w:val="single" w:sz="8" w:space="0" w:color="000000"/>
              <w:right w:val="single" w:sz="8" w:space="0" w:color="auto"/>
            </w:tcBorders>
            <w:vAlign w:val="center"/>
            <w:hideMark/>
          </w:tcPr>
          <w:p w14:paraId="3837EAE2" w14:textId="77777777" w:rsidR="00E21C43" w:rsidRPr="008C7849" w:rsidRDefault="00E21C43" w:rsidP="003F3C22">
            <w:pPr>
              <w:rPr>
                <w:rFonts w:cs="Arial"/>
                <w:b/>
                <w:bCs/>
                <w:color w:val="000000"/>
                <w:sz w:val="18"/>
                <w:szCs w:val="18"/>
              </w:rPr>
            </w:pPr>
          </w:p>
        </w:tc>
        <w:tc>
          <w:tcPr>
            <w:tcW w:w="2171" w:type="dxa"/>
            <w:gridSpan w:val="3"/>
            <w:tcBorders>
              <w:top w:val="nil"/>
              <w:left w:val="nil"/>
              <w:bottom w:val="single" w:sz="4" w:space="0" w:color="auto"/>
              <w:right w:val="single" w:sz="8" w:space="0" w:color="000000"/>
            </w:tcBorders>
            <w:shd w:val="clear" w:color="000000" w:fill="D9D9D9"/>
            <w:vAlign w:val="center"/>
            <w:hideMark/>
          </w:tcPr>
          <w:p w14:paraId="543AAEC6" w14:textId="77777777" w:rsidR="00E21C43" w:rsidRPr="008C7849" w:rsidRDefault="00E21C43" w:rsidP="003F3C22">
            <w:pPr>
              <w:jc w:val="center"/>
              <w:rPr>
                <w:rFonts w:cs="Arial"/>
                <w:i/>
                <w:iCs/>
                <w:color w:val="000000"/>
                <w:sz w:val="18"/>
                <w:szCs w:val="18"/>
              </w:rPr>
            </w:pPr>
            <w:r w:rsidRPr="008C7849">
              <w:rPr>
                <w:rFonts w:cs="Arial"/>
                <w:i/>
                <w:iCs/>
                <w:color w:val="000000"/>
                <w:sz w:val="18"/>
                <w:szCs w:val="18"/>
              </w:rPr>
              <w:t xml:space="preserve"> </w:t>
            </w:r>
          </w:p>
        </w:tc>
        <w:tc>
          <w:tcPr>
            <w:tcW w:w="2517" w:type="dxa"/>
            <w:gridSpan w:val="3"/>
            <w:tcBorders>
              <w:top w:val="nil"/>
              <w:left w:val="nil"/>
              <w:bottom w:val="single" w:sz="4" w:space="0" w:color="auto"/>
              <w:right w:val="single" w:sz="8" w:space="0" w:color="000000"/>
            </w:tcBorders>
            <w:shd w:val="clear" w:color="000000" w:fill="D9D9D9"/>
            <w:vAlign w:val="center"/>
            <w:hideMark/>
          </w:tcPr>
          <w:p w14:paraId="6A4FD77D" w14:textId="77777777" w:rsidR="00E21C43" w:rsidRPr="008C7849" w:rsidRDefault="00E21C43" w:rsidP="003F3C22">
            <w:pPr>
              <w:jc w:val="center"/>
              <w:rPr>
                <w:rFonts w:cs="Arial"/>
                <w:i/>
                <w:iCs/>
                <w:color w:val="000000"/>
                <w:sz w:val="18"/>
                <w:szCs w:val="18"/>
              </w:rPr>
            </w:pPr>
            <w:r w:rsidRPr="008C7849">
              <w:rPr>
                <w:rFonts w:cs="Arial"/>
                <w:i/>
                <w:iCs/>
                <w:color w:val="000000"/>
                <w:sz w:val="18"/>
                <w:szCs w:val="18"/>
              </w:rPr>
              <w:t>of Meals by Category</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140AD664" w14:textId="77777777" w:rsidR="00E21C43" w:rsidRPr="008C7849" w:rsidRDefault="00E21C43" w:rsidP="003F3C22">
            <w:pPr>
              <w:rPr>
                <w:rFonts w:cs="Arial"/>
                <w:b/>
                <w:bCs/>
                <w:color w:val="000000"/>
                <w:sz w:val="18"/>
                <w:szCs w:val="18"/>
              </w:rPr>
            </w:pPr>
          </w:p>
        </w:tc>
        <w:tc>
          <w:tcPr>
            <w:tcW w:w="1800" w:type="dxa"/>
            <w:tcBorders>
              <w:top w:val="nil"/>
              <w:left w:val="nil"/>
              <w:bottom w:val="single" w:sz="4" w:space="0" w:color="auto"/>
              <w:right w:val="single" w:sz="8" w:space="0" w:color="auto"/>
            </w:tcBorders>
            <w:shd w:val="clear" w:color="000000" w:fill="D9D9D9"/>
            <w:vAlign w:val="center"/>
            <w:hideMark/>
          </w:tcPr>
          <w:p w14:paraId="7ECF7717" w14:textId="77777777" w:rsidR="00E21C43" w:rsidRPr="008C7849" w:rsidRDefault="00E21C43" w:rsidP="003F3C22">
            <w:pPr>
              <w:jc w:val="center"/>
              <w:rPr>
                <w:rFonts w:cs="Arial"/>
                <w:i/>
                <w:iCs/>
                <w:color w:val="000000"/>
                <w:sz w:val="18"/>
                <w:szCs w:val="18"/>
              </w:rPr>
            </w:pPr>
            <w:r w:rsidRPr="008C7849">
              <w:rPr>
                <w:rFonts w:cs="Arial"/>
                <w:i/>
                <w:iCs/>
                <w:color w:val="000000"/>
                <w:sz w:val="18"/>
                <w:szCs w:val="18"/>
              </w:rPr>
              <w:t>Average Daily Meals</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818B978" w14:textId="77777777" w:rsidR="00E21C43" w:rsidRPr="008C7849" w:rsidRDefault="00E21C43" w:rsidP="003F3C22">
            <w:pPr>
              <w:rPr>
                <w:rFonts w:cs="Arial"/>
                <w:b/>
                <w:bCs/>
                <w:color w:val="000000"/>
                <w:sz w:val="18"/>
                <w:szCs w:val="18"/>
              </w:rPr>
            </w:pPr>
          </w:p>
        </w:tc>
        <w:tc>
          <w:tcPr>
            <w:tcW w:w="1573" w:type="dxa"/>
            <w:gridSpan w:val="2"/>
            <w:vMerge/>
            <w:tcBorders>
              <w:top w:val="single" w:sz="8" w:space="0" w:color="auto"/>
              <w:left w:val="single" w:sz="8" w:space="0" w:color="auto"/>
              <w:bottom w:val="single" w:sz="4" w:space="0" w:color="000000"/>
              <w:right w:val="single" w:sz="8" w:space="0" w:color="000000"/>
            </w:tcBorders>
            <w:shd w:val="clear" w:color="auto" w:fill="4F81BD" w:themeFill="accent1"/>
            <w:vAlign w:val="center"/>
            <w:hideMark/>
          </w:tcPr>
          <w:p w14:paraId="67902435" w14:textId="77777777" w:rsidR="00E21C43" w:rsidRPr="008C7849" w:rsidRDefault="00E21C43" w:rsidP="003F3C22">
            <w:pPr>
              <w:rPr>
                <w:rFonts w:cs="Arial"/>
                <w:b/>
                <w:bCs/>
                <w:color w:val="000000"/>
                <w:sz w:val="18"/>
                <w:szCs w:val="18"/>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1FC9E996" w14:textId="77777777" w:rsidR="00E21C43" w:rsidRPr="008C7849" w:rsidRDefault="00E21C43" w:rsidP="003F3C22">
            <w:pPr>
              <w:rPr>
                <w:rFonts w:cs="Arial"/>
                <w:b/>
                <w:bCs/>
                <w:color w:val="000000"/>
                <w:sz w:val="18"/>
                <w:szCs w:val="18"/>
              </w:rPr>
            </w:pPr>
          </w:p>
        </w:tc>
      </w:tr>
      <w:tr w:rsidR="00E21C43" w:rsidRPr="008C7849" w14:paraId="3B321977" w14:textId="77777777" w:rsidTr="003F3C22">
        <w:trPr>
          <w:trHeight w:val="495"/>
        </w:trPr>
        <w:tc>
          <w:tcPr>
            <w:tcW w:w="2124" w:type="dxa"/>
            <w:vMerge/>
            <w:tcBorders>
              <w:top w:val="single" w:sz="8" w:space="0" w:color="auto"/>
              <w:left w:val="single" w:sz="8" w:space="0" w:color="auto"/>
              <w:bottom w:val="single" w:sz="8" w:space="0" w:color="000000"/>
              <w:right w:val="single" w:sz="8" w:space="0" w:color="auto"/>
            </w:tcBorders>
            <w:vAlign w:val="center"/>
            <w:hideMark/>
          </w:tcPr>
          <w:p w14:paraId="0E73576A" w14:textId="77777777" w:rsidR="00E21C43" w:rsidRPr="008C7849" w:rsidRDefault="00E21C43" w:rsidP="003F3C22">
            <w:pPr>
              <w:rPr>
                <w:rFonts w:cs="Arial"/>
                <w:b/>
                <w:bCs/>
                <w:color w:val="000000"/>
                <w:sz w:val="18"/>
                <w:szCs w:val="18"/>
              </w:rPr>
            </w:pPr>
          </w:p>
        </w:tc>
        <w:tc>
          <w:tcPr>
            <w:tcW w:w="1157" w:type="dxa"/>
            <w:vMerge/>
            <w:tcBorders>
              <w:top w:val="single" w:sz="8" w:space="0" w:color="auto"/>
              <w:left w:val="single" w:sz="8" w:space="0" w:color="auto"/>
              <w:bottom w:val="single" w:sz="8" w:space="0" w:color="000000"/>
              <w:right w:val="single" w:sz="8" w:space="0" w:color="auto"/>
            </w:tcBorders>
            <w:vAlign w:val="center"/>
            <w:hideMark/>
          </w:tcPr>
          <w:p w14:paraId="79ED3374" w14:textId="77777777" w:rsidR="00E21C43" w:rsidRPr="008C7849" w:rsidRDefault="00E21C43" w:rsidP="003F3C22">
            <w:pPr>
              <w:rPr>
                <w:rFonts w:cs="Arial"/>
                <w:b/>
                <w:bCs/>
                <w:color w:val="000000"/>
                <w:sz w:val="18"/>
                <w:szCs w:val="18"/>
              </w:rPr>
            </w:pPr>
          </w:p>
        </w:tc>
        <w:tc>
          <w:tcPr>
            <w:tcW w:w="597" w:type="dxa"/>
            <w:tcBorders>
              <w:top w:val="nil"/>
              <w:left w:val="nil"/>
              <w:bottom w:val="single" w:sz="8" w:space="0" w:color="auto"/>
              <w:right w:val="single" w:sz="8" w:space="0" w:color="auto"/>
            </w:tcBorders>
            <w:shd w:val="clear" w:color="000000" w:fill="D9D9D9"/>
            <w:vAlign w:val="center"/>
            <w:hideMark/>
          </w:tcPr>
          <w:p w14:paraId="1BDBE0F4"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Free</w:t>
            </w:r>
          </w:p>
        </w:tc>
        <w:tc>
          <w:tcPr>
            <w:tcW w:w="977" w:type="dxa"/>
            <w:tcBorders>
              <w:top w:val="nil"/>
              <w:left w:val="nil"/>
              <w:bottom w:val="single" w:sz="8" w:space="0" w:color="auto"/>
              <w:right w:val="single" w:sz="8" w:space="0" w:color="auto"/>
            </w:tcBorders>
            <w:shd w:val="clear" w:color="000000" w:fill="D9D9D9"/>
            <w:vAlign w:val="center"/>
            <w:hideMark/>
          </w:tcPr>
          <w:p w14:paraId="5D51B533"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 xml:space="preserve">Reduced </w:t>
            </w:r>
          </w:p>
        </w:tc>
        <w:tc>
          <w:tcPr>
            <w:tcW w:w="597" w:type="dxa"/>
            <w:tcBorders>
              <w:top w:val="nil"/>
              <w:left w:val="nil"/>
              <w:bottom w:val="single" w:sz="8" w:space="0" w:color="auto"/>
              <w:right w:val="single" w:sz="8" w:space="0" w:color="auto"/>
            </w:tcBorders>
            <w:shd w:val="clear" w:color="000000" w:fill="D9D9D9"/>
            <w:vAlign w:val="center"/>
            <w:hideMark/>
          </w:tcPr>
          <w:p w14:paraId="22A14716"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Paid</w:t>
            </w:r>
          </w:p>
        </w:tc>
        <w:tc>
          <w:tcPr>
            <w:tcW w:w="700" w:type="dxa"/>
            <w:tcBorders>
              <w:top w:val="nil"/>
              <w:left w:val="nil"/>
              <w:bottom w:val="single" w:sz="8" w:space="0" w:color="auto"/>
              <w:right w:val="single" w:sz="8" w:space="0" w:color="auto"/>
            </w:tcBorders>
            <w:shd w:val="clear" w:color="000000" w:fill="D9D9D9"/>
            <w:vAlign w:val="center"/>
            <w:hideMark/>
          </w:tcPr>
          <w:p w14:paraId="2030DD81"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Free</w:t>
            </w:r>
          </w:p>
        </w:tc>
        <w:tc>
          <w:tcPr>
            <w:tcW w:w="977" w:type="dxa"/>
            <w:tcBorders>
              <w:top w:val="nil"/>
              <w:left w:val="nil"/>
              <w:bottom w:val="single" w:sz="8" w:space="0" w:color="auto"/>
              <w:right w:val="single" w:sz="8" w:space="0" w:color="auto"/>
            </w:tcBorders>
            <w:shd w:val="clear" w:color="000000" w:fill="D9D9D9"/>
            <w:vAlign w:val="center"/>
            <w:hideMark/>
          </w:tcPr>
          <w:p w14:paraId="0DAE4E6C"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 xml:space="preserve">Reduced </w:t>
            </w:r>
          </w:p>
        </w:tc>
        <w:tc>
          <w:tcPr>
            <w:tcW w:w="840" w:type="dxa"/>
            <w:tcBorders>
              <w:top w:val="nil"/>
              <w:left w:val="nil"/>
              <w:bottom w:val="single" w:sz="8" w:space="0" w:color="auto"/>
              <w:right w:val="single" w:sz="8" w:space="0" w:color="auto"/>
            </w:tcBorders>
            <w:shd w:val="clear" w:color="000000" w:fill="D9D9D9"/>
            <w:vAlign w:val="center"/>
            <w:hideMark/>
          </w:tcPr>
          <w:p w14:paraId="73032D51"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Paid</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5BEE8372" w14:textId="77777777" w:rsidR="00E21C43" w:rsidRPr="008C7849" w:rsidRDefault="00E21C43" w:rsidP="003F3C22">
            <w:pPr>
              <w:rPr>
                <w:rFonts w:cs="Arial"/>
                <w:b/>
                <w:bCs/>
                <w:color w:val="000000"/>
                <w:sz w:val="18"/>
                <w:szCs w:val="18"/>
              </w:rPr>
            </w:pPr>
          </w:p>
        </w:tc>
        <w:tc>
          <w:tcPr>
            <w:tcW w:w="1800" w:type="dxa"/>
            <w:tcBorders>
              <w:top w:val="nil"/>
              <w:left w:val="nil"/>
              <w:bottom w:val="single" w:sz="8" w:space="0" w:color="auto"/>
              <w:right w:val="single" w:sz="8" w:space="0" w:color="auto"/>
            </w:tcBorders>
            <w:shd w:val="clear" w:color="000000" w:fill="D9D9D9"/>
            <w:vAlign w:val="center"/>
            <w:hideMark/>
          </w:tcPr>
          <w:p w14:paraId="6835928A"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Free</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A43A813" w14:textId="77777777" w:rsidR="00E21C43" w:rsidRPr="008C7849" w:rsidRDefault="00E21C43" w:rsidP="003F3C22">
            <w:pPr>
              <w:rPr>
                <w:rFonts w:cs="Arial"/>
                <w:b/>
                <w:bCs/>
                <w:color w:val="000000"/>
                <w:sz w:val="18"/>
                <w:szCs w:val="18"/>
              </w:rPr>
            </w:pPr>
          </w:p>
        </w:tc>
        <w:tc>
          <w:tcPr>
            <w:tcW w:w="597" w:type="dxa"/>
            <w:tcBorders>
              <w:top w:val="nil"/>
              <w:left w:val="nil"/>
              <w:bottom w:val="single" w:sz="4" w:space="0" w:color="auto"/>
              <w:right w:val="single" w:sz="8" w:space="0" w:color="auto"/>
            </w:tcBorders>
            <w:shd w:val="clear" w:color="auto" w:fill="4F81BD" w:themeFill="accent1"/>
            <w:vAlign w:val="center"/>
            <w:hideMark/>
          </w:tcPr>
          <w:p w14:paraId="4093C8FA" w14:textId="77777777" w:rsidR="00E21C43" w:rsidRPr="008C7849" w:rsidRDefault="00E21C43" w:rsidP="003F3C22">
            <w:pPr>
              <w:jc w:val="center"/>
              <w:rPr>
                <w:rFonts w:cs="Arial"/>
                <w:b/>
                <w:bCs/>
                <w:color w:val="000000"/>
                <w:sz w:val="18"/>
                <w:szCs w:val="18"/>
              </w:rPr>
            </w:pPr>
            <w:r w:rsidRPr="008C7849">
              <w:rPr>
                <w:rFonts w:cs="Arial"/>
                <w:b/>
                <w:bCs/>
                <w:color w:val="000000"/>
                <w:sz w:val="18"/>
                <w:szCs w:val="18"/>
              </w:rPr>
              <w:t>Free</w:t>
            </w:r>
          </w:p>
        </w:tc>
        <w:tc>
          <w:tcPr>
            <w:tcW w:w="976" w:type="dxa"/>
            <w:tcBorders>
              <w:top w:val="nil"/>
              <w:left w:val="nil"/>
              <w:bottom w:val="single" w:sz="4" w:space="0" w:color="auto"/>
              <w:right w:val="nil"/>
            </w:tcBorders>
            <w:shd w:val="clear" w:color="auto" w:fill="4F81BD" w:themeFill="accent1"/>
            <w:noWrap/>
            <w:vAlign w:val="bottom"/>
            <w:hideMark/>
          </w:tcPr>
          <w:p w14:paraId="00920421" w14:textId="77777777" w:rsidR="00E21C43" w:rsidRPr="00DC13B3" w:rsidRDefault="00E21C43" w:rsidP="003F3C22">
            <w:pPr>
              <w:rPr>
                <w:rFonts w:cs="Arial"/>
                <w:b/>
                <w:bCs/>
                <w:color w:val="000000"/>
                <w:sz w:val="18"/>
                <w:szCs w:val="18"/>
              </w:rPr>
            </w:pPr>
            <w:r w:rsidRPr="00713A3A">
              <w:rPr>
                <w:rFonts w:cs="Arial"/>
                <w:b/>
                <w:bCs/>
                <w:color w:val="000000"/>
                <w:sz w:val="18"/>
                <w:szCs w:val="18"/>
              </w:rPr>
              <w:t>Offer Vs Serve</w:t>
            </w:r>
          </w:p>
          <w:p w14:paraId="7CB50947" w14:textId="77777777" w:rsidR="00E21C43" w:rsidRPr="008C7849" w:rsidRDefault="00E21C43" w:rsidP="003F3C22">
            <w:pPr>
              <w:rPr>
                <w:rFonts w:ascii="Calibri" w:hAnsi="Calibri" w:cs="Calibri"/>
                <w:color w:val="000000"/>
                <w:sz w:val="22"/>
                <w:szCs w:val="22"/>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4831D7D6" w14:textId="77777777" w:rsidR="00E21C43" w:rsidRPr="008C7849" w:rsidRDefault="00E21C43" w:rsidP="003F3C22">
            <w:pPr>
              <w:rPr>
                <w:rFonts w:cs="Arial"/>
                <w:b/>
                <w:bCs/>
                <w:color w:val="000000"/>
                <w:sz w:val="18"/>
                <w:szCs w:val="18"/>
              </w:rPr>
            </w:pPr>
          </w:p>
        </w:tc>
      </w:tr>
      <w:tr w:rsidR="00E21C43" w:rsidRPr="008C7849" w14:paraId="6C930CBB"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0C07B337"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1E72F550"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3B39B79C"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3045A255"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7A71555E"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68E4E3B8"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3000EB54"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2E50B50E"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693EB51F"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25B75AB4"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061F6936" w14:textId="77777777" w:rsidR="00E21C43" w:rsidRPr="008C7849" w:rsidRDefault="00E21C43" w:rsidP="003F3C22">
            <w:pPr>
              <w:jc w:val="center"/>
              <w:rPr>
                <w:rFonts w:ascii="Times New Roman" w:hAnsi="Times New Roman"/>
                <w:color w:val="000000"/>
                <w:sz w:val="20"/>
              </w:rPr>
            </w:pPr>
          </w:p>
        </w:tc>
        <w:tc>
          <w:tcPr>
            <w:tcW w:w="597" w:type="dxa"/>
            <w:tcBorders>
              <w:top w:val="single" w:sz="4" w:space="0" w:color="auto"/>
              <w:left w:val="nil"/>
              <w:bottom w:val="single" w:sz="8" w:space="0" w:color="auto"/>
              <w:right w:val="single" w:sz="8" w:space="0" w:color="auto"/>
            </w:tcBorders>
            <w:shd w:val="clear" w:color="000000" w:fill="FFF2CC"/>
            <w:vAlign w:val="center"/>
          </w:tcPr>
          <w:p w14:paraId="7E13EA78"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237323200"/>
            <w14:checkbox>
              <w14:checked w14:val="0"/>
              <w14:checkedState w14:val="2612" w14:font="MS Gothic"/>
              <w14:uncheckedState w14:val="2610" w14:font="MS Gothic"/>
            </w14:checkbox>
          </w:sdtPr>
          <w:sdtContent>
            <w:tc>
              <w:tcPr>
                <w:tcW w:w="976" w:type="dxa"/>
                <w:tcBorders>
                  <w:top w:val="single" w:sz="4" w:space="0" w:color="auto"/>
                  <w:left w:val="nil"/>
                  <w:bottom w:val="single" w:sz="8" w:space="0" w:color="auto"/>
                  <w:right w:val="single" w:sz="8" w:space="0" w:color="auto"/>
                </w:tcBorders>
                <w:shd w:val="clear" w:color="000000" w:fill="FFF2CC"/>
                <w:vAlign w:val="center"/>
              </w:tcPr>
              <w:p w14:paraId="5D170417"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5704C1FE" w14:textId="77777777" w:rsidR="00E21C43" w:rsidRPr="008C7849" w:rsidRDefault="00E21C43" w:rsidP="003F3C22">
            <w:pPr>
              <w:jc w:val="center"/>
              <w:rPr>
                <w:rFonts w:ascii="Times New Roman" w:hAnsi="Times New Roman"/>
                <w:color w:val="000000"/>
                <w:sz w:val="20"/>
              </w:rPr>
            </w:pPr>
          </w:p>
        </w:tc>
      </w:tr>
      <w:tr w:rsidR="00E21C43" w:rsidRPr="008C7849" w14:paraId="74B26448"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605C4B82"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4FC99184"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02E06640"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75BF4AF0"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46AAC10A"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1FBC841C"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1E24FA18"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0B9B2EFB"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5B6618DE"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76D4D3A3"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5DC80FFF"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5F1A862C"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586919011"/>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179A2C57"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10A3BDBB" w14:textId="77777777" w:rsidR="00E21C43" w:rsidRPr="008C7849" w:rsidRDefault="00E21C43" w:rsidP="003F3C22">
            <w:pPr>
              <w:jc w:val="center"/>
              <w:rPr>
                <w:rFonts w:ascii="Times New Roman" w:hAnsi="Times New Roman"/>
                <w:color w:val="000000"/>
                <w:sz w:val="20"/>
              </w:rPr>
            </w:pPr>
          </w:p>
        </w:tc>
      </w:tr>
      <w:tr w:rsidR="00E21C43" w:rsidRPr="008C7849" w14:paraId="33791D69"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7ABE0494"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66C2ADA8"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558CE4AA"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192D3769"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76B36EF7"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5CB4DFEE"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21FFA460"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6751B477"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44851EE9"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41FF96C7"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05482ABC"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3C9C2AFD"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781536416"/>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4E2A0AB2"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3DE91FE3" w14:textId="77777777" w:rsidR="00E21C43" w:rsidRPr="008C7849" w:rsidRDefault="00E21C43" w:rsidP="003F3C22">
            <w:pPr>
              <w:jc w:val="center"/>
              <w:rPr>
                <w:rFonts w:ascii="Times New Roman" w:hAnsi="Times New Roman"/>
                <w:color w:val="000000"/>
                <w:sz w:val="20"/>
              </w:rPr>
            </w:pPr>
          </w:p>
        </w:tc>
      </w:tr>
      <w:tr w:rsidR="00E21C43" w:rsidRPr="008C7849" w14:paraId="6A6066BE"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486A05BC"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266AC6CE"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69598794"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2AB32231"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35337B15"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1305A0D6"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59F7DACD"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1491D8FF"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3A3E5F0B"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05D0E983"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3A9B0920"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68B9F5DA"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350027020"/>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4119953F"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0D7F5EB1" w14:textId="77777777" w:rsidR="00E21C43" w:rsidRPr="008C7849" w:rsidRDefault="00E21C43" w:rsidP="003F3C22">
            <w:pPr>
              <w:jc w:val="center"/>
              <w:rPr>
                <w:rFonts w:ascii="Times New Roman" w:hAnsi="Times New Roman"/>
                <w:color w:val="000000"/>
                <w:sz w:val="20"/>
              </w:rPr>
            </w:pPr>
          </w:p>
        </w:tc>
      </w:tr>
      <w:tr w:rsidR="00E21C43" w:rsidRPr="008C7849" w14:paraId="3A2C60F7"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0F527AF1"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6A4322F3"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2CA0B558"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2C59CE7B"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0C53128A"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69FAE10B"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58984394"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646563C6"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20B1890F"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55E3CE07"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1F63CA9F"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5260F4B3"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640695178"/>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6C98670B"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2DB6000B" w14:textId="77777777" w:rsidR="00E21C43" w:rsidRPr="008C7849" w:rsidRDefault="00E21C43" w:rsidP="003F3C22">
            <w:pPr>
              <w:jc w:val="center"/>
              <w:rPr>
                <w:rFonts w:ascii="Times New Roman" w:hAnsi="Times New Roman"/>
                <w:color w:val="000000"/>
                <w:sz w:val="20"/>
              </w:rPr>
            </w:pPr>
          </w:p>
        </w:tc>
      </w:tr>
      <w:tr w:rsidR="00E21C43" w:rsidRPr="008C7849" w14:paraId="362621F5"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5390BBB2"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727D7EF1"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537BD73D"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50FD2A62"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1B4FC8AC"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5ED22482"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3ECF67A4"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35C7E54E"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50B4BC4C"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40A89D14"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1F9EF091"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2F7FBE86"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836682699"/>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52BCD7F8"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31B63543" w14:textId="77777777" w:rsidR="00E21C43" w:rsidRPr="008C7849" w:rsidRDefault="00E21C43" w:rsidP="003F3C22">
            <w:pPr>
              <w:jc w:val="center"/>
              <w:rPr>
                <w:rFonts w:ascii="Times New Roman" w:hAnsi="Times New Roman"/>
                <w:color w:val="000000"/>
                <w:sz w:val="20"/>
              </w:rPr>
            </w:pPr>
          </w:p>
        </w:tc>
      </w:tr>
      <w:tr w:rsidR="00E21C43" w:rsidRPr="008C7849" w14:paraId="27733C3E"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6FF18CF1"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20B8EAB2"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71106CED"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1E2FBE21"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289DBF8C"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46CA233E"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53B6E301"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2A2F8344"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7BCBA2BD"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4E2F2119"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0115A06A"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35B7BE4D"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951283239"/>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650C67DD"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27F97110" w14:textId="77777777" w:rsidR="00E21C43" w:rsidRPr="008C7849" w:rsidRDefault="00E21C43" w:rsidP="003F3C22">
            <w:pPr>
              <w:jc w:val="center"/>
              <w:rPr>
                <w:rFonts w:ascii="Times New Roman" w:hAnsi="Times New Roman"/>
                <w:color w:val="000000"/>
                <w:sz w:val="20"/>
              </w:rPr>
            </w:pPr>
          </w:p>
        </w:tc>
      </w:tr>
      <w:tr w:rsidR="00E21C43" w:rsidRPr="008C7849" w14:paraId="2B78A63D"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0ADAF0AA"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0C4F70F1"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5EAC9674"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1E14D63B"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206B531A"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505FD2BA"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072411F3"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0DD14BBB"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3152FE1B"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57EB1BFD"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719D8C01"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4410ED10"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414622099"/>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58634B77"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7452E719" w14:textId="77777777" w:rsidR="00E21C43" w:rsidRPr="008C7849" w:rsidRDefault="00E21C43" w:rsidP="003F3C22">
            <w:pPr>
              <w:jc w:val="center"/>
              <w:rPr>
                <w:rFonts w:ascii="Times New Roman" w:hAnsi="Times New Roman"/>
                <w:color w:val="000000"/>
                <w:sz w:val="20"/>
              </w:rPr>
            </w:pPr>
          </w:p>
        </w:tc>
      </w:tr>
      <w:tr w:rsidR="00E21C43" w:rsidRPr="008C7849" w14:paraId="19AA37F2"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4E8E4B40"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43E9AEF7"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76EA15F7"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0D599593"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40CBF128"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6AEF73AE"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7F35C67B"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4D0C48A8"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6B4C2521"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6339437E"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26DF372E"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5C54A398"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893183553"/>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3614EDCA"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5BF3239D" w14:textId="77777777" w:rsidR="00E21C43" w:rsidRPr="008C7849" w:rsidRDefault="00E21C43" w:rsidP="003F3C22">
            <w:pPr>
              <w:jc w:val="center"/>
              <w:rPr>
                <w:rFonts w:ascii="Times New Roman" w:hAnsi="Times New Roman"/>
                <w:color w:val="000000"/>
                <w:sz w:val="20"/>
              </w:rPr>
            </w:pPr>
          </w:p>
        </w:tc>
      </w:tr>
      <w:tr w:rsidR="00E21C43" w:rsidRPr="008C7849" w14:paraId="3BBC6644"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323106B2"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1DDAB4F4"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6A5CC9C2"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04B4FE82"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2E946B56"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0EE69F3B"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40775DDF"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3E58F9C5"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7672D886"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2EE98457"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4F86DA97"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037CBCA9"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900781626"/>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635E3ECA"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319BA958" w14:textId="77777777" w:rsidR="00E21C43" w:rsidRPr="008C7849" w:rsidRDefault="00E21C43" w:rsidP="003F3C22">
            <w:pPr>
              <w:jc w:val="center"/>
              <w:rPr>
                <w:rFonts w:ascii="Times New Roman" w:hAnsi="Times New Roman"/>
                <w:color w:val="000000"/>
                <w:sz w:val="20"/>
              </w:rPr>
            </w:pPr>
          </w:p>
        </w:tc>
      </w:tr>
      <w:tr w:rsidR="00E21C43" w:rsidRPr="008C7849" w14:paraId="7B45A176"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45AC1B9D"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76AC38DD"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480E6687"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6B8026C7"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2E5C830D"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2E1C4CC9"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0EBA844E"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24724A2D"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4F946FC5"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0C90C717"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29326DC3"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0EA9925B"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417445737"/>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1A606F99"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00A5FF73" w14:textId="77777777" w:rsidR="00E21C43" w:rsidRPr="008C7849" w:rsidRDefault="00E21C43" w:rsidP="003F3C22">
            <w:pPr>
              <w:jc w:val="center"/>
              <w:rPr>
                <w:rFonts w:ascii="Times New Roman" w:hAnsi="Times New Roman"/>
                <w:color w:val="000000"/>
                <w:sz w:val="20"/>
              </w:rPr>
            </w:pPr>
          </w:p>
        </w:tc>
      </w:tr>
      <w:tr w:rsidR="00E21C43" w:rsidRPr="008C7849" w14:paraId="3A944762"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39501F09"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51C36254"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4FA003FC"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48C5C1B9"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65A5B49D"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210EE625"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539FDDA0"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37062834"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02412E02"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198EB169"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1238C2D8"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26979DB4"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187284483"/>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2189D5F0"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3FE11FF8" w14:textId="77777777" w:rsidR="00E21C43" w:rsidRPr="008C7849" w:rsidRDefault="00E21C43" w:rsidP="003F3C22">
            <w:pPr>
              <w:jc w:val="center"/>
              <w:rPr>
                <w:rFonts w:ascii="Times New Roman" w:hAnsi="Times New Roman"/>
                <w:color w:val="000000"/>
                <w:sz w:val="20"/>
              </w:rPr>
            </w:pPr>
          </w:p>
        </w:tc>
      </w:tr>
      <w:tr w:rsidR="00E21C43" w:rsidRPr="008C7849" w14:paraId="62C474E7"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65834FB8"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79962CDE"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1144377D"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01116D30"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14967573"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6B247A4B"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71747974"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1C645672"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50551E44"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6C770226"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2C9A57C7"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38263D64"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249315581"/>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2E0E05D6"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6B02BAC8" w14:textId="77777777" w:rsidR="00E21C43" w:rsidRPr="008C7849" w:rsidRDefault="00E21C43" w:rsidP="003F3C22">
            <w:pPr>
              <w:jc w:val="center"/>
              <w:rPr>
                <w:rFonts w:ascii="Times New Roman" w:hAnsi="Times New Roman"/>
                <w:color w:val="000000"/>
                <w:sz w:val="20"/>
              </w:rPr>
            </w:pPr>
          </w:p>
        </w:tc>
      </w:tr>
      <w:tr w:rsidR="00E21C43" w:rsidRPr="008C7849" w14:paraId="390BF980"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25C5B1A3"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2C3C8D63"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2A08DA45"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30AA5199"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11092DD5"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282FF04A"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52220B4B"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7F180FDD"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59258666"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0FA1CD4D"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4D4DB912"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39C1C6EC"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642717667"/>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59F92E57"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47739AF1" w14:textId="77777777" w:rsidR="00E21C43" w:rsidRPr="008C7849" w:rsidRDefault="00E21C43" w:rsidP="003F3C22">
            <w:pPr>
              <w:jc w:val="center"/>
              <w:rPr>
                <w:rFonts w:ascii="Times New Roman" w:hAnsi="Times New Roman"/>
                <w:color w:val="000000"/>
                <w:sz w:val="20"/>
              </w:rPr>
            </w:pPr>
          </w:p>
        </w:tc>
      </w:tr>
      <w:tr w:rsidR="00E21C43" w:rsidRPr="008C7849" w14:paraId="615D41B1"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1B6F7733"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1E3C8EE2"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14424627"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4D89F5AC"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40A2A778"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3AFF7438"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751A6913"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113DEADA"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0F6764DF"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0C9570EB"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5C1999CC"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5D2E0A50"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212336496"/>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4A4E8BC8"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42556700" w14:textId="77777777" w:rsidR="00E21C43" w:rsidRPr="008C7849" w:rsidRDefault="00E21C43" w:rsidP="003F3C22">
            <w:pPr>
              <w:jc w:val="center"/>
              <w:rPr>
                <w:rFonts w:ascii="Times New Roman" w:hAnsi="Times New Roman"/>
                <w:color w:val="000000"/>
                <w:sz w:val="20"/>
              </w:rPr>
            </w:pPr>
          </w:p>
        </w:tc>
      </w:tr>
      <w:tr w:rsidR="00E21C43" w:rsidRPr="008C7849" w14:paraId="44C7C06A"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51AE0335"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1BBDF547"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61776348"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3C28ADBA"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7F9D99F9"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5C28EAC1"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28C2CD59"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544CA400"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1B3C7795"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79C451F6"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7B894B77"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5D21133C"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929468196"/>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58EBBA24"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6650CCA5" w14:textId="77777777" w:rsidR="00E21C43" w:rsidRPr="008C7849" w:rsidRDefault="00E21C43" w:rsidP="003F3C22">
            <w:pPr>
              <w:jc w:val="center"/>
              <w:rPr>
                <w:rFonts w:ascii="Times New Roman" w:hAnsi="Times New Roman"/>
                <w:color w:val="000000"/>
                <w:sz w:val="20"/>
              </w:rPr>
            </w:pPr>
          </w:p>
        </w:tc>
      </w:tr>
      <w:tr w:rsidR="00E21C43" w:rsidRPr="008C7849" w14:paraId="70B6782D"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F8CBAD"/>
            <w:vAlign w:val="center"/>
          </w:tcPr>
          <w:p w14:paraId="3E2D809E" w14:textId="77777777" w:rsidR="00E21C43" w:rsidRPr="008C7849" w:rsidRDefault="00E21C43" w:rsidP="003F3C22">
            <w:pPr>
              <w:rPr>
                <w:rFonts w:ascii="Times New Roman" w:hAnsi="Times New Roman"/>
                <w:color w:val="000000"/>
                <w:sz w:val="20"/>
              </w:rPr>
            </w:pPr>
          </w:p>
        </w:tc>
        <w:tc>
          <w:tcPr>
            <w:tcW w:w="1157" w:type="dxa"/>
            <w:tcBorders>
              <w:top w:val="nil"/>
              <w:left w:val="nil"/>
              <w:bottom w:val="single" w:sz="8" w:space="0" w:color="auto"/>
              <w:right w:val="single" w:sz="8" w:space="0" w:color="auto"/>
            </w:tcBorders>
            <w:shd w:val="clear" w:color="000000" w:fill="F8CBAD"/>
            <w:vAlign w:val="center"/>
          </w:tcPr>
          <w:p w14:paraId="72AC0CA1"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4D6D7785"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8CBAD"/>
            <w:vAlign w:val="center"/>
          </w:tcPr>
          <w:p w14:paraId="7B8F0D0B"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8CBAD"/>
            <w:vAlign w:val="center"/>
          </w:tcPr>
          <w:p w14:paraId="39F45622" w14:textId="77777777" w:rsidR="00E21C43" w:rsidRPr="008C7849" w:rsidRDefault="00E21C43" w:rsidP="003F3C22">
            <w:pPr>
              <w:jc w:val="center"/>
              <w:rPr>
                <w:rFonts w:ascii="Times New Roman" w:hAnsi="Times New Roman"/>
                <w:color w:val="000000"/>
                <w:sz w:val="20"/>
              </w:rPr>
            </w:pPr>
          </w:p>
        </w:tc>
        <w:tc>
          <w:tcPr>
            <w:tcW w:w="700" w:type="dxa"/>
            <w:tcBorders>
              <w:top w:val="nil"/>
              <w:left w:val="nil"/>
              <w:bottom w:val="single" w:sz="8" w:space="0" w:color="auto"/>
              <w:right w:val="single" w:sz="8" w:space="0" w:color="auto"/>
            </w:tcBorders>
            <w:shd w:val="clear" w:color="000000" w:fill="FFF2CC"/>
            <w:vAlign w:val="center"/>
          </w:tcPr>
          <w:p w14:paraId="6D9928FF" w14:textId="77777777" w:rsidR="00E21C43" w:rsidRPr="008C7849" w:rsidRDefault="00E21C43" w:rsidP="003F3C22">
            <w:pPr>
              <w:jc w:val="center"/>
              <w:rPr>
                <w:rFonts w:ascii="Times New Roman" w:hAnsi="Times New Roman"/>
                <w:color w:val="000000"/>
                <w:sz w:val="20"/>
              </w:rPr>
            </w:pPr>
          </w:p>
        </w:tc>
        <w:tc>
          <w:tcPr>
            <w:tcW w:w="977" w:type="dxa"/>
            <w:tcBorders>
              <w:top w:val="nil"/>
              <w:left w:val="nil"/>
              <w:bottom w:val="single" w:sz="8" w:space="0" w:color="auto"/>
              <w:right w:val="single" w:sz="8" w:space="0" w:color="auto"/>
            </w:tcBorders>
            <w:shd w:val="clear" w:color="000000" w:fill="FFF2CC"/>
            <w:vAlign w:val="center"/>
          </w:tcPr>
          <w:p w14:paraId="27C6A5E4" w14:textId="77777777" w:rsidR="00E21C43" w:rsidRPr="008C7849" w:rsidRDefault="00E21C43" w:rsidP="003F3C22">
            <w:pPr>
              <w:jc w:val="center"/>
              <w:rPr>
                <w:rFonts w:ascii="Times New Roman" w:hAnsi="Times New Roman"/>
                <w:color w:val="000000"/>
                <w:sz w:val="20"/>
              </w:rPr>
            </w:pPr>
          </w:p>
        </w:tc>
        <w:tc>
          <w:tcPr>
            <w:tcW w:w="840" w:type="dxa"/>
            <w:tcBorders>
              <w:top w:val="nil"/>
              <w:left w:val="nil"/>
              <w:bottom w:val="single" w:sz="8" w:space="0" w:color="auto"/>
              <w:right w:val="single" w:sz="8" w:space="0" w:color="auto"/>
            </w:tcBorders>
            <w:shd w:val="clear" w:color="000000" w:fill="FFF2CC"/>
            <w:vAlign w:val="center"/>
          </w:tcPr>
          <w:p w14:paraId="0AD6DAFF" w14:textId="77777777" w:rsidR="00E21C43" w:rsidRPr="008C7849" w:rsidRDefault="00E21C43" w:rsidP="003F3C22">
            <w:pPr>
              <w:jc w:val="center"/>
              <w:rPr>
                <w:rFonts w:ascii="Times New Roman" w:hAnsi="Times New Roman"/>
                <w:color w:val="000000"/>
                <w:sz w:val="20"/>
              </w:rPr>
            </w:pPr>
          </w:p>
        </w:tc>
        <w:tc>
          <w:tcPr>
            <w:tcW w:w="1160" w:type="dxa"/>
            <w:tcBorders>
              <w:top w:val="nil"/>
              <w:left w:val="nil"/>
              <w:bottom w:val="single" w:sz="8" w:space="0" w:color="auto"/>
              <w:right w:val="single" w:sz="8" w:space="0" w:color="auto"/>
            </w:tcBorders>
            <w:shd w:val="clear" w:color="000000" w:fill="D6DCE4"/>
            <w:vAlign w:val="center"/>
          </w:tcPr>
          <w:p w14:paraId="6F9C20D5" w14:textId="77777777" w:rsidR="00E21C43" w:rsidRPr="008C7849" w:rsidRDefault="00E21C43" w:rsidP="003F3C22">
            <w:pPr>
              <w:jc w:val="center"/>
              <w:rPr>
                <w:rFonts w:ascii="Times New Roman" w:hAnsi="Times New Roman"/>
                <w:color w:val="000000"/>
                <w:sz w:val="20"/>
              </w:rPr>
            </w:pPr>
          </w:p>
        </w:tc>
        <w:tc>
          <w:tcPr>
            <w:tcW w:w="1800" w:type="dxa"/>
            <w:tcBorders>
              <w:top w:val="nil"/>
              <w:left w:val="nil"/>
              <w:bottom w:val="single" w:sz="8" w:space="0" w:color="auto"/>
              <w:right w:val="single" w:sz="8" w:space="0" w:color="auto"/>
            </w:tcBorders>
            <w:shd w:val="clear" w:color="000000" w:fill="F8CBAD"/>
            <w:vAlign w:val="center"/>
          </w:tcPr>
          <w:p w14:paraId="53A46E0F" w14:textId="77777777" w:rsidR="00E21C43" w:rsidRPr="008C7849" w:rsidRDefault="00E21C43" w:rsidP="003F3C22">
            <w:pPr>
              <w:jc w:val="center"/>
              <w:rPr>
                <w:rFonts w:ascii="Times New Roman" w:hAnsi="Times New Roman"/>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661F17D4" w14:textId="77777777" w:rsidR="00E21C43" w:rsidRPr="008C7849" w:rsidRDefault="00E21C43" w:rsidP="003F3C22">
            <w:pPr>
              <w:jc w:val="center"/>
              <w:rPr>
                <w:rFonts w:ascii="Times New Roman" w:hAnsi="Times New Roman"/>
                <w:color w:val="000000"/>
                <w:sz w:val="20"/>
              </w:rPr>
            </w:pPr>
          </w:p>
        </w:tc>
        <w:tc>
          <w:tcPr>
            <w:tcW w:w="597" w:type="dxa"/>
            <w:tcBorders>
              <w:top w:val="nil"/>
              <w:left w:val="nil"/>
              <w:bottom w:val="single" w:sz="8" w:space="0" w:color="auto"/>
              <w:right w:val="single" w:sz="8" w:space="0" w:color="auto"/>
            </w:tcBorders>
            <w:shd w:val="clear" w:color="000000" w:fill="FFF2CC"/>
            <w:vAlign w:val="center"/>
          </w:tcPr>
          <w:p w14:paraId="51E20CD0" w14:textId="77777777" w:rsidR="00E21C43" w:rsidRPr="008C7849" w:rsidRDefault="00E21C43" w:rsidP="003F3C22">
            <w:pPr>
              <w:jc w:val="center"/>
              <w:rPr>
                <w:rFonts w:ascii="Times New Roman" w:hAnsi="Times New Roman"/>
                <w:color w:val="000000"/>
                <w:sz w:val="20"/>
              </w:rPr>
            </w:pPr>
          </w:p>
        </w:tc>
        <w:sdt>
          <w:sdtPr>
            <w:rPr>
              <w:rFonts w:ascii="Times New Roman" w:hAnsi="Times New Roman"/>
              <w:color w:val="000000"/>
              <w:sz w:val="20"/>
            </w:rPr>
            <w:id w:val="1685406369"/>
            <w14:checkbox>
              <w14:checked w14:val="0"/>
              <w14:checkedState w14:val="2612" w14:font="MS Gothic"/>
              <w14:uncheckedState w14:val="2610" w14:font="MS Gothic"/>
            </w14:checkbox>
          </w:sdtPr>
          <w:sdtContent>
            <w:tc>
              <w:tcPr>
                <w:tcW w:w="976" w:type="dxa"/>
                <w:tcBorders>
                  <w:top w:val="nil"/>
                  <w:left w:val="nil"/>
                  <w:bottom w:val="single" w:sz="8" w:space="0" w:color="auto"/>
                  <w:right w:val="single" w:sz="8" w:space="0" w:color="auto"/>
                </w:tcBorders>
                <w:shd w:val="clear" w:color="000000" w:fill="FFF2CC"/>
                <w:vAlign w:val="center"/>
              </w:tcPr>
              <w:p w14:paraId="68125782" w14:textId="77777777" w:rsidR="00E21C43" w:rsidRPr="008C7849" w:rsidRDefault="00E21C43" w:rsidP="003F3C22">
                <w:pPr>
                  <w:jc w:val="center"/>
                  <w:rPr>
                    <w:rFonts w:ascii="Times New Roman" w:hAnsi="Times New Roman"/>
                    <w:color w:val="000000"/>
                    <w:sz w:val="20"/>
                  </w:rPr>
                </w:pPr>
                <w:r>
                  <w:rPr>
                    <w:rFonts w:ascii="MS Gothic" w:eastAsia="MS Gothic" w:hAnsi="MS Gothic" w:hint="eastAsia"/>
                    <w:color w:val="000000"/>
                    <w:sz w:val="20"/>
                  </w:rPr>
                  <w:t>☐</w:t>
                </w:r>
              </w:p>
            </w:tc>
          </w:sdtContent>
        </w:sdt>
        <w:tc>
          <w:tcPr>
            <w:tcW w:w="1300" w:type="dxa"/>
            <w:tcBorders>
              <w:top w:val="nil"/>
              <w:left w:val="nil"/>
              <w:bottom w:val="single" w:sz="8" w:space="0" w:color="auto"/>
              <w:right w:val="single" w:sz="8" w:space="0" w:color="auto"/>
            </w:tcBorders>
            <w:shd w:val="clear" w:color="000000" w:fill="D6DCE4"/>
            <w:vAlign w:val="center"/>
          </w:tcPr>
          <w:p w14:paraId="22B40F2A" w14:textId="77777777" w:rsidR="00E21C43" w:rsidRPr="008C7849" w:rsidRDefault="00E21C43" w:rsidP="003F3C22">
            <w:pPr>
              <w:jc w:val="center"/>
              <w:rPr>
                <w:rFonts w:ascii="Times New Roman" w:hAnsi="Times New Roman"/>
                <w:color w:val="000000"/>
                <w:sz w:val="20"/>
              </w:rPr>
            </w:pPr>
          </w:p>
        </w:tc>
      </w:tr>
      <w:tr w:rsidR="00E21C43" w:rsidRPr="008C7849" w14:paraId="438EB53F" w14:textId="77777777" w:rsidTr="003F3C22">
        <w:trPr>
          <w:trHeight w:val="315"/>
        </w:trPr>
        <w:tc>
          <w:tcPr>
            <w:tcW w:w="2124" w:type="dxa"/>
            <w:tcBorders>
              <w:top w:val="nil"/>
              <w:left w:val="single" w:sz="8" w:space="0" w:color="auto"/>
              <w:bottom w:val="single" w:sz="8" w:space="0" w:color="auto"/>
              <w:right w:val="single" w:sz="8" w:space="0" w:color="auto"/>
            </w:tcBorders>
            <w:shd w:val="clear" w:color="000000" w:fill="D9D9D9"/>
            <w:vAlign w:val="center"/>
            <w:hideMark/>
          </w:tcPr>
          <w:p w14:paraId="232D3FD9" w14:textId="77777777" w:rsidR="00E21C43" w:rsidRPr="008C7849" w:rsidRDefault="00E21C43" w:rsidP="003F3C22">
            <w:pPr>
              <w:rPr>
                <w:rFonts w:cs="Arial"/>
                <w:b/>
                <w:bCs/>
                <w:color w:val="000000"/>
                <w:sz w:val="16"/>
                <w:szCs w:val="16"/>
              </w:rPr>
            </w:pPr>
            <w:r w:rsidRPr="008C7849">
              <w:rPr>
                <w:rFonts w:cs="Arial"/>
                <w:b/>
                <w:bCs/>
                <w:color w:val="000000"/>
                <w:sz w:val="16"/>
                <w:szCs w:val="16"/>
              </w:rPr>
              <w:t>Total</w:t>
            </w:r>
          </w:p>
        </w:tc>
        <w:tc>
          <w:tcPr>
            <w:tcW w:w="1157" w:type="dxa"/>
            <w:tcBorders>
              <w:top w:val="nil"/>
              <w:left w:val="nil"/>
              <w:bottom w:val="single" w:sz="8" w:space="0" w:color="auto"/>
              <w:right w:val="single" w:sz="8" w:space="0" w:color="auto"/>
            </w:tcBorders>
            <w:shd w:val="clear" w:color="000000" w:fill="D9D9D9"/>
            <w:vAlign w:val="center"/>
          </w:tcPr>
          <w:p w14:paraId="19F73815" w14:textId="77777777" w:rsidR="00E21C43" w:rsidRPr="00DC13B3" w:rsidRDefault="00E21C43" w:rsidP="003F3C22">
            <w:pPr>
              <w:jc w:val="center"/>
              <w:rPr>
                <w:rFonts w:ascii="Times New Roman" w:hAnsi="Times New Roman"/>
                <w:b/>
                <w:bCs/>
                <w:color w:val="000000"/>
                <w:sz w:val="20"/>
              </w:rPr>
            </w:pPr>
          </w:p>
        </w:tc>
        <w:tc>
          <w:tcPr>
            <w:tcW w:w="597" w:type="dxa"/>
            <w:tcBorders>
              <w:top w:val="nil"/>
              <w:left w:val="nil"/>
              <w:bottom w:val="single" w:sz="8" w:space="0" w:color="auto"/>
              <w:right w:val="single" w:sz="8" w:space="0" w:color="auto"/>
            </w:tcBorders>
            <w:shd w:val="clear" w:color="000000" w:fill="D9D9D9"/>
            <w:vAlign w:val="center"/>
          </w:tcPr>
          <w:p w14:paraId="3C2F45B6" w14:textId="77777777" w:rsidR="00E21C43" w:rsidRPr="00DC13B3" w:rsidRDefault="00E21C43" w:rsidP="003F3C22">
            <w:pPr>
              <w:jc w:val="center"/>
              <w:rPr>
                <w:rFonts w:ascii="Times New Roman" w:hAnsi="Times New Roman"/>
                <w:b/>
                <w:bCs/>
                <w:color w:val="000000"/>
                <w:sz w:val="20"/>
              </w:rPr>
            </w:pPr>
          </w:p>
        </w:tc>
        <w:tc>
          <w:tcPr>
            <w:tcW w:w="977" w:type="dxa"/>
            <w:tcBorders>
              <w:top w:val="nil"/>
              <w:left w:val="nil"/>
              <w:bottom w:val="single" w:sz="8" w:space="0" w:color="auto"/>
              <w:right w:val="single" w:sz="8" w:space="0" w:color="auto"/>
            </w:tcBorders>
            <w:shd w:val="clear" w:color="000000" w:fill="D9D9D9"/>
            <w:vAlign w:val="center"/>
          </w:tcPr>
          <w:p w14:paraId="7C9226EA" w14:textId="77777777" w:rsidR="00E21C43" w:rsidRPr="00DC13B3" w:rsidRDefault="00E21C43" w:rsidP="003F3C22">
            <w:pPr>
              <w:jc w:val="center"/>
              <w:rPr>
                <w:rFonts w:ascii="Times New Roman" w:hAnsi="Times New Roman"/>
                <w:b/>
                <w:bCs/>
                <w:color w:val="000000"/>
                <w:sz w:val="20"/>
              </w:rPr>
            </w:pPr>
          </w:p>
        </w:tc>
        <w:tc>
          <w:tcPr>
            <w:tcW w:w="597" w:type="dxa"/>
            <w:tcBorders>
              <w:top w:val="nil"/>
              <w:left w:val="nil"/>
              <w:bottom w:val="single" w:sz="8" w:space="0" w:color="auto"/>
              <w:right w:val="single" w:sz="8" w:space="0" w:color="auto"/>
            </w:tcBorders>
            <w:shd w:val="clear" w:color="000000" w:fill="D9D9D9"/>
            <w:vAlign w:val="center"/>
          </w:tcPr>
          <w:p w14:paraId="0DEBCA02" w14:textId="77777777" w:rsidR="00E21C43" w:rsidRPr="00DC13B3" w:rsidRDefault="00E21C43" w:rsidP="003F3C22">
            <w:pPr>
              <w:jc w:val="center"/>
              <w:rPr>
                <w:rFonts w:ascii="Times New Roman" w:hAnsi="Times New Roman"/>
                <w:b/>
                <w:bCs/>
                <w:color w:val="000000"/>
                <w:sz w:val="20"/>
              </w:rPr>
            </w:pPr>
          </w:p>
        </w:tc>
        <w:tc>
          <w:tcPr>
            <w:tcW w:w="700" w:type="dxa"/>
            <w:tcBorders>
              <w:top w:val="nil"/>
              <w:left w:val="nil"/>
              <w:bottom w:val="single" w:sz="8" w:space="0" w:color="auto"/>
              <w:right w:val="single" w:sz="8" w:space="0" w:color="auto"/>
            </w:tcBorders>
            <w:shd w:val="clear" w:color="000000" w:fill="D9D9D9"/>
            <w:vAlign w:val="center"/>
          </w:tcPr>
          <w:p w14:paraId="29B170E4" w14:textId="77777777" w:rsidR="00E21C43" w:rsidRPr="00DC13B3" w:rsidRDefault="00E21C43" w:rsidP="003F3C22">
            <w:pPr>
              <w:jc w:val="center"/>
              <w:rPr>
                <w:rFonts w:ascii="Times New Roman" w:hAnsi="Times New Roman"/>
                <w:b/>
                <w:bCs/>
                <w:color w:val="000000"/>
                <w:sz w:val="20"/>
              </w:rPr>
            </w:pPr>
          </w:p>
        </w:tc>
        <w:tc>
          <w:tcPr>
            <w:tcW w:w="977" w:type="dxa"/>
            <w:tcBorders>
              <w:top w:val="nil"/>
              <w:left w:val="nil"/>
              <w:bottom w:val="single" w:sz="8" w:space="0" w:color="auto"/>
              <w:right w:val="single" w:sz="8" w:space="0" w:color="auto"/>
            </w:tcBorders>
            <w:shd w:val="clear" w:color="000000" w:fill="D9D9D9"/>
            <w:vAlign w:val="center"/>
          </w:tcPr>
          <w:p w14:paraId="17449D38" w14:textId="77777777" w:rsidR="00E21C43" w:rsidRPr="00DC13B3" w:rsidRDefault="00E21C43" w:rsidP="003F3C22">
            <w:pPr>
              <w:jc w:val="center"/>
              <w:rPr>
                <w:rFonts w:ascii="Times New Roman" w:hAnsi="Times New Roman"/>
                <w:b/>
                <w:bCs/>
                <w:color w:val="000000"/>
                <w:sz w:val="20"/>
              </w:rPr>
            </w:pPr>
          </w:p>
        </w:tc>
        <w:tc>
          <w:tcPr>
            <w:tcW w:w="840" w:type="dxa"/>
            <w:tcBorders>
              <w:top w:val="nil"/>
              <w:left w:val="nil"/>
              <w:bottom w:val="single" w:sz="8" w:space="0" w:color="auto"/>
              <w:right w:val="single" w:sz="8" w:space="0" w:color="auto"/>
            </w:tcBorders>
            <w:shd w:val="clear" w:color="000000" w:fill="D9D9D9"/>
            <w:vAlign w:val="center"/>
          </w:tcPr>
          <w:p w14:paraId="3E501E46" w14:textId="77777777" w:rsidR="00E21C43" w:rsidRPr="00DC13B3" w:rsidRDefault="00E21C43" w:rsidP="003F3C22">
            <w:pPr>
              <w:jc w:val="center"/>
              <w:rPr>
                <w:rFonts w:ascii="Times New Roman" w:hAnsi="Times New Roman"/>
                <w:b/>
                <w:bCs/>
                <w:color w:val="000000"/>
                <w:sz w:val="20"/>
              </w:rPr>
            </w:pPr>
          </w:p>
        </w:tc>
        <w:tc>
          <w:tcPr>
            <w:tcW w:w="1160" w:type="dxa"/>
            <w:tcBorders>
              <w:top w:val="nil"/>
              <w:left w:val="nil"/>
              <w:bottom w:val="single" w:sz="8" w:space="0" w:color="auto"/>
              <w:right w:val="single" w:sz="8" w:space="0" w:color="auto"/>
            </w:tcBorders>
            <w:shd w:val="clear" w:color="000000" w:fill="D9D9D9"/>
            <w:vAlign w:val="center"/>
          </w:tcPr>
          <w:p w14:paraId="22A62E5C" w14:textId="77777777" w:rsidR="00E21C43" w:rsidRPr="00DC13B3" w:rsidRDefault="00E21C43" w:rsidP="003F3C22">
            <w:pPr>
              <w:jc w:val="center"/>
              <w:rPr>
                <w:rFonts w:ascii="Times New Roman" w:hAnsi="Times New Roman"/>
                <w:b/>
                <w:bCs/>
                <w:color w:val="000000"/>
                <w:sz w:val="20"/>
              </w:rPr>
            </w:pPr>
          </w:p>
        </w:tc>
        <w:tc>
          <w:tcPr>
            <w:tcW w:w="1800" w:type="dxa"/>
            <w:tcBorders>
              <w:top w:val="nil"/>
              <w:left w:val="nil"/>
              <w:bottom w:val="single" w:sz="8" w:space="0" w:color="auto"/>
              <w:right w:val="single" w:sz="8" w:space="0" w:color="auto"/>
            </w:tcBorders>
            <w:shd w:val="clear" w:color="000000" w:fill="D9D9D9"/>
            <w:vAlign w:val="center"/>
          </w:tcPr>
          <w:p w14:paraId="5C4D4B79" w14:textId="77777777" w:rsidR="00E21C43" w:rsidRPr="00DC13B3" w:rsidRDefault="00E21C43" w:rsidP="003F3C22">
            <w:pPr>
              <w:jc w:val="center"/>
              <w:rPr>
                <w:rFonts w:ascii="Times New Roman" w:hAnsi="Times New Roman"/>
                <w:b/>
                <w:bCs/>
                <w:color w:val="000000"/>
                <w:sz w:val="20"/>
              </w:rPr>
            </w:pPr>
          </w:p>
        </w:tc>
        <w:tc>
          <w:tcPr>
            <w:tcW w:w="960" w:type="dxa"/>
            <w:tcBorders>
              <w:top w:val="nil"/>
              <w:left w:val="nil"/>
              <w:bottom w:val="single" w:sz="8" w:space="0" w:color="auto"/>
              <w:right w:val="single" w:sz="8" w:space="0" w:color="auto"/>
            </w:tcBorders>
            <w:shd w:val="clear" w:color="000000" w:fill="D9D9D9"/>
            <w:vAlign w:val="center"/>
          </w:tcPr>
          <w:p w14:paraId="1C5548CF" w14:textId="77777777" w:rsidR="00E21C43" w:rsidRPr="00DC13B3" w:rsidRDefault="00E21C43" w:rsidP="003F3C22">
            <w:pPr>
              <w:jc w:val="center"/>
              <w:rPr>
                <w:rFonts w:ascii="Times New Roman" w:hAnsi="Times New Roman"/>
                <w:b/>
                <w:bCs/>
                <w:color w:val="000000"/>
                <w:sz w:val="20"/>
              </w:rPr>
            </w:pPr>
          </w:p>
        </w:tc>
        <w:tc>
          <w:tcPr>
            <w:tcW w:w="597" w:type="dxa"/>
            <w:tcBorders>
              <w:top w:val="nil"/>
              <w:left w:val="nil"/>
              <w:bottom w:val="single" w:sz="8" w:space="0" w:color="auto"/>
              <w:right w:val="single" w:sz="8" w:space="0" w:color="auto"/>
            </w:tcBorders>
            <w:shd w:val="clear" w:color="000000" w:fill="D9D9D9"/>
            <w:vAlign w:val="center"/>
          </w:tcPr>
          <w:p w14:paraId="0ED6FD9A" w14:textId="77777777" w:rsidR="00E21C43" w:rsidRPr="00DC13B3" w:rsidRDefault="00E21C43" w:rsidP="003F3C22">
            <w:pPr>
              <w:jc w:val="center"/>
              <w:rPr>
                <w:rFonts w:ascii="Times New Roman" w:hAnsi="Times New Roman"/>
                <w:b/>
                <w:bCs/>
                <w:color w:val="000000"/>
                <w:sz w:val="20"/>
              </w:rPr>
            </w:pPr>
          </w:p>
        </w:tc>
        <w:tc>
          <w:tcPr>
            <w:tcW w:w="976" w:type="dxa"/>
            <w:tcBorders>
              <w:top w:val="nil"/>
              <w:left w:val="nil"/>
              <w:bottom w:val="single" w:sz="8" w:space="0" w:color="auto"/>
              <w:right w:val="single" w:sz="8" w:space="0" w:color="auto"/>
            </w:tcBorders>
            <w:shd w:val="clear" w:color="000000" w:fill="D9D9D9"/>
            <w:vAlign w:val="center"/>
          </w:tcPr>
          <w:p w14:paraId="68CBAC99" w14:textId="77777777" w:rsidR="00E21C43" w:rsidRPr="00DC13B3" w:rsidRDefault="00E21C43" w:rsidP="003F3C22">
            <w:pPr>
              <w:jc w:val="center"/>
              <w:rPr>
                <w:rFonts w:ascii="Times New Roman" w:hAnsi="Times New Roman"/>
                <w:b/>
                <w:bCs/>
                <w:color w:val="000000"/>
                <w:sz w:val="20"/>
              </w:rPr>
            </w:pPr>
          </w:p>
        </w:tc>
        <w:tc>
          <w:tcPr>
            <w:tcW w:w="1300" w:type="dxa"/>
            <w:tcBorders>
              <w:top w:val="nil"/>
              <w:left w:val="nil"/>
              <w:bottom w:val="single" w:sz="8" w:space="0" w:color="auto"/>
              <w:right w:val="single" w:sz="8" w:space="0" w:color="auto"/>
            </w:tcBorders>
            <w:shd w:val="clear" w:color="000000" w:fill="D9D9D9"/>
            <w:vAlign w:val="center"/>
          </w:tcPr>
          <w:p w14:paraId="68A95780" w14:textId="77777777" w:rsidR="00E21C43" w:rsidRPr="00DC13B3" w:rsidRDefault="00E21C43" w:rsidP="003F3C22">
            <w:pPr>
              <w:jc w:val="center"/>
              <w:rPr>
                <w:rFonts w:ascii="Times New Roman" w:hAnsi="Times New Roman"/>
                <w:b/>
                <w:bCs/>
                <w:color w:val="000000"/>
                <w:sz w:val="20"/>
              </w:rPr>
            </w:pPr>
          </w:p>
        </w:tc>
      </w:tr>
      <w:tr w:rsidR="00E21C43" w:rsidRPr="008C7849" w14:paraId="2DA65C3E" w14:textId="77777777" w:rsidTr="003F3C22">
        <w:trPr>
          <w:trHeight w:val="300"/>
        </w:trPr>
        <w:tc>
          <w:tcPr>
            <w:tcW w:w="3281" w:type="dxa"/>
            <w:gridSpan w:val="2"/>
            <w:tcBorders>
              <w:top w:val="nil"/>
              <w:left w:val="nil"/>
              <w:bottom w:val="nil"/>
              <w:right w:val="nil"/>
            </w:tcBorders>
            <w:shd w:val="clear" w:color="auto" w:fill="auto"/>
            <w:noWrap/>
            <w:vAlign w:val="center"/>
            <w:hideMark/>
          </w:tcPr>
          <w:p w14:paraId="54CC135E" w14:textId="77777777" w:rsidR="00E21C43" w:rsidRPr="008C7849" w:rsidRDefault="00E21C43" w:rsidP="003F3C22">
            <w:pPr>
              <w:rPr>
                <w:rFonts w:cs="Arial"/>
                <w:b/>
                <w:bCs/>
                <w:color w:val="000000"/>
                <w:sz w:val="18"/>
                <w:szCs w:val="18"/>
              </w:rPr>
            </w:pPr>
            <w:r w:rsidRPr="008C7849">
              <w:rPr>
                <w:rFonts w:cs="Arial"/>
                <w:b/>
                <w:bCs/>
                <w:color w:val="000000"/>
                <w:sz w:val="18"/>
                <w:szCs w:val="18"/>
              </w:rPr>
              <w:t>*Do not include Special Functions</w:t>
            </w:r>
          </w:p>
        </w:tc>
        <w:tc>
          <w:tcPr>
            <w:tcW w:w="597" w:type="dxa"/>
            <w:tcBorders>
              <w:top w:val="nil"/>
              <w:left w:val="nil"/>
              <w:bottom w:val="nil"/>
              <w:right w:val="nil"/>
            </w:tcBorders>
            <w:shd w:val="clear" w:color="auto" w:fill="auto"/>
            <w:noWrap/>
            <w:vAlign w:val="bottom"/>
            <w:hideMark/>
          </w:tcPr>
          <w:p w14:paraId="340FE30D" w14:textId="77777777" w:rsidR="00E21C43" w:rsidRPr="008C7849" w:rsidRDefault="00E21C43" w:rsidP="003F3C22">
            <w:pPr>
              <w:rPr>
                <w:rFonts w:cs="Arial"/>
                <w:b/>
                <w:bCs/>
                <w:color w:val="000000"/>
                <w:sz w:val="18"/>
                <w:szCs w:val="18"/>
              </w:rPr>
            </w:pPr>
          </w:p>
        </w:tc>
        <w:tc>
          <w:tcPr>
            <w:tcW w:w="977" w:type="dxa"/>
            <w:tcBorders>
              <w:top w:val="nil"/>
              <w:left w:val="nil"/>
              <w:bottom w:val="nil"/>
              <w:right w:val="nil"/>
            </w:tcBorders>
            <w:shd w:val="clear" w:color="auto" w:fill="auto"/>
            <w:noWrap/>
            <w:vAlign w:val="bottom"/>
            <w:hideMark/>
          </w:tcPr>
          <w:p w14:paraId="608644C2" w14:textId="77777777" w:rsidR="00E21C43" w:rsidRPr="008C7849" w:rsidRDefault="00E21C43" w:rsidP="003F3C22">
            <w:pPr>
              <w:rPr>
                <w:rFonts w:ascii="Times New Roman" w:hAnsi="Times New Roman"/>
                <w:sz w:val="20"/>
              </w:rPr>
            </w:pPr>
          </w:p>
        </w:tc>
        <w:tc>
          <w:tcPr>
            <w:tcW w:w="597" w:type="dxa"/>
            <w:tcBorders>
              <w:top w:val="nil"/>
              <w:left w:val="nil"/>
              <w:bottom w:val="nil"/>
              <w:right w:val="nil"/>
            </w:tcBorders>
            <w:shd w:val="clear" w:color="auto" w:fill="auto"/>
            <w:noWrap/>
            <w:vAlign w:val="bottom"/>
            <w:hideMark/>
          </w:tcPr>
          <w:p w14:paraId="1A08BAEB" w14:textId="77777777" w:rsidR="00E21C43" w:rsidRPr="008C7849" w:rsidRDefault="00E21C43" w:rsidP="003F3C22">
            <w:pPr>
              <w:rPr>
                <w:rFonts w:ascii="Times New Roman" w:hAnsi="Times New Roman"/>
                <w:sz w:val="20"/>
              </w:rPr>
            </w:pPr>
          </w:p>
        </w:tc>
        <w:tc>
          <w:tcPr>
            <w:tcW w:w="700" w:type="dxa"/>
            <w:tcBorders>
              <w:top w:val="nil"/>
              <w:left w:val="nil"/>
              <w:bottom w:val="nil"/>
              <w:right w:val="nil"/>
            </w:tcBorders>
            <w:shd w:val="clear" w:color="auto" w:fill="auto"/>
            <w:noWrap/>
            <w:vAlign w:val="bottom"/>
            <w:hideMark/>
          </w:tcPr>
          <w:p w14:paraId="5BF78730" w14:textId="77777777" w:rsidR="00E21C43" w:rsidRPr="008C7849" w:rsidRDefault="00E21C43" w:rsidP="003F3C22">
            <w:pPr>
              <w:rPr>
                <w:rFonts w:ascii="Times New Roman" w:hAnsi="Times New Roman"/>
                <w:sz w:val="20"/>
              </w:rPr>
            </w:pPr>
          </w:p>
        </w:tc>
        <w:tc>
          <w:tcPr>
            <w:tcW w:w="977" w:type="dxa"/>
            <w:tcBorders>
              <w:top w:val="nil"/>
              <w:left w:val="nil"/>
              <w:bottom w:val="nil"/>
              <w:right w:val="nil"/>
            </w:tcBorders>
            <w:shd w:val="clear" w:color="auto" w:fill="auto"/>
            <w:noWrap/>
            <w:vAlign w:val="bottom"/>
            <w:hideMark/>
          </w:tcPr>
          <w:p w14:paraId="420A10A8" w14:textId="77777777" w:rsidR="00E21C43" w:rsidRPr="008C7849" w:rsidRDefault="00E21C43" w:rsidP="003F3C22">
            <w:pPr>
              <w:rPr>
                <w:rFonts w:ascii="Times New Roman" w:hAnsi="Times New Roman"/>
                <w:sz w:val="20"/>
              </w:rPr>
            </w:pPr>
          </w:p>
        </w:tc>
        <w:tc>
          <w:tcPr>
            <w:tcW w:w="840" w:type="dxa"/>
            <w:tcBorders>
              <w:top w:val="nil"/>
              <w:left w:val="nil"/>
              <w:bottom w:val="nil"/>
              <w:right w:val="nil"/>
            </w:tcBorders>
            <w:shd w:val="clear" w:color="auto" w:fill="auto"/>
            <w:noWrap/>
            <w:vAlign w:val="bottom"/>
            <w:hideMark/>
          </w:tcPr>
          <w:p w14:paraId="172DDD2B" w14:textId="77777777" w:rsidR="00E21C43" w:rsidRPr="008C7849" w:rsidRDefault="00E21C43" w:rsidP="003F3C22">
            <w:pPr>
              <w:rPr>
                <w:rFonts w:ascii="Times New Roman" w:hAnsi="Times New Roman"/>
                <w:sz w:val="20"/>
              </w:rPr>
            </w:pPr>
          </w:p>
        </w:tc>
        <w:tc>
          <w:tcPr>
            <w:tcW w:w="1160" w:type="dxa"/>
            <w:tcBorders>
              <w:top w:val="nil"/>
              <w:left w:val="nil"/>
              <w:bottom w:val="nil"/>
              <w:right w:val="nil"/>
            </w:tcBorders>
            <w:shd w:val="clear" w:color="auto" w:fill="auto"/>
            <w:noWrap/>
            <w:vAlign w:val="bottom"/>
            <w:hideMark/>
          </w:tcPr>
          <w:p w14:paraId="558A6FD2" w14:textId="77777777" w:rsidR="00E21C43" w:rsidRPr="008C7849" w:rsidRDefault="00E21C43" w:rsidP="003F3C22">
            <w:pPr>
              <w:rPr>
                <w:rFonts w:ascii="Times New Roman" w:hAnsi="Times New Roman"/>
                <w:sz w:val="20"/>
              </w:rPr>
            </w:pPr>
          </w:p>
        </w:tc>
        <w:tc>
          <w:tcPr>
            <w:tcW w:w="1800" w:type="dxa"/>
            <w:tcBorders>
              <w:top w:val="nil"/>
              <w:left w:val="nil"/>
              <w:bottom w:val="nil"/>
              <w:right w:val="nil"/>
            </w:tcBorders>
            <w:shd w:val="clear" w:color="auto" w:fill="auto"/>
            <w:noWrap/>
            <w:vAlign w:val="bottom"/>
            <w:hideMark/>
          </w:tcPr>
          <w:p w14:paraId="3AF0A3C8" w14:textId="77777777" w:rsidR="00E21C43" w:rsidRPr="008C7849" w:rsidRDefault="00E21C43" w:rsidP="003F3C22">
            <w:pPr>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3CC7F6FD" w14:textId="77777777" w:rsidR="00E21C43" w:rsidRPr="008C7849" w:rsidRDefault="00E21C43" w:rsidP="003F3C22">
            <w:pPr>
              <w:rPr>
                <w:rFonts w:ascii="Times New Roman" w:hAnsi="Times New Roman"/>
                <w:sz w:val="20"/>
              </w:rPr>
            </w:pPr>
          </w:p>
        </w:tc>
        <w:tc>
          <w:tcPr>
            <w:tcW w:w="597" w:type="dxa"/>
            <w:tcBorders>
              <w:top w:val="nil"/>
              <w:left w:val="nil"/>
              <w:bottom w:val="nil"/>
              <w:right w:val="nil"/>
            </w:tcBorders>
            <w:shd w:val="clear" w:color="auto" w:fill="auto"/>
            <w:noWrap/>
            <w:vAlign w:val="bottom"/>
            <w:hideMark/>
          </w:tcPr>
          <w:p w14:paraId="5E5B1EC0" w14:textId="77777777" w:rsidR="00E21C43" w:rsidRPr="008C7849" w:rsidRDefault="00E21C43" w:rsidP="003F3C22">
            <w:pPr>
              <w:rPr>
                <w:rFonts w:ascii="Times New Roman" w:hAnsi="Times New Roman"/>
                <w:sz w:val="20"/>
              </w:rPr>
            </w:pPr>
          </w:p>
        </w:tc>
        <w:tc>
          <w:tcPr>
            <w:tcW w:w="976" w:type="dxa"/>
            <w:tcBorders>
              <w:top w:val="nil"/>
              <w:left w:val="nil"/>
              <w:bottom w:val="nil"/>
              <w:right w:val="nil"/>
            </w:tcBorders>
            <w:shd w:val="clear" w:color="auto" w:fill="auto"/>
            <w:noWrap/>
            <w:vAlign w:val="bottom"/>
            <w:hideMark/>
          </w:tcPr>
          <w:p w14:paraId="68B79998" w14:textId="77777777" w:rsidR="00E21C43" w:rsidRPr="008C7849" w:rsidRDefault="00E21C43" w:rsidP="003F3C22">
            <w:pPr>
              <w:rPr>
                <w:rFonts w:ascii="Times New Roman" w:hAnsi="Times New Roman"/>
                <w:sz w:val="20"/>
              </w:rPr>
            </w:pPr>
          </w:p>
        </w:tc>
        <w:tc>
          <w:tcPr>
            <w:tcW w:w="1300" w:type="dxa"/>
            <w:tcBorders>
              <w:top w:val="nil"/>
              <w:left w:val="nil"/>
              <w:bottom w:val="nil"/>
              <w:right w:val="nil"/>
            </w:tcBorders>
            <w:shd w:val="clear" w:color="auto" w:fill="auto"/>
            <w:noWrap/>
            <w:vAlign w:val="bottom"/>
            <w:hideMark/>
          </w:tcPr>
          <w:p w14:paraId="668C40FF" w14:textId="77777777" w:rsidR="00E21C43" w:rsidRPr="008C7849" w:rsidRDefault="00E21C43" w:rsidP="003F3C22">
            <w:pPr>
              <w:rPr>
                <w:rFonts w:ascii="Times New Roman" w:hAnsi="Times New Roman"/>
                <w:sz w:val="20"/>
              </w:rPr>
            </w:pPr>
          </w:p>
        </w:tc>
      </w:tr>
      <w:bookmarkEnd w:id="145"/>
      <w:bookmarkEnd w:id="147"/>
    </w:tbl>
    <w:p w14:paraId="622D75B0" w14:textId="77777777" w:rsidR="00E21C43" w:rsidRDefault="00E21C43" w:rsidP="00E21C43">
      <w:pPr>
        <w:rPr>
          <w:rFonts w:asciiTheme="minorHAnsi" w:hAnsiTheme="minorHAnsi"/>
          <w:sz w:val="22"/>
          <w:szCs w:val="22"/>
        </w:rPr>
        <w:sectPr w:rsidR="00E21C43" w:rsidSect="003571CF">
          <w:pgSz w:w="15840" w:h="12240" w:orient="landscape"/>
          <w:pgMar w:top="576" w:right="432" w:bottom="576" w:left="432" w:header="720" w:footer="720" w:gutter="0"/>
          <w:cols w:space="720"/>
          <w:titlePg/>
          <w:docGrid w:linePitch="360"/>
        </w:sectPr>
      </w:pPr>
    </w:p>
    <w:p w14:paraId="0508BF80" w14:textId="77777777" w:rsidR="00E21C43" w:rsidRPr="00E0159E" w:rsidRDefault="00E21C43" w:rsidP="00E21C43">
      <w:pPr>
        <w:rPr>
          <w:rFonts w:asciiTheme="minorHAnsi" w:hAnsiTheme="minorHAnsi"/>
          <w:sz w:val="48"/>
          <w:szCs w:val="48"/>
          <w:u w:val="single"/>
        </w:rPr>
      </w:pPr>
      <w:bookmarkStart w:id="148" w:name="_Hlk207699466"/>
      <w:bookmarkStart w:id="149" w:name="_Hlk174615332"/>
      <w:r w:rsidRPr="00E0159E">
        <w:rPr>
          <w:rFonts w:asciiTheme="minorHAnsi" w:hAnsiTheme="minorHAnsi"/>
          <w:sz w:val="48"/>
          <w:szCs w:val="48"/>
          <w:u w:val="single"/>
        </w:rPr>
        <w:t>Exhibit A-</w:t>
      </w:r>
      <w:r>
        <w:rPr>
          <w:rFonts w:asciiTheme="minorHAnsi" w:hAnsiTheme="minorHAnsi"/>
          <w:sz w:val="48"/>
          <w:szCs w:val="48"/>
          <w:u w:val="single"/>
        </w:rPr>
        <w:t>3</w:t>
      </w:r>
      <w:r w:rsidRPr="00E0159E">
        <w:rPr>
          <w:rFonts w:asciiTheme="minorHAnsi" w:hAnsiTheme="minorHAnsi"/>
          <w:sz w:val="48"/>
          <w:szCs w:val="48"/>
          <w:u w:val="single"/>
        </w:rPr>
        <w:t xml:space="preserve">: School/ Site </w:t>
      </w:r>
      <w:r>
        <w:rPr>
          <w:rFonts w:asciiTheme="minorHAnsi" w:hAnsiTheme="minorHAnsi"/>
          <w:sz w:val="48"/>
          <w:szCs w:val="48"/>
          <w:u w:val="single"/>
        </w:rPr>
        <w:t>Meal Information</w:t>
      </w:r>
      <w:r w:rsidRPr="00E0159E">
        <w:rPr>
          <w:rFonts w:asciiTheme="minorHAnsi" w:hAnsiTheme="minorHAnsi"/>
          <w:sz w:val="48"/>
          <w:szCs w:val="48"/>
          <w:u w:val="single"/>
        </w:rPr>
        <w:t>- SNP</w:t>
      </w:r>
    </w:p>
    <w:p w14:paraId="3BA74DD1" w14:textId="77777777" w:rsidR="00E21C43" w:rsidRDefault="00E21C43" w:rsidP="00E21C43">
      <w:pPr>
        <w:rPr>
          <w:rFonts w:asciiTheme="minorHAnsi" w:hAnsiTheme="minorHAnsi"/>
          <w:color w:val="FF0000"/>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 xml:space="preserve">SFA to complete </w:t>
      </w:r>
      <w:r>
        <w:rPr>
          <w:rFonts w:asciiTheme="minorHAnsi" w:hAnsiTheme="minorHAnsi"/>
          <w:color w:val="FF0000"/>
          <w:sz w:val="22"/>
          <w:szCs w:val="22"/>
        </w:rPr>
        <w:t>and duplicate as necessary}</w:t>
      </w:r>
    </w:p>
    <w:p w14:paraId="1C612D3C" w14:textId="77777777" w:rsidR="00E21C43" w:rsidRDefault="00E21C43" w:rsidP="00E21C43">
      <w:pPr>
        <w:rPr>
          <w:rFonts w:asciiTheme="minorHAnsi" w:hAnsiTheme="minorHAnsi"/>
          <w:sz w:val="22"/>
          <w:szCs w:val="22"/>
        </w:rPr>
      </w:pPr>
    </w:p>
    <w:p w14:paraId="57111643" w14:textId="77777777" w:rsidR="00E21C43" w:rsidRDefault="00E21C43" w:rsidP="00E21C43">
      <w:pPr>
        <w:rPr>
          <w:rFonts w:asciiTheme="minorHAnsi" w:hAnsiTheme="minorHAnsi"/>
          <w:sz w:val="22"/>
          <w:szCs w:val="22"/>
        </w:rPr>
      </w:pPr>
    </w:p>
    <w:tbl>
      <w:tblPr>
        <w:tblW w:w="14800" w:type="dxa"/>
        <w:tblLook w:val="04A0" w:firstRow="1" w:lastRow="0" w:firstColumn="1" w:lastColumn="0" w:noHBand="0" w:noVBand="1"/>
      </w:tblPr>
      <w:tblGrid>
        <w:gridCol w:w="2011"/>
        <w:gridCol w:w="2378"/>
        <w:gridCol w:w="1016"/>
        <w:gridCol w:w="843"/>
        <w:gridCol w:w="1814"/>
        <w:gridCol w:w="876"/>
        <w:gridCol w:w="1653"/>
        <w:gridCol w:w="1880"/>
        <w:gridCol w:w="1599"/>
        <w:gridCol w:w="886"/>
      </w:tblGrid>
      <w:tr w:rsidR="00E21C43" w:rsidRPr="007C1D78" w14:paraId="3B077A57" w14:textId="77777777" w:rsidTr="003F3C22">
        <w:trPr>
          <w:trHeight w:val="255"/>
        </w:trPr>
        <w:tc>
          <w:tcPr>
            <w:tcW w:w="13840" w:type="dxa"/>
            <w:gridSpan w:val="10"/>
            <w:tcBorders>
              <w:top w:val="single" w:sz="8" w:space="0" w:color="auto"/>
              <w:left w:val="single" w:sz="8" w:space="0" w:color="auto"/>
              <w:bottom w:val="nil"/>
              <w:right w:val="single" w:sz="8" w:space="0" w:color="000000"/>
            </w:tcBorders>
            <w:shd w:val="clear" w:color="auto" w:fill="auto"/>
            <w:noWrap/>
            <w:vAlign w:val="center"/>
            <w:hideMark/>
          </w:tcPr>
          <w:p w14:paraId="458FDC69" w14:textId="77777777" w:rsidR="00E21C43" w:rsidRPr="007C1D78" w:rsidRDefault="00E21C43" w:rsidP="003F3C22">
            <w:pPr>
              <w:jc w:val="center"/>
              <w:rPr>
                <w:rFonts w:cs="Arial"/>
                <w:b/>
                <w:bCs/>
                <w:color w:val="000000"/>
                <w:sz w:val="20"/>
              </w:rPr>
            </w:pPr>
          </w:p>
        </w:tc>
      </w:tr>
      <w:tr w:rsidR="00E21C43" w:rsidRPr="007C1D78" w14:paraId="30A676E3" w14:textId="77777777" w:rsidTr="003F3C22">
        <w:trPr>
          <w:trHeight w:val="144"/>
        </w:trPr>
        <w:tc>
          <w:tcPr>
            <w:tcW w:w="13840" w:type="dxa"/>
            <w:gridSpan w:val="10"/>
            <w:tcBorders>
              <w:top w:val="nil"/>
              <w:left w:val="single" w:sz="8" w:space="0" w:color="auto"/>
              <w:bottom w:val="single" w:sz="8" w:space="0" w:color="auto"/>
              <w:right w:val="single" w:sz="8" w:space="0" w:color="000000"/>
            </w:tcBorders>
            <w:shd w:val="clear" w:color="auto" w:fill="auto"/>
            <w:noWrap/>
            <w:vAlign w:val="center"/>
            <w:hideMark/>
          </w:tcPr>
          <w:p w14:paraId="28ED3F69" w14:textId="77777777" w:rsidR="00E21C43" w:rsidRPr="007C1D78" w:rsidRDefault="00E21C43" w:rsidP="003F3C22">
            <w:pPr>
              <w:jc w:val="center"/>
              <w:rPr>
                <w:rFonts w:cs="Arial"/>
                <w:b/>
                <w:bCs/>
                <w:color w:val="000000"/>
                <w:sz w:val="20"/>
              </w:rPr>
            </w:pPr>
            <w:r w:rsidRPr="007C1D78">
              <w:rPr>
                <w:rFonts w:cs="Arial"/>
                <w:b/>
                <w:bCs/>
                <w:color w:val="000000"/>
                <w:sz w:val="20"/>
              </w:rPr>
              <w:t xml:space="preserve">    Data based on Current School Year Operations</w:t>
            </w:r>
          </w:p>
        </w:tc>
      </w:tr>
      <w:tr w:rsidR="00E21C43" w:rsidRPr="007C1D78" w14:paraId="44F640B5" w14:textId="77777777" w:rsidTr="003F3C22">
        <w:trPr>
          <w:trHeight w:val="315"/>
        </w:trPr>
        <w:tc>
          <w:tcPr>
            <w:tcW w:w="1860" w:type="dxa"/>
            <w:tcBorders>
              <w:top w:val="nil"/>
              <w:left w:val="nil"/>
              <w:bottom w:val="nil"/>
              <w:right w:val="nil"/>
            </w:tcBorders>
            <w:shd w:val="clear" w:color="auto" w:fill="auto"/>
            <w:noWrap/>
            <w:vAlign w:val="bottom"/>
            <w:hideMark/>
          </w:tcPr>
          <w:p w14:paraId="7D2BB0D6" w14:textId="77777777" w:rsidR="00E21C43" w:rsidRPr="007C1D78" w:rsidRDefault="00E21C43" w:rsidP="003F3C22">
            <w:pPr>
              <w:jc w:val="center"/>
              <w:rPr>
                <w:rFonts w:cs="Arial"/>
                <w:b/>
                <w:bCs/>
                <w:color w:val="000000"/>
                <w:sz w:val="20"/>
              </w:rPr>
            </w:pPr>
          </w:p>
        </w:tc>
        <w:tc>
          <w:tcPr>
            <w:tcW w:w="2200" w:type="dxa"/>
            <w:tcBorders>
              <w:top w:val="nil"/>
              <w:left w:val="nil"/>
              <w:bottom w:val="nil"/>
              <w:right w:val="nil"/>
            </w:tcBorders>
            <w:shd w:val="clear" w:color="auto" w:fill="auto"/>
            <w:noWrap/>
            <w:vAlign w:val="bottom"/>
            <w:hideMark/>
          </w:tcPr>
          <w:p w14:paraId="102C01CC" w14:textId="77777777" w:rsidR="00E21C43" w:rsidRPr="007C1D78" w:rsidRDefault="00E21C43" w:rsidP="003F3C22">
            <w:pPr>
              <w:rPr>
                <w:rFonts w:ascii="Times New Roman" w:hAnsi="Times New Roman"/>
                <w:sz w:val="20"/>
              </w:rPr>
            </w:pPr>
          </w:p>
        </w:tc>
        <w:tc>
          <w:tcPr>
            <w:tcW w:w="940" w:type="dxa"/>
            <w:tcBorders>
              <w:top w:val="nil"/>
              <w:left w:val="nil"/>
              <w:bottom w:val="nil"/>
              <w:right w:val="nil"/>
            </w:tcBorders>
            <w:shd w:val="clear" w:color="auto" w:fill="auto"/>
            <w:noWrap/>
            <w:vAlign w:val="bottom"/>
            <w:hideMark/>
          </w:tcPr>
          <w:p w14:paraId="034DB2EC" w14:textId="77777777" w:rsidR="00E21C43" w:rsidRPr="007C1D78" w:rsidRDefault="00E21C43" w:rsidP="003F3C22">
            <w:pPr>
              <w:rPr>
                <w:rFonts w:ascii="Times New Roman" w:hAnsi="Times New Roman"/>
                <w:sz w:val="20"/>
              </w:rPr>
            </w:pPr>
          </w:p>
        </w:tc>
        <w:tc>
          <w:tcPr>
            <w:tcW w:w="780" w:type="dxa"/>
            <w:tcBorders>
              <w:top w:val="nil"/>
              <w:left w:val="nil"/>
              <w:bottom w:val="nil"/>
              <w:right w:val="nil"/>
            </w:tcBorders>
            <w:shd w:val="clear" w:color="auto" w:fill="auto"/>
            <w:noWrap/>
            <w:vAlign w:val="bottom"/>
            <w:hideMark/>
          </w:tcPr>
          <w:p w14:paraId="56D5C9F8" w14:textId="77777777" w:rsidR="00E21C43" w:rsidRPr="007C1D78" w:rsidRDefault="00E21C43" w:rsidP="003F3C22">
            <w:pPr>
              <w:rPr>
                <w:rFonts w:ascii="Times New Roman" w:hAnsi="Times New Roman"/>
                <w:sz w:val="20"/>
              </w:rPr>
            </w:pPr>
          </w:p>
        </w:tc>
        <w:tc>
          <w:tcPr>
            <w:tcW w:w="1679" w:type="dxa"/>
            <w:tcBorders>
              <w:top w:val="nil"/>
              <w:left w:val="nil"/>
              <w:bottom w:val="nil"/>
              <w:right w:val="nil"/>
            </w:tcBorders>
            <w:shd w:val="clear" w:color="auto" w:fill="auto"/>
            <w:noWrap/>
            <w:vAlign w:val="bottom"/>
            <w:hideMark/>
          </w:tcPr>
          <w:p w14:paraId="62B21ED0" w14:textId="77777777" w:rsidR="00E21C43" w:rsidRPr="007C1D78" w:rsidRDefault="00E21C43" w:rsidP="003F3C22">
            <w:pPr>
              <w:rPr>
                <w:rFonts w:ascii="Times New Roman" w:hAnsi="Times New Roman"/>
                <w:sz w:val="20"/>
              </w:rPr>
            </w:pPr>
          </w:p>
        </w:tc>
        <w:tc>
          <w:tcPr>
            <w:tcW w:w="811" w:type="dxa"/>
            <w:tcBorders>
              <w:top w:val="nil"/>
              <w:left w:val="nil"/>
              <w:bottom w:val="nil"/>
              <w:right w:val="nil"/>
            </w:tcBorders>
            <w:shd w:val="clear" w:color="auto" w:fill="auto"/>
            <w:noWrap/>
            <w:vAlign w:val="bottom"/>
            <w:hideMark/>
          </w:tcPr>
          <w:p w14:paraId="6654FBBC" w14:textId="77777777" w:rsidR="00E21C43" w:rsidRPr="007C1D78" w:rsidRDefault="00E21C43" w:rsidP="003F3C22">
            <w:pPr>
              <w:rPr>
                <w:rFonts w:ascii="Times New Roman" w:hAnsi="Times New Roman"/>
                <w:sz w:val="20"/>
              </w:rPr>
            </w:pPr>
          </w:p>
        </w:tc>
        <w:tc>
          <w:tcPr>
            <w:tcW w:w="1530" w:type="dxa"/>
            <w:tcBorders>
              <w:top w:val="nil"/>
              <w:left w:val="nil"/>
              <w:bottom w:val="nil"/>
              <w:right w:val="nil"/>
            </w:tcBorders>
            <w:shd w:val="clear" w:color="auto" w:fill="auto"/>
            <w:noWrap/>
            <w:vAlign w:val="bottom"/>
            <w:hideMark/>
          </w:tcPr>
          <w:p w14:paraId="654A43E5" w14:textId="77777777" w:rsidR="00E21C43" w:rsidRPr="007C1D78" w:rsidRDefault="00E21C43" w:rsidP="003F3C22">
            <w:pPr>
              <w:rPr>
                <w:rFonts w:ascii="Times New Roman" w:hAnsi="Times New Roman"/>
                <w:sz w:val="20"/>
              </w:rPr>
            </w:pPr>
          </w:p>
        </w:tc>
        <w:tc>
          <w:tcPr>
            <w:tcW w:w="1740" w:type="dxa"/>
            <w:tcBorders>
              <w:top w:val="nil"/>
              <w:left w:val="nil"/>
              <w:bottom w:val="nil"/>
              <w:right w:val="nil"/>
            </w:tcBorders>
            <w:shd w:val="clear" w:color="auto" w:fill="auto"/>
            <w:noWrap/>
            <w:vAlign w:val="bottom"/>
            <w:hideMark/>
          </w:tcPr>
          <w:p w14:paraId="6D1B97E8" w14:textId="77777777" w:rsidR="00E21C43" w:rsidRPr="007C1D78" w:rsidRDefault="00E21C43" w:rsidP="003F3C22">
            <w:pPr>
              <w:rPr>
                <w:rFonts w:ascii="Times New Roman" w:hAnsi="Times New Roman"/>
                <w:sz w:val="20"/>
              </w:rPr>
            </w:pPr>
          </w:p>
        </w:tc>
        <w:tc>
          <w:tcPr>
            <w:tcW w:w="1480" w:type="dxa"/>
            <w:tcBorders>
              <w:top w:val="nil"/>
              <w:left w:val="nil"/>
              <w:bottom w:val="nil"/>
              <w:right w:val="nil"/>
            </w:tcBorders>
            <w:shd w:val="clear" w:color="auto" w:fill="auto"/>
            <w:noWrap/>
            <w:vAlign w:val="bottom"/>
            <w:hideMark/>
          </w:tcPr>
          <w:p w14:paraId="569F98D0" w14:textId="77777777" w:rsidR="00E21C43" w:rsidRPr="007C1D78" w:rsidRDefault="00E21C43" w:rsidP="003F3C22">
            <w:pPr>
              <w:rPr>
                <w:rFonts w:ascii="Times New Roman" w:hAnsi="Times New Roman"/>
                <w:sz w:val="20"/>
              </w:rPr>
            </w:pPr>
          </w:p>
        </w:tc>
        <w:tc>
          <w:tcPr>
            <w:tcW w:w="820" w:type="dxa"/>
            <w:tcBorders>
              <w:top w:val="nil"/>
              <w:left w:val="nil"/>
              <w:bottom w:val="nil"/>
              <w:right w:val="nil"/>
            </w:tcBorders>
            <w:shd w:val="clear" w:color="auto" w:fill="auto"/>
            <w:noWrap/>
            <w:vAlign w:val="bottom"/>
            <w:hideMark/>
          </w:tcPr>
          <w:p w14:paraId="43B65561" w14:textId="77777777" w:rsidR="00E21C43" w:rsidRPr="007C1D78" w:rsidRDefault="00E21C43" w:rsidP="003F3C22">
            <w:pPr>
              <w:rPr>
                <w:rFonts w:ascii="Times New Roman" w:hAnsi="Times New Roman"/>
                <w:sz w:val="20"/>
              </w:rPr>
            </w:pPr>
          </w:p>
        </w:tc>
      </w:tr>
      <w:tr w:rsidR="00E21C43" w:rsidRPr="007C1D78" w14:paraId="3502810D" w14:textId="77777777" w:rsidTr="003F3C22">
        <w:trPr>
          <w:trHeight w:val="300"/>
        </w:trPr>
        <w:tc>
          <w:tcPr>
            <w:tcW w:w="18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61D2AC2"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School/ Site Name</w:t>
            </w:r>
          </w:p>
        </w:tc>
        <w:tc>
          <w:tcPr>
            <w:tcW w:w="22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7FE2780"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Address</w:t>
            </w:r>
          </w:p>
        </w:tc>
        <w:tc>
          <w:tcPr>
            <w:tcW w:w="940" w:type="dxa"/>
            <w:vMerge w:val="restart"/>
            <w:tcBorders>
              <w:top w:val="single" w:sz="8" w:space="0" w:color="auto"/>
              <w:left w:val="single" w:sz="8" w:space="0" w:color="auto"/>
              <w:bottom w:val="nil"/>
              <w:right w:val="single" w:sz="8" w:space="0" w:color="auto"/>
            </w:tcBorders>
            <w:shd w:val="clear" w:color="000000" w:fill="D9D9D9"/>
            <w:vAlign w:val="center"/>
            <w:hideMark/>
          </w:tcPr>
          <w:p w14:paraId="0C3E16DF"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 xml:space="preserve">Grade Levels    </w:t>
            </w:r>
          </w:p>
        </w:tc>
        <w:tc>
          <w:tcPr>
            <w:tcW w:w="780" w:type="dxa"/>
            <w:vMerge w:val="restart"/>
            <w:tcBorders>
              <w:top w:val="single" w:sz="8" w:space="0" w:color="auto"/>
              <w:left w:val="single" w:sz="8" w:space="0" w:color="auto"/>
              <w:bottom w:val="nil"/>
              <w:right w:val="single" w:sz="8" w:space="0" w:color="auto"/>
            </w:tcBorders>
            <w:shd w:val="clear" w:color="000000" w:fill="D9D9D9"/>
            <w:vAlign w:val="center"/>
            <w:hideMark/>
          </w:tcPr>
          <w:p w14:paraId="4500136C"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 xml:space="preserve">CEP     </w:t>
            </w:r>
          </w:p>
        </w:tc>
        <w:tc>
          <w:tcPr>
            <w:tcW w:w="1679" w:type="dxa"/>
            <w:vMerge w:val="restart"/>
            <w:tcBorders>
              <w:top w:val="single" w:sz="8" w:space="0" w:color="auto"/>
              <w:left w:val="single" w:sz="8" w:space="0" w:color="auto"/>
              <w:bottom w:val="nil"/>
              <w:right w:val="single" w:sz="8" w:space="0" w:color="auto"/>
            </w:tcBorders>
            <w:shd w:val="clear" w:color="000000" w:fill="D9D9D9"/>
            <w:vAlign w:val="center"/>
            <w:hideMark/>
          </w:tcPr>
          <w:p w14:paraId="2EF5E8BB"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 xml:space="preserve">Type of Service </w:t>
            </w:r>
          </w:p>
        </w:tc>
        <w:tc>
          <w:tcPr>
            <w:tcW w:w="81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EE2740"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No. of Serving Periods (Lunch)</w:t>
            </w:r>
          </w:p>
        </w:tc>
        <w:tc>
          <w:tcPr>
            <w:tcW w:w="4750" w:type="dxa"/>
            <w:gridSpan w:val="3"/>
            <w:tcBorders>
              <w:top w:val="single" w:sz="8" w:space="0" w:color="auto"/>
              <w:left w:val="nil"/>
              <w:bottom w:val="nil"/>
              <w:right w:val="single" w:sz="8" w:space="0" w:color="000000"/>
            </w:tcBorders>
            <w:shd w:val="clear" w:color="000000" w:fill="D9D9D9"/>
            <w:vAlign w:val="center"/>
            <w:hideMark/>
          </w:tcPr>
          <w:p w14:paraId="0D648983"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Beginning and Ending Times</w:t>
            </w:r>
          </w:p>
        </w:tc>
        <w:tc>
          <w:tcPr>
            <w:tcW w:w="82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4FC1019"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No. of Annual Serving Days</w:t>
            </w:r>
          </w:p>
        </w:tc>
      </w:tr>
      <w:tr w:rsidR="00E21C43" w:rsidRPr="007C1D78" w14:paraId="624630A8" w14:textId="77777777" w:rsidTr="003F3C22">
        <w:trPr>
          <w:trHeight w:val="300"/>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3C1D8DC4" w14:textId="77777777" w:rsidR="00E21C43" w:rsidRPr="007C1D78" w:rsidRDefault="00E21C43" w:rsidP="003F3C22">
            <w:pPr>
              <w:rPr>
                <w:rFonts w:cs="Arial"/>
                <w:b/>
                <w:bCs/>
                <w:color w:val="000000"/>
                <w:sz w:val="16"/>
                <w:szCs w:val="16"/>
              </w:rPr>
            </w:pPr>
          </w:p>
        </w:tc>
        <w:tc>
          <w:tcPr>
            <w:tcW w:w="2200" w:type="dxa"/>
            <w:vMerge/>
            <w:tcBorders>
              <w:top w:val="single" w:sz="8" w:space="0" w:color="auto"/>
              <w:left w:val="single" w:sz="8" w:space="0" w:color="auto"/>
              <w:bottom w:val="single" w:sz="8" w:space="0" w:color="000000"/>
              <w:right w:val="single" w:sz="8" w:space="0" w:color="auto"/>
            </w:tcBorders>
            <w:vAlign w:val="center"/>
            <w:hideMark/>
          </w:tcPr>
          <w:p w14:paraId="54D45AF7" w14:textId="77777777" w:rsidR="00E21C43" w:rsidRPr="007C1D78" w:rsidRDefault="00E21C43" w:rsidP="003F3C22">
            <w:pPr>
              <w:rPr>
                <w:rFonts w:cs="Arial"/>
                <w:b/>
                <w:bCs/>
                <w:color w:val="000000"/>
                <w:sz w:val="16"/>
                <w:szCs w:val="16"/>
              </w:rPr>
            </w:pPr>
          </w:p>
        </w:tc>
        <w:tc>
          <w:tcPr>
            <w:tcW w:w="940" w:type="dxa"/>
            <w:vMerge/>
            <w:tcBorders>
              <w:top w:val="single" w:sz="8" w:space="0" w:color="auto"/>
              <w:left w:val="single" w:sz="8" w:space="0" w:color="auto"/>
              <w:bottom w:val="nil"/>
              <w:right w:val="single" w:sz="8" w:space="0" w:color="auto"/>
            </w:tcBorders>
            <w:vAlign w:val="center"/>
            <w:hideMark/>
          </w:tcPr>
          <w:p w14:paraId="71B2897F" w14:textId="77777777" w:rsidR="00E21C43" w:rsidRPr="007C1D78" w:rsidRDefault="00E21C43" w:rsidP="003F3C22">
            <w:pPr>
              <w:rPr>
                <w:rFonts w:cs="Arial"/>
                <w:b/>
                <w:bCs/>
                <w:color w:val="000000"/>
                <w:sz w:val="16"/>
                <w:szCs w:val="16"/>
              </w:rPr>
            </w:pPr>
          </w:p>
        </w:tc>
        <w:tc>
          <w:tcPr>
            <w:tcW w:w="780" w:type="dxa"/>
            <w:vMerge/>
            <w:tcBorders>
              <w:top w:val="single" w:sz="8" w:space="0" w:color="auto"/>
              <w:left w:val="single" w:sz="8" w:space="0" w:color="auto"/>
              <w:bottom w:val="nil"/>
              <w:right w:val="single" w:sz="8" w:space="0" w:color="auto"/>
            </w:tcBorders>
            <w:vAlign w:val="center"/>
            <w:hideMark/>
          </w:tcPr>
          <w:p w14:paraId="6951D02F" w14:textId="77777777" w:rsidR="00E21C43" w:rsidRPr="007C1D78" w:rsidRDefault="00E21C43" w:rsidP="003F3C22">
            <w:pPr>
              <w:rPr>
                <w:rFonts w:cs="Arial"/>
                <w:b/>
                <w:bCs/>
                <w:color w:val="000000"/>
                <w:sz w:val="16"/>
                <w:szCs w:val="16"/>
              </w:rPr>
            </w:pPr>
          </w:p>
        </w:tc>
        <w:tc>
          <w:tcPr>
            <w:tcW w:w="1679" w:type="dxa"/>
            <w:vMerge/>
            <w:tcBorders>
              <w:top w:val="single" w:sz="8" w:space="0" w:color="auto"/>
              <w:left w:val="single" w:sz="8" w:space="0" w:color="auto"/>
              <w:bottom w:val="nil"/>
              <w:right w:val="single" w:sz="8" w:space="0" w:color="auto"/>
            </w:tcBorders>
            <w:vAlign w:val="center"/>
            <w:hideMark/>
          </w:tcPr>
          <w:p w14:paraId="02AC8F71" w14:textId="77777777" w:rsidR="00E21C43" w:rsidRPr="007C1D78" w:rsidRDefault="00E21C43" w:rsidP="003F3C22">
            <w:pPr>
              <w:rPr>
                <w:rFonts w:cs="Arial"/>
                <w:b/>
                <w:bCs/>
                <w:color w:val="000000"/>
                <w:sz w:val="16"/>
                <w:szCs w:val="16"/>
              </w:rPr>
            </w:pPr>
          </w:p>
        </w:tc>
        <w:tc>
          <w:tcPr>
            <w:tcW w:w="811" w:type="dxa"/>
            <w:vMerge/>
            <w:tcBorders>
              <w:top w:val="single" w:sz="8" w:space="0" w:color="auto"/>
              <w:left w:val="single" w:sz="8" w:space="0" w:color="auto"/>
              <w:bottom w:val="single" w:sz="8" w:space="0" w:color="000000"/>
              <w:right w:val="single" w:sz="8" w:space="0" w:color="auto"/>
            </w:tcBorders>
            <w:vAlign w:val="center"/>
            <w:hideMark/>
          </w:tcPr>
          <w:p w14:paraId="310798E6" w14:textId="77777777" w:rsidR="00E21C43" w:rsidRPr="007C1D78" w:rsidRDefault="00E21C43" w:rsidP="003F3C22">
            <w:pPr>
              <w:rPr>
                <w:rFonts w:cs="Arial"/>
                <w:b/>
                <w:bCs/>
                <w:color w:val="000000"/>
                <w:sz w:val="16"/>
                <w:szCs w:val="16"/>
              </w:rPr>
            </w:pPr>
          </w:p>
        </w:tc>
        <w:tc>
          <w:tcPr>
            <w:tcW w:w="4750" w:type="dxa"/>
            <w:gridSpan w:val="3"/>
            <w:tcBorders>
              <w:top w:val="nil"/>
              <w:left w:val="nil"/>
              <w:bottom w:val="single" w:sz="4" w:space="0" w:color="auto"/>
              <w:right w:val="single" w:sz="8" w:space="0" w:color="000000"/>
            </w:tcBorders>
            <w:shd w:val="clear" w:color="000000" w:fill="D9D9D9"/>
            <w:vAlign w:val="center"/>
            <w:hideMark/>
          </w:tcPr>
          <w:p w14:paraId="0B8187E7"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 xml:space="preserve"> of Meal Service</w:t>
            </w:r>
          </w:p>
        </w:tc>
        <w:tc>
          <w:tcPr>
            <w:tcW w:w="820" w:type="dxa"/>
            <w:vMerge/>
            <w:tcBorders>
              <w:top w:val="single" w:sz="8" w:space="0" w:color="auto"/>
              <w:left w:val="single" w:sz="8" w:space="0" w:color="auto"/>
              <w:bottom w:val="single" w:sz="8" w:space="0" w:color="000000"/>
              <w:right w:val="single" w:sz="8" w:space="0" w:color="auto"/>
            </w:tcBorders>
            <w:vAlign w:val="center"/>
            <w:hideMark/>
          </w:tcPr>
          <w:p w14:paraId="034752F5" w14:textId="77777777" w:rsidR="00E21C43" w:rsidRPr="007C1D78" w:rsidRDefault="00E21C43" w:rsidP="003F3C22">
            <w:pPr>
              <w:rPr>
                <w:rFonts w:cs="Arial"/>
                <w:b/>
                <w:bCs/>
                <w:color w:val="000000"/>
                <w:sz w:val="16"/>
                <w:szCs w:val="16"/>
              </w:rPr>
            </w:pPr>
          </w:p>
        </w:tc>
      </w:tr>
      <w:tr w:rsidR="00E21C43" w:rsidRPr="007C1D78" w14:paraId="014ADD0F" w14:textId="77777777" w:rsidTr="003F3C22">
        <w:trPr>
          <w:trHeight w:val="315"/>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39C58AF4" w14:textId="77777777" w:rsidR="00E21C43" w:rsidRPr="007C1D78" w:rsidRDefault="00E21C43" w:rsidP="003F3C22">
            <w:pPr>
              <w:rPr>
                <w:rFonts w:cs="Arial"/>
                <w:b/>
                <w:bCs/>
                <w:color w:val="000000"/>
                <w:sz w:val="16"/>
                <w:szCs w:val="16"/>
              </w:rPr>
            </w:pPr>
          </w:p>
        </w:tc>
        <w:tc>
          <w:tcPr>
            <w:tcW w:w="2200" w:type="dxa"/>
            <w:vMerge/>
            <w:tcBorders>
              <w:top w:val="single" w:sz="8" w:space="0" w:color="auto"/>
              <w:left w:val="single" w:sz="8" w:space="0" w:color="auto"/>
              <w:bottom w:val="single" w:sz="8" w:space="0" w:color="000000"/>
              <w:right w:val="single" w:sz="8" w:space="0" w:color="auto"/>
            </w:tcBorders>
            <w:vAlign w:val="center"/>
            <w:hideMark/>
          </w:tcPr>
          <w:p w14:paraId="6A708F06" w14:textId="77777777" w:rsidR="00E21C43" w:rsidRPr="007C1D78" w:rsidRDefault="00E21C43" w:rsidP="003F3C22">
            <w:pPr>
              <w:rPr>
                <w:rFonts w:cs="Arial"/>
                <w:b/>
                <w:bCs/>
                <w:color w:val="000000"/>
                <w:sz w:val="16"/>
                <w:szCs w:val="16"/>
              </w:rPr>
            </w:pPr>
          </w:p>
        </w:tc>
        <w:tc>
          <w:tcPr>
            <w:tcW w:w="940" w:type="dxa"/>
            <w:tcBorders>
              <w:top w:val="nil"/>
              <w:left w:val="nil"/>
              <w:bottom w:val="single" w:sz="8" w:space="0" w:color="auto"/>
              <w:right w:val="single" w:sz="8" w:space="0" w:color="auto"/>
            </w:tcBorders>
            <w:shd w:val="clear" w:color="000000" w:fill="D9D9D9"/>
            <w:vAlign w:val="center"/>
            <w:hideMark/>
          </w:tcPr>
          <w:p w14:paraId="7B2BD7F4"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[1]</w:t>
            </w:r>
          </w:p>
        </w:tc>
        <w:tc>
          <w:tcPr>
            <w:tcW w:w="780" w:type="dxa"/>
            <w:tcBorders>
              <w:top w:val="nil"/>
              <w:left w:val="nil"/>
              <w:bottom w:val="single" w:sz="8" w:space="0" w:color="auto"/>
              <w:right w:val="single" w:sz="8" w:space="0" w:color="auto"/>
            </w:tcBorders>
            <w:shd w:val="clear" w:color="000000" w:fill="D9D9D9"/>
            <w:vAlign w:val="center"/>
            <w:hideMark/>
          </w:tcPr>
          <w:p w14:paraId="5C08B8BB"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[2]</w:t>
            </w:r>
          </w:p>
        </w:tc>
        <w:tc>
          <w:tcPr>
            <w:tcW w:w="1679" w:type="dxa"/>
            <w:tcBorders>
              <w:top w:val="nil"/>
              <w:left w:val="nil"/>
              <w:bottom w:val="single" w:sz="8" w:space="0" w:color="auto"/>
              <w:right w:val="single" w:sz="8" w:space="0" w:color="auto"/>
            </w:tcBorders>
            <w:shd w:val="clear" w:color="000000" w:fill="D9D9D9"/>
            <w:vAlign w:val="center"/>
            <w:hideMark/>
          </w:tcPr>
          <w:p w14:paraId="55A3B8F8"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[3]</w:t>
            </w:r>
          </w:p>
        </w:tc>
        <w:tc>
          <w:tcPr>
            <w:tcW w:w="811" w:type="dxa"/>
            <w:vMerge/>
            <w:tcBorders>
              <w:top w:val="single" w:sz="8" w:space="0" w:color="auto"/>
              <w:left w:val="single" w:sz="8" w:space="0" w:color="auto"/>
              <w:bottom w:val="single" w:sz="8" w:space="0" w:color="000000"/>
              <w:right w:val="single" w:sz="8" w:space="0" w:color="auto"/>
            </w:tcBorders>
            <w:vAlign w:val="center"/>
            <w:hideMark/>
          </w:tcPr>
          <w:p w14:paraId="04FBF689" w14:textId="77777777" w:rsidR="00E21C43" w:rsidRPr="007C1D78" w:rsidRDefault="00E21C43" w:rsidP="003F3C22">
            <w:pPr>
              <w:rPr>
                <w:rFonts w:cs="Arial"/>
                <w:b/>
                <w:bCs/>
                <w:color w:val="000000"/>
                <w:sz w:val="16"/>
                <w:szCs w:val="16"/>
              </w:rPr>
            </w:pPr>
          </w:p>
        </w:tc>
        <w:tc>
          <w:tcPr>
            <w:tcW w:w="1530" w:type="dxa"/>
            <w:tcBorders>
              <w:top w:val="nil"/>
              <w:left w:val="nil"/>
              <w:bottom w:val="single" w:sz="8" w:space="0" w:color="auto"/>
              <w:right w:val="single" w:sz="8" w:space="0" w:color="auto"/>
            </w:tcBorders>
            <w:shd w:val="clear" w:color="000000" w:fill="D9D9D9"/>
            <w:vAlign w:val="center"/>
            <w:hideMark/>
          </w:tcPr>
          <w:p w14:paraId="512DA396"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Breakfast</w:t>
            </w:r>
          </w:p>
        </w:tc>
        <w:tc>
          <w:tcPr>
            <w:tcW w:w="1740" w:type="dxa"/>
            <w:tcBorders>
              <w:top w:val="nil"/>
              <w:left w:val="nil"/>
              <w:bottom w:val="single" w:sz="8" w:space="0" w:color="auto"/>
              <w:right w:val="single" w:sz="8" w:space="0" w:color="auto"/>
            </w:tcBorders>
            <w:shd w:val="clear" w:color="000000" w:fill="D9D9D9"/>
            <w:vAlign w:val="center"/>
            <w:hideMark/>
          </w:tcPr>
          <w:p w14:paraId="5EE985B6"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Lunch</w:t>
            </w:r>
          </w:p>
        </w:tc>
        <w:tc>
          <w:tcPr>
            <w:tcW w:w="1480" w:type="dxa"/>
            <w:tcBorders>
              <w:top w:val="nil"/>
              <w:left w:val="nil"/>
              <w:bottom w:val="single" w:sz="8" w:space="0" w:color="auto"/>
              <w:right w:val="single" w:sz="8" w:space="0" w:color="auto"/>
            </w:tcBorders>
            <w:shd w:val="clear" w:color="000000" w:fill="D9D9D9"/>
            <w:vAlign w:val="center"/>
            <w:hideMark/>
          </w:tcPr>
          <w:p w14:paraId="3FBB7740" w14:textId="77777777" w:rsidR="00E21C43" w:rsidRPr="007C1D78" w:rsidRDefault="00E21C43" w:rsidP="003F3C22">
            <w:pPr>
              <w:jc w:val="center"/>
              <w:rPr>
                <w:rFonts w:cs="Arial"/>
                <w:b/>
                <w:bCs/>
                <w:color w:val="000000"/>
                <w:sz w:val="16"/>
                <w:szCs w:val="16"/>
              </w:rPr>
            </w:pPr>
            <w:r>
              <w:rPr>
                <w:rFonts w:cs="Arial"/>
                <w:b/>
                <w:bCs/>
                <w:color w:val="000000"/>
                <w:sz w:val="16"/>
                <w:szCs w:val="16"/>
              </w:rPr>
              <w:t xml:space="preserve">After School </w:t>
            </w:r>
            <w:r w:rsidRPr="007C1D78">
              <w:rPr>
                <w:rFonts w:cs="Arial"/>
                <w:b/>
                <w:bCs/>
                <w:color w:val="000000"/>
                <w:sz w:val="16"/>
                <w:szCs w:val="16"/>
              </w:rPr>
              <w:t>Snack</w:t>
            </w:r>
          </w:p>
        </w:tc>
        <w:tc>
          <w:tcPr>
            <w:tcW w:w="820" w:type="dxa"/>
            <w:vMerge/>
            <w:tcBorders>
              <w:top w:val="single" w:sz="8" w:space="0" w:color="auto"/>
              <w:left w:val="single" w:sz="8" w:space="0" w:color="auto"/>
              <w:bottom w:val="single" w:sz="8" w:space="0" w:color="000000"/>
              <w:right w:val="single" w:sz="8" w:space="0" w:color="auto"/>
            </w:tcBorders>
            <w:vAlign w:val="center"/>
            <w:hideMark/>
          </w:tcPr>
          <w:p w14:paraId="15DAADD1" w14:textId="77777777" w:rsidR="00E21C43" w:rsidRPr="007C1D78" w:rsidRDefault="00E21C43" w:rsidP="003F3C22">
            <w:pPr>
              <w:rPr>
                <w:rFonts w:cs="Arial"/>
                <w:b/>
                <w:bCs/>
                <w:color w:val="000000"/>
                <w:sz w:val="16"/>
                <w:szCs w:val="16"/>
              </w:rPr>
            </w:pPr>
          </w:p>
        </w:tc>
      </w:tr>
      <w:tr w:rsidR="00E21C43" w:rsidRPr="007C1D78" w14:paraId="623EA07C"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300F296B" w14:textId="77777777" w:rsidR="00E21C43" w:rsidRPr="007C1D78"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50B4C4B7" w14:textId="77777777" w:rsidR="00E21C43" w:rsidRPr="007C1D78" w:rsidRDefault="00E21C43" w:rsidP="003F3C22">
            <w:pPr>
              <w:rPr>
                <w:rFonts w:ascii="Times New Roman" w:hAnsi="Times New Roman"/>
                <w:sz w:val="18"/>
                <w:szCs w:val="18"/>
              </w:rPr>
            </w:pPr>
          </w:p>
        </w:tc>
        <w:tc>
          <w:tcPr>
            <w:tcW w:w="940" w:type="dxa"/>
            <w:tcBorders>
              <w:top w:val="nil"/>
              <w:left w:val="nil"/>
              <w:bottom w:val="single" w:sz="8" w:space="0" w:color="auto"/>
              <w:right w:val="single" w:sz="8" w:space="0" w:color="auto"/>
            </w:tcBorders>
            <w:shd w:val="clear" w:color="000000" w:fill="F8CBAD"/>
            <w:vAlign w:val="center"/>
          </w:tcPr>
          <w:p w14:paraId="41EB7377"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1099556424"/>
            <w:placeholder>
              <w:docPart w:val="02F567E389004D43B1E720A0252DB147"/>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nil"/>
                  <w:left w:val="nil"/>
                  <w:bottom w:val="single" w:sz="8" w:space="0" w:color="auto"/>
                  <w:right w:val="single" w:sz="8" w:space="0" w:color="auto"/>
                </w:tcBorders>
                <w:shd w:val="clear" w:color="000000" w:fill="F8CBAD"/>
                <w:vAlign w:val="center"/>
              </w:tcPr>
              <w:p w14:paraId="00B96943" w14:textId="77777777" w:rsidR="00E21C43" w:rsidRPr="00DC13B3" w:rsidRDefault="00E21C43" w:rsidP="003F3C22">
                <w:pPr>
                  <w:rPr>
                    <w:rFonts w:ascii="Times New Roman" w:hAnsi="Times New Roman"/>
                    <w:sz w:val="18"/>
                    <w:szCs w:val="18"/>
                  </w:rPr>
                </w:pPr>
                <w:r w:rsidRPr="00DC13B3">
                  <w:rPr>
                    <w:rFonts w:cs="Arial"/>
                    <w:sz w:val="18"/>
                    <w:szCs w:val="18"/>
                  </w:rPr>
                  <w:t>Select One</w:t>
                </w:r>
              </w:p>
            </w:tc>
          </w:sdtContent>
        </w:sdt>
        <w:sdt>
          <w:sdtPr>
            <w:rPr>
              <w:rFonts w:ascii="Times New Roman" w:hAnsi="Times New Roman"/>
              <w:sz w:val="18"/>
              <w:szCs w:val="18"/>
            </w:rPr>
            <w:alias w:val="Select One"/>
            <w:tag w:val="Select one"/>
            <w:id w:val="1805198163"/>
            <w:placeholder>
              <w:docPart w:val="02F567E389004D43B1E720A0252DB147"/>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nil"/>
                  <w:left w:val="nil"/>
                  <w:bottom w:val="single" w:sz="8" w:space="0" w:color="auto"/>
                  <w:right w:val="single" w:sz="8" w:space="0" w:color="auto"/>
                </w:tcBorders>
                <w:shd w:val="clear" w:color="000000" w:fill="F8CBAD"/>
                <w:vAlign w:val="center"/>
              </w:tcPr>
              <w:p w14:paraId="6407D853"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nil"/>
              <w:left w:val="nil"/>
              <w:bottom w:val="single" w:sz="8" w:space="0" w:color="auto"/>
              <w:right w:val="single" w:sz="8" w:space="0" w:color="auto"/>
            </w:tcBorders>
            <w:shd w:val="clear" w:color="000000" w:fill="F8CBAD"/>
            <w:vAlign w:val="center"/>
          </w:tcPr>
          <w:p w14:paraId="1C02CFB5" w14:textId="77777777" w:rsidR="00E21C43" w:rsidRPr="007C1D78" w:rsidRDefault="00E21C43" w:rsidP="003F3C22">
            <w:pPr>
              <w:jc w:val="center"/>
              <w:rPr>
                <w:rFonts w:ascii="Times New Roman" w:hAnsi="Times New Roman"/>
                <w:sz w:val="18"/>
                <w:szCs w:val="18"/>
              </w:rPr>
            </w:pPr>
          </w:p>
        </w:tc>
        <w:tc>
          <w:tcPr>
            <w:tcW w:w="1530" w:type="dxa"/>
            <w:tcBorders>
              <w:top w:val="nil"/>
              <w:left w:val="nil"/>
              <w:bottom w:val="single" w:sz="8" w:space="0" w:color="auto"/>
              <w:right w:val="single" w:sz="8" w:space="0" w:color="auto"/>
            </w:tcBorders>
            <w:shd w:val="clear" w:color="000000" w:fill="F8CBAD"/>
            <w:vAlign w:val="center"/>
            <w:hideMark/>
          </w:tcPr>
          <w:p w14:paraId="32E712BE"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65C6E182"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nil"/>
              <w:left w:val="nil"/>
              <w:bottom w:val="single" w:sz="8" w:space="0" w:color="auto"/>
              <w:right w:val="single" w:sz="8" w:space="0" w:color="auto"/>
            </w:tcBorders>
            <w:shd w:val="clear" w:color="000000" w:fill="F8CBAD"/>
            <w:vAlign w:val="center"/>
            <w:hideMark/>
          </w:tcPr>
          <w:p w14:paraId="19C613F1"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tcPr>
          <w:p w14:paraId="5EF7C49D" w14:textId="77777777" w:rsidR="00E21C43" w:rsidRPr="007C1D78" w:rsidRDefault="00E21C43" w:rsidP="003F3C22">
            <w:pPr>
              <w:jc w:val="center"/>
              <w:rPr>
                <w:rFonts w:ascii="Times New Roman" w:hAnsi="Times New Roman"/>
                <w:sz w:val="18"/>
                <w:szCs w:val="18"/>
              </w:rPr>
            </w:pPr>
          </w:p>
        </w:tc>
      </w:tr>
      <w:tr w:rsidR="00E21C43" w:rsidRPr="007C1D78" w14:paraId="5DBEAE25"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179FB301"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64A2EDCD"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5989B367"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1137460664"/>
            <w:placeholder>
              <w:docPart w:val="958C825481164D4D9FA9FB02F73EAF4A"/>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12B45FC5"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144639379"/>
            <w:placeholder>
              <w:docPart w:val="D0517BB3870B4563833738A592431E8E"/>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2CCACAE1"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7AD5EA0F"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7B8136DC"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2722880A"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72C9B3AF"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3EFF286D" w14:textId="77777777" w:rsidR="00E21C43" w:rsidRPr="007C1D78" w:rsidRDefault="00E21C43" w:rsidP="003F3C22">
            <w:pPr>
              <w:jc w:val="center"/>
              <w:rPr>
                <w:rFonts w:ascii="Times New Roman" w:hAnsi="Times New Roman"/>
                <w:sz w:val="20"/>
              </w:rPr>
            </w:pPr>
          </w:p>
        </w:tc>
      </w:tr>
      <w:tr w:rsidR="00E21C43" w:rsidRPr="007C1D78" w14:paraId="63BE6545"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772BA565"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6074F95E"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028F77B9"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1018349336"/>
            <w:placeholder>
              <w:docPart w:val="BA1618FEE76E47F999FE6C16B00D1353"/>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54F0AF40"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1465547815"/>
            <w:placeholder>
              <w:docPart w:val="534885B275774F629B6C3249E34C427E"/>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30800930"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3AED463D"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3BAC56CC"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5D8A9245"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281A49D1"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138EAE38" w14:textId="77777777" w:rsidR="00E21C43" w:rsidRPr="007C1D78" w:rsidRDefault="00E21C43" w:rsidP="003F3C22">
            <w:pPr>
              <w:jc w:val="center"/>
              <w:rPr>
                <w:rFonts w:ascii="Times New Roman" w:hAnsi="Times New Roman"/>
                <w:sz w:val="20"/>
              </w:rPr>
            </w:pPr>
          </w:p>
        </w:tc>
      </w:tr>
      <w:tr w:rsidR="00E21C43" w:rsidRPr="007C1D78" w14:paraId="77D314E0"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1A3FFA7C"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23792889"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7A14E02A"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931087299"/>
            <w:placeholder>
              <w:docPart w:val="9033104B99504FB69C3E9764B453D7A7"/>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0DE8A7A4"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423653298"/>
            <w:placeholder>
              <w:docPart w:val="8739D53DC69945A7BCA9D5FD5D16477F"/>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31740623"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4B1C3219"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13BACA91"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7FF9DC36"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2F820505"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2A075EF8" w14:textId="77777777" w:rsidR="00E21C43" w:rsidRPr="007C1D78" w:rsidRDefault="00E21C43" w:rsidP="003F3C22">
            <w:pPr>
              <w:jc w:val="center"/>
              <w:rPr>
                <w:rFonts w:ascii="Times New Roman" w:hAnsi="Times New Roman"/>
                <w:sz w:val="20"/>
              </w:rPr>
            </w:pPr>
          </w:p>
        </w:tc>
      </w:tr>
      <w:tr w:rsidR="00E21C43" w:rsidRPr="007C1D78" w14:paraId="7B6D6C0A"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77D4CBD5"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399CB153"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4B4B9C3C"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567546498"/>
            <w:placeholder>
              <w:docPart w:val="F21FD70AAAD04A74BC30CAD19AFFD88D"/>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2EB596E5"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1637604004"/>
            <w:placeholder>
              <w:docPart w:val="AC5CC77F8BDB4FE88F752BBA6506009A"/>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076A94A7"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1ED58CC2"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0185A9E6"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7FD3919A"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7285B1DC"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0E05467A" w14:textId="77777777" w:rsidR="00E21C43" w:rsidRPr="007C1D78" w:rsidRDefault="00E21C43" w:rsidP="003F3C22">
            <w:pPr>
              <w:jc w:val="center"/>
              <w:rPr>
                <w:rFonts w:ascii="Times New Roman" w:hAnsi="Times New Roman"/>
                <w:sz w:val="20"/>
              </w:rPr>
            </w:pPr>
          </w:p>
        </w:tc>
      </w:tr>
      <w:tr w:rsidR="00E21C43" w:rsidRPr="007C1D78" w14:paraId="5857896D"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2FD6C4E7"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5D4CA2C4"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600D12AA"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514886015"/>
            <w:placeholder>
              <w:docPart w:val="924C531B5EE8486E93BFB0848EAA1267"/>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7091FF50"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1020583269"/>
            <w:placeholder>
              <w:docPart w:val="C5F472E299874AC8AD24E41501C27C98"/>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2BFC8E0F"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12E2A1CE"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1B6612D6"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35ED5BA8"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6DE2138C"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1514C1B2" w14:textId="77777777" w:rsidR="00E21C43" w:rsidRPr="007C1D78" w:rsidRDefault="00E21C43" w:rsidP="003F3C22">
            <w:pPr>
              <w:jc w:val="center"/>
              <w:rPr>
                <w:rFonts w:ascii="Times New Roman" w:hAnsi="Times New Roman"/>
                <w:sz w:val="20"/>
              </w:rPr>
            </w:pPr>
          </w:p>
        </w:tc>
      </w:tr>
      <w:tr w:rsidR="00E21C43" w:rsidRPr="007C1D78" w14:paraId="31CBAE0D"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31400A8B"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00E13836"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5B362E8E"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856889642"/>
            <w:placeholder>
              <w:docPart w:val="42412AC3680A40918D395C9AAE16169B"/>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48A4ED9B"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442729208"/>
            <w:placeholder>
              <w:docPart w:val="81E914EEA4C54A5A806FF52A947B854D"/>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7A3C2773"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70C2664D"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6CDB9E2B"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404FBDC0"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4E2F3867"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0493B677" w14:textId="77777777" w:rsidR="00E21C43" w:rsidRPr="007C1D78" w:rsidRDefault="00E21C43" w:rsidP="003F3C22">
            <w:pPr>
              <w:jc w:val="center"/>
              <w:rPr>
                <w:rFonts w:ascii="Times New Roman" w:hAnsi="Times New Roman"/>
                <w:sz w:val="20"/>
              </w:rPr>
            </w:pPr>
          </w:p>
        </w:tc>
      </w:tr>
      <w:tr w:rsidR="00E21C43" w:rsidRPr="007C1D78" w14:paraId="4532E19B"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6DE0F2C0"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69CD9B45"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0FCA9916"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925116902"/>
            <w:placeholder>
              <w:docPart w:val="D580A4EF62E244C9AA2A3F2439C2ACEB"/>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6A5F8D7F"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469628753"/>
            <w:placeholder>
              <w:docPart w:val="07A8EC2634114324BA83367B7FEBA72F"/>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6EC43D4A"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79703F42"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6237BF16"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0FAA8F6E"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1D4D19AC"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31DEA37E" w14:textId="77777777" w:rsidR="00E21C43" w:rsidRPr="007C1D78" w:rsidRDefault="00E21C43" w:rsidP="003F3C22">
            <w:pPr>
              <w:jc w:val="center"/>
              <w:rPr>
                <w:rFonts w:ascii="Times New Roman" w:hAnsi="Times New Roman"/>
                <w:sz w:val="20"/>
              </w:rPr>
            </w:pPr>
          </w:p>
        </w:tc>
      </w:tr>
      <w:tr w:rsidR="00E21C43" w:rsidRPr="007C1D78" w14:paraId="7F61E005"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4C05C010"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13A60DF7"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647282A3"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1100792493"/>
            <w:placeholder>
              <w:docPart w:val="EAFA431D4274478E8ED11EDD24B53E2B"/>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180A931D"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82996084"/>
            <w:placeholder>
              <w:docPart w:val="0180289609CA4FA88060C318F6B6CB71"/>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68BA8897"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5716E684"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249631BE"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30FF0D0F"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43A4B36B"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2083E7D7" w14:textId="77777777" w:rsidR="00E21C43" w:rsidRPr="007C1D78" w:rsidRDefault="00E21C43" w:rsidP="003F3C22">
            <w:pPr>
              <w:jc w:val="center"/>
              <w:rPr>
                <w:rFonts w:ascii="Times New Roman" w:hAnsi="Times New Roman"/>
                <w:sz w:val="20"/>
              </w:rPr>
            </w:pPr>
          </w:p>
        </w:tc>
      </w:tr>
      <w:tr w:rsidR="00E21C43" w:rsidRPr="007C1D78" w14:paraId="5B6AF33B"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68DC1381"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5DE52716"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3B194E0F"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383845113"/>
            <w:placeholder>
              <w:docPart w:val="5B7D4059CF7547DBA0488C84F28DC363"/>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54D471D6"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1641459801"/>
            <w:placeholder>
              <w:docPart w:val="6ADC74B3650341C892F40C5705E275A6"/>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751FF728"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6659A042"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1765DF04"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3A296A87"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61E8A138"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347DDBED" w14:textId="77777777" w:rsidR="00E21C43" w:rsidRPr="007C1D78" w:rsidRDefault="00E21C43" w:rsidP="003F3C22">
            <w:pPr>
              <w:jc w:val="center"/>
              <w:rPr>
                <w:rFonts w:ascii="Times New Roman" w:hAnsi="Times New Roman"/>
                <w:sz w:val="20"/>
              </w:rPr>
            </w:pPr>
          </w:p>
        </w:tc>
      </w:tr>
      <w:tr w:rsidR="00E21C43" w:rsidRPr="007C1D78" w14:paraId="4E4990B0"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3101F9FF"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33E08421"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4739AD52"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1232840903"/>
            <w:placeholder>
              <w:docPart w:val="4388AF17D120401882593A615987600A"/>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0ABAF9A2"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2096738942"/>
            <w:placeholder>
              <w:docPart w:val="7F3F5A793A924C52A07FFCDEC1448C8F"/>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42078355"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354638A9"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61F86AA2"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121FAE62"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64719DCC"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75BF7DC9" w14:textId="77777777" w:rsidR="00E21C43" w:rsidRPr="007C1D78" w:rsidRDefault="00E21C43" w:rsidP="003F3C22">
            <w:pPr>
              <w:jc w:val="center"/>
              <w:rPr>
                <w:rFonts w:ascii="Times New Roman" w:hAnsi="Times New Roman"/>
                <w:sz w:val="20"/>
              </w:rPr>
            </w:pPr>
          </w:p>
        </w:tc>
      </w:tr>
      <w:tr w:rsidR="00E21C43" w:rsidRPr="007C1D78" w14:paraId="48DD1F09"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774095C3"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03BE5447"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37B3D3C7"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341698365"/>
            <w:placeholder>
              <w:docPart w:val="76383DAAA09E4539A453FD65DBAD1899"/>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08D044AD"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717706079"/>
            <w:placeholder>
              <w:docPart w:val="469D2224915D467AB8890C49C7CABC80"/>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38E749FC"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1C0E17AC"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63AEF421"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49D87D3D"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1149728B"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49BBE8C1" w14:textId="77777777" w:rsidR="00E21C43" w:rsidRPr="007C1D78" w:rsidRDefault="00E21C43" w:rsidP="003F3C22">
            <w:pPr>
              <w:jc w:val="center"/>
              <w:rPr>
                <w:rFonts w:ascii="Times New Roman" w:hAnsi="Times New Roman"/>
                <w:sz w:val="20"/>
              </w:rPr>
            </w:pPr>
          </w:p>
        </w:tc>
      </w:tr>
      <w:tr w:rsidR="00E21C43" w:rsidRPr="007C1D78" w14:paraId="2DDB89D8" w14:textId="77777777" w:rsidTr="003F3C22">
        <w:trPr>
          <w:trHeight w:val="315"/>
        </w:trPr>
        <w:tc>
          <w:tcPr>
            <w:tcW w:w="1860" w:type="dxa"/>
            <w:tcBorders>
              <w:top w:val="single" w:sz="8" w:space="0" w:color="auto"/>
              <w:left w:val="single" w:sz="8" w:space="0" w:color="auto"/>
              <w:bottom w:val="single" w:sz="8" w:space="0" w:color="auto"/>
              <w:right w:val="single" w:sz="8" w:space="0" w:color="auto"/>
            </w:tcBorders>
            <w:shd w:val="clear" w:color="000000" w:fill="F8CBAD"/>
            <w:vAlign w:val="center"/>
          </w:tcPr>
          <w:p w14:paraId="65FC7DD3" w14:textId="77777777" w:rsidR="00E21C43" w:rsidRPr="007C1D78" w:rsidRDefault="00E21C43" w:rsidP="003F3C22">
            <w:pPr>
              <w:rPr>
                <w:rFonts w:ascii="Times New Roman" w:hAnsi="Times New Roman"/>
                <w:sz w:val="18"/>
                <w:szCs w:val="18"/>
              </w:rPr>
            </w:pPr>
          </w:p>
        </w:tc>
        <w:tc>
          <w:tcPr>
            <w:tcW w:w="2200" w:type="dxa"/>
            <w:tcBorders>
              <w:top w:val="single" w:sz="8" w:space="0" w:color="auto"/>
              <w:left w:val="nil"/>
              <w:bottom w:val="single" w:sz="8" w:space="0" w:color="auto"/>
              <w:right w:val="single" w:sz="8" w:space="0" w:color="auto"/>
            </w:tcBorders>
            <w:shd w:val="clear" w:color="000000" w:fill="F8CBAD"/>
            <w:vAlign w:val="center"/>
          </w:tcPr>
          <w:p w14:paraId="2273F486" w14:textId="77777777" w:rsidR="00E21C43" w:rsidRPr="007C1D78" w:rsidRDefault="00E21C43" w:rsidP="003F3C22">
            <w:pPr>
              <w:rPr>
                <w:rFonts w:ascii="Times New Roman" w:hAnsi="Times New Roman"/>
                <w:sz w:val="18"/>
                <w:szCs w:val="18"/>
              </w:rPr>
            </w:pPr>
          </w:p>
        </w:tc>
        <w:tc>
          <w:tcPr>
            <w:tcW w:w="940" w:type="dxa"/>
            <w:tcBorders>
              <w:top w:val="single" w:sz="8" w:space="0" w:color="auto"/>
              <w:left w:val="nil"/>
              <w:bottom w:val="single" w:sz="8" w:space="0" w:color="auto"/>
              <w:right w:val="single" w:sz="8" w:space="0" w:color="auto"/>
            </w:tcBorders>
            <w:shd w:val="clear" w:color="000000" w:fill="F8CBAD"/>
            <w:vAlign w:val="center"/>
          </w:tcPr>
          <w:p w14:paraId="55788F98" w14:textId="77777777" w:rsidR="00E21C43" w:rsidRPr="007C1D78" w:rsidRDefault="00E21C43" w:rsidP="003F3C22">
            <w:pPr>
              <w:rPr>
                <w:rFonts w:ascii="Times New Roman" w:hAnsi="Times New Roman"/>
                <w:sz w:val="18"/>
                <w:szCs w:val="18"/>
              </w:rPr>
            </w:pPr>
          </w:p>
        </w:tc>
        <w:sdt>
          <w:sdtPr>
            <w:rPr>
              <w:rFonts w:cs="Arial"/>
              <w:sz w:val="18"/>
              <w:szCs w:val="18"/>
            </w:rPr>
            <w:alias w:val="Select One"/>
            <w:tag w:val="Select One"/>
            <w:id w:val="499863389"/>
            <w:placeholder>
              <w:docPart w:val="10FDC6A010D64205977C699D4DCCA23D"/>
            </w:placeholder>
            <w:dropDownList>
              <w:listItem w:displayText="Select One" w:value="Select One"/>
              <w:listItem w:displayText="Yes" w:value="Yes"/>
              <w:listItem w:displayText="No" w:value="No"/>
            </w:dropDownList>
          </w:sdtPr>
          <w:sdtEndPr>
            <w:rPr>
              <w:rFonts w:ascii="Times New Roman" w:hAnsi="Times New Roman" w:cs="Times New Roman"/>
            </w:rPr>
          </w:sdtEndPr>
          <w:sdtContent>
            <w:tc>
              <w:tcPr>
                <w:tcW w:w="780" w:type="dxa"/>
                <w:tcBorders>
                  <w:top w:val="single" w:sz="8" w:space="0" w:color="auto"/>
                  <w:left w:val="nil"/>
                  <w:bottom w:val="single" w:sz="8" w:space="0" w:color="auto"/>
                  <w:right w:val="single" w:sz="8" w:space="0" w:color="auto"/>
                </w:tcBorders>
                <w:shd w:val="clear" w:color="000000" w:fill="F8CBAD"/>
                <w:vAlign w:val="center"/>
              </w:tcPr>
              <w:p w14:paraId="0D29AF09" w14:textId="77777777" w:rsidR="00E21C43" w:rsidRPr="007C1D78" w:rsidRDefault="00E21C43" w:rsidP="003F3C22">
                <w:pPr>
                  <w:rPr>
                    <w:rFonts w:ascii="Times New Roman" w:hAnsi="Times New Roman"/>
                    <w:sz w:val="18"/>
                    <w:szCs w:val="18"/>
                  </w:rPr>
                </w:pPr>
                <w:r w:rsidRPr="009D1ADF">
                  <w:rPr>
                    <w:rFonts w:cs="Arial"/>
                    <w:sz w:val="18"/>
                    <w:szCs w:val="18"/>
                  </w:rPr>
                  <w:t>Select One</w:t>
                </w:r>
              </w:p>
            </w:tc>
          </w:sdtContent>
        </w:sdt>
        <w:sdt>
          <w:sdtPr>
            <w:rPr>
              <w:rFonts w:ascii="Times New Roman" w:hAnsi="Times New Roman"/>
              <w:sz w:val="18"/>
              <w:szCs w:val="18"/>
            </w:rPr>
            <w:alias w:val="Select One"/>
            <w:tag w:val="Select one"/>
            <w:id w:val="-251746371"/>
            <w:placeholder>
              <w:docPart w:val="9916411BE516453D952C33DADDC9D8AE"/>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679" w:type="dxa"/>
                <w:tcBorders>
                  <w:top w:val="single" w:sz="8" w:space="0" w:color="auto"/>
                  <w:left w:val="nil"/>
                  <w:bottom w:val="single" w:sz="8" w:space="0" w:color="auto"/>
                  <w:right w:val="single" w:sz="8" w:space="0" w:color="auto"/>
                </w:tcBorders>
                <w:shd w:val="clear" w:color="000000" w:fill="F8CBAD"/>
                <w:vAlign w:val="center"/>
              </w:tcPr>
              <w:p w14:paraId="132CA691"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811" w:type="dxa"/>
            <w:tcBorders>
              <w:top w:val="single" w:sz="8" w:space="0" w:color="auto"/>
              <w:left w:val="nil"/>
              <w:bottom w:val="single" w:sz="8" w:space="0" w:color="auto"/>
              <w:right w:val="single" w:sz="8" w:space="0" w:color="auto"/>
            </w:tcBorders>
            <w:shd w:val="clear" w:color="000000" w:fill="F8CBAD"/>
            <w:vAlign w:val="center"/>
          </w:tcPr>
          <w:p w14:paraId="32FEC84B" w14:textId="77777777" w:rsidR="00E21C43" w:rsidRPr="007C1D78" w:rsidRDefault="00E21C43" w:rsidP="003F3C22">
            <w:pPr>
              <w:jc w:val="center"/>
              <w:rPr>
                <w:rFonts w:ascii="Times New Roman" w:hAnsi="Times New Roman"/>
                <w:sz w:val="18"/>
                <w:szCs w:val="18"/>
              </w:rPr>
            </w:pPr>
          </w:p>
        </w:tc>
        <w:tc>
          <w:tcPr>
            <w:tcW w:w="1530" w:type="dxa"/>
            <w:tcBorders>
              <w:top w:val="single" w:sz="8" w:space="0" w:color="auto"/>
              <w:left w:val="nil"/>
              <w:bottom w:val="single" w:sz="8" w:space="0" w:color="auto"/>
              <w:right w:val="single" w:sz="8" w:space="0" w:color="auto"/>
            </w:tcBorders>
            <w:shd w:val="clear" w:color="000000" w:fill="F8CBAD"/>
            <w:vAlign w:val="center"/>
            <w:hideMark/>
          </w:tcPr>
          <w:p w14:paraId="7356A0E3"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40" w:type="dxa"/>
            <w:tcBorders>
              <w:top w:val="single" w:sz="8" w:space="0" w:color="auto"/>
              <w:left w:val="nil"/>
              <w:bottom w:val="single" w:sz="8" w:space="0" w:color="auto"/>
              <w:right w:val="single" w:sz="8" w:space="0" w:color="auto"/>
            </w:tcBorders>
            <w:shd w:val="clear" w:color="000000" w:fill="F8CBAD"/>
            <w:vAlign w:val="center"/>
            <w:hideMark/>
          </w:tcPr>
          <w:p w14:paraId="5D6714C8"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80" w:type="dxa"/>
            <w:tcBorders>
              <w:top w:val="single" w:sz="8" w:space="0" w:color="auto"/>
              <w:left w:val="nil"/>
              <w:bottom w:val="single" w:sz="8" w:space="0" w:color="auto"/>
              <w:right w:val="single" w:sz="8" w:space="0" w:color="auto"/>
            </w:tcBorders>
            <w:shd w:val="clear" w:color="000000" w:fill="F8CBAD"/>
            <w:vAlign w:val="center"/>
            <w:hideMark/>
          </w:tcPr>
          <w:p w14:paraId="56952149"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20" w:type="dxa"/>
            <w:tcBorders>
              <w:top w:val="single" w:sz="8" w:space="0" w:color="auto"/>
              <w:left w:val="nil"/>
              <w:bottom w:val="single" w:sz="8" w:space="0" w:color="auto"/>
              <w:right w:val="single" w:sz="8" w:space="0" w:color="auto"/>
            </w:tcBorders>
            <w:shd w:val="clear" w:color="000000" w:fill="F8CBAD"/>
            <w:vAlign w:val="center"/>
          </w:tcPr>
          <w:p w14:paraId="322AC530" w14:textId="77777777" w:rsidR="00E21C43" w:rsidRPr="007C1D78" w:rsidRDefault="00E21C43" w:rsidP="003F3C22">
            <w:pPr>
              <w:jc w:val="center"/>
              <w:rPr>
                <w:rFonts w:ascii="Times New Roman" w:hAnsi="Times New Roman"/>
                <w:sz w:val="20"/>
              </w:rPr>
            </w:pPr>
          </w:p>
        </w:tc>
      </w:tr>
      <w:tr w:rsidR="00E21C43" w:rsidRPr="007C1D78" w14:paraId="7FA0F468" w14:textId="77777777" w:rsidTr="003F3C22">
        <w:trPr>
          <w:trHeight w:val="300"/>
        </w:trPr>
        <w:tc>
          <w:tcPr>
            <w:tcW w:w="1860" w:type="dxa"/>
            <w:tcBorders>
              <w:top w:val="nil"/>
              <w:left w:val="nil"/>
              <w:bottom w:val="nil"/>
              <w:right w:val="nil"/>
            </w:tcBorders>
            <w:shd w:val="clear" w:color="auto" w:fill="auto"/>
            <w:noWrap/>
            <w:vAlign w:val="bottom"/>
            <w:hideMark/>
          </w:tcPr>
          <w:p w14:paraId="5A440147" w14:textId="77777777" w:rsidR="00E21C43" w:rsidRPr="007C1D78" w:rsidRDefault="00E21C43" w:rsidP="003F3C22">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14:paraId="7DF1EA83" w14:textId="77777777" w:rsidR="00E21C43" w:rsidRPr="007C1D78" w:rsidRDefault="00E21C43" w:rsidP="003F3C22">
            <w:pPr>
              <w:rPr>
                <w:rFonts w:ascii="Times New Roman" w:hAnsi="Times New Roman"/>
                <w:sz w:val="20"/>
              </w:rPr>
            </w:pPr>
          </w:p>
        </w:tc>
        <w:tc>
          <w:tcPr>
            <w:tcW w:w="940" w:type="dxa"/>
            <w:tcBorders>
              <w:top w:val="nil"/>
              <w:left w:val="nil"/>
              <w:bottom w:val="nil"/>
              <w:right w:val="nil"/>
            </w:tcBorders>
            <w:shd w:val="clear" w:color="auto" w:fill="auto"/>
            <w:noWrap/>
            <w:vAlign w:val="bottom"/>
            <w:hideMark/>
          </w:tcPr>
          <w:p w14:paraId="44BEAF1B" w14:textId="77777777" w:rsidR="00E21C43" w:rsidRPr="007C1D78" w:rsidRDefault="00E21C43" w:rsidP="003F3C22">
            <w:pPr>
              <w:rPr>
                <w:rFonts w:ascii="Times New Roman" w:hAnsi="Times New Roman"/>
                <w:sz w:val="20"/>
              </w:rPr>
            </w:pPr>
          </w:p>
        </w:tc>
        <w:tc>
          <w:tcPr>
            <w:tcW w:w="780" w:type="dxa"/>
            <w:tcBorders>
              <w:top w:val="nil"/>
              <w:left w:val="nil"/>
              <w:bottom w:val="nil"/>
              <w:right w:val="nil"/>
            </w:tcBorders>
            <w:shd w:val="clear" w:color="auto" w:fill="auto"/>
            <w:noWrap/>
            <w:vAlign w:val="bottom"/>
            <w:hideMark/>
          </w:tcPr>
          <w:p w14:paraId="6250810A" w14:textId="77777777" w:rsidR="00E21C43" w:rsidRPr="007C1D78" w:rsidRDefault="00E21C43" w:rsidP="003F3C22">
            <w:pPr>
              <w:rPr>
                <w:rFonts w:ascii="Times New Roman" w:hAnsi="Times New Roman"/>
                <w:sz w:val="20"/>
              </w:rPr>
            </w:pPr>
          </w:p>
        </w:tc>
        <w:tc>
          <w:tcPr>
            <w:tcW w:w="1679" w:type="dxa"/>
            <w:tcBorders>
              <w:top w:val="nil"/>
              <w:left w:val="nil"/>
              <w:bottom w:val="nil"/>
              <w:right w:val="nil"/>
            </w:tcBorders>
            <w:shd w:val="clear" w:color="auto" w:fill="auto"/>
            <w:noWrap/>
            <w:vAlign w:val="bottom"/>
            <w:hideMark/>
          </w:tcPr>
          <w:p w14:paraId="45733B7E" w14:textId="77777777" w:rsidR="00E21C43" w:rsidRPr="007C1D78" w:rsidRDefault="00E21C43" w:rsidP="003F3C22">
            <w:pPr>
              <w:rPr>
                <w:rFonts w:ascii="Times New Roman" w:hAnsi="Times New Roman"/>
                <w:sz w:val="20"/>
              </w:rPr>
            </w:pPr>
          </w:p>
        </w:tc>
        <w:tc>
          <w:tcPr>
            <w:tcW w:w="811" w:type="dxa"/>
            <w:tcBorders>
              <w:top w:val="nil"/>
              <w:left w:val="nil"/>
              <w:bottom w:val="nil"/>
              <w:right w:val="nil"/>
            </w:tcBorders>
            <w:shd w:val="clear" w:color="auto" w:fill="auto"/>
            <w:noWrap/>
            <w:vAlign w:val="bottom"/>
            <w:hideMark/>
          </w:tcPr>
          <w:p w14:paraId="70BE28F6" w14:textId="77777777" w:rsidR="00E21C43" w:rsidRPr="007C1D78" w:rsidRDefault="00E21C43" w:rsidP="003F3C22">
            <w:pPr>
              <w:rPr>
                <w:rFonts w:ascii="Times New Roman" w:hAnsi="Times New Roman"/>
                <w:sz w:val="20"/>
              </w:rPr>
            </w:pPr>
          </w:p>
        </w:tc>
        <w:tc>
          <w:tcPr>
            <w:tcW w:w="1530" w:type="dxa"/>
            <w:tcBorders>
              <w:top w:val="nil"/>
              <w:left w:val="nil"/>
              <w:bottom w:val="nil"/>
              <w:right w:val="nil"/>
            </w:tcBorders>
            <w:shd w:val="clear" w:color="auto" w:fill="auto"/>
            <w:noWrap/>
            <w:vAlign w:val="bottom"/>
            <w:hideMark/>
          </w:tcPr>
          <w:p w14:paraId="4A365D8D" w14:textId="77777777" w:rsidR="00E21C43" w:rsidRPr="007C1D78" w:rsidRDefault="00E21C43" w:rsidP="003F3C22">
            <w:pPr>
              <w:rPr>
                <w:rFonts w:ascii="Times New Roman" w:hAnsi="Times New Roman"/>
                <w:sz w:val="20"/>
              </w:rPr>
            </w:pPr>
          </w:p>
        </w:tc>
        <w:tc>
          <w:tcPr>
            <w:tcW w:w="1740" w:type="dxa"/>
            <w:tcBorders>
              <w:top w:val="nil"/>
              <w:left w:val="nil"/>
              <w:bottom w:val="nil"/>
              <w:right w:val="nil"/>
            </w:tcBorders>
            <w:shd w:val="clear" w:color="auto" w:fill="auto"/>
            <w:noWrap/>
            <w:vAlign w:val="bottom"/>
            <w:hideMark/>
          </w:tcPr>
          <w:p w14:paraId="22AFD18D" w14:textId="77777777" w:rsidR="00E21C43" w:rsidRPr="007C1D78" w:rsidRDefault="00E21C43" w:rsidP="003F3C22">
            <w:pPr>
              <w:rPr>
                <w:rFonts w:ascii="Times New Roman" w:hAnsi="Times New Roman"/>
                <w:sz w:val="20"/>
              </w:rPr>
            </w:pPr>
          </w:p>
        </w:tc>
        <w:tc>
          <w:tcPr>
            <w:tcW w:w="1480" w:type="dxa"/>
            <w:tcBorders>
              <w:top w:val="nil"/>
              <w:left w:val="nil"/>
              <w:bottom w:val="nil"/>
              <w:right w:val="nil"/>
            </w:tcBorders>
            <w:shd w:val="clear" w:color="auto" w:fill="auto"/>
            <w:noWrap/>
            <w:vAlign w:val="bottom"/>
            <w:hideMark/>
          </w:tcPr>
          <w:p w14:paraId="4E06D435" w14:textId="77777777" w:rsidR="00E21C43" w:rsidRPr="007C1D78" w:rsidRDefault="00E21C43" w:rsidP="003F3C22">
            <w:pPr>
              <w:rPr>
                <w:rFonts w:ascii="Times New Roman" w:hAnsi="Times New Roman"/>
                <w:sz w:val="20"/>
              </w:rPr>
            </w:pPr>
          </w:p>
        </w:tc>
        <w:tc>
          <w:tcPr>
            <w:tcW w:w="820" w:type="dxa"/>
            <w:tcBorders>
              <w:top w:val="nil"/>
              <w:left w:val="nil"/>
              <w:bottom w:val="nil"/>
              <w:right w:val="nil"/>
            </w:tcBorders>
            <w:shd w:val="clear" w:color="auto" w:fill="auto"/>
            <w:noWrap/>
            <w:vAlign w:val="bottom"/>
            <w:hideMark/>
          </w:tcPr>
          <w:p w14:paraId="7707C1C1" w14:textId="77777777" w:rsidR="00E21C43" w:rsidRPr="007C1D78" w:rsidRDefault="00E21C43" w:rsidP="003F3C22">
            <w:pPr>
              <w:rPr>
                <w:rFonts w:ascii="Times New Roman" w:hAnsi="Times New Roman"/>
                <w:sz w:val="20"/>
              </w:rPr>
            </w:pPr>
          </w:p>
        </w:tc>
      </w:tr>
      <w:tr w:rsidR="00E21C43" w:rsidRPr="007C1D78" w14:paraId="48D7430D" w14:textId="77777777" w:rsidTr="003F3C22">
        <w:trPr>
          <w:trHeight w:val="300"/>
        </w:trPr>
        <w:tc>
          <w:tcPr>
            <w:tcW w:w="13840" w:type="dxa"/>
            <w:gridSpan w:val="10"/>
            <w:tcBorders>
              <w:top w:val="nil"/>
              <w:left w:val="nil"/>
              <w:bottom w:val="nil"/>
              <w:right w:val="nil"/>
            </w:tcBorders>
            <w:shd w:val="clear" w:color="auto" w:fill="auto"/>
            <w:noWrap/>
            <w:vAlign w:val="bottom"/>
            <w:hideMark/>
          </w:tcPr>
          <w:p w14:paraId="5CCD3E2E" w14:textId="77777777" w:rsidR="00E21C43" w:rsidRPr="007C1D78" w:rsidRDefault="00E21C43" w:rsidP="003F3C22">
            <w:pPr>
              <w:rPr>
                <w:rFonts w:ascii="Calibri" w:hAnsi="Calibri" w:cs="Calibri"/>
                <w:b/>
                <w:bCs/>
                <w:color w:val="000000"/>
                <w:sz w:val="22"/>
                <w:szCs w:val="22"/>
              </w:rPr>
            </w:pPr>
            <w:r w:rsidRPr="007C1D78">
              <w:rPr>
                <w:rFonts w:ascii="Calibri" w:hAnsi="Calibri" w:cs="Calibri"/>
                <w:b/>
                <w:bCs/>
                <w:color w:val="000000"/>
                <w:sz w:val="22"/>
                <w:szCs w:val="22"/>
              </w:rPr>
              <w:t>[1] List grade groups that have access to meal service.</w:t>
            </w:r>
          </w:p>
        </w:tc>
      </w:tr>
      <w:tr w:rsidR="00E21C43" w:rsidRPr="007C1D78" w14:paraId="01B54B8D" w14:textId="77777777" w:rsidTr="003F3C22">
        <w:trPr>
          <w:trHeight w:val="300"/>
        </w:trPr>
        <w:tc>
          <w:tcPr>
            <w:tcW w:w="4060" w:type="dxa"/>
            <w:gridSpan w:val="2"/>
            <w:tcBorders>
              <w:top w:val="nil"/>
              <w:left w:val="nil"/>
              <w:bottom w:val="nil"/>
              <w:right w:val="nil"/>
            </w:tcBorders>
            <w:shd w:val="clear" w:color="auto" w:fill="auto"/>
            <w:noWrap/>
            <w:vAlign w:val="bottom"/>
            <w:hideMark/>
          </w:tcPr>
          <w:p w14:paraId="0534297C" w14:textId="77777777" w:rsidR="00E21C43" w:rsidRPr="007C1D78" w:rsidRDefault="00E21C43" w:rsidP="003F3C22">
            <w:pPr>
              <w:rPr>
                <w:rFonts w:ascii="Calibri" w:hAnsi="Calibri" w:cs="Calibri"/>
                <w:b/>
                <w:bCs/>
                <w:color w:val="000000"/>
                <w:sz w:val="22"/>
                <w:szCs w:val="22"/>
              </w:rPr>
            </w:pPr>
            <w:r w:rsidRPr="007C1D78">
              <w:rPr>
                <w:rFonts w:ascii="Calibri" w:hAnsi="Calibri" w:cs="Calibri"/>
                <w:b/>
                <w:bCs/>
                <w:color w:val="000000"/>
                <w:sz w:val="22"/>
                <w:szCs w:val="22"/>
              </w:rPr>
              <w:t>[2] Enter yes or no for each location.</w:t>
            </w:r>
          </w:p>
        </w:tc>
        <w:tc>
          <w:tcPr>
            <w:tcW w:w="940" w:type="dxa"/>
            <w:tcBorders>
              <w:top w:val="nil"/>
              <w:left w:val="nil"/>
              <w:bottom w:val="nil"/>
              <w:right w:val="nil"/>
            </w:tcBorders>
            <w:shd w:val="clear" w:color="auto" w:fill="auto"/>
            <w:noWrap/>
            <w:vAlign w:val="bottom"/>
            <w:hideMark/>
          </w:tcPr>
          <w:p w14:paraId="3D2832C5" w14:textId="77777777" w:rsidR="00E21C43" w:rsidRPr="007C1D78" w:rsidRDefault="00E21C43" w:rsidP="003F3C22">
            <w:pPr>
              <w:rPr>
                <w:rFonts w:ascii="Calibri" w:hAnsi="Calibri" w:cs="Calibri"/>
                <w:b/>
                <w:bCs/>
                <w:color w:val="000000"/>
                <w:sz w:val="22"/>
                <w:szCs w:val="22"/>
              </w:rPr>
            </w:pPr>
          </w:p>
        </w:tc>
        <w:tc>
          <w:tcPr>
            <w:tcW w:w="780" w:type="dxa"/>
            <w:tcBorders>
              <w:top w:val="nil"/>
              <w:left w:val="nil"/>
              <w:bottom w:val="nil"/>
              <w:right w:val="nil"/>
            </w:tcBorders>
            <w:shd w:val="clear" w:color="auto" w:fill="auto"/>
            <w:noWrap/>
            <w:vAlign w:val="bottom"/>
            <w:hideMark/>
          </w:tcPr>
          <w:p w14:paraId="4A30764C" w14:textId="77777777" w:rsidR="00E21C43" w:rsidRPr="007C1D78" w:rsidRDefault="00E21C43" w:rsidP="003F3C22">
            <w:pPr>
              <w:rPr>
                <w:rFonts w:ascii="Times New Roman" w:hAnsi="Times New Roman"/>
                <w:sz w:val="20"/>
              </w:rPr>
            </w:pPr>
          </w:p>
        </w:tc>
        <w:tc>
          <w:tcPr>
            <w:tcW w:w="1679" w:type="dxa"/>
            <w:tcBorders>
              <w:top w:val="nil"/>
              <w:left w:val="nil"/>
              <w:bottom w:val="nil"/>
              <w:right w:val="nil"/>
            </w:tcBorders>
            <w:shd w:val="clear" w:color="auto" w:fill="auto"/>
            <w:noWrap/>
            <w:vAlign w:val="bottom"/>
            <w:hideMark/>
          </w:tcPr>
          <w:p w14:paraId="40372D6E" w14:textId="77777777" w:rsidR="00E21C43" w:rsidRPr="007C1D78" w:rsidRDefault="00E21C43" w:rsidP="003F3C22">
            <w:pPr>
              <w:rPr>
                <w:rFonts w:ascii="Times New Roman" w:hAnsi="Times New Roman"/>
                <w:sz w:val="20"/>
              </w:rPr>
            </w:pPr>
          </w:p>
        </w:tc>
        <w:tc>
          <w:tcPr>
            <w:tcW w:w="811" w:type="dxa"/>
            <w:tcBorders>
              <w:top w:val="nil"/>
              <w:left w:val="nil"/>
              <w:bottom w:val="nil"/>
              <w:right w:val="nil"/>
            </w:tcBorders>
            <w:shd w:val="clear" w:color="auto" w:fill="auto"/>
            <w:noWrap/>
            <w:vAlign w:val="bottom"/>
            <w:hideMark/>
          </w:tcPr>
          <w:p w14:paraId="1FD6BD6A" w14:textId="77777777" w:rsidR="00E21C43" w:rsidRPr="007C1D78" w:rsidRDefault="00E21C43" w:rsidP="003F3C22">
            <w:pPr>
              <w:rPr>
                <w:rFonts w:ascii="Times New Roman" w:hAnsi="Times New Roman"/>
                <w:sz w:val="20"/>
              </w:rPr>
            </w:pPr>
          </w:p>
        </w:tc>
        <w:tc>
          <w:tcPr>
            <w:tcW w:w="1530" w:type="dxa"/>
            <w:tcBorders>
              <w:top w:val="nil"/>
              <w:left w:val="nil"/>
              <w:bottom w:val="nil"/>
              <w:right w:val="nil"/>
            </w:tcBorders>
            <w:shd w:val="clear" w:color="auto" w:fill="auto"/>
            <w:noWrap/>
            <w:vAlign w:val="bottom"/>
            <w:hideMark/>
          </w:tcPr>
          <w:p w14:paraId="0C2D46EE" w14:textId="77777777" w:rsidR="00E21C43" w:rsidRPr="007C1D78" w:rsidRDefault="00E21C43" w:rsidP="003F3C22">
            <w:pPr>
              <w:rPr>
                <w:rFonts w:ascii="Times New Roman" w:hAnsi="Times New Roman"/>
                <w:sz w:val="20"/>
              </w:rPr>
            </w:pPr>
          </w:p>
        </w:tc>
        <w:tc>
          <w:tcPr>
            <w:tcW w:w="1740" w:type="dxa"/>
            <w:tcBorders>
              <w:top w:val="nil"/>
              <w:left w:val="nil"/>
              <w:bottom w:val="nil"/>
              <w:right w:val="nil"/>
            </w:tcBorders>
            <w:shd w:val="clear" w:color="auto" w:fill="auto"/>
            <w:noWrap/>
            <w:vAlign w:val="bottom"/>
            <w:hideMark/>
          </w:tcPr>
          <w:p w14:paraId="4006CD83" w14:textId="77777777" w:rsidR="00E21C43" w:rsidRPr="007C1D78" w:rsidRDefault="00E21C43" w:rsidP="003F3C22">
            <w:pPr>
              <w:rPr>
                <w:rFonts w:ascii="Times New Roman" w:hAnsi="Times New Roman"/>
                <w:sz w:val="20"/>
              </w:rPr>
            </w:pPr>
          </w:p>
        </w:tc>
        <w:tc>
          <w:tcPr>
            <w:tcW w:w="1480" w:type="dxa"/>
            <w:tcBorders>
              <w:top w:val="nil"/>
              <w:left w:val="nil"/>
              <w:bottom w:val="nil"/>
              <w:right w:val="nil"/>
            </w:tcBorders>
            <w:shd w:val="clear" w:color="auto" w:fill="auto"/>
            <w:noWrap/>
            <w:vAlign w:val="bottom"/>
            <w:hideMark/>
          </w:tcPr>
          <w:p w14:paraId="6006E524" w14:textId="77777777" w:rsidR="00E21C43" w:rsidRPr="007C1D78" w:rsidRDefault="00E21C43" w:rsidP="003F3C22">
            <w:pPr>
              <w:rPr>
                <w:rFonts w:ascii="Times New Roman" w:hAnsi="Times New Roman"/>
                <w:sz w:val="20"/>
              </w:rPr>
            </w:pPr>
          </w:p>
        </w:tc>
        <w:tc>
          <w:tcPr>
            <w:tcW w:w="820" w:type="dxa"/>
            <w:tcBorders>
              <w:top w:val="nil"/>
              <w:left w:val="nil"/>
              <w:bottom w:val="nil"/>
              <w:right w:val="nil"/>
            </w:tcBorders>
            <w:shd w:val="clear" w:color="auto" w:fill="auto"/>
            <w:noWrap/>
            <w:vAlign w:val="bottom"/>
            <w:hideMark/>
          </w:tcPr>
          <w:p w14:paraId="03918C05" w14:textId="77777777" w:rsidR="00E21C43" w:rsidRPr="007C1D78" w:rsidRDefault="00E21C43" w:rsidP="003F3C22">
            <w:pPr>
              <w:rPr>
                <w:rFonts w:ascii="Times New Roman" w:hAnsi="Times New Roman"/>
                <w:sz w:val="20"/>
              </w:rPr>
            </w:pPr>
          </w:p>
        </w:tc>
      </w:tr>
      <w:tr w:rsidR="00E21C43" w:rsidRPr="007C1D78" w14:paraId="1EEE7F3B" w14:textId="77777777" w:rsidTr="003F3C22">
        <w:trPr>
          <w:trHeight w:val="300"/>
        </w:trPr>
        <w:tc>
          <w:tcPr>
            <w:tcW w:w="13840" w:type="dxa"/>
            <w:gridSpan w:val="10"/>
            <w:tcBorders>
              <w:top w:val="nil"/>
              <w:left w:val="nil"/>
              <w:bottom w:val="nil"/>
              <w:right w:val="nil"/>
            </w:tcBorders>
            <w:shd w:val="clear" w:color="auto" w:fill="auto"/>
            <w:noWrap/>
            <w:vAlign w:val="bottom"/>
            <w:hideMark/>
          </w:tcPr>
          <w:p w14:paraId="23200863" w14:textId="77777777" w:rsidR="00E21C43" w:rsidRPr="007C1D78" w:rsidRDefault="00E21C43" w:rsidP="003F3C22">
            <w:pPr>
              <w:rPr>
                <w:rFonts w:ascii="Calibri" w:hAnsi="Calibri" w:cs="Calibri"/>
                <w:b/>
                <w:bCs/>
                <w:color w:val="000000"/>
                <w:sz w:val="22"/>
                <w:szCs w:val="22"/>
              </w:rPr>
            </w:pPr>
            <w:r w:rsidRPr="007C1D78">
              <w:rPr>
                <w:rFonts w:ascii="Calibri" w:hAnsi="Calibri" w:cs="Calibri"/>
                <w:b/>
                <w:bCs/>
                <w:color w:val="000000"/>
                <w:sz w:val="22"/>
                <w:szCs w:val="22"/>
              </w:rPr>
              <w:t xml:space="preserve">[3] </w:t>
            </w:r>
            <w:r>
              <w:rPr>
                <w:rFonts w:ascii="Calibri" w:hAnsi="Calibri" w:cs="Calibri"/>
                <w:b/>
                <w:bCs/>
                <w:color w:val="000000"/>
                <w:sz w:val="22"/>
                <w:szCs w:val="22"/>
              </w:rPr>
              <w:t xml:space="preserve">Select Option. If other describe here: </w:t>
            </w:r>
          </w:p>
        </w:tc>
      </w:tr>
      <w:tr w:rsidR="00E21C43" w:rsidRPr="007C1D78" w14:paraId="41D10BFA" w14:textId="77777777" w:rsidTr="003F3C22">
        <w:trPr>
          <w:trHeight w:val="300"/>
        </w:trPr>
        <w:tc>
          <w:tcPr>
            <w:tcW w:w="13840" w:type="dxa"/>
            <w:gridSpan w:val="10"/>
            <w:tcBorders>
              <w:top w:val="nil"/>
              <w:left w:val="nil"/>
              <w:bottom w:val="nil"/>
              <w:right w:val="nil"/>
            </w:tcBorders>
            <w:shd w:val="clear" w:color="auto" w:fill="auto"/>
            <w:noWrap/>
            <w:vAlign w:val="bottom"/>
          </w:tcPr>
          <w:p w14:paraId="3E93CCEE" w14:textId="77777777" w:rsidR="00E21C43" w:rsidRDefault="00E21C43" w:rsidP="003F3C22">
            <w:pPr>
              <w:rPr>
                <w:rFonts w:ascii="Calibri" w:hAnsi="Calibri" w:cs="Calibri"/>
                <w:b/>
                <w:bCs/>
                <w:color w:val="000000"/>
                <w:sz w:val="22"/>
                <w:szCs w:val="22"/>
              </w:rPr>
            </w:pPr>
            <w:bookmarkStart w:id="150" w:name="_Hlk207699657"/>
            <w:bookmarkEnd w:id="148"/>
          </w:p>
          <w:p w14:paraId="47299FC6" w14:textId="77777777" w:rsidR="00E21C43" w:rsidRDefault="00E21C43" w:rsidP="003F3C22">
            <w:pPr>
              <w:rPr>
                <w:rFonts w:asciiTheme="minorHAnsi" w:hAnsiTheme="minorHAnsi"/>
                <w:sz w:val="48"/>
                <w:szCs w:val="48"/>
                <w:u w:val="single"/>
              </w:rPr>
            </w:pPr>
            <w:r w:rsidRPr="00E0159E">
              <w:rPr>
                <w:rFonts w:asciiTheme="minorHAnsi" w:hAnsiTheme="minorHAnsi"/>
                <w:sz w:val="48"/>
                <w:szCs w:val="48"/>
                <w:u w:val="single"/>
              </w:rPr>
              <w:t>Exhibit A-</w:t>
            </w:r>
            <w:r>
              <w:rPr>
                <w:rFonts w:asciiTheme="minorHAnsi" w:hAnsiTheme="minorHAnsi"/>
                <w:sz w:val="48"/>
                <w:szCs w:val="48"/>
                <w:u w:val="single"/>
              </w:rPr>
              <w:t>3</w:t>
            </w:r>
            <w:r w:rsidRPr="00E0159E">
              <w:rPr>
                <w:rFonts w:asciiTheme="minorHAnsi" w:hAnsiTheme="minorHAnsi"/>
                <w:sz w:val="48"/>
                <w:szCs w:val="48"/>
                <w:u w:val="single"/>
              </w:rPr>
              <w:t xml:space="preserve">: School/ Site </w:t>
            </w:r>
            <w:r>
              <w:rPr>
                <w:rFonts w:asciiTheme="minorHAnsi" w:hAnsiTheme="minorHAnsi"/>
                <w:sz w:val="48"/>
                <w:szCs w:val="48"/>
                <w:u w:val="single"/>
              </w:rPr>
              <w:t>Meal Information</w:t>
            </w:r>
            <w:r w:rsidRPr="00E0159E">
              <w:rPr>
                <w:rFonts w:asciiTheme="minorHAnsi" w:hAnsiTheme="minorHAnsi"/>
                <w:sz w:val="48"/>
                <w:szCs w:val="48"/>
                <w:u w:val="single"/>
              </w:rPr>
              <w:t xml:space="preserve">- </w:t>
            </w:r>
            <w:r>
              <w:rPr>
                <w:rFonts w:asciiTheme="minorHAnsi" w:hAnsiTheme="minorHAnsi"/>
                <w:sz w:val="48"/>
                <w:szCs w:val="48"/>
                <w:u w:val="single"/>
              </w:rPr>
              <w:t>CACFP</w:t>
            </w:r>
          </w:p>
          <w:p w14:paraId="22E35C8D" w14:textId="77777777" w:rsidR="00E21C43" w:rsidRDefault="00E21C43" w:rsidP="003F3C22">
            <w:pPr>
              <w:rPr>
                <w:rFonts w:asciiTheme="minorHAnsi" w:hAnsiTheme="minorHAnsi"/>
                <w:color w:val="FF0000"/>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 xml:space="preserve">SFA to complete </w:t>
            </w:r>
            <w:r>
              <w:rPr>
                <w:rFonts w:asciiTheme="minorHAnsi" w:hAnsiTheme="minorHAnsi"/>
                <w:color w:val="FF0000"/>
                <w:sz w:val="22"/>
                <w:szCs w:val="22"/>
              </w:rPr>
              <w:t>and duplicate as necessary. Delete if not applicable}</w:t>
            </w:r>
          </w:p>
          <w:p w14:paraId="07625D1A" w14:textId="77777777" w:rsidR="00E21C43" w:rsidRDefault="00E21C43" w:rsidP="003F3C22">
            <w:pPr>
              <w:rPr>
                <w:rFonts w:ascii="Calibri" w:hAnsi="Calibri" w:cs="Calibri"/>
                <w:b/>
                <w:bCs/>
                <w:color w:val="000000"/>
                <w:sz w:val="22"/>
                <w:szCs w:val="22"/>
              </w:rPr>
            </w:pPr>
          </w:p>
          <w:tbl>
            <w:tblPr>
              <w:tblpPr w:leftFromText="180" w:rightFromText="180" w:vertAnchor="text" w:horzAnchor="margin" w:tblpYSpec="inside"/>
              <w:tblW w:w="14740" w:type="dxa"/>
              <w:tblLook w:val="04A0" w:firstRow="1" w:lastRow="0" w:firstColumn="1" w:lastColumn="0" w:noHBand="0" w:noVBand="1"/>
            </w:tblPr>
            <w:tblGrid>
              <w:gridCol w:w="1852"/>
              <w:gridCol w:w="2191"/>
              <w:gridCol w:w="937"/>
              <w:gridCol w:w="1514"/>
              <w:gridCol w:w="1792"/>
              <w:gridCol w:w="1733"/>
              <w:gridCol w:w="1474"/>
              <w:gridCol w:w="1474"/>
              <w:gridCol w:w="817"/>
              <w:gridCol w:w="956"/>
            </w:tblGrid>
            <w:tr w:rsidR="00E21C43" w:rsidRPr="007C1D78" w14:paraId="5E793D3F" w14:textId="77777777" w:rsidTr="003F3C22">
              <w:trPr>
                <w:trHeight w:val="285"/>
              </w:trPr>
              <w:tc>
                <w:tcPr>
                  <w:tcW w:w="1852" w:type="dxa"/>
                  <w:tcBorders>
                    <w:top w:val="nil"/>
                    <w:left w:val="nil"/>
                    <w:bottom w:val="single" w:sz="4" w:space="0" w:color="auto"/>
                    <w:right w:val="nil"/>
                  </w:tcBorders>
                  <w:shd w:val="clear" w:color="auto" w:fill="auto"/>
                  <w:noWrap/>
                  <w:vAlign w:val="center"/>
                  <w:hideMark/>
                </w:tcPr>
                <w:p w14:paraId="639A53AF" w14:textId="77777777" w:rsidR="00E21C43" w:rsidRPr="007C1D78" w:rsidRDefault="00E21C43" w:rsidP="003F3C22">
                  <w:pPr>
                    <w:rPr>
                      <w:rFonts w:ascii="Times New Roman" w:hAnsi="Times New Roman"/>
                      <w:sz w:val="20"/>
                    </w:rPr>
                  </w:pPr>
                </w:p>
              </w:tc>
              <w:tc>
                <w:tcPr>
                  <w:tcW w:w="2191" w:type="dxa"/>
                  <w:tcBorders>
                    <w:top w:val="nil"/>
                    <w:left w:val="nil"/>
                    <w:bottom w:val="single" w:sz="4" w:space="0" w:color="auto"/>
                    <w:right w:val="nil"/>
                  </w:tcBorders>
                  <w:shd w:val="clear" w:color="auto" w:fill="auto"/>
                  <w:noWrap/>
                  <w:vAlign w:val="bottom"/>
                  <w:hideMark/>
                </w:tcPr>
                <w:p w14:paraId="328944FB" w14:textId="77777777" w:rsidR="00E21C43" w:rsidRPr="007C1D78" w:rsidRDefault="00E21C43" w:rsidP="003F3C22">
                  <w:pPr>
                    <w:rPr>
                      <w:rFonts w:ascii="Times New Roman" w:hAnsi="Times New Roman"/>
                      <w:sz w:val="20"/>
                    </w:rPr>
                  </w:pPr>
                </w:p>
              </w:tc>
              <w:tc>
                <w:tcPr>
                  <w:tcW w:w="937" w:type="dxa"/>
                  <w:tcBorders>
                    <w:top w:val="nil"/>
                    <w:left w:val="nil"/>
                    <w:bottom w:val="single" w:sz="4" w:space="0" w:color="auto"/>
                    <w:right w:val="nil"/>
                  </w:tcBorders>
                  <w:shd w:val="clear" w:color="auto" w:fill="auto"/>
                  <w:noWrap/>
                  <w:vAlign w:val="bottom"/>
                  <w:hideMark/>
                </w:tcPr>
                <w:p w14:paraId="572813F2" w14:textId="77777777" w:rsidR="00E21C43" w:rsidRPr="007C1D78" w:rsidRDefault="00E21C43" w:rsidP="003F3C22">
                  <w:pPr>
                    <w:rPr>
                      <w:rFonts w:ascii="Times New Roman" w:hAnsi="Times New Roman"/>
                      <w:sz w:val="20"/>
                    </w:rPr>
                  </w:pPr>
                </w:p>
              </w:tc>
              <w:tc>
                <w:tcPr>
                  <w:tcW w:w="1514" w:type="dxa"/>
                  <w:tcBorders>
                    <w:top w:val="nil"/>
                    <w:left w:val="nil"/>
                    <w:bottom w:val="single" w:sz="4" w:space="0" w:color="auto"/>
                    <w:right w:val="nil"/>
                  </w:tcBorders>
                  <w:shd w:val="clear" w:color="auto" w:fill="auto"/>
                  <w:noWrap/>
                  <w:vAlign w:val="bottom"/>
                  <w:hideMark/>
                </w:tcPr>
                <w:p w14:paraId="3791FEAF" w14:textId="77777777" w:rsidR="00E21C43" w:rsidRPr="007C1D78" w:rsidRDefault="00E21C43" w:rsidP="003F3C22">
                  <w:pPr>
                    <w:rPr>
                      <w:rFonts w:ascii="Times New Roman" w:hAnsi="Times New Roman"/>
                      <w:sz w:val="20"/>
                    </w:rPr>
                  </w:pPr>
                </w:p>
              </w:tc>
              <w:tc>
                <w:tcPr>
                  <w:tcW w:w="1792" w:type="dxa"/>
                  <w:tcBorders>
                    <w:top w:val="nil"/>
                    <w:left w:val="nil"/>
                    <w:bottom w:val="single" w:sz="4" w:space="0" w:color="auto"/>
                    <w:right w:val="nil"/>
                  </w:tcBorders>
                  <w:shd w:val="clear" w:color="auto" w:fill="auto"/>
                  <w:noWrap/>
                  <w:vAlign w:val="bottom"/>
                  <w:hideMark/>
                </w:tcPr>
                <w:p w14:paraId="76E45C42" w14:textId="77777777" w:rsidR="00E21C43" w:rsidRPr="007C1D78" w:rsidRDefault="00E21C43" w:rsidP="003F3C22">
                  <w:pPr>
                    <w:rPr>
                      <w:rFonts w:ascii="Times New Roman" w:hAnsi="Times New Roman"/>
                      <w:sz w:val="20"/>
                    </w:rPr>
                  </w:pPr>
                </w:p>
              </w:tc>
              <w:tc>
                <w:tcPr>
                  <w:tcW w:w="1733" w:type="dxa"/>
                  <w:tcBorders>
                    <w:top w:val="nil"/>
                    <w:left w:val="nil"/>
                    <w:bottom w:val="single" w:sz="4" w:space="0" w:color="auto"/>
                    <w:right w:val="nil"/>
                  </w:tcBorders>
                  <w:shd w:val="clear" w:color="auto" w:fill="auto"/>
                  <w:noWrap/>
                  <w:vAlign w:val="bottom"/>
                  <w:hideMark/>
                </w:tcPr>
                <w:p w14:paraId="31B44444" w14:textId="77777777" w:rsidR="00E21C43" w:rsidRPr="007C1D78" w:rsidRDefault="00E21C43" w:rsidP="003F3C22">
                  <w:pPr>
                    <w:rPr>
                      <w:rFonts w:ascii="Times New Roman" w:hAnsi="Times New Roman"/>
                      <w:sz w:val="20"/>
                    </w:rPr>
                  </w:pPr>
                </w:p>
              </w:tc>
              <w:tc>
                <w:tcPr>
                  <w:tcW w:w="1474" w:type="dxa"/>
                  <w:tcBorders>
                    <w:top w:val="nil"/>
                    <w:left w:val="nil"/>
                    <w:bottom w:val="single" w:sz="4" w:space="0" w:color="auto"/>
                    <w:right w:val="nil"/>
                  </w:tcBorders>
                  <w:shd w:val="clear" w:color="auto" w:fill="auto"/>
                  <w:noWrap/>
                  <w:vAlign w:val="bottom"/>
                  <w:hideMark/>
                </w:tcPr>
                <w:p w14:paraId="6BABBAF1" w14:textId="77777777" w:rsidR="00E21C43" w:rsidRPr="007C1D78" w:rsidRDefault="00E21C43" w:rsidP="003F3C22">
                  <w:pPr>
                    <w:rPr>
                      <w:rFonts w:ascii="Times New Roman" w:hAnsi="Times New Roman"/>
                      <w:sz w:val="20"/>
                    </w:rPr>
                  </w:pPr>
                </w:p>
              </w:tc>
              <w:tc>
                <w:tcPr>
                  <w:tcW w:w="1474" w:type="dxa"/>
                  <w:tcBorders>
                    <w:top w:val="nil"/>
                    <w:left w:val="nil"/>
                    <w:bottom w:val="single" w:sz="4" w:space="0" w:color="auto"/>
                    <w:right w:val="nil"/>
                  </w:tcBorders>
                  <w:shd w:val="clear" w:color="auto" w:fill="auto"/>
                  <w:noWrap/>
                  <w:vAlign w:val="bottom"/>
                  <w:hideMark/>
                </w:tcPr>
                <w:p w14:paraId="362FB260" w14:textId="77777777" w:rsidR="00E21C43" w:rsidRPr="007C1D78" w:rsidRDefault="00E21C43" w:rsidP="003F3C22">
                  <w:pPr>
                    <w:rPr>
                      <w:rFonts w:ascii="Times New Roman" w:hAnsi="Times New Roman"/>
                      <w:sz w:val="20"/>
                    </w:rPr>
                  </w:pPr>
                </w:p>
              </w:tc>
              <w:tc>
                <w:tcPr>
                  <w:tcW w:w="817" w:type="dxa"/>
                  <w:tcBorders>
                    <w:top w:val="nil"/>
                    <w:left w:val="nil"/>
                    <w:bottom w:val="single" w:sz="4" w:space="0" w:color="auto"/>
                    <w:right w:val="nil"/>
                  </w:tcBorders>
                  <w:shd w:val="clear" w:color="auto" w:fill="auto"/>
                  <w:noWrap/>
                  <w:vAlign w:val="bottom"/>
                  <w:hideMark/>
                </w:tcPr>
                <w:p w14:paraId="5EDAEC68" w14:textId="77777777" w:rsidR="00E21C43" w:rsidRPr="007C1D78" w:rsidRDefault="00E21C43" w:rsidP="003F3C22">
                  <w:pPr>
                    <w:rPr>
                      <w:rFonts w:ascii="Times New Roman" w:hAnsi="Times New Roman"/>
                      <w:sz w:val="20"/>
                    </w:rPr>
                  </w:pPr>
                </w:p>
              </w:tc>
              <w:tc>
                <w:tcPr>
                  <w:tcW w:w="956" w:type="dxa"/>
                  <w:tcBorders>
                    <w:top w:val="nil"/>
                    <w:left w:val="nil"/>
                    <w:bottom w:val="single" w:sz="4" w:space="0" w:color="auto"/>
                    <w:right w:val="nil"/>
                  </w:tcBorders>
                  <w:shd w:val="clear" w:color="auto" w:fill="auto"/>
                  <w:noWrap/>
                  <w:vAlign w:val="bottom"/>
                  <w:hideMark/>
                </w:tcPr>
                <w:p w14:paraId="0FAC4254" w14:textId="77777777" w:rsidR="00E21C43" w:rsidRPr="007C1D78" w:rsidRDefault="00E21C43" w:rsidP="003F3C22">
                  <w:pPr>
                    <w:rPr>
                      <w:rFonts w:ascii="Times New Roman" w:hAnsi="Times New Roman"/>
                      <w:sz w:val="20"/>
                    </w:rPr>
                  </w:pPr>
                </w:p>
              </w:tc>
            </w:tr>
            <w:tr w:rsidR="00E21C43" w:rsidRPr="007C1D78" w14:paraId="75FE3B24" w14:textId="77777777" w:rsidTr="003F3C22">
              <w:trPr>
                <w:trHeight w:val="315"/>
              </w:trPr>
              <w:tc>
                <w:tcPr>
                  <w:tcW w:w="14740"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F8495" w14:textId="77777777" w:rsidR="00E21C43" w:rsidRPr="007C1D78" w:rsidRDefault="00E21C43" w:rsidP="003F3C22">
                  <w:pPr>
                    <w:jc w:val="center"/>
                    <w:rPr>
                      <w:rFonts w:cs="Arial"/>
                      <w:b/>
                      <w:bCs/>
                      <w:color w:val="000000"/>
                      <w:sz w:val="20"/>
                    </w:rPr>
                  </w:pPr>
                  <w:r w:rsidRPr="007C1D78">
                    <w:rPr>
                      <w:rFonts w:cs="Arial"/>
                      <w:b/>
                      <w:bCs/>
                      <w:color w:val="000000"/>
                      <w:sz w:val="20"/>
                    </w:rPr>
                    <w:t xml:space="preserve">    Data based on Current School Year Operations</w:t>
                  </w:r>
                </w:p>
              </w:tc>
            </w:tr>
            <w:tr w:rsidR="00E21C43" w:rsidRPr="007C1D78" w14:paraId="122FEE2C" w14:textId="77777777" w:rsidTr="003F3C22">
              <w:trPr>
                <w:trHeight w:val="315"/>
              </w:trPr>
              <w:tc>
                <w:tcPr>
                  <w:tcW w:w="1852" w:type="dxa"/>
                  <w:tcBorders>
                    <w:top w:val="single" w:sz="4" w:space="0" w:color="auto"/>
                    <w:left w:val="nil"/>
                    <w:bottom w:val="nil"/>
                    <w:right w:val="nil"/>
                  </w:tcBorders>
                  <w:shd w:val="clear" w:color="auto" w:fill="auto"/>
                  <w:noWrap/>
                  <w:vAlign w:val="bottom"/>
                  <w:hideMark/>
                </w:tcPr>
                <w:p w14:paraId="352FCD63" w14:textId="77777777" w:rsidR="00E21C43" w:rsidRPr="007C1D78" w:rsidRDefault="00E21C43" w:rsidP="003F3C22">
                  <w:pPr>
                    <w:jc w:val="center"/>
                    <w:rPr>
                      <w:rFonts w:cs="Arial"/>
                      <w:b/>
                      <w:bCs/>
                      <w:color w:val="000000"/>
                      <w:sz w:val="20"/>
                    </w:rPr>
                  </w:pPr>
                </w:p>
              </w:tc>
              <w:tc>
                <w:tcPr>
                  <w:tcW w:w="2191" w:type="dxa"/>
                  <w:tcBorders>
                    <w:top w:val="single" w:sz="4" w:space="0" w:color="auto"/>
                    <w:left w:val="nil"/>
                    <w:bottom w:val="nil"/>
                    <w:right w:val="nil"/>
                  </w:tcBorders>
                  <w:shd w:val="clear" w:color="auto" w:fill="auto"/>
                  <w:noWrap/>
                  <w:vAlign w:val="bottom"/>
                  <w:hideMark/>
                </w:tcPr>
                <w:p w14:paraId="05E72BCE" w14:textId="77777777" w:rsidR="00E21C43" w:rsidRPr="007C1D78" w:rsidRDefault="00E21C43" w:rsidP="003F3C22">
                  <w:pPr>
                    <w:rPr>
                      <w:rFonts w:ascii="Times New Roman" w:hAnsi="Times New Roman"/>
                      <w:sz w:val="20"/>
                    </w:rPr>
                  </w:pPr>
                </w:p>
              </w:tc>
              <w:tc>
                <w:tcPr>
                  <w:tcW w:w="937" w:type="dxa"/>
                  <w:tcBorders>
                    <w:top w:val="single" w:sz="4" w:space="0" w:color="auto"/>
                    <w:left w:val="nil"/>
                    <w:bottom w:val="nil"/>
                    <w:right w:val="nil"/>
                  </w:tcBorders>
                  <w:shd w:val="clear" w:color="auto" w:fill="auto"/>
                  <w:noWrap/>
                  <w:vAlign w:val="bottom"/>
                  <w:hideMark/>
                </w:tcPr>
                <w:p w14:paraId="10883357" w14:textId="77777777" w:rsidR="00E21C43" w:rsidRPr="007C1D78" w:rsidRDefault="00E21C43" w:rsidP="003F3C22">
                  <w:pPr>
                    <w:rPr>
                      <w:rFonts w:ascii="Times New Roman" w:hAnsi="Times New Roman"/>
                      <w:sz w:val="20"/>
                    </w:rPr>
                  </w:pPr>
                </w:p>
              </w:tc>
              <w:tc>
                <w:tcPr>
                  <w:tcW w:w="1514" w:type="dxa"/>
                  <w:tcBorders>
                    <w:top w:val="single" w:sz="4" w:space="0" w:color="auto"/>
                    <w:left w:val="nil"/>
                    <w:bottom w:val="nil"/>
                    <w:right w:val="nil"/>
                  </w:tcBorders>
                  <w:shd w:val="clear" w:color="auto" w:fill="auto"/>
                  <w:noWrap/>
                  <w:vAlign w:val="bottom"/>
                  <w:hideMark/>
                </w:tcPr>
                <w:p w14:paraId="5426383E" w14:textId="77777777" w:rsidR="00E21C43" w:rsidRPr="007C1D78" w:rsidRDefault="00E21C43" w:rsidP="003F3C22">
                  <w:pPr>
                    <w:rPr>
                      <w:rFonts w:ascii="Times New Roman" w:hAnsi="Times New Roman"/>
                      <w:sz w:val="20"/>
                    </w:rPr>
                  </w:pPr>
                </w:p>
              </w:tc>
              <w:tc>
                <w:tcPr>
                  <w:tcW w:w="1792" w:type="dxa"/>
                  <w:tcBorders>
                    <w:top w:val="single" w:sz="4" w:space="0" w:color="auto"/>
                    <w:left w:val="nil"/>
                    <w:bottom w:val="nil"/>
                    <w:right w:val="nil"/>
                  </w:tcBorders>
                  <w:shd w:val="clear" w:color="auto" w:fill="auto"/>
                  <w:noWrap/>
                  <w:vAlign w:val="bottom"/>
                  <w:hideMark/>
                </w:tcPr>
                <w:p w14:paraId="59487FBC" w14:textId="77777777" w:rsidR="00E21C43" w:rsidRPr="007C1D78" w:rsidRDefault="00E21C43" w:rsidP="003F3C22">
                  <w:pPr>
                    <w:rPr>
                      <w:rFonts w:ascii="Times New Roman" w:hAnsi="Times New Roman"/>
                      <w:sz w:val="20"/>
                    </w:rPr>
                  </w:pPr>
                </w:p>
              </w:tc>
              <w:tc>
                <w:tcPr>
                  <w:tcW w:w="1733" w:type="dxa"/>
                  <w:tcBorders>
                    <w:top w:val="single" w:sz="4" w:space="0" w:color="auto"/>
                    <w:left w:val="nil"/>
                    <w:bottom w:val="nil"/>
                    <w:right w:val="nil"/>
                  </w:tcBorders>
                  <w:shd w:val="clear" w:color="auto" w:fill="auto"/>
                  <w:noWrap/>
                  <w:vAlign w:val="bottom"/>
                  <w:hideMark/>
                </w:tcPr>
                <w:p w14:paraId="4D5927A3" w14:textId="77777777" w:rsidR="00E21C43" w:rsidRPr="007C1D78" w:rsidRDefault="00E21C43" w:rsidP="003F3C22">
                  <w:pPr>
                    <w:rPr>
                      <w:rFonts w:ascii="Times New Roman" w:hAnsi="Times New Roman"/>
                      <w:sz w:val="20"/>
                    </w:rPr>
                  </w:pPr>
                </w:p>
              </w:tc>
              <w:tc>
                <w:tcPr>
                  <w:tcW w:w="1474" w:type="dxa"/>
                  <w:tcBorders>
                    <w:top w:val="single" w:sz="4" w:space="0" w:color="auto"/>
                    <w:left w:val="nil"/>
                    <w:bottom w:val="nil"/>
                    <w:right w:val="nil"/>
                  </w:tcBorders>
                  <w:shd w:val="clear" w:color="auto" w:fill="auto"/>
                  <w:noWrap/>
                  <w:vAlign w:val="bottom"/>
                  <w:hideMark/>
                </w:tcPr>
                <w:p w14:paraId="705277F8" w14:textId="77777777" w:rsidR="00E21C43" w:rsidRPr="007C1D78" w:rsidRDefault="00E21C43" w:rsidP="003F3C22">
                  <w:pPr>
                    <w:rPr>
                      <w:rFonts w:ascii="Times New Roman" w:hAnsi="Times New Roman"/>
                      <w:sz w:val="20"/>
                    </w:rPr>
                  </w:pPr>
                </w:p>
              </w:tc>
              <w:tc>
                <w:tcPr>
                  <w:tcW w:w="1474" w:type="dxa"/>
                  <w:tcBorders>
                    <w:top w:val="single" w:sz="4" w:space="0" w:color="auto"/>
                    <w:left w:val="nil"/>
                    <w:bottom w:val="nil"/>
                    <w:right w:val="nil"/>
                  </w:tcBorders>
                  <w:shd w:val="clear" w:color="auto" w:fill="auto"/>
                  <w:noWrap/>
                  <w:vAlign w:val="bottom"/>
                  <w:hideMark/>
                </w:tcPr>
                <w:p w14:paraId="26D16A8B" w14:textId="77777777" w:rsidR="00E21C43" w:rsidRPr="007C1D78" w:rsidRDefault="00E21C43" w:rsidP="003F3C22">
                  <w:pPr>
                    <w:rPr>
                      <w:rFonts w:ascii="Times New Roman" w:hAnsi="Times New Roman"/>
                      <w:sz w:val="20"/>
                    </w:rPr>
                  </w:pPr>
                </w:p>
              </w:tc>
              <w:tc>
                <w:tcPr>
                  <w:tcW w:w="817" w:type="dxa"/>
                  <w:tcBorders>
                    <w:top w:val="single" w:sz="4" w:space="0" w:color="auto"/>
                    <w:left w:val="nil"/>
                    <w:bottom w:val="nil"/>
                    <w:right w:val="nil"/>
                  </w:tcBorders>
                  <w:shd w:val="clear" w:color="auto" w:fill="auto"/>
                  <w:noWrap/>
                  <w:vAlign w:val="bottom"/>
                  <w:hideMark/>
                </w:tcPr>
                <w:p w14:paraId="4AF11D4E" w14:textId="77777777" w:rsidR="00E21C43" w:rsidRPr="007C1D78" w:rsidRDefault="00E21C43" w:rsidP="003F3C22">
                  <w:pPr>
                    <w:rPr>
                      <w:rFonts w:ascii="Times New Roman" w:hAnsi="Times New Roman"/>
                      <w:sz w:val="20"/>
                    </w:rPr>
                  </w:pPr>
                </w:p>
              </w:tc>
              <w:tc>
                <w:tcPr>
                  <w:tcW w:w="956" w:type="dxa"/>
                  <w:tcBorders>
                    <w:top w:val="single" w:sz="4" w:space="0" w:color="auto"/>
                    <w:left w:val="nil"/>
                    <w:bottom w:val="nil"/>
                    <w:right w:val="nil"/>
                  </w:tcBorders>
                  <w:shd w:val="clear" w:color="auto" w:fill="auto"/>
                  <w:noWrap/>
                  <w:vAlign w:val="bottom"/>
                  <w:hideMark/>
                </w:tcPr>
                <w:p w14:paraId="1EFE05C4" w14:textId="77777777" w:rsidR="00E21C43" w:rsidRPr="007C1D78" w:rsidRDefault="00E21C43" w:rsidP="003F3C22">
                  <w:pPr>
                    <w:rPr>
                      <w:rFonts w:ascii="Times New Roman" w:hAnsi="Times New Roman"/>
                      <w:sz w:val="20"/>
                    </w:rPr>
                  </w:pPr>
                </w:p>
              </w:tc>
            </w:tr>
            <w:tr w:rsidR="00E21C43" w:rsidRPr="007C1D78" w14:paraId="2F1C4455" w14:textId="77777777" w:rsidTr="003F3C22">
              <w:trPr>
                <w:trHeight w:val="300"/>
              </w:trPr>
              <w:tc>
                <w:tcPr>
                  <w:tcW w:w="1852" w:type="dxa"/>
                  <w:vMerge w:val="restart"/>
                  <w:tcBorders>
                    <w:top w:val="single" w:sz="8" w:space="0" w:color="auto"/>
                    <w:left w:val="nil"/>
                    <w:bottom w:val="single" w:sz="8" w:space="0" w:color="000000"/>
                    <w:right w:val="single" w:sz="8" w:space="0" w:color="auto"/>
                  </w:tcBorders>
                  <w:shd w:val="clear" w:color="000000" w:fill="D9D9D9"/>
                  <w:vAlign w:val="center"/>
                  <w:hideMark/>
                </w:tcPr>
                <w:p w14:paraId="53D0C9C7"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School/ Site Name</w:t>
                  </w:r>
                </w:p>
              </w:tc>
              <w:tc>
                <w:tcPr>
                  <w:tcW w:w="219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BD9AF30"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Address</w:t>
                  </w:r>
                </w:p>
              </w:tc>
              <w:tc>
                <w:tcPr>
                  <w:tcW w:w="937" w:type="dxa"/>
                  <w:vMerge w:val="restart"/>
                  <w:tcBorders>
                    <w:top w:val="single" w:sz="8" w:space="0" w:color="auto"/>
                    <w:left w:val="single" w:sz="8" w:space="0" w:color="auto"/>
                    <w:bottom w:val="nil"/>
                    <w:right w:val="single" w:sz="8" w:space="0" w:color="auto"/>
                  </w:tcBorders>
                  <w:shd w:val="clear" w:color="000000" w:fill="D9D9D9"/>
                  <w:vAlign w:val="center"/>
                  <w:hideMark/>
                </w:tcPr>
                <w:p w14:paraId="39227A63"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 xml:space="preserve">Grade Levels    </w:t>
                  </w:r>
                </w:p>
              </w:tc>
              <w:tc>
                <w:tcPr>
                  <w:tcW w:w="1514" w:type="dxa"/>
                  <w:vMerge w:val="restart"/>
                  <w:tcBorders>
                    <w:top w:val="single" w:sz="8" w:space="0" w:color="auto"/>
                    <w:left w:val="single" w:sz="8" w:space="0" w:color="auto"/>
                    <w:bottom w:val="nil"/>
                    <w:right w:val="single" w:sz="8" w:space="0" w:color="auto"/>
                  </w:tcBorders>
                  <w:shd w:val="clear" w:color="000000" w:fill="D9D9D9"/>
                  <w:vAlign w:val="center"/>
                  <w:hideMark/>
                </w:tcPr>
                <w:p w14:paraId="7ABDF969"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 xml:space="preserve">Type of Service </w:t>
                  </w:r>
                </w:p>
              </w:tc>
              <w:tc>
                <w:tcPr>
                  <w:tcW w:w="6473" w:type="dxa"/>
                  <w:gridSpan w:val="4"/>
                  <w:vMerge w:val="restart"/>
                  <w:tcBorders>
                    <w:top w:val="single" w:sz="8" w:space="0" w:color="auto"/>
                    <w:left w:val="single" w:sz="8" w:space="0" w:color="auto"/>
                    <w:bottom w:val="single" w:sz="4" w:space="0" w:color="000000"/>
                    <w:right w:val="single" w:sz="8" w:space="0" w:color="000000"/>
                  </w:tcBorders>
                  <w:shd w:val="clear" w:color="000000" w:fill="D9D9D9"/>
                  <w:vAlign w:val="center"/>
                  <w:hideMark/>
                </w:tcPr>
                <w:p w14:paraId="65161BFE"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Beginning and Ending Times of Meal Services</w:t>
                  </w:r>
                </w:p>
              </w:tc>
              <w:tc>
                <w:tcPr>
                  <w:tcW w:w="81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C3CBA04"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No. of Annual Serving Days</w:t>
                  </w:r>
                </w:p>
              </w:tc>
              <w:tc>
                <w:tcPr>
                  <w:tcW w:w="956" w:type="dxa"/>
                  <w:tcBorders>
                    <w:top w:val="nil"/>
                    <w:left w:val="nil"/>
                    <w:bottom w:val="nil"/>
                    <w:right w:val="nil"/>
                  </w:tcBorders>
                  <w:shd w:val="clear" w:color="auto" w:fill="auto"/>
                  <w:noWrap/>
                  <w:vAlign w:val="bottom"/>
                  <w:hideMark/>
                </w:tcPr>
                <w:p w14:paraId="60B8DDA7" w14:textId="77777777" w:rsidR="00E21C43" w:rsidRPr="007C1D78" w:rsidRDefault="00E21C43" w:rsidP="003F3C22">
                  <w:pPr>
                    <w:jc w:val="center"/>
                    <w:rPr>
                      <w:rFonts w:cs="Arial"/>
                      <w:b/>
                      <w:bCs/>
                      <w:color w:val="000000"/>
                      <w:sz w:val="16"/>
                      <w:szCs w:val="16"/>
                    </w:rPr>
                  </w:pPr>
                </w:p>
              </w:tc>
            </w:tr>
            <w:tr w:rsidR="00E21C43" w:rsidRPr="007C1D78" w14:paraId="0FE1EAF5" w14:textId="77777777" w:rsidTr="003F3C22">
              <w:trPr>
                <w:trHeight w:val="300"/>
              </w:trPr>
              <w:tc>
                <w:tcPr>
                  <w:tcW w:w="1852" w:type="dxa"/>
                  <w:vMerge/>
                  <w:tcBorders>
                    <w:top w:val="single" w:sz="8" w:space="0" w:color="auto"/>
                    <w:left w:val="nil"/>
                    <w:bottom w:val="single" w:sz="8" w:space="0" w:color="000000"/>
                    <w:right w:val="single" w:sz="8" w:space="0" w:color="auto"/>
                  </w:tcBorders>
                  <w:vAlign w:val="center"/>
                  <w:hideMark/>
                </w:tcPr>
                <w:p w14:paraId="6A764399" w14:textId="77777777" w:rsidR="00E21C43" w:rsidRPr="007C1D78" w:rsidRDefault="00E21C43" w:rsidP="003F3C22">
                  <w:pPr>
                    <w:rPr>
                      <w:rFonts w:cs="Arial"/>
                      <w:b/>
                      <w:bCs/>
                      <w:color w:val="000000"/>
                      <w:sz w:val="16"/>
                      <w:szCs w:val="16"/>
                    </w:rPr>
                  </w:pPr>
                </w:p>
              </w:tc>
              <w:tc>
                <w:tcPr>
                  <w:tcW w:w="2191" w:type="dxa"/>
                  <w:vMerge/>
                  <w:tcBorders>
                    <w:top w:val="single" w:sz="8" w:space="0" w:color="auto"/>
                    <w:left w:val="single" w:sz="8" w:space="0" w:color="auto"/>
                    <w:bottom w:val="single" w:sz="8" w:space="0" w:color="000000"/>
                    <w:right w:val="single" w:sz="8" w:space="0" w:color="auto"/>
                  </w:tcBorders>
                  <w:vAlign w:val="center"/>
                  <w:hideMark/>
                </w:tcPr>
                <w:p w14:paraId="560C32CD" w14:textId="77777777" w:rsidR="00E21C43" w:rsidRPr="007C1D78" w:rsidRDefault="00E21C43" w:rsidP="003F3C22">
                  <w:pPr>
                    <w:rPr>
                      <w:rFonts w:cs="Arial"/>
                      <w:b/>
                      <w:bCs/>
                      <w:color w:val="000000"/>
                      <w:sz w:val="16"/>
                      <w:szCs w:val="16"/>
                    </w:rPr>
                  </w:pPr>
                </w:p>
              </w:tc>
              <w:tc>
                <w:tcPr>
                  <w:tcW w:w="937" w:type="dxa"/>
                  <w:vMerge/>
                  <w:tcBorders>
                    <w:top w:val="single" w:sz="8" w:space="0" w:color="auto"/>
                    <w:left w:val="single" w:sz="8" w:space="0" w:color="auto"/>
                    <w:bottom w:val="nil"/>
                    <w:right w:val="single" w:sz="8" w:space="0" w:color="auto"/>
                  </w:tcBorders>
                  <w:vAlign w:val="center"/>
                  <w:hideMark/>
                </w:tcPr>
                <w:p w14:paraId="2D05C3BB" w14:textId="77777777" w:rsidR="00E21C43" w:rsidRPr="007C1D78" w:rsidRDefault="00E21C43" w:rsidP="003F3C22">
                  <w:pPr>
                    <w:rPr>
                      <w:rFonts w:cs="Arial"/>
                      <w:b/>
                      <w:bCs/>
                      <w:color w:val="000000"/>
                      <w:sz w:val="16"/>
                      <w:szCs w:val="16"/>
                    </w:rPr>
                  </w:pPr>
                </w:p>
              </w:tc>
              <w:tc>
                <w:tcPr>
                  <w:tcW w:w="1514" w:type="dxa"/>
                  <w:vMerge/>
                  <w:tcBorders>
                    <w:top w:val="single" w:sz="8" w:space="0" w:color="auto"/>
                    <w:left w:val="single" w:sz="8" w:space="0" w:color="auto"/>
                    <w:bottom w:val="nil"/>
                    <w:right w:val="single" w:sz="8" w:space="0" w:color="auto"/>
                  </w:tcBorders>
                  <w:vAlign w:val="center"/>
                  <w:hideMark/>
                </w:tcPr>
                <w:p w14:paraId="5132ADEE" w14:textId="77777777" w:rsidR="00E21C43" w:rsidRPr="007C1D78" w:rsidRDefault="00E21C43" w:rsidP="003F3C22">
                  <w:pPr>
                    <w:rPr>
                      <w:rFonts w:cs="Arial"/>
                      <w:b/>
                      <w:bCs/>
                      <w:color w:val="000000"/>
                      <w:sz w:val="16"/>
                      <w:szCs w:val="16"/>
                    </w:rPr>
                  </w:pPr>
                </w:p>
              </w:tc>
              <w:tc>
                <w:tcPr>
                  <w:tcW w:w="6473" w:type="dxa"/>
                  <w:gridSpan w:val="4"/>
                  <w:vMerge/>
                  <w:tcBorders>
                    <w:top w:val="single" w:sz="8" w:space="0" w:color="auto"/>
                    <w:left w:val="single" w:sz="8" w:space="0" w:color="auto"/>
                    <w:bottom w:val="single" w:sz="4" w:space="0" w:color="000000"/>
                    <w:right w:val="single" w:sz="8" w:space="0" w:color="000000"/>
                  </w:tcBorders>
                  <w:vAlign w:val="center"/>
                  <w:hideMark/>
                </w:tcPr>
                <w:p w14:paraId="20476ADD" w14:textId="77777777" w:rsidR="00E21C43" w:rsidRPr="007C1D78" w:rsidRDefault="00E21C43" w:rsidP="003F3C22">
                  <w:pPr>
                    <w:rPr>
                      <w:rFonts w:cs="Arial"/>
                      <w:b/>
                      <w:bCs/>
                      <w:color w:val="000000"/>
                      <w:sz w:val="16"/>
                      <w:szCs w:val="16"/>
                    </w:rPr>
                  </w:pPr>
                </w:p>
              </w:tc>
              <w:tc>
                <w:tcPr>
                  <w:tcW w:w="817" w:type="dxa"/>
                  <w:vMerge/>
                  <w:tcBorders>
                    <w:top w:val="single" w:sz="8" w:space="0" w:color="auto"/>
                    <w:left w:val="single" w:sz="8" w:space="0" w:color="auto"/>
                    <w:bottom w:val="single" w:sz="8" w:space="0" w:color="000000"/>
                    <w:right w:val="single" w:sz="8" w:space="0" w:color="auto"/>
                  </w:tcBorders>
                  <w:vAlign w:val="center"/>
                  <w:hideMark/>
                </w:tcPr>
                <w:p w14:paraId="6EDB6D3C" w14:textId="77777777" w:rsidR="00E21C43" w:rsidRPr="007C1D78" w:rsidRDefault="00E21C43" w:rsidP="003F3C22">
                  <w:pPr>
                    <w:rPr>
                      <w:rFonts w:cs="Arial"/>
                      <w:b/>
                      <w:bCs/>
                      <w:color w:val="000000"/>
                      <w:sz w:val="16"/>
                      <w:szCs w:val="16"/>
                    </w:rPr>
                  </w:pPr>
                </w:p>
              </w:tc>
              <w:tc>
                <w:tcPr>
                  <w:tcW w:w="956" w:type="dxa"/>
                  <w:tcBorders>
                    <w:top w:val="nil"/>
                    <w:left w:val="nil"/>
                    <w:bottom w:val="nil"/>
                    <w:right w:val="nil"/>
                  </w:tcBorders>
                  <w:shd w:val="clear" w:color="auto" w:fill="auto"/>
                  <w:noWrap/>
                  <w:vAlign w:val="bottom"/>
                  <w:hideMark/>
                </w:tcPr>
                <w:p w14:paraId="72FA858A" w14:textId="77777777" w:rsidR="00E21C43" w:rsidRPr="007C1D78" w:rsidRDefault="00E21C43" w:rsidP="003F3C22">
                  <w:pPr>
                    <w:rPr>
                      <w:rFonts w:ascii="Times New Roman" w:hAnsi="Times New Roman"/>
                      <w:sz w:val="20"/>
                    </w:rPr>
                  </w:pPr>
                </w:p>
              </w:tc>
            </w:tr>
            <w:tr w:rsidR="00E21C43" w:rsidRPr="007C1D78" w14:paraId="3AB7AF7D" w14:textId="77777777" w:rsidTr="003F3C22">
              <w:trPr>
                <w:trHeight w:val="465"/>
              </w:trPr>
              <w:tc>
                <w:tcPr>
                  <w:tcW w:w="1852" w:type="dxa"/>
                  <w:vMerge/>
                  <w:tcBorders>
                    <w:top w:val="single" w:sz="8" w:space="0" w:color="auto"/>
                    <w:left w:val="nil"/>
                    <w:bottom w:val="single" w:sz="8" w:space="0" w:color="000000"/>
                    <w:right w:val="single" w:sz="8" w:space="0" w:color="auto"/>
                  </w:tcBorders>
                  <w:vAlign w:val="center"/>
                  <w:hideMark/>
                </w:tcPr>
                <w:p w14:paraId="68FF7B2A" w14:textId="77777777" w:rsidR="00E21C43" w:rsidRPr="007C1D78" w:rsidRDefault="00E21C43" w:rsidP="003F3C22">
                  <w:pPr>
                    <w:rPr>
                      <w:rFonts w:cs="Arial"/>
                      <w:b/>
                      <w:bCs/>
                      <w:color w:val="000000"/>
                      <w:sz w:val="16"/>
                      <w:szCs w:val="16"/>
                    </w:rPr>
                  </w:pPr>
                </w:p>
              </w:tc>
              <w:tc>
                <w:tcPr>
                  <w:tcW w:w="2191" w:type="dxa"/>
                  <w:vMerge/>
                  <w:tcBorders>
                    <w:top w:val="single" w:sz="8" w:space="0" w:color="auto"/>
                    <w:left w:val="single" w:sz="8" w:space="0" w:color="auto"/>
                    <w:bottom w:val="single" w:sz="8" w:space="0" w:color="000000"/>
                    <w:right w:val="single" w:sz="8" w:space="0" w:color="auto"/>
                  </w:tcBorders>
                  <w:vAlign w:val="center"/>
                  <w:hideMark/>
                </w:tcPr>
                <w:p w14:paraId="2C24E302" w14:textId="77777777" w:rsidR="00E21C43" w:rsidRPr="007C1D78" w:rsidRDefault="00E21C43" w:rsidP="003F3C22">
                  <w:pPr>
                    <w:rPr>
                      <w:rFonts w:cs="Arial"/>
                      <w:b/>
                      <w:bCs/>
                      <w:color w:val="000000"/>
                      <w:sz w:val="16"/>
                      <w:szCs w:val="16"/>
                    </w:rPr>
                  </w:pPr>
                </w:p>
              </w:tc>
              <w:tc>
                <w:tcPr>
                  <w:tcW w:w="937" w:type="dxa"/>
                  <w:tcBorders>
                    <w:top w:val="nil"/>
                    <w:left w:val="nil"/>
                    <w:bottom w:val="single" w:sz="8" w:space="0" w:color="auto"/>
                    <w:right w:val="single" w:sz="8" w:space="0" w:color="auto"/>
                  </w:tcBorders>
                  <w:shd w:val="clear" w:color="000000" w:fill="D9D9D9"/>
                  <w:vAlign w:val="center"/>
                  <w:hideMark/>
                </w:tcPr>
                <w:p w14:paraId="1E259B05"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[1]</w:t>
                  </w:r>
                </w:p>
              </w:tc>
              <w:tc>
                <w:tcPr>
                  <w:tcW w:w="1514" w:type="dxa"/>
                  <w:tcBorders>
                    <w:top w:val="nil"/>
                    <w:left w:val="nil"/>
                    <w:bottom w:val="single" w:sz="8" w:space="0" w:color="auto"/>
                    <w:right w:val="single" w:sz="8" w:space="0" w:color="auto"/>
                  </w:tcBorders>
                  <w:shd w:val="clear" w:color="000000" w:fill="D9D9D9"/>
                  <w:vAlign w:val="center"/>
                  <w:hideMark/>
                </w:tcPr>
                <w:p w14:paraId="23B8D9BF"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[2]</w:t>
                  </w:r>
                </w:p>
              </w:tc>
              <w:tc>
                <w:tcPr>
                  <w:tcW w:w="1792" w:type="dxa"/>
                  <w:tcBorders>
                    <w:top w:val="nil"/>
                    <w:left w:val="nil"/>
                    <w:bottom w:val="single" w:sz="8" w:space="0" w:color="auto"/>
                    <w:right w:val="single" w:sz="8" w:space="0" w:color="auto"/>
                  </w:tcBorders>
                  <w:shd w:val="clear" w:color="000000" w:fill="D9D9D9"/>
                  <w:vAlign w:val="center"/>
                  <w:hideMark/>
                </w:tcPr>
                <w:p w14:paraId="05864071" w14:textId="77777777" w:rsidR="00E21C43" w:rsidRPr="007C1D78" w:rsidRDefault="00E21C43" w:rsidP="003F3C22">
                  <w:pPr>
                    <w:jc w:val="center"/>
                    <w:rPr>
                      <w:rFonts w:cs="Arial"/>
                      <w:b/>
                      <w:bCs/>
                      <w:color w:val="000000"/>
                      <w:sz w:val="16"/>
                      <w:szCs w:val="16"/>
                    </w:rPr>
                  </w:pPr>
                  <w:r>
                    <w:rPr>
                      <w:rFonts w:cs="Arial"/>
                      <w:b/>
                      <w:bCs/>
                      <w:color w:val="000000"/>
                      <w:sz w:val="16"/>
                      <w:szCs w:val="16"/>
                    </w:rPr>
                    <w:t xml:space="preserve">Pre- K </w:t>
                  </w:r>
                  <w:r w:rsidRPr="007C1D78">
                    <w:rPr>
                      <w:rFonts w:cs="Arial"/>
                      <w:b/>
                      <w:bCs/>
                      <w:color w:val="000000"/>
                      <w:sz w:val="16"/>
                      <w:szCs w:val="16"/>
                    </w:rPr>
                    <w:t>AM Snack</w:t>
                  </w:r>
                </w:p>
              </w:tc>
              <w:tc>
                <w:tcPr>
                  <w:tcW w:w="1733" w:type="dxa"/>
                  <w:tcBorders>
                    <w:top w:val="nil"/>
                    <w:left w:val="nil"/>
                    <w:bottom w:val="single" w:sz="8" w:space="0" w:color="auto"/>
                    <w:right w:val="single" w:sz="8" w:space="0" w:color="auto"/>
                  </w:tcBorders>
                  <w:shd w:val="clear" w:color="000000" w:fill="D9D9D9"/>
                  <w:vAlign w:val="center"/>
                  <w:hideMark/>
                </w:tcPr>
                <w:p w14:paraId="0A62F08B" w14:textId="77777777" w:rsidR="00E21C43" w:rsidRPr="007C1D78" w:rsidRDefault="00E21C43" w:rsidP="003F3C22">
                  <w:pPr>
                    <w:jc w:val="center"/>
                    <w:rPr>
                      <w:rFonts w:cs="Arial"/>
                      <w:b/>
                      <w:bCs/>
                      <w:color w:val="000000"/>
                      <w:sz w:val="16"/>
                      <w:szCs w:val="16"/>
                    </w:rPr>
                  </w:pPr>
                  <w:r>
                    <w:rPr>
                      <w:rFonts w:cs="Arial"/>
                      <w:b/>
                      <w:bCs/>
                      <w:color w:val="000000"/>
                      <w:sz w:val="16"/>
                      <w:szCs w:val="16"/>
                    </w:rPr>
                    <w:t xml:space="preserve">Pre-K </w:t>
                  </w:r>
                  <w:r w:rsidRPr="007C1D78">
                    <w:rPr>
                      <w:rFonts w:cs="Arial"/>
                      <w:b/>
                      <w:bCs/>
                      <w:color w:val="000000"/>
                      <w:sz w:val="16"/>
                      <w:szCs w:val="16"/>
                    </w:rPr>
                    <w:t>PM Snack</w:t>
                  </w:r>
                </w:p>
              </w:tc>
              <w:tc>
                <w:tcPr>
                  <w:tcW w:w="1474" w:type="dxa"/>
                  <w:tcBorders>
                    <w:top w:val="nil"/>
                    <w:left w:val="nil"/>
                    <w:bottom w:val="single" w:sz="8" w:space="0" w:color="auto"/>
                    <w:right w:val="single" w:sz="8" w:space="0" w:color="auto"/>
                  </w:tcBorders>
                  <w:shd w:val="clear" w:color="000000" w:fill="D9D9D9"/>
                  <w:vAlign w:val="center"/>
                  <w:hideMark/>
                </w:tcPr>
                <w:p w14:paraId="10B2AE89"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 xml:space="preserve">At Risk After School Snack </w:t>
                  </w:r>
                </w:p>
              </w:tc>
              <w:tc>
                <w:tcPr>
                  <w:tcW w:w="1474" w:type="dxa"/>
                  <w:tcBorders>
                    <w:top w:val="nil"/>
                    <w:left w:val="nil"/>
                    <w:bottom w:val="single" w:sz="8" w:space="0" w:color="auto"/>
                    <w:right w:val="single" w:sz="8" w:space="0" w:color="auto"/>
                  </w:tcBorders>
                  <w:shd w:val="clear" w:color="000000" w:fill="D9D9D9"/>
                  <w:vAlign w:val="center"/>
                  <w:hideMark/>
                </w:tcPr>
                <w:p w14:paraId="31DE6D6D" w14:textId="77777777" w:rsidR="00E21C43" w:rsidRPr="007C1D78" w:rsidRDefault="00E21C43" w:rsidP="003F3C22">
                  <w:pPr>
                    <w:jc w:val="center"/>
                    <w:rPr>
                      <w:rFonts w:cs="Arial"/>
                      <w:b/>
                      <w:bCs/>
                      <w:color w:val="000000"/>
                      <w:sz w:val="16"/>
                      <w:szCs w:val="16"/>
                    </w:rPr>
                  </w:pPr>
                  <w:r w:rsidRPr="007C1D78">
                    <w:rPr>
                      <w:rFonts w:cs="Arial"/>
                      <w:b/>
                      <w:bCs/>
                      <w:color w:val="000000"/>
                      <w:sz w:val="16"/>
                      <w:szCs w:val="16"/>
                    </w:rPr>
                    <w:t xml:space="preserve">At Risk After School Supper </w:t>
                  </w:r>
                </w:p>
              </w:tc>
              <w:tc>
                <w:tcPr>
                  <w:tcW w:w="817" w:type="dxa"/>
                  <w:vMerge/>
                  <w:tcBorders>
                    <w:top w:val="single" w:sz="8" w:space="0" w:color="auto"/>
                    <w:left w:val="single" w:sz="8" w:space="0" w:color="auto"/>
                    <w:bottom w:val="single" w:sz="8" w:space="0" w:color="000000"/>
                    <w:right w:val="single" w:sz="8" w:space="0" w:color="auto"/>
                  </w:tcBorders>
                  <w:vAlign w:val="center"/>
                  <w:hideMark/>
                </w:tcPr>
                <w:p w14:paraId="3D18B628" w14:textId="77777777" w:rsidR="00E21C43" w:rsidRPr="007C1D78" w:rsidRDefault="00E21C43" w:rsidP="003F3C22">
                  <w:pPr>
                    <w:rPr>
                      <w:rFonts w:cs="Arial"/>
                      <w:b/>
                      <w:bCs/>
                      <w:color w:val="000000"/>
                      <w:sz w:val="16"/>
                      <w:szCs w:val="16"/>
                    </w:rPr>
                  </w:pPr>
                </w:p>
              </w:tc>
              <w:tc>
                <w:tcPr>
                  <w:tcW w:w="956" w:type="dxa"/>
                  <w:tcBorders>
                    <w:top w:val="nil"/>
                    <w:left w:val="nil"/>
                    <w:bottom w:val="nil"/>
                    <w:right w:val="nil"/>
                  </w:tcBorders>
                  <w:shd w:val="clear" w:color="auto" w:fill="auto"/>
                  <w:noWrap/>
                  <w:vAlign w:val="bottom"/>
                  <w:hideMark/>
                </w:tcPr>
                <w:p w14:paraId="7810E1E9" w14:textId="77777777" w:rsidR="00E21C43" w:rsidRPr="007C1D78" w:rsidRDefault="00E21C43" w:rsidP="003F3C22">
                  <w:pPr>
                    <w:jc w:val="center"/>
                    <w:rPr>
                      <w:rFonts w:cs="Arial"/>
                      <w:b/>
                      <w:bCs/>
                      <w:color w:val="000000"/>
                      <w:sz w:val="16"/>
                      <w:szCs w:val="16"/>
                    </w:rPr>
                  </w:pPr>
                </w:p>
              </w:tc>
            </w:tr>
            <w:tr w:rsidR="00E21C43" w:rsidRPr="007C1D78" w14:paraId="050F8A02"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33D43463"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6EEA9BF8"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396E6969"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037474432"/>
                  <w:placeholder>
                    <w:docPart w:val="346C293435204E9EB963D9A3F28C79C2"/>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5BCEC5C6"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26861499"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00D0F8FE"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6BECDFB8"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794F7F91"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79DDCE71"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956" w:type="dxa"/>
                  <w:tcBorders>
                    <w:top w:val="nil"/>
                    <w:left w:val="nil"/>
                    <w:bottom w:val="nil"/>
                    <w:right w:val="nil"/>
                  </w:tcBorders>
                  <w:shd w:val="clear" w:color="auto" w:fill="auto"/>
                  <w:noWrap/>
                  <w:vAlign w:val="bottom"/>
                  <w:hideMark/>
                </w:tcPr>
                <w:p w14:paraId="4D45AD20" w14:textId="77777777" w:rsidR="00E21C43" w:rsidRPr="007C1D78" w:rsidRDefault="00E21C43" w:rsidP="003F3C22">
                  <w:pPr>
                    <w:jc w:val="center"/>
                    <w:rPr>
                      <w:rFonts w:ascii="Times New Roman" w:hAnsi="Times New Roman"/>
                      <w:sz w:val="18"/>
                      <w:szCs w:val="18"/>
                    </w:rPr>
                  </w:pPr>
                </w:p>
              </w:tc>
            </w:tr>
            <w:tr w:rsidR="00E21C43" w:rsidRPr="007C1D78" w14:paraId="0D81544E"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402E18FD"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43816678"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5644EB26"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855870860"/>
                  <w:placeholder>
                    <w:docPart w:val="8108F0BFD89E495DAF26F466A719F1D2"/>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2CFDFDAD"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26F9ACC4"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5365A9A7"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7E2A4C52"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37BEF221"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335BBE12"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61978976" w14:textId="77777777" w:rsidR="00E21C43" w:rsidRPr="007C1D78" w:rsidRDefault="00E21C43" w:rsidP="003F3C22">
                  <w:pPr>
                    <w:jc w:val="center"/>
                    <w:rPr>
                      <w:rFonts w:ascii="Times New Roman" w:hAnsi="Times New Roman"/>
                      <w:sz w:val="20"/>
                    </w:rPr>
                  </w:pPr>
                </w:p>
              </w:tc>
            </w:tr>
            <w:tr w:rsidR="00E21C43" w:rsidRPr="007C1D78" w14:paraId="258B0B01"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358BDF0C"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51F8975D"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48D3B9FB"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143427233"/>
                  <w:placeholder>
                    <w:docPart w:val="A315553A2E9841F2BF6796C2BC01C675"/>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7D929AEF"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7C4ED156"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76C1BCA9"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016F994F"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31590D32"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405BF20F"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226205F3" w14:textId="77777777" w:rsidR="00E21C43" w:rsidRPr="007C1D78" w:rsidRDefault="00E21C43" w:rsidP="003F3C22">
                  <w:pPr>
                    <w:jc w:val="center"/>
                    <w:rPr>
                      <w:rFonts w:ascii="Times New Roman" w:hAnsi="Times New Roman"/>
                      <w:sz w:val="20"/>
                    </w:rPr>
                  </w:pPr>
                </w:p>
              </w:tc>
            </w:tr>
            <w:tr w:rsidR="00E21C43" w:rsidRPr="007C1D78" w14:paraId="37D898DB"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6231E307"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2EDF7031"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4CDFC9D0"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816377375"/>
                  <w:placeholder>
                    <w:docPart w:val="11871B4E37D142F7A911FC8829A67350"/>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404E0B60"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0D174169"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50352353"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2198FA40"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04C52D97"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1B72A025"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17767E51" w14:textId="77777777" w:rsidR="00E21C43" w:rsidRPr="007C1D78" w:rsidRDefault="00E21C43" w:rsidP="003F3C22">
                  <w:pPr>
                    <w:jc w:val="center"/>
                    <w:rPr>
                      <w:rFonts w:ascii="Times New Roman" w:hAnsi="Times New Roman"/>
                      <w:sz w:val="20"/>
                    </w:rPr>
                  </w:pPr>
                </w:p>
              </w:tc>
            </w:tr>
            <w:tr w:rsidR="00E21C43" w:rsidRPr="007C1D78" w14:paraId="2BE75258"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0B6CE294"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6B3CF326"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1C48D92A"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952382024"/>
                  <w:placeholder>
                    <w:docPart w:val="CC0AE497ABE54F9D83D9ABB4AA501E5C"/>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31BFEA83"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2A947DA8"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1DA5563F"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6AEA7BE9"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40A08F5B"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6AA87DAF"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5CEA846E" w14:textId="77777777" w:rsidR="00E21C43" w:rsidRPr="007C1D78" w:rsidRDefault="00E21C43" w:rsidP="003F3C22">
                  <w:pPr>
                    <w:jc w:val="center"/>
                    <w:rPr>
                      <w:rFonts w:ascii="Times New Roman" w:hAnsi="Times New Roman"/>
                      <w:sz w:val="20"/>
                    </w:rPr>
                  </w:pPr>
                </w:p>
              </w:tc>
            </w:tr>
            <w:tr w:rsidR="00E21C43" w:rsidRPr="007C1D78" w14:paraId="5541050A"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644EC066"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3C37FF5E"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4B4C8BB8"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76329082"/>
                  <w:placeholder>
                    <w:docPart w:val="590A4971EE6540DA9869A2B67D50D4F9"/>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5298F220"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508D9F20"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733" w:type="dxa"/>
                  <w:tcBorders>
                    <w:top w:val="nil"/>
                    <w:left w:val="nil"/>
                    <w:bottom w:val="single" w:sz="8" w:space="0" w:color="auto"/>
                    <w:right w:val="single" w:sz="8" w:space="0" w:color="auto"/>
                  </w:tcBorders>
                  <w:shd w:val="clear" w:color="000000" w:fill="F8CBAD"/>
                  <w:vAlign w:val="center"/>
                  <w:hideMark/>
                </w:tcPr>
                <w:p w14:paraId="641E5EDF"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474" w:type="dxa"/>
                  <w:tcBorders>
                    <w:top w:val="nil"/>
                    <w:left w:val="nil"/>
                    <w:bottom w:val="single" w:sz="8" w:space="0" w:color="auto"/>
                    <w:right w:val="single" w:sz="8" w:space="0" w:color="auto"/>
                  </w:tcBorders>
                  <w:shd w:val="clear" w:color="000000" w:fill="F8CBAD"/>
                  <w:vAlign w:val="center"/>
                  <w:hideMark/>
                </w:tcPr>
                <w:p w14:paraId="7C2A7F74"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474" w:type="dxa"/>
                  <w:tcBorders>
                    <w:top w:val="nil"/>
                    <w:left w:val="nil"/>
                    <w:bottom w:val="single" w:sz="8" w:space="0" w:color="auto"/>
                    <w:right w:val="single" w:sz="8" w:space="0" w:color="auto"/>
                  </w:tcBorders>
                  <w:shd w:val="clear" w:color="000000" w:fill="F8CBAD"/>
                  <w:vAlign w:val="center"/>
                  <w:hideMark/>
                </w:tcPr>
                <w:p w14:paraId="05687B4E"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817" w:type="dxa"/>
                  <w:tcBorders>
                    <w:top w:val="nil"/>
                    <w:left w:val="nil"/>
                    <w:bottom w:val="single" w:sz="8" w:space="0" w:color="auto"/>
                    <w:right w:val="single" w:sz="8" w:space="0" w:color="auto"/>
                  </w:tcBorders>
                  <w:shd w:val="clear" w:color="000000" w:fill="F8CBAD"/>
                  <w:vAlign w:val="center"/>
                  <w:hideMark/>
                </w:tcPr>
                <w:p w14:paraId="144F240C"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3B26A97D" w14:textId="77777777" w:rsidR="00E21C43" w:rsidRPr="007C1D78" w:rsidRDefault="00E21C43" w:rsidP="003F3C22">
                  <w:pPr>
                    <w:jc w:val="center"/>
                    <w:rPr>
                      <w:rFonts w:ascii="Times New Roman" w:hAnsi="Times New Roman"/>
                      <w:sz w:val="20"/>
                    </w:rPr>
                  </w:pPr>
                </w:p>
              </w:tc>
            </w:tr>
            <w:tr w:rsidR="00E21C43" w:rsidRPr="007C1D78" w14:paraId="70CA3E43"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3A6B284D"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3BF5D961"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61A13C0C"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553376609"/>
                  <w:placeholder>
                    <w:docPart w:val="F708CFEAEDC6486EA101EA07CCE4AF23"/>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01898216"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135044C9"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733" w:type="dxa"/>
                  <w:tcBorders>
                    <w:top w:val="nil"/>
                    <w:left w:val="nil"/>
                    <w:bottom w:val="single" w:sz="8" w:space="0" w:color="auto"/>
                    <w:right w:val="single" w:sz="8" w:space="0" w:color="auto"/>
                  </w:tcBorders>
                  <w:shd w:val="clear" w:color="000000" w:fill="F8CBAD"/>
                  <w:vAlign w:val="center"/>
                  <w:hideMark/>
                </w:tcPr>
                <w:p w14:paraId="096B8EBE"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474" w:type="dxa"/>
                  <w:tcBorders>
                    <w:top w:val="nil"/>
                    <w:left w:val="nil"/>
                    <w:bottom w:val="single" w:sz="8" w:space="0" w:color="auto"/>
                    <w:right w:val="single" w:sz="8" w:space="0" w:color="auto"/>
                  </w:tcBorders>
                  <w:shd w:val="clear" w:color="000000" w:fill="F8CBAD"/>
                  <w:vAlign w:val="center"/>
                  <w:hideMark/>
                </w:tcPr>
                <w:p w14:paraId="7E4FC515"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474" w:type="dxa"/>
                  <w:tcBorders>
                    <w:top w:val="nil"/>
                    <w:left w:val="nil"/>
                    <w:bottom w:val="single" w:sz="8" w:space="0" w:color="auto"/>
                    <w:right w:val="single" w:sz="8" w:space="0" w:color="auto"/>
                  </w:tcBorders>
                  <w:shd w:val="clear" w:color="000000" w:fill="F8CBAD"/>
                  <w:vAlign w:val="center"/>
                  <w:hideMark/>
                </w:tcPr>
                <w:p w14:paraId="5548A5B6"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817" w:type="dxa"/>
                  <w:tcBorders>
                    <w:top w:val="nil"/>
                    <w:left w:val="nil"/>
                    <w:bottom w:val="single" w:sz="8" w:space="0" w:color="auto"/>
                    <w:right w:val="single" w:sz="8" w:space="0" w:color="auto"/>
                  </w:tcBorders>
                  <w:shd w:val="clear" w:color="000000" w:fill="F8CBAD"/>
                  <w:vAlign w:val="center"/>
                  <w:hideMark/>
                </w:tcPr>
                <w:p w14:paraId="5F0A08B6"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1EFD26E7" w14:textId="77777777" w:rsidR="00E21C43" w:rsidRPr="007C1D78" w:rsidRDefault="00E21C43" w:rsidP="003F3C22">
                  <w:pPr>
                    <w:jc w:val="center"/>
                    <w:rPr>
                      <w:rFonts w:ascii="Times New Roman" w:hAnsi="Times New Roman"/>
                      <w:sz w:val="20"/>
                    </w:rPr>
                  </w:pPr>
                </w:p>
              </w:tc>
            </w:tr>
            <w:tr w:rsidR="00E21C43" w:rsidRPr="007C1D78" w14:paraId="0FB65D77"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19C38215"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7C622F46"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5DBC93DA"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809624658"/>
                  <w:placeholder>
                    <w:docPart w:val="64A2D3342B434AFEB6023696BB6BEFE5"/>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2681031D"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3E613F1C"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733" w:type="dxa"/>
                  <w:tcBorders>
                    <w:top w:val="nil"/>
                    <w:left w:val="nil"/>
                    <w:bottom w:val="single" w:sz="8" w:space="0" w:color="auto"/>
                    <w:right w:val="single" w:sz="8" w:space="0" w:color="auto"/>
                  </w:tcBorders>
                  <w:shd w:val="clear" w:color="000000" w:fill="F8CBAD"/>
                  <w:vAlign w:val="center"/>
                  <w:hideMark/>
                </w:tcPr>
                <w:p w14:paraId="33BEEB44"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474" w:type="dxa"/>
                  <w:tcBorders>
                    <w:top w:val="nil"/>
                    <w:left w:val="nil"/>
                    <w:bottom w:val="single" w:sz="8" w:space="0" w:color="auto"/>
                    <w:right w:val="single" w:sz="8" w:space="0" w:color="auto"/>
                  </w:tcBorders>
                  <w:shd w:val="clear" w:color="000000" w:fill="F8CBAD"/>
                  <w:vAlign w:val="center"/>
                  <w:hideMark/>
                </w:tcPr>
                <w:p w14:paraId="3E545E3A"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1474" w:type="dxa"/>
                  <w:tcBorders>
                    <w:top w:val="nil"/>
                    <w:left w:val="nil"/>
                    <w:bottom w:val="single" w:sz="8" w:space="0" w:color="auto"/>
                    <w:right w:val="single" w:sz="8" w:space="0" w:color="auto"/>
                  </w:tcBorders>
                  <w:shd w:val="clear" w:color="000000" w:fill="F8CBAD"/>
                  <w:vAlign w:val="center"/>
                  <w:hideMark/>
                </w:tcPr>
                <w:p w14:paraId="45AFBEB2"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w:t>
                  </w:r>
                </w:p>
              </w:tc>
              <w:tc>
                <w:tcPr>
                  <w:tcW w:w="817" w:type="dxa"/>
                  <w:tcBorders>
                    <w:top w:val="nil"/>
                    <w:left w:val="nil"/>
                    <w:bottom w:val="single" w:sz="8" w:space="0" w:color="auto"/>
                    <w:right w:val="single" w:sz="8" w:space="0" w:color="auto"/>
                  </w:tcBorders>
                  <w:shd w:val="clear" w:color="000000" w:fill="F8CBAD"/>
                  <w:vAlign w:val="center"/>
                  <w:hideMark/>
                </w:tcPr>
                <w:p w14:paraId="02339486"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0FD594B3" w14:textId="77777777" w:rsidR="00E21C43" w:rsidRPr="007C1D78" w:rsidRDefault="00E21C43" w:rsidP="003F3C22">
                  <w:pPr>
                    <w:jc w:val="center"/>
                    <w:rPr>
                      <w:rFonts w:ascii="Times New Roman" w:hAnsi="Times New Roman"/>
                      <w:sz w:val="20"/>
                    </w:rPr>
                  </w:pPr>
                </w:p>
              </w:tc>
            </w:tr>
            <w:tr w:rsidR="00E21C43" w:rsidRPr="007C1D78" w14:paraId="75BDFAF6"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622C5ED1"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5B3E67CB"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0420B7DB"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081106330"/>
                  <w:placeholder>
                    <w:docPart w:val="EBE08216F0FF4C9F93D2C5B9C9970F73"/>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763A0F9E"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2C76100B"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48524259"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16C82DB2"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188DC595"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11E19649"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164F27FE" w14:textId="77777777" w:rsidR="00E21C43" w:rsidRPr="007C1D78" w:rsidRDefault="00E21C43" w:rsidP="003F3C22">
                  <w:pPr>
                    <w:jc w:val="center"/>
                    <w:rPr>
                      <w:rFonts w:ascii="Times New Roman" w:hAnsi="Times New Roman"/>
                      <w:sz w:val="20"/>
                    </w:rPr>
                  </w:pPr>
                </w:p>
              </w:tc>
            </w:tr>
            <w:tr w:rsidR="00E21C43" w:rsidRPr="007C1D78" w14:paraId="0E170FDE"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14519858"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194E2DE1"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6742D645"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323590687"/>
                  <w:placeholder>
                    <w:docPart w:val="B9DEDAD1987E4A51A29BD539DDD21FA5"/>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0A23047D"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7C6FE6B4"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6BF2898A"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5293609A"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7AEDDC51"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122A109B"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72CBC37A" w14:textId="77777777" w:rsidR="00E21C43" w:rsidRPr="007C1D78" w:rsidRDefault="00E21C43" w:rsidP="003F3C22">
                  <w:pPr>
                    <w:jc w:val="center"/>
                    <w:rPr>
                      <w:rFonts w:ascii="Times New Roman" w:hAnsi="Times New Roman"/>
                      <w:sz w:val="20"/>
                    </w:rPr>
                  </w:pPr>
                </w:p>
              </w:tc>
            </w:tr>
            <w:tr w:rsidR="00E21C43" w:rsidRPr="007C1D78" w14:paraId="1AE0026C"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25C86488"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13C587AE"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1BF2E29F"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823506585"/>
                  <w:placeholder>
                    <w:docPart w:val="16DEB63312E6433C8EE62A19779A394B"/>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4FECC162"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48C39B5A"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132BA1DE"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0BED70C8"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2F0C65CD"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09AA2558"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5F675977" w14:textId="77777777" w:rsidR="00E21C43" w:rsidRPr="007C1D78" w:rsidRDefault="00E21C43" w:rsidP="003F3C22">
                  <w:pPr>
                    <w:jc w:val="center"/>
                    <w:rPr>
                      <w:rFonts w:ascii="Times New Roman" w:hAnsi="Times New Roman"/>
                      <w:sz w:val="20"/>
                    </w:rPr>
                  </w:pPr>
                </w:p>
              </w:tc>
            </w:tr>
            <w:tr w:rsidR="00E21C43" w:rsidRPr="007C1D78" w14:paraId="0761230D"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1EC9BB0F"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3C19EF6A"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4A027B7E"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976337696"/>
                  <w:placeholder>
                    <w:docPart w:val="121C7601ACD9423BA7621CF7FE2A56ED"/>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5C485D46"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5F2F31BA"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30938A9B"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27393493"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58A2C431"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774D6F01"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70A86615" w14:textId="77777777" w:rsidR="00E21C43" w:rsidRPr="007C1D78" w:rsidRDefault="00E21C43" w:rsidP="003F3C22">
                  <w:pPr>
                    <w:jc w:val="center"/>
                    <w:rPr>
                      <w:rFonts w:ascii="Times New Roman" w:hAnsi="Times New Roman"/>
                      <w:sz w:val="20"/>
                    </w:rPr>
                  </w:pPr>
                </w:p>
              </w:tc>
            </w:tr>
            <w:tr w:rsidR="00E21C43" w:rsidRPr="007C1D78" w14:paraId="01910214" w14:textId="77777777" w:rsidTr="003F3C22">
              <w:trPr>
                <w:trHeight w:val="315"/>
              </w:trPr>
              <w:tc>
                <w:tcPr>
                  <w:tcW w:w="1852" w:type="dxa"/>
                  <w:tcBorders>
                    <w:top w:val="nil"/>
                    <w:left w:val="nil"/>
                    <w:bottom w:val="single" w:sz="8" w:space="0" w:color="auto"/>
                    <w:right w:val="single" w:sz="8" w:space="0" w:color="auto"/>
                  </w:tcBorders>
                  <w:shd w:val="clear" w:color="000000" w:fill="F8CBAD"/>
                  <w:vAlign w:val="center"/>
                </w:tcPr>
                <w:p w14:paraId="348A6118" w14:textId="77777777" w:rsidR="00E21C43" w:rsidRPr="007C1D78" w:rsidRDefault="00E21C43" w:rsidP="003F3C22">
                  <w:pPr>
                    <w:rPr>
                      <w:rFonts w:ascii="Times New Roman" w:hAnsi="Times New Roman"/>
                      <w:sz w:val="18"/>
                      <w:szCs w:val="18"/>
                    </w:rPr>
                  </w:pPr>
                </w:p>
              </w:tc>
              <w:tc>
                <w:tcPr>
                  <w:tcW w:w="2191" w:type="dxa"/>
                  <w:tcBorders>
                    <w:top w:val="nil"/>
                    <w:left w:val="nil"/>
                    <w:bottom w:val="single" w:sz="8" w:space="0" w:color="auto"/>
                    <w:right w:val="single" w:sz="8" w:space="0" w:color="auto"/>
                  </w:tcBorders>
                  <w:shd w:val="clear" w:color="000000" w:fill="F8CBAD"/>
                  <w:vAlign w:val="center"/>
                </w:tcPr>
                <w:p w14:paraId="3BBBB87A" w14:textId="77777777" w:rsidR="00E21C43" w:rsidRPr="007C1D78" w:rsidRDefault="00E21C43" w:rsidP="003F3C22">
                  <w:pPr>
                    <w:rPr>
                      <w:rFonts w:ascii="Times New Roman" w:hAnsi="Times New Roman"/>
                      <w:sz w:val="18"/>
                      <w:szCs w:val="18"/>
                    </w:rPr>
                  </w:pPr>
                </w:p>
              </w:tc>
              <w:tc>
                <w:tcPr>
                  <w:tcW w:w="937" w:type="dxa"/>
                  <w:tcBorders>
                    <w:top w:val="nil"/>
                    <w:left w:val="nil"/>
                    <w:bottom w:val="single" w:sz="8" w:space="0" w:color="auto"/>
                    <w:right w:val="single" w:sz="8" w:space="0" w:color="auto"/>
                  </w:tcBorders>
                  <w:shd w:val="clear" w:color="000000" w:fill="F8CBAD"/>
                  <w:vAlign w:val="center"/>
                </w:tcPr>
                <w:p w14:paraId="2BA0E33C" w14:textId="77777777" w:rsidR="00E21C43" w:rsidRPr="007C1D78"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263648213"/>
                  <w:placeholder>
                    <w:docPart w:val="0952CFA224004B3DBD95F7E514F3169C"/>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14" w:type="dxa"/>
                      <w:tcBorders>
                        <w:top w:val="nil"/>
                        <w:left w:val="nil"/>
                        <w:bottom w:val="single" w:sz="8" w:space="0" w:color="auto"/>
                        <w:right w:val="single" w:sz="8" w:space="0" w:color="auto"/>
                      </w:tcBorders>
                      <w:shd w:val="clear" w:color="000000" w:fill="F8CBAD"/>
                      <w:vAlign w:val="center"/>
                    </w:tcPr>
                    <w:p w14:paraId="563A3024" w14:textId="77777777" w:rsidR="00E21C43" w:rsidRPr="007C1D78"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792" w:type="dxa"/>
                  <w:tcBorders>
                    <w:top w:val="nil"/>
                    <w:left w:val="nil"/>
                    <w:bottom w:val="single" w:sz="8" w:space="0" w:color="auto"/>
                    <w:right w:val="single" w:sz="8" w:space="0" w:color="auto"/>
                  </w:tcBorders>
                  <w:shd w:val="clear" w:color="000000" w:fill="F8CBAD"/>
                  <w:vAlign w:val="center"/>
                  <w:hideMark/>
                </w:tcPr>
                <w:p w14:paraId="1155A987"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733" w:type="dxa"/>
                  <w:tcBorders>
                    <w:top w:val="nil"/>
                    <w:left w:val="nil"/>
                    <w:bottom w:val="single" w:sz="8" w:space="0" w:color="auto"/>
                    <w:right w:val="single" w:sz="8" w:space="0" w:color="auto"/>
                  </w:tcBorders>
                  <w:shd w:val="clear" w:color="000000" w:fill="F8CBAD"/>
                  <w:vAlign w:val="center"/>
                  <w:hideMark/>
                </w:tcPr>
                <w:p w14:paraId="1E55485B"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48C59A42"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1474" w:type="dxa"/>
                  <w:tcBorders>
                    <w:top w:val="nil"/>
                    <w:left w:val="nil"/>
                    <w:bottom w:val="single" w:sz="8" w:space="0" w:color="auto"/>
                    <w:right w:val="single" w:sz="8" w:space="0" w:color="auto"/>
                  </w:tcBorders>
                  <w:shd w:val="clear" w:color="000000" w:fill="F8CBAD"/>
                  <w:vAlign w:val="center"/>
                  <w:hideMark/>
                </w:tcPr>
                <w:p w14:paraId="5FBBAF97" w14:textId="77777777" w:rsidR="00E21C43" w:rsidRPr="007C1D78" w:rsidRDefault="00E21C43" w:rsidP="003F3C22">
                  <w:pPr>
                    <w:jc w:val="center"/>
                    <w:rPr>
                      <w:rFonts w:ascii="Times New Roman" w:hAnsi="Times New Roman"/>
                      <w:sz w:val="18"/>
                      <w:szCs w:val="18"/>
                    </w:rPr>
                  </w:pPr>
                  <w:r w:rsidRPr="007C1D78">
                    <w:rPr>
                      <w:rFonts w:ascii="Times New Roman" w:hAnsi="Times New Roman"/>
                      <w:sz w:val="18"/>
                      <w:szCs w:val="18"/>
                    </w:rPr>
                    <w:t>      –     </w:t>
                  </w:r>
                </w:p>
              </w:tc>
              <w:tc>
                <w:tcPr>
                  <w:tcW w:w="817" w:type="dxa"/>
                  <w:tcBorders>
                    <w:top w:val="nil"/>
                    <w:left w:val="nil"/>
                    <w:bottom w:val="single" w:sz="8" w:space="0" w:color="auto"/>
                    <w:right w:val="single" w:sz="8" w:space="0" w:color="auto"/>
                  </w:tcBorders>
                  <w:shd w:val="clear" w:color="000000" w:fill="F8CBAD"/>
                  <w:vAlign w:val="center"/>
                  <w:hideMark/>
                </w:tcPr>
                <w:p w14:paraId="3E4C16FC" w14:textId="77777777" w:rsidR="00E21C43" w:rsidRPr="007C1D78" w:rsidRDefault="00E21C43" w:rsidP="003F3C22">
                  <w:pPr>
                    <w:jc w:val="center"/>
                    <w:rPr>
                      <w:rFonts w:ascii="Times New Roman" w:hAnsi="Times New Roman"/>
                      <w:sz w:val="20"/>
                    </w:rPr>
                  </w:pPr>
                  <w:r w:rsidRPr="007C1D78">
                    <w:rPr>
                      <w:rFonts w:ascii="Times New Roman" w:hAnsi="Times New Roman"/>
                      <w:sz w:val="20"/>
                    </w:rPr>
                    <w:t>   </w:t>
                  </w:r>
                </w:p>
              </w:tc>
              <w:tc>
                <w:tcPr>
                  <w:tcW w:w="956" w:type="dxa"/>
                  <w:tcBorders>
                    <w:top w:val="nil"/>
                    <w:left w:val="nil"/>
                    <w:bottom w:val="nil"/>
                    <w:right w:val="nil"/>
                  </w:tcBorders>
                  <w:shd w:val="clear" w:color="auto" w:fill="auto"/>
                  <w:noWrap/>
                  <w:vAlign w:val="bottom"/>
                  <w:hideMark/>
                </w:tcPr>
                <w:p w14:paraId="081AA74E" w14:textId="77777777" w:rsidR="00E21C43" w:rsidRPr="007C1D78" w:rsidRDefault="00E21C43" w:rsidP="003F3C22">
                  <w:pPr>
                    <w:jc w:val="center"/>
                    <w:rPr>
                      <w:rFonts w:ascii="Times New Roman" w:hAnsi="Times New Roman"/>
                      <w:sz w:val="20"/>
                    </w:rPr>
                  </w:pPr>
                </w:p>
              </w:tc>
            </w:tr>
            <w:tr w:rsidR="00E21C43" w:rsidRPr="007C1D78" w14:paraId="426ED1AD" w14:textId="77777777" w:rsidTr="003F3C22">
              <w:trPr>
                <w:trHeight w:val="300"/>
              </w:trPr>
              <w:tc>
                <w:tcPr>
                  <w:tcW w:w="1852" w:type="dxa"/>
                  <w:tcBorders>
                    <w:top w:val="nil"/>
                    <w:left w:val="nil"/>
                    <w:bottom w:val="nil"/>
                    <w:right w:val="nil"/>
                  </w:tcBorders>
                  <w:shd w:val="clear" w:color="auto" w:fill="auto"/>
                  <w:noWrap/>
                  <w:vAlign w:val="bottom"/>
                  <w:hideMark/>
                </w:tcPr>
                <w:p w14:paraId="33096939" w14:textId="77777777" w:rsidR="00E21C43" w:rsidRPr="007C1D78" w:rsidRDefault="00E21C43" w:rsidP="003F3C22">
                  <w:pPr>
                    <w:rPr>
                      <w:rFonts w:ascii="Times New Roman" w:hAnsi="Times New Roman"/>
                      <w:sz w:val="20"/>
                    </w:rPr>
                  </w:pPr>
                </w:p>
              </w:tc>
              <w:tc>
                <w:tcPr>
                  <w:tcW w:w="2191" w:type="dxa"/>
                  <w:tcBorders>
                    <w:top w:val="nil"/>
                    <w:left w:val="nil"/>
                    <w:bottom w:val="nil"/>
                    <w:right w:val="nil"/>
                  </w:tcBorders>
                  <w:shd w:val="clear" w:color="auto" w:fill="auto"/>
                  <w:noWrap/>
                  <w:vAlign w:val="bottom"/>
                  <w:hideMark/>
                </w:tcPr>
                <w:p w14:paraId="0B166CC7" w14:textId="77777777" w:rsidR="00E21C43" w:rsidRPr="007C1D78" w:rsidRDefault="00E21C43" w:rsidP="003F3C22">
                  <w:pPr>
                    <w:rPr>
                      <w:rFonts w:ascii="Times New Roman" w:hAnsi="Times New Roman"/>
                      <w:sz w:val="20"/>
                    </w:rPr>
                  </w:pPr>
                </w:p>
              </w:tc>
              <w:tc>
                <w:tcPr>
                  <w:tcW w:w="937" w:type="dxa"/>
                  <w:tcBorders>
                    <w:top w:val="nil"/>
                    <w:left w:val="nil"/>
                    <w:bottom w:val="nil"/>
                    <w:right w:val="nil"/>
                  </w:tcBorders>
                  <w:shd w:val="clear" w:color="auto" w:fill="auto"/>
                  <w:noWrap/>
                  <w:vAlign w:val="bottom"/>
                  <w:hideMark/>
                </w:tcPr>
                <w:p w14:paraId="7657CEB1" w14:textId="77777777" w:rsidR="00E21C43" w:rsidRPr="007C1D78" w:rsidRDefault="00E21C43" w:rsidP="003F3C22">
                  <w:pPr>
                    <w:rPr>
                      <w:rFonts w:ascii="Times New Roman" w:hAnsi="Times New Roman"/>
                      <w:sz w:val="20"/>
                    </w:rPr>
                  </w:pPr>
                </w:p>
              </w:tc>
              <w:tc>
                <w:tcPr>
                  <w:tcW w:w="1514" w:type="dxa"/>
                  <w:tcBorders>
                    <w:top w:val="nil"/>
                    <w:left w:val="nil"/>
                    <w:bottom w:val="nil"/>
                    <w:right w:val="nil"/>
                  </w:tcBorders>
                  <w:shd w:val="clear" w:color="auto" w:fill="auto"/>
                  <w:noWrap/>
                  <w:vAlign w:val="bottom"/>
                  <w:hideMark/>
                </w:tcPr>
                <w:p w14:paraId="21A14DEF" w14:textId="77777777" w:rsidR="00E21C43" w:rsidRPr="007C1D78" w:rsidRDefault="00E21C43" w:rsidP="003F3C22">
                  <w:pPr>
                    <w:rPr>
                      <w:rFonts w:ascii="Times New Roman" w:hAnsi="Times New Roman"/>
                      <w:sz w:val="20"/>
                    </w:rPr>
                  </w:pPr>
                </w:p>
              </w:tc>
              <w:tc>
                <w:tcPr>
                  <w:tcW w:w="1792" w:type="dxa"/>
                  <w:tcBorders>
                    <w:top w:val="nil"/>
                    <w:left w:val="nil"/>
                    <w:bottom w:val="nil"/>
                    <w:right w:val="nil"/>
                  </w:tcBorders>
                  <w:shd w:val="clear" w:color="auto" w:fill="auto"/>
                  <w:noWrap/>
                  <w:vAlign w:val="bottom"/>
                  <w:hideMark/>
                </w:tcPr>
                <w:p w14:paraId="44377BCD" w14:textId="77777777" w:rsidR="00E21C43" w:rsidRPr="007C1D78" w:rsidRDefault="00E21C43" w:rsidP="003F3C22">
                  <w:pPr>
                    <w:rPr>
                      <w:rFonts w:ascii="Times New Roman" w:hAnsi="Times New Roman"/>
                      <w:sz w:val="20"/>
                    </w:rPr>
                  </w:pPr>
                </w:p>
              </w:tc>
              <w:tc>
                <w:tcPr>
                  <w:tcW w:w="1733" w:type="dxa"/>
                  <w:tcBorders>
                    <w:top w:val="nil"/>
                    <w:left w:val="nil"/>
                    <w:bottom w:val="nil"/>
                    <w:right w:val="nil"/>
                  </w:tcBorders>
                  <w:shd w:val="clear" w:color="auto" w:fill="auto"/>
                  <w:noWrap/>
                  <w:vAlign w:val="bottom"/>
                  <w:hideMark/>
                </w:tcPr>
                <w:p w14:paraId="1F95473C" w14:textId="77777777" w:rsidR="00E21C43" w:rsidRPr="007C1D78" w:rsidRDefault="00E21C43" w:rsidP="003F3C22">
                  <w:pPr>
                    <w:rPr>
                      <w:rFonts w:ascii="Times New Roman" w:hAnsi="Times New Roman"/>
                      <w:sz w:val="20"/>
                    </w:rPr>
                  </w:pPr>
                </w:p>
              </w:tc>
              <w:tc>
                <w:tcPr>
                  <w:tcW w:w="1474" w:type="dxa"/>
                  <w:tcBorders>
                    <w:top w:val="nil"/>
                    <w:left w:val="nil"/>
                    <w:bottom w:val="nil"/>
                    <w:right w:val="nil"/>
                  </w:tcBorders>
                  <w:shd w:val="clear" w:color="auto" w:fill="auto"/>
                  <w:noWrap/>
                  <w:vAlign w:val="bottom"/>
                  <w:hideMark/>
                </w:tcPr>
                <w:p w14:paraId="3CDA8185" w14:textId="77777777" w:rsidR="00E21C43" w:rsidRPr="007C1D78" w:rsidRDefault="00E21C43" w:rsidP="003F3C22">
                  <w:pPr>
                    <w:rPr>
                      <w:rFonts w:ascii="Times New Roman" w:hAnsi="Times New Roman"/>
                      <w:sz w:val="20"/>
                    </w:rPr>
                  </w:pPr>
                </w:p>
              </w:tc>
              <w:tc>
                <w:tcPr>
                  <w:tcW w:w="1474" w:type="dxa"/>
                  <w:tcBorders>
                    <w:top w:val="nil"/>
                    <w:left w:val="nil"/>
                    <w:bottom w:val="nil"/>
                    <w:right w:val="nil"/>
                  </w:tcBorders>
                  <w:shd w:val="clear" w:color="auto" w:fill="auto"/>
                  <w:noWrap/>
                  <w:vAlign w:val="bottom"/>
                  <w:hideMark/>
                </w:tcPr>
                <w:p w14:paraId="25A7920D" w14:textId="77777777" w:rsidR="00E21C43" w:rsidRPr="007C1D78" w:rsidRDefault="00E21C43" w:rsidP="003F3C22">
                  <w:pPr>
                    <w:rPr>
                      <w:rFonts w:ascii="Times New Roman" w:hAnsi="Times New Roman"/>
                      <w:sz w:val="20"/>
                    </w:rPr>
                  </w:pPr>
                </w:p>
              </w:tc>
              <w:tc>
                <w:tcPr>
                  <w:tcW w:w="817" w:type="dxa"/>
                  <w:tcBorders>
                    <w:top w:val="nil"/>
                    <w:left w:val="nil"/>
                    <w:bottom w:val="nil"/>
                    <w:right w:val="nil"/>
                  </w:tcBorders>
                  <w:shd w:val="clear" w:color="auto" w:fill="auto"/>
                  <w:noWrap/>
                  <w:vAlign w:val="bottom"/>
                  <w:hideMark/>
                </w:tcPr>
                <w:p w14:paraId="289AC22F" w14:textId="77777777" w:rsidR="00E21C43" w:rsidRPr="007C1D78" w:rsidRDefault="00E21C43" w:rsidP="003F3C22">
                  <w:pPr>
                    <w:rPr>
                      <w:rFonts w:ascii="Times New Roman" w:hAnsi="Times New Roman"/>
                      <w:sz w:val="20"/>
                    </w:rPr>
                  </w:pPr>
                </w:p>
              </w:tc>
              <w:tc>
                <w:tcPr>
                  <w:tcW w:w="956" w:type="dxa"/>
                  <w:tcBorders>
                    <w:top w:val="nil"/>
                    <w:left w:val="nil"/>
                    <w:bottom w:val="nil"/>
                    <w:right w:val="nil"/>
                  </w:tcBorders>
                  <w:shd w:val="clear" w:color="auto" w:fill="auto"/>
                  <w:noWrap/>
                  <w:vAlign w:val="bottom"/>
                  <w:hideMark/>
                </w:tcPr>
                <w:p w14:paraId="54184729" w14:textId="77777777" w:rsidR="00E21C43" w:rsidRPr="007C1D78" w:rsidRDefault="00E21C43" w:rsidP="003F3C22">
                  <w:pPr>
                    <w:rPr>
                      <w:rFonts w:ascii="Times New Roman" w:hAnsi="Times New Roman"/>
                      <w:sz w:val="20"/>
                    </w:rPr>
                  </w:pPr>
                </w:p>
              </w:tc>
            </w:tr>
            <w:tr w:rsidR="00E21C43" w:rsidRPr="007C1D78" w14:paraId="640AD24B" w14:textId="77777777" w:rsidTr="003F3C22">
              <w:trPr>
                <w:gridAfter w:val="1"/>
                <w:wAfter w:w="956" w:type="dxa"/>
                <w:trHeight w:val="300"/>
              </w:trPr>
              <w:tc>
                <w:tcPr>
                  <w:tcW w:w="13784" w:type="dxa"/>
                  <w:gridSpan w:val="9"/>
                  <w:tcBorders>
                    <w:top w:val="nil"/>
                    <w:left w:val="nil"/>
                    <w:bottom w:val="nil"/>
                    <w:right w:val="nil"/>
                  </w:tcBorders>
                  <w:shd w:val="clear" w:color="auto" w:fill="auto"/>
                  <w:noWrap/>
                  <w:vAlign w:val="bottom"/>
                  <w:hideMark/>
                </w:tcPr>
                <w:p w14:paraId="306EB543" w14:textId="77777777" w:rsidR="00E21C43" w:rsidRDefault="00E21C43" w:rsidP="003F3C22">
                  <w:pPr>
                    <w:rPr>
                      <w:rFonts w:ascii="Calibri" w:hAnsi="Calibri" w:cs="Calibri"/>
                      <w:b/>
                      <w:bCs/>
                      <w:color w:val="000000"/>
                      <w:sz w:val="22"/>
                      <w:szCs w:val="22"/>
                    </w:rPr>
                  </w:pPr>
                  <w:r w:rsidRPr="007C1D78">
                    <w:rPr>
                      <w:rFonts w:ascii="Calibri" w:hAnsi="Calibri" w:cs="Calibri"/>
                      <w:b/>
                      <w:bCs/>
                      <w:color w:val="000000"/>
                      <w:sz w:val="22"/>
                      <w:szCs w:val="22"/>
                    </w:rPr>
                    <w:t>[1] List grade groups that have access to meal service.</w:t>
                  </w:r>
                </w:p>
                <w:p w14:paraId="222C95E5" w14:textId="77777777" w:rsidR="00E21C43" w:rsidRPr="007C1D78" w:rsidRDefault="00E21C43" w:rsidP="003F3C22">
                  <w:pPr>
                    <w:rPr>
                      <w:rFonts w:ascii="Calibri" w:hAnsi="Calibri" w:cs="Calibri"/>
                      <w:b/>
                      <w:bCs/>
                      <w:color w:val="000000"/>
                      <w:sz w:val="22"/>
                      <w:szCs w:val="22"/>
                    </w:rPr>
                  </w:pPr>
                  <w:r>
                    <w:rPr>
                      <w:rFonts w:ascii="Calibri" w:hAnsi="Calibri" w:cs="Calibri"/>
                      <w:b/>
                      <w:bCs/>
                      <w:color w:val="000000"/>
                      <w:sz w:val="22"/>
                      <w:szCs w:val="22"/>
                    </w:rPr>
                    <w:t>[2]Select option. If other describe here:</w:t>
                  </w:r>
                </w:p>
                <w:p w14:paraId="237F41C4" w14:textId="77777777" w:rsidR="00E21C43" w:rsidRPr="007C1D78" w:rsidRDefault="00E21C43" w:rsidP="003F3C22">
                  <w:pPr>
                    <w:rPr>
                      <w:rFonts w:ascii="Calibri" w:hAnsi="Calibri" w:cs="Calibri"/>
                      <w:b/>
                      <w:bCs/>
                      <w:color w:val="000000"/>
                      <w:sz w:val="22"/>
                      <w:szCs w:val="22"/>
                    </w:rPr>
                  </w:pPr>
                </w:p>
              </w:tc>
            </w:tr>
          </w:tbl>
          <w:p w14:paraId="0E327C23" w14:textId="77777777" w:rsidR="00E21C43" w:rsidRPr="007C1D78" w:rsidRDefault="00E21C43" w:rsidP="003F3C22">
            <w:pPr>
              <w:rPr>
                <w:rFonts w:ascii="Calibri" w:hAnsi="Calibri" w:cs="Calibri"/>
                <w:b/>
                <w:bCs/>
                <w:color w:val="000000"/>
                <w:sz w:val="22"/>
                <w:szCs w:val="22"/>
              </w:rPr>
            </w:pPr>
          </w:p>
        </w:tc>
      </w:tr>
      <w:bookmarkEnd w:id="150"/>
    </w:tbl>
    <w:p w14:paraId="0BC557AE" w14:textId="77777777" w:rsidR="00E21C43" w:rsidRDefault="00E21C43" w:rsidP="00E21C43">
      <w:pPr>
        <w:rPr>
          <w:rFonts w:asciiTheme="minorHAnsi" w:hAnsiTheme="minorHAnsi"/>
          <w:sz w:val="22"/>
          <w:szCs w:val="22"/>
        </w:rPr>
        <w:sectPr w:rsidR="00E21C43" w:rsidSect="003571CF">
          <w:pgSz w:w="15840" w:h="12240" w:orient="landscape"/>
          <w:pgMar w:top="576" w:right="432" w:bottom="576" w:left="432" w:header="720" w:footer="720" w:gutter="0"/>
          <w:cols w:space="720"/>
          <w:titlePg/>
          <w:docGrid w:linePitch="360"/>
        </w:sectPr>
      </w:pPr>
    </w:p>
    <w:p w14:paraId="2CC16A3B" w14:textId="77777777" w:rsidR="00E21C43" w:rsidRDefault="00E21C43" w:rsidP="00E21C43">
      <w:pPr>
        <w:rPr>
          <w:rFonts w:asciiTheme="minorHAnsi" w:hAnsiTheme="minorHAnsi"/>
          <w:sz w:val="48"/>
          <w:szCs w:val="48"/>
          <w:u w:val="single"/>
        </w:rPr>
      </w:pPr>
      <w:r w:rsidRPr="00E0159E">
        <w:rPr>
          <w:rFonts w:asciiTheme="minorHAnsi" w:hAnsiTheme="minorHAnsi"/>
          <w:sz w:val="48"/>
          <w:szCs w:val="48"/>
          <w:u w:val="single"/>
        </w:rPr>
        <w:t>Exhibit A-</w:t>
      </w:r>
      <w:r>
        <w:rPr>
          <w:rFonts w:asciiTheme="minorHAnsi" w:hAnsiTheme="minorHAnsi"/>
          <w:sz w:val="48"/>
          <w:szCs w:val="48"/>
          <w:u w:val="single"/>
        </w:rPr>
        <w:t>3</w:t>
      </w:r>
      <w:r w:rsidRPr="00E0159E">
        <w:rPr>
          <w:rFonts w:asciiTheme="minorHAnsi" w:hAnsiTheme="minorHAnsi"/>
          <w:sz w:val="48"/>
          <w:szCs w:val="48"/>
          <w:u w:val="single"/>
        </w:rPr>
        <w:t xml:space="preserve">: School/ Site </w:t>
      </w:r>
      <w:r>
        <w:rPr>
          <w:rFonts w:asciiTheme="minorHAnsi" w:hAnsiTheme="minorHAnsi"/>
          <w:sz w:val="48"/>
          <w:szCs w:val="48"/>
          <w:u w:val="single"/>
        </w:rPr>
        <w:t>Meal Information</w:t>
      </w:r>
      <w:r w:rsidRPr="00E0159E">
        <w:rPr>
          <w:rFonts w:asciiTheme="minorHAnsi" w:hAnsiTheme="minorHAnsi"/>
          <w:sz w:val="48"/>
          <w:szCs w:val="48"/>
          <w:u w:val="single"/>
        </w:rPr>
        <w:t xml:space="preserve">- </w:t>
      </w:r>
      <w:r>
        <w:rPr>
          <w:rFonts w:asciiTheme="minorHAnsi" w:hAnsiTheme="minorHAnsi"/>
          <w:sz w:val="48"/>
          <w:szCs w:val="48"/>
          <w:u w:val="single"/>
        </w:rPr>
        <w:t>SUMMER</w:t>
      </w:r>
    </w:p>
    <w:p w14:paraId="13151FDF" w14:textId="77777777" w:rsidR="00E21C43" w:rsidRDefault="00E21C43" w:rsidP="00E21C43">
      <w:pPr>
        <w:rPr>
          <w:rFonts w:asciiTheme="minorHAnsi" w:hAnsiTheme="minorHAnsi"/>
          <w:color w:val="FF0000"/>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 xml:space="preserve">SFA to complete </w:t>
      </w:r>
      <w:r>
        <w:rPr>
          <w:rFonts w:asciiTheme="minorHAnsi" w:hAnsiTheme="minorHAnsi"/>
          <w:color w:val="FF0000"/>
          <w:sz w:val="22"/>
          <w:szCs w:val="22"/>
        </w:rPr>
        <w:t>and duplicate as necessary. Delete if not applicable}</w:t>
      </w:r>
    </w:p>
    <w:p w14:paraId="2C745799" w14:textId="77777777" w:rsidR="00E21C43" w:rsidRDefault="00E21C43" w:rsidP="00E21C43">
      <w:pPr>
        <w:rPr>
          <w:rFonts w:asciiTheme="minorHAnsi" w:hAnsiTheme="minorHAnsi"/>
          <w:sz w:val="22"/>
          <w:szCs w:val="22"/>
        </w:rPr>
      </w:pPr>
    </w:p>
    <w:p w14:paraId="06515B28" w14:textId="77777777" w:rsidR="00E21C43" w:rsidRDefault="00E21C43" w:rsidP="00E21C43">
      <w:pPr>
        <w:rPr>
          <w:rFonts w:asciiTheme="minorHAnsi" w:hAnsiTheme="minorHAnsi"/>
          <w:sz w:val="22"/>
          <w:szCs w:val="22"/>
        </w:rPr>
      </w:pPr>
    </w:p>
    <w:tbl>
      <w:tblPr>
        <w:tblW w:w="9940" w:type="dxa"/>
        <w:tblLook w:val="04A0" w:firstRow="1" w:lastRow="0" w:firstColumn="1" w:lastColumn="0" w:noHBand="0" w:noVBand="1"/>
      </w:tblPr>
      <w:tblGrid>
        <w:gridCol w:w="1860"/>
        <w:gridCol w:w="2200"/>
        <w:gridCol w:w="1520"/>
        <w:gridCol w:w="1800"/>
        <w:gridCol w:w="1740"/>
        <w:gridCol w:w="820"/>
      </w:tblGrid>
      <w:tr w:rsidR="00E21C43" w:rsidRPr="00AF3345" w14:paraId="234A7047" w14:textId="77777777" w:rsidTr="003F3C22">
        <w:trPr>
          <w:trHeight w:val="315"/>
        </w:trPr>
        <w:tc>
          <w:tcPr>
            <w:tcW w:w="9940" w:type="dxa"/>
            <w:gridSpan w:val="6"/>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7A22C773" w14:textId="77777777" w:rsidR="00E21C43" w:rsidRPr="00AF3345" w:rsidRDefault="00E21C43" w:rsidP="003F3C22">
            <w:pPr>
              <w:jc w:val="center"/>
              <w:rPr>
                <w:rFonts w:cs="Arial"/>
                <w:b/>
                <w:bCs/>
                <w:color w:val="000000"/>
                <w:sz w:val="20"/>
              </w:rPr>
            </w:pPr>
            <w:r w:rsidRPr="00AF3345">
              <w:rPr>
                <w:rFonts w:cs="Arial"/>
                <w:b/>
                <w:bCs/>
                <w:color w:val="000000"/>
                <w:sz w:val="20"/>
              </w:rPr>
              <w:t xml:space="preserve">    Data based on </w:t>
            </w:r>
            <w:r>
              <w:rPr>
                <w:rFonts w:cs="Arial"/>
                <w:b/>
                <w:bCs/>
                <w:color w:val="000000"/>
                <w:sz w:val="20"/>
              </w:rPr>
              <w:t xml:space="preserve">Current </w:t>
            </w:r>
            <w:r w:rsidRPr="00AF3345">
              <w:rPr>
                <w:rFonts w:cs="Arial"/>
                <w:b/>
                <w:bCs/>
                <w:color w:val="000000"/>
                <w:sz w:val="20"/>
              </w:rPr>
              <w:t xml:space="preserve">Program Year </w:t>
            </w:r>
          </w:p>
        </w:tc>
      </w:tr>
      <w:tr w:rsidR="00E21C43" w:rsidRPr="00AF3345" w14:paraId="24EB97E8" w14:textId="77777777" w:rsidTr="003F3C22">
        <w:trPr>
          <w:trHeight w:val="315"/>
        </w:trPr>
        <w:tc>
          <w:tcPr>
            <w:tcW w:w="1860" w:type="dxa"/>
            <w:tcBorders>
              <w:top w:val="nil"/>
              <w:left w:val="nil"/>
              <w:bottom w:val="nil"/>
              <w:right w:val="nil"/>
            </w:tcBorders>
            <w:shd w:val="clear" w:color="auto" w:fill="auto"/>
            <w:noWrap/>
            <w:vAlign w:val="bottom"/>
            <w:hideMark/>
          </w:tcPr>
          <w:p w14:paraId="79C2240A" w14:textId="77777777" w:rsidR="00E21C43" w:rsidRPr="00AF3345" w:rsidRDefault="00E21C43" w:rsidP="003F3C22">
            <w:pPr>
              <w:jc w:val="center"/>
              <w:rPr>
                <w:rFonts w:cs="Arial"/>
                <w:b/>
                <w:bCs/>
                <w:color w:val="000000"/>
                <w:sz w:val="20"/>
              </w:rPr>
            </w:pPr>
          </w:p>
        </w:tc>
        <w:tc>
          <w:tcPr>
            <w:tcW w:w="2200" w:type="dxa"/>
            <w:tcBorders>
              <w:top w:val="nil"/>
              <w:left w:val="nil"/>
              <w:bottom w:val="nil"/>
              <w:right w:val="nil"/>
            </w:tcBorders>
            <w:shd w:val="clear" w:color="auto" w:fill="auto"/>
            <w:noWrap/>
            <w:vAlign w:val="bottom"/>
            <w:hideMark/>
          </w:tcPr>
          <w:p w14:paraId="27ED8214" w14:textId="77777777" w:rsidR="00E21C43" w:rsidRPr="00AF3345" w:rsidRDefault="00E21C43" w:rsidP="003F3C22">
            <w:pPr>
              <w:rPr>
                <w:rFonts w:ascii="Times New Roman" w:hAnsi="Times New Roman"/>
                <w:sz w:val="20"/>
              </w:rPr>
            </w:pPr>
          </w:p>
        </w:tc>
        <w:tc>
          <w:tcPr>
            <w:tcW w:w="1520" w:type="dxa"/>
            <w:tcBorders>
              <w:top w:val="nil"/>
              <w:left w:val="nil"/>
              <w:bottom w:val="nil"/>
              <w:right w:val="nil"/>
            </w:tcBorders>
            <w:shd w:val="clear" w:color="auto" w:fill="auto"/>
            <w:noWrap/>
            <w:vAlign w:val="bottom"/>
            <w:hideMark/>
          </w:tcPr>
          <w:p w14:paraId="5DA40936" w14:textId="77777777" w:rsidR="00E21C43" w:rsidRPr="00AF3345" w:rsidRDefault="00E21C43" w:rsidP="003F3C22">
            <w:pPr>
              <w:rPr>
                <w:rFonts w:ascii="Times New Roman" w:hAnsi="Times New Roman"/>
                <w:sz w:val="20"/>
              </w:rPr>
            </w:pPr>
          </w:p>
        </w:tc>
        <w:tc>
          <w:tcPr>
            <w:tcW w:w="1800" w:type="dxa"/>
            <w:tcBorders>
              <w:top w:val="nil"/>
              <w:left w:val="nil"/>
              <w:bottom w:val="nil"/>
              <w:right w:val="nil"/>
            </w:tcBorders>
            <w:shd w:val="clear" w:color="auto" w:fill="auto"/>
            <w:noWrap/>
            <w:vAlign w:val="bottom"/>
            <w:hideMark/>
          </w:tcPr>
          <w:p w14:paraId="7902558C" w14:textId="77777777" w:rsidR="00E21C43" w:rsidRPr="00AF3345" w:rsidRDefault="00E21C43" w:rsidP="003F3C22">
            <w:pPr>
              <w:rPr>
                <w:rFonts w:ascii="Times New Roman" w:hAnsi="Times New Roman"/>
                <w:sz w:val="20"/>
              </w:rPr>
            </w:pPr>
          </w:p>
        </w:tc>
        <w:tc>
          <w:tcPr>
            <w:tcW w:w="1740" w:type="dxa"/>
            <w:tcBorders>
              <w:top w:val="nil"/>
              <w:left w:val="nil"/>
              <w:bottom w:val="nil"/>
              <w:right w:val="nil"/>
            </w:tcBorders>
            <w:shd w:val="clear" w:color="auto" w:fill="auto"/>
            <w:noWrap/>
            <w:vAlign w:val="bottom"/>
            <w:hideMark/>
          </w:tcPr>
          <w:p w14:paraId="6998E281" w14:textId="77777777" w:rsidR="00E21C43" w:rsidRPr="00AF3345" w:rsidRDefault="00E21C43" w:rsidP="003F3C22">
            <w:pPr>
              <w:rPr>
                <w:rFonts w:ascii="Times New Roman" w:hAnsi="Times New Roman"/>
                <w:sz w:val="20"/>
              </w:rPr>
            </w:pPr>
          </w:p>
        </w:tc>
        <w:tc>
          <w:tcPr>
            <w:tcW w:w="820" w:type="dxa"/>
            <w:tcBorders>
              <w:top w:val="nil"/>
              <w:left w:val="nil"/>
              <w:bottom w:val="nil"/>
              <w:right w:val="nil"/>
            </w:tcBorders>
            <w:shd w:val="clear" w:color="auto" w:fill="auto"/>
            <w:noWrap/>
            <w:vAlign w:val="bottom"/>
            <w:hideMark/>
          </w:tcPr>
          <w:p w14:paraId="29365870" w14:textId="77777777" w:rsidR="00E21C43" w:rsidRPr="00AF3345" w:rsidRDefault="00E21C43" w:rsidP="003F3C22">
            <w:pPr>
              <w:rPr>
                <w:rFonts w:ascii="Times New Roman" w:hAnsi="Times New Roman"/>
                <w:sz w:val="20"/>
              </w:rPr>
            </w:pPr>
          </w:p>
        </w:tc>
      </w:tr>
      <w:tr w:rsidR="00E21C43" w:rsidRPr="00AF3345" w14:paraId="43482A6E" w14:textId="77777777" w:rsidTr="003F3C22">
        <w:trPr>
          <w:trHeight w:val="300"/>
        </w:trPr>
        <w:tc>
          <w:tcPr>
            <w:tcW w:w="18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D2F633D" w14:textId="77777777" w:rsidR="00E21C43" w:rsidRPr="00AF3345" w:rsidRDefault="00E21C43" w:rsidP="003F3C22">
            <w:pPr>
              <w:jc w:val="center"/>
              <w:rPr>
                <w:rFonts w:cs="Arial"/>
                <w:b/>
                <w:bCs/>
                <w:color w:val="000000"/>
                <w:sz w:val="16"/>
                <w:szCs w:val="16"/>
              </w:rPr>
            </w:pPr>
            <w:r w:rsidRPr="00AF3345">
              <w:rPr>
                <w:rFonts w:cs="Arial"/>
                <w:b/>
                <w:bCs/>
                <w:color w:val="000000"/>
                <w:sz w:val="16"/>
                <w:szCs w:val="16"/>
              </w:rPr>
              <w:t>School/ Site Name</w:t>
            </w:r>
          </w:p>
        </w:tc>
        <w:tc>
          <w:tcPr>
            <w:tcW w:w="22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DFF11B3" w14:textId="77777777" w:rsidR="00E21C43" w:rsidRPr="00AF3345" w:rsidRDefault="00E21C43" w:rsidP="003F3C22">
            <w:pPr>
              <w:jc w:val="center"/>
              <w:rPr>
                <w:rFonts w:cs="Arial"/>
                <w:b/>
                <w:bCs/>
                <w:color w:val="000000"/>
                <w:sz w:val="16"/>
                <w:szCs w:val="16"/>
              </w:rPr>
            </w:pPr>
            <w:r w:rsidRPr="00AF3345">
              <w:rPr>
                <w:rFonts w:cs="Arial"/>
                <w:b/>
                <w:bCs/>
                <w:color w:val="000000"/>
                <w:sz w:val="16"/>
                <w:szCs w:val="16"/>
              </w:rPr>
              <w:t>Address</w:t>
            </w:r>
          </w:p>
        </w:tc>
        <w:tc>
          <w:tcPr>
            <w:tcW w:w="1520" w:type="dxa"/>
            <w:vMerge w:val="restart"/>
            <w:tcBorders>
              <w:top w:val="single" w:sz="8" w:space="0" w:color="auto"/>
              <w:left w:val="single" w:sz="8" w:space="0" w:color="auto"/>
              <w:bottom w:val="nil"/>
              <w:right w:val="single" w:sz="8" w:space="0" w:color="auto"/>
            </w:tcBorders>
            <w:shd w:val="clear" w:color="000000" w:fill="D9D9D9"/>
            <w:vAlign w:val="center"/>
            <w:hideMark/>
          </w:tcPr>
          <w:p w14:paraId="5D56C14A" w14:textId="77777777" w:rsidR="00E21C43" w:rsidRPr="00AF3345" w:rsidRDefault="00E21C43" w:rsidP="003F3C22">
            <w:pPr>
              <w:jc w:val="center"/>
              <w:rPr>
                <w:rFonts w:cs="Arial"/>
                <w:b/>
                <w:bCs/>
                <w:color w:val="000000"/>
                <w:sz w:val="16"/>
                <w:szCs w:val="16"/>
              </w:rPr>
            </w:pPr>
            <w:r w:rsidRPr="00AF3345">
              <w:rPr>
                <w:rFonts w:cs="Arial"/>
                <w:b/>
                <w:bCs/>
                <w:color w:val="000000"/>
                <w:sz w:val="16"/>
                <w:szCs w:val="16"/>
              </w:rPr>
              <w:t xml:space="preserve">Type of Service </w:t>
            </w:r>
          </w:p>
        </w:tc>
        <w:tc>
          <w:tcPr>
            <w:tcW w:w="3540" w:type="dxa"/>
            <w:gridSpan w:val="2"/>
            <w:tcBorders>
              <w:top w:val="single" w:sz="8" w:space="0" w:color="auto"/>
              <w:left w:val="nil"/>
              <w:bottom w:val="nil"/>
              <w:right w:val="nil"/>
            </w:tcBorders>
            <w:shd w:val="clear" w:color="000000" w:fill="D9D9D9"/>
            <w:vAlign w:val="center"/>
            <w:hideMark/>
          </w:tcPr>
          <w:p w14:paraId="644215BD" w14:textId="77777777" w:rsidR="00E21C43" w:rsidRPr="00AF3345" w:rsidRDefault="00E21C43" w:rsidP="003F3C22">
            <w:pPr>
              <w:jc w:val="center"/>
              <w:rPr>
                <w:rFonts w:cs="Arial"/>
                <w:b/>
                <w:bCs/>
                <w:color w:val="000000"/>
                <w:sz w:val="16"/>
                <w:szCs w:val="16"/>
              </w:rPr>
            </w:pPr>
            <w:r w:rsidRPr="00AF3345">
              <w:rPr>
                <w:rFonts w:cs="Arial"/>
                <w:b/>
                <w:bCs/>
                <w:color w:val="000000"/>
                <w:sz w:val="16"/>
                <w:szCs w:val="16"/>
              </w:rPr>
              <w:t>Beginning and Ending Times</w:t>
            </w:r>
          </w:p>
        </w:tc>
        <w:tc>
          <w:tcPr>
            <w:tcW w:w="82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648D60A" w14:textId="77777777" w:rsidR="00E21C43" w:rsidRPr="00AF3345" w:rsidRDefault="00E21C43" w:rsidP="003F3C22">
            <w:pPr>
              <w:jc w:val="center"/>
              <w:rPr>
                <w:rFonts w:cs="Arial"/>
                <w:b/>
                <w:bCs/>
                <w:color w:val="000000"/>
                <w:sz w:val="16"/>
                <w:szCs w:val="16"/>
              </w:rPr>
            </w:pPr>
            <w:r w:rsidRPr="00AF3345">
              <w:rPr>
                <w:rFonts w:cs="Arial"/>
                <w:b/>
                <w:bCs/>
                <w:color w:val="000000"/>
                <w:sz w:val="16"/>
                <w:szCs w:val="16"/>
              </w:rPr>
              <w:t>No. Of Serving Days</w:t>
            </w:r>
          </w:p>
        </w:tc>
      </w:tr>
      <w:tr w:rsidR="00E21C43" w:rsidRPr="00AF3345" w14:paraId="124E8A25" w14:textId="77777777" w:rsidTr="003F3C22">
        <w:trPr>
          <w:trHeight w:val="300"/>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42908DE9" w14:textId="77777777" w:rsidR="00E21C43" w:rsidRPr="00AF3345" w:rsidRDefault="00E21C43" w:rsidP="003F3C22">
            <w:pPr>
              <w:rPr>
                <w:rFonts w:cs="Arial"/>
                <w:b/>
                <w:bCs/>
                <w:color w:val="000000"/>
                <w:sz w:val="16"/>
                <w:szCs w:val="16"/>
              </w:rPr>
            </w:pPr>
          </w:p>
        </w:tc>
        <w:tc>
          <w:tcPr>
            <w:tcW w:w="2200" w:type="dxa"/>
            <w:vMerge/>
            <w:tcBorders>
              <w:top w:val="single" w:sz="8" w:space="0" w:color="auto"/>
              <w:left w:val="single" w:sz="8" w:space="0" w:color="auto"/>
              <w:bottom w:val="single" w:sz="8" w:space="0" w:color="000000"/>
              <w:right w:val="single" w:sz="8" w:space="0" w:color="auto"/>
            </w:tcBorders>
            <w:vAlign w:val="center"/>
            <w:hideMark/>
          </w:tcPr>
          <w:p w14:paraId="3EA0F637" w14:textId="77777777" w:rsidR="00E21C43" w:rsidRPr="00AF3345" w:rsidRDefault="00E21C43" w:rsidP="003F3C22">
            <w:pPr>
              <w:rPr>
                <w:rFonts w:cs="Arial"/>
                <w:b/>
                <w:bCs/>
                <w:color w:val="000000"/>
                <w:sz w:val="16"/>
                <w:szCs w:val="16"/>
              </w:rPr>
            </w:pPr>
          </w:p>
        </w:tc>
        <w:tc>
          <w:tcPr>
            <w:tcW w:w="1520" w:type="dxa"/>
            <w:vMerge/>
            <w:tcBorders>
              <w:top w:val="single" w:sz="8" w:space="0" w:color="auto"/>
              <w:left w:val="single" w:sz="8" w:space="0" w:color="auto"/>
              <w:bottom w:val="nil"/>
              <w:right w:val="single" w:sz="8" w:space="0" w:color="auto"/>
            </w:tcBorders>
            <w:vAlign w:val="center"/>
            <w:hideMark/>
          </w:tcPr>
          <w:p w14:paraId="40127C43" w14:textId="77777777" w:rsidR="00E21C43" w:rsidRPr="00AF3345" w:rsidRDefault="00E21C43" w:rsidP="003F3C22">
            <w:pPr>
              <w:rPr>
                <w:rFonts w:cs="Arial"/>
                <w:b/>
                <w:bCs/>
                <w:color w:val="000000"/>
                <w:sz w:val="16"/>
                <w:szCs w:val="16"/>
              </w:rPr>
            </w:pPr>
          </w:p>
        </w:tc>
        <w:tc>
          <w:tcPr>
            <w:tcW w:w="3540" w:type="dxa"/>
            <w:gridSpan w:val="2"/>
            <w:tcBorders>
              <w:top w:val="nil"/>
              <w:left w:val="nil"/>
              <w:bottom w:val="single" w:sz="4" w:space="0" w:color="auto"/>
              <w:right w:val="single" w:sz="8" w:space="0" w:color="000000"/>
            </w:tcBorders>
            <w:shd w:val="clear" w:color="000000" w:fill="D9D9D9"/>
            <w:vAlign w:val="center"/>
            <w:hideMark/>
          </w:tcPr>
          <w:p w14:paraId="2035FFD7" w14:textId="77777777" w:rsidR="00E21C43" w:rsidRPr="00AF3345" w:rsidRDefault="00E21C43" w:rsidP="003F3C22">
            <w:pPr>
              <w:jc w:val="center"/>
              <w:rPr>
                <w:rFonts w:cs="Arial"/>
                <w:b/>
                <w:bCs/>
                <w:color w:val="000000"/>
                <w:sz w:val="16"/>
                <w:szCs w:val="16"/>
              </w:rPr>
            </w:pPr>
            <w:r w:rsidRPr="00AF3345">
              <w:rPr>
                <w:rFonts w:cs="Arial"/>
                <w:b/>
                <w:bCs/>
                <w:color w:val="000000"/>
                <w:sz w:val="16"/>
                <w:szCs w:val="16"/>
              </w:rPr>
              <w:t xml:space="preserve"> of Meal Service</w:t>
            </w:r>
          </w:p>
        </w:tc>
        <w:tc>
          <w:tcPr>
            <w:tcW w:w="820" w:type="dxa"/>
            <w:vMerge/>
            <w:tcBorders>
              <w:top w:val="single" w:sz="8" w:space="0" w:color="auto"/>
              <w:left w:val="single" w:sz="8" w:space="0" w:color="auto"/>
              <w:bottom w:val="single" w:sz="8" w:space="0" w:color="000000"/>
              <w:right w:val="single" w:sz="8" w:space="0" w:color="auto"/>
            </w:tcBorders>
            <w:vAlign w:val="center"/>
            <w:hideMark/>
          </w:tcPr>
          <w:p w14:paraId="52A4AB5A" w14:textId="77777777" w:rsidR="00E21C43" w:rsidRPr="00AF3345" w:rsidRDefault="00E21C43" w:rsidP="003F3C22">
            <w:pPr>
              <w:rPr>
                <w:rFonts w:cs="Arial"/>
                <w:b/>
                <w:bCs/>
                <w:color w:val="000000"/>
                <w:sz w:val="16"/>
                <w:szCs w:val="16"/>
              </w:rPr>
            </w:pPr>
          </w:p>
        </w:tc>
      </w:tr>
      <w:tr w:rsidR="00E21C43" w:rsidRPr="00AF3345" w14:paraId="6B482AB3" w14:textId="77777777" w:rsidTr="003F3C22">
        <w:trPr>
          <w:trHeight w:val="315"/>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6A1656E0" w14:textId="77777777" w:rsidR="00E21C43" w:rsidRPr="00AF3345" w:rsidRDefault="00E21C43" w:rsidP="003F3C22">
            <w:pPr>
              <w:rPr>
                <w:rFonts w:cs="Arial"/>
                <w:b/>
                <w:bCs/>
                <w:color w:val="000000"/>
                <w:sz w:val="16"/>
                <w:szCs w:val="16"/>
              </w:rPr>
            </w:pPr>
          </w:p>
        </w:tc>
        <w:tc>
          <w:tcPr>
            <w:tcW w:w="2200" w:type="dxa"/>
            <w:vMerge/>
            <w:tcBorders>
              <w:top w:val="single" w:sz="8" w:space="0" w:color="auto"/>
              <w:left w:val="single" w:sz="8" w:space="0" w:color="auto"/>
              <w:bottom w:val="single" w:sz="8" w:space="0" w:color="000000"/>
              <w:right w:val="single" w:sz="8" w:space="0" w:color="auto"/>
            </w:tcBorders>
            <w:vAlign w:val="center"/>
            <w:hideMark/>
          </w:tcPr>
          <w:p w14:paraId="760FBA5F" w14:textId="77777777" w:rsidR="00E21C43" w:rsidRPr="00AF3345" w:rsidRDefault="00E21C43" w:rsidP="003F3C22">
            <w:pPr>
              <w:rPr>
                <w:rFonts w:cs="Arial"/>
                <w:b/>
                <w:bCs/>
                <w:color w:val="000000"/>
                <w:sz w:val="16"/>
                <w:szCs w:val="16"/>
              </w:rPr>
            </w:pPr>
          </w:p>
        </w:tc>
        <w:tc>
          <w:tcPr>
            <w:tcW w:w="1520" w:type="dxa"/>
            <w:tcBorders>
              <w:top w:val="nil"/>
              <w:left w:val="nil"/>
              <w:bottom w:val="single" w:sz="8" w:space="0" w:color="auto"/>
              <w:right w:val="single" w:sz="8" w:space="0" w:color="auto"/>
            </w:tcBorders>
            <w:shd w:val="clear" w:color="000000" w:fill="D9D9D9"/>
            <w:vAlign w:val="center"/>
            <w:hideMark/>
          </w:tcPr>
          <w:p w14:paraId="546DB709" w14:textId="77777777" w:rsidR="00E21C43" w:rsidRPr="00AF3345" w:rsidRDefault="00E21C43" w:rsidP="003F3C22">
            <w:pPr>
              <w:jc w:val="center"/>
              <w:rPr>
                <w:rFonts w:cs="Arial"/>
                <w:b/>
                <w:bCs/>
                <w:color w:val="000000"/>
                <w:sz w:val="16"/>
                <w:szCs w:val="16"/>
              </w:rPr>
            </w:pPr>
            <w:r w:rsidRPr="00AF3345">
              <w:rPr>
                <w:rFonts w:cs="Arial"/>
                <w:b/>
                <w:bCs/>
                <w:color w:val="000000"/>
                <w:sz w:val="16"/>
                <w:szCs w:val="16"/>
              </w:rPr>
              <w:t>[1]</w:t>
            </w:r>
          </w:p>
        </w:tc>
        <w:tc>
          <w:tcPr>
            <w:tcW w:w="1800" w:type="dxa"/>
            <w:tcBorders>
              <w:top w:val="nil"/>
              <w:left w:val="nil"/>
              <w:bottom w:val="single" w:sz="8" w:space="0" w:color="auto"/>
              <w:right w:val="single" w:sz="8" w:space="0" w:color="auto"/>
            </w:tcBorders>
            <w:shd w:val="clear" w:color="000000" w:fill="D9D9D9"/>
            <w:vAlign w:val="center"/>
            <w:hideMark/>
          </w:tcPr>
          <w:p w14:paraId="1013BD19" w14:textId="77777777" w:rsidR="00E21C43" w:rsidRPr="00AF3345" w:rsidRDefault="00E21C43" w:rsidP="003F3C22">
            <w:pPr>
              <w:jc w:val="center"/>
              <w:rPr>
                <w:rFonts w:cs="Arial"/>
                <w:b/>
                <w:bCs/>
                <w:color w:val="000000"/>
                <w:sz w:val="16"/>
                <w:szCs w:val="16"/>
              </w:rPr>
            </w:pPr>
            <w:r w:rsidRPr="00AF3345">
              <w:rPr>
                <w:rFonts w:cs="Arial"/>
                <w:b/>
                <w:bCs/>
                <w:color w:val="000000"/>
                <w:sz w:val="16"/>
                <w:szCs w:val="16"/>
              </w:rPr>
              <w:t>Breakfast</w:t>
            </w:r>
          </w:p>
        </w:tc>
        <w:tc>
          <w:tcPr>
            <w:tcW w:w="1740" w:type="dxa"/>
            <w:tcBorders>
              <w:top w:val="nil"/>
              <w:left w:val="nil"/>
              <w:bottom w:val="single" w:sz="8" w:space="0" w:color="auto"/>
              <w:right w:val="single" w:sz="8" w:space="0" w:color="auto"/>
            </w:tcBorders>
            <w:shd w:val="clear" w:color="000000" w:fill="D9D9D9"/>
            <w:vAlign w:val="center"/>
            <w:hideMark/>
          </w:tcPr>
          <w:p w14:paraId="604A1FFA" w14:textId="77777777" w:rsidR="00E21C43" w:rsidRPr="00AF3345" w:rsidRDefault="00E21C43" w:rsidP="003F3C22">
            <w:pPr>
              <w:jc w:val="center"/>
              <w:rPr>
                <w:rFonts w:cs="Arial"/>
                <w:b/>
                <w:bCs/>
                <w:color w:val="000000"/>
                <w:sz w:val="16"/>
                <w:szCs w:val="16"/>
              </w:rPr>
            </w:pPr>
            <w:r w:rsidRPr="00AF3345">
              <w:rPr>
                <w:rFonts w:cs="Arial"/>
                <w:b/>
                <w:bCs/>
                <w:color w:val="000000"/>
                <w:sz w:val="16"/>
                <w:szCs w:val="16"/>
              </w:rPr>
              <w:t>Lunch</w:t>
            </w:r>
          </w:p>
        </w:tc>
        <w:tc>
          <w:tcPr>
            <w:tcW w:w="820" w:type="dxa"/>
            <w:vMerge/>
            <w:tcBorders>
              <w:top w:val="single" w:sz="8" w:space="0" w:color="auto"/>
              <w:left w:val="single" w:sz="8" w:space="0" w:color="auto"/>
              <w:bottom w:val="single" w:sz="8" w:space="0" w:color="000000"/>
              <w:right w:val="single" w:sz="8" w:space="0" w:color="auto"/>
            </w:tcBorders>
            <w:vAlign w:val="center"/>
            <w:hideMark/>
          </w:tcPr>
          <w:p w14:paraId="16B9A6FE" w14:textId="77777777" w:rsidR="00E21C43" w:rsidRPr="00AF3345" w:rsidRDefault="00E21C43" w:rsidP="003F3C22">
            <w:pPr>
              <w:rPr>
                <w:rFonts w:cs="Arial"/>
                <w:b/>
                <w:bCs/>
                <w:color w:val="000000"/>
                <w:sz w:val="16"/>
                <w:szCs w:val="16"/>
              </w:rPr>
            </w:pPr>
          </w:p>
        </w:tc>
      </w:tr>
      <w:tr w:rsidR="00E21C43" w:rsidRPr="00AF3345" w14:paraId="701E1474"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4A9AF95B"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365CFA4A"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381322424"/>
            <w:placeholder>
              <w:docPart w:val="ADEB159D300E447C89E66644EE4B9BA8"/>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27FAC7BE"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5ACD9C36"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1CEEBBCE"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0DA78ECD"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w:t>
            </w:r>
          </w:p>
        </w:tc>
      </w:tr>
      <w:tr w:rsidR="00E21C43" w:rsidRPr="00AF3345" w14:paraId="68066E40"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4D039901"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1E11A6BD"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913542627"/>
            <w:placeholder>
              <w:docPart w:val="5650B7CC916D48E595D7A17D8697757D"/>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26365F4D"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0EF2E11F"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16B31511"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6F3BE67E"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279FD9A1"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59C07E77"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48C086AD"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812869029"/>
            <w:placeholder>
              <w:docPart w:val="44847B2A4DA34E28836DE2001D62E004"/>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1CFB86D2"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786FF64F"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7A493499"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6573D42E"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1170B24B"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3A6CC510"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79D0CCE7"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80570429"/>
            <w:placeholder>
              <w:docPart w:val="D08F2A17987C402CBBAD278C832DA0A8"/>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5A51AECE"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0AABFC77"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03011CBA"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5CB7C796"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077F393D"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2B74A7D6"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3557863F"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854152607"/>
            <w:placeholder>
              <w:docPart w:val="0500610BA4BB4CD3B1ACEB171AB22FE8"/>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79C5FFFE"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3BFA9CB3"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185A4863"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5A97AAC5"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4C25D07C"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36C37B54"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045F18C4"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49535876"/>
            <w:placeholder>
              <w:docPart w:val="5BD2CFCA244149F3B27E02FEDD1ED89F"/>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4F45C31C"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425AF3F2"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364D5E89"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51307C85"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400FA73D"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61BBFA8A"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038763A4"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31634636"/>
            <w:placeholder>
              <w:docPart w:val="4FDBE0D83BD6481599D6F336EBFE898B"/>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7C064671"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17C96247"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23CBEFC6"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61BA3853"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217F21DC"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338F95E5"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267637A7"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406535880"/>
            <w:placeholder>
              <w:docPart w:val="B9E61D0DD3C149D6A6AADE7B18404E7F"/>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2041C3C2"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15FFA4E6"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0B65C09C"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599AC4DC"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3925F559"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2542CB04"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0E7326FB"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888864502"/>
            <w:placeholder>
              <w:docPart w:val="CE06A2A010E74E50B1022B164079BA00"/>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72AB2C72"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2BD4F346"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23858099"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53A341F3"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32E8EE53"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00422AA8"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056B21E9"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685135113"/>
            <w:placeholder>
              <w:docPart w:val="2D85338538E648878B26A7B5809B2CB7"/>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7A00A7EE"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06375E32"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152553BF"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540A86F9"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67C9F71B"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2D0BC743"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37E81867"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558602344"/>
            <w:placeholder>
              <w:docPart w:val="69A6D92D3F8C4259A470F06B4ECE9149"/>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5DFCF0B2"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4BAACF3B"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72DCD9DB"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1D9E9515"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57C2C170"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4A19B4A7"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57344F72"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791324028"/>
            <w:placeholder>
              <w:docPart w:val="940B0902A6F14327AE92D4195D2A4841"/>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0CD8AE05"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6F98B4FA"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5063DFBE"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228B5EDB"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407EF427"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6583C345"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0AE72941"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541747532"/>
            <w:placeholder>
              <w:docPart w:val="1966075D49DD4C6BA611A8F106739FB1"/>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61264767"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148E1B61"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2ABD0D5D"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31B67A4F"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6968073B"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616952A2"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20940238"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583888225"/>
            <w:placeholder>
              <w:docPart w:val="D608A799220B4F948C96E644A3A3F078"/>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6925F15D"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6FA96083"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4FE878BA"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246C4A38"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1FD772D0"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56EA47CF"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74D1C72F"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03121490"/>
            <w:placeholder>
              <w:docPart w:val="C5FCA6D179F044D79F1688C4A99DAA5A"/>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2ED34100"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79715844"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0C541C8C"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11D7D372"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57870F1C"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275C6A75"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1F6CDCA1"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267774901"/>
            <w:placeholder>
              <w:docPart w:val="83991983C8A94FB0A59B936B14686D4C"/>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2E58C2F6"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1E3C333B"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06862C70"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64637B88"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298C031D" w14:textId="77777777" w:rsidTr="003F3C22">
        <w:trPr>
          <w:trHeight w:val="315"/>
        </w:trPr>
        <w:tc>
          <w:tcPr>
            <w:tcW w:w="1860" w:type="dxa"/>
            <w:tcBorders>
              <w:top w:val="nil"/>
              <w:left w:val="single" w:sz="8" w:space="0" w:color="auto"/>
              <w:bottom w:val="single" w:sz="8" w:space="0" w:color="auto"/>
              <w:right w:val="single" w:sz="8" w:space="0" w:color="auto"/>
            </w:tcBorders>
            <w:shd w:val="clear" w:color="000000" w:fill="F8CBAD"/>
            <w:vAlign w:val="center"/>
          </w:tcPr>
          <w:p w14:paraId="735B84ED" w14:textId="77777777" w:rsidR="00E21C43" w:rsidRPr="00AF3345" w:rsidRDefault="00E21C43" w:rsidP="003F3C22">
            <w:pPr>
              <w:rPr>
                <w:rFonts w:ascii="Times New Roman" w:hAnsi="Times New Roman"/>
                <w:sz w:val="18"/>
                <w:szCs w:val="18"/>
              </w:rPr>
            </w:pPr>
          </w:p>
        </w:tc>
        <w:tc>
          <w:tcPr>
            <w:tcW w:w="2200" w:type="dxa"/>
            <w:tcBorders>
              <w:top w:val="nil"/>
              <w:left w:val="nil"/>
              <w:bottom w:val="single" w:sz="8" w:space="0" w:color="auto"/>
              <w:right w:val="single" w:sz="8" w:space="0" w:color="auto"/>
            </w:tcBorders>
            <w:shd w:val="clear" w:color="000000" w:fill="F8CBAD"/>
            <w:vAlign w:val="center"/>
          </w:tcPr>
          <w:p w14:paraId="19077D8C" w14:textId="77777777" w:rsidR="00E21C43" w:rsidRPr="00AF3345" w:rsidRDefault="00E21C43" w:rsidP="003F3C22">
            <w:pPr>
              <w:rPr>
                <w:rFonts w:ascii="Times New Roman" w:hAnsi="Times New Roman"/>
                <w:sz w:val="18"/>
                <w:szCs w:val="18"/>
              </w:rPr>
            </w:pPr>
          </w:p>
        </w:tc>
        <w:sdt>
          <w:sdtPr>
            <w:rPr>
              <w:rFonts w:ascii="Times New Roman" w:hAnsi="Times New Roman"/>
              <w:sz w:val="18"/>
              <w:szCs w:val="18"/>
            </w:rPr>
            <w:alias w:val="Select One"/>
            <w:tag w:val="Select one"/>
            <w:id w:val="1176693635"/>
            <w:placeholder>
              <w:docPart w:val="D9C0949DFC1D444C9862F727DE5EA593"/>
            </w:placeholder>
            <w:dropDownList>
              <w:listItem w:displayText="On-Site Preparation" w:value="On-Site Preparation"/>
              <w:listItem w:displayText="Pre-Packaged meals" w:value="Pre-Packaged meals"/>
              <w:listItem w:displayText="Satelite Recieving School" w:value="Satelite Recieving School"/>
              <w:listItem w:displayText="Other (description below)" w:value="Other (description below)"/>
              <w:listItem w:displayText="Select One" w:value="Select One"/>
            </w:dropDownList>
          </w:sdtPr>
          <w:sdtContent>
            <w:tc>
              <w:tcPr>
                <w:tcW w:w="1520" w:type="dxa"/>
                <w:tcBorders>
                  <w:top w:val="nil"/>
                  <w:left w:val="nil"/>
                  <w:bottom w:val="single" w:sz="8" w:space="0" w:color="auto"/>
                  <w:right w:val="single" w:sz="8" w:space="0" w:color="auto"/>
                </w:tcBorders>
                <w:shd w:val="clear" w:color="000000" w:fill="F8CBAD"/>
                <w:vAlign w:val="center"/>
                <w:hideMark/>
              </w:tcPr>
              <w:p w14:paraId="4F682AAA" w14:textId="77777777" w:rsidR="00E21C43" w:rsidRPr="00AF3345" w:rsidRDefault="00E21C43" w:rsidP="003F3C22">
                <w:pPr>
                  <w:rPr>
                    <w:rFonts w:ascii="Times New Roman" w:hAnsi="Times New Roman"/>
                    <w:sz w:val="18"/>
                    <w:szCs w:val="18"/>
                  </w:rPr>
                </w:pPr>
                <w:r>
                  <w:rPr>
                    <w:rFonts w:ascii="Times New Roman" w:hAnsi="Times New Roman"/>
                    <w:sz w:val="18"/>
                    <w:szCs w:val="18"/>
                  </w:rPr>
                  <w:t>Select One</w:t>
                </w:r>
              </w:p>
            </w:tc>
          </w:sdtContent>
        </w:sdt>
        <w:tc>
          <w:tcPr>
            <w:tcW w:w="1800" w:type="dxa"/>
            <w:tcBorders>
              <w:top w:val="nil"/>
              <w:left w:val="nil"/>
              <w:bottom w:val="single" w:sz="8" w:space="0" w:color="auto"/>
              <w:right w:val="single" w:sz="8" w:space="0" w:color="auto"/>
            </w:tcBorders>
            <w:shd w:val="clear" w:color="000000" w:fill="F8CBAD"/>
            <w:vAlign w:val="center"/>
            <w:hideMark/>
          </w:tcPr>
          <w:p w14:paraId="6A39AE8C"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1740" w:type="dxa"/>
            <w:tcBorders>
              <w:top w:val="nil"/>
              <w:left w:val="nil"/>
              <w:bottom w:val="single" w:sz="8" w:space="0" w:color="auto"/>
              <w:right w:val="single" w:sz="8" w:space="0" w:color="auto"/>
            </w:tcBorders>
            <w:shd w:val="clear" w:color="000000" w:fill="F8CBAD"/>
            <w:vAlign w:val="center"/>
            <w:hideMark/>
          </w:tcPr>
          <w:p w14:paraId="41EA1530" w14:textId="77777777" w:rsidR="00E21C43" w:rsidRPr="00AF3345" w:rsidRDefault="00E21C43" w:rsidP="003F3C22">
            <w:pPr>
              <w:jc w:val="center"/>
              <w:rPr>
                <w:rFonts w:ascii="Times New Roman" w:hAnsi="Times New Roman"/>
                <w:sz w:val="18"/>
                <w:szCs w:val="18"/>
              </w:rPr>
            </w:pPr>
            <w:r w:rsidRPr="00AF3345">
              <w:rPr>
                <w:rFonts w:ascii="Times New Roman" w:hAnsi="Times New Roman"/>
                <w:sz w:val="18"/>
                <w:szCs w:val="18"/>
              </w:rPr>
              <w:t>      –     </w:t>
            </w:r>
          </w:p>
        </w:tc>
        <w:tc>
          <w:tcPr>
            <w:tcW w:w="820" w:type="dxa"/>
            <w:tcBorders>
              <w:top w:val="nil"/>
              <w:left w:val="nil"/>
              <w:bottom w:val="single" w:sz="8" w:space="0" w:color="auto"/>
              <w:right w:val="single" w:sz="8" w:space="0" w:color="auto"/>
            </w:tcBorders>
            <w:shd w:val="clear" w:color="000000" w:fill="F8CBAD"/>
            <w:vAlign w:val="center"/>
            <w:hideMark/>
          </w:tcPr>
          <w:p w14:paraId="4C3BB498" w14:textId="77777777" w:rsidR="00E21C43" w:rsidRPr="00AF3345" w:rsidRDefault="00E21C43" w:rsidP="003F3C22">
            <w:pPr>
              <w:jc w:val="center"/>
              <w:rPr>
                <w:rFonts w:ascii="Times New Roman" w:hAnsi="Times New Roman"/>
                <w:sz w:val="20"/>
              </w:rPr>
            </w:pPr>
            <w:r w:rsidRPr="00AF3345">
              <w:rPr>
                <w:rFonts w:ascii="Times New Roman" w:hAnsi="Times New Roman"/>
                <w:sz w:val="20"/>
              </w:rPr>
              <w:t>   </w:t>
            </w:r>
          </w:p>
        </w:tc>
      </w:tr>
      <w:tr w:rsidR="00E21C43" w:rsidRPr="00AF3345" w14:paraId="4D858001" w14:textId="77777777" w:rsidTr="003F3C22">
        <w:trPr>
          <w:trHeight w:val="300"/>
        </w:trPr>
        <w:tc>
          <w:tcPr>
            <w:tcW w:w="1860" w:type="dxa"/>
            <w:tcBorders>
              <w:top w:val="nil"/>
              <w:left w:val="nil"/>
              <w:bottom w:val="nil"/>
              <w:right w:val="nil"/>
            </w:tcBorders>
            <w:shd w:val="clear" w:color="auto" w:fill="auto"/>
            <w:noWrap/>
            <w:vAlign w:val="bottom"/>
            <w:hideMark/>
          </w:tcPr>
          <w:p w14:paraId="7B60257B" w14:textId="77777777" w:rsidR="00E21C43" w:rsidRPr="00AF3345" w:rsidRDefault="00E21C43" w:rsidP="003F3C22">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14:paraId="328AD77F" w14:textId="77777777" w:rsidR="00E21C43" w:rsidRPr="00AF3345" w:rsidRDefault="00E21C43" w:rsidP="003F3C22">
            <w:pPr>
              <w:rPr>
                <w:rFonts w:ascii="Times New Roman" w:hAnsi="Times New Roman"/>
                <w:sz w:val="20"/>
              </w:rPr>
            </w:pPr>
          </w:p>
        </w:tc>
        <w:tc>
          <w:tcPr>
            <w:tcW w:w="1520" w:type="dxa"/>
            <w:tcBorders>
              <w:top w:val="nil"/>
              <w:left w:val="nil"/>
              <w:bottom w:val="nil"/>
              <w:right w:val="nil"/>
            </w:tcBorders>
            <w:shd w:val="clear" w:color="auto" w:fill="auto"/>
            <w:noWrap/>
            <w:vAlign w:val="bottom"/>
            <w:hideMark/>
          </w:tcPr>
          <w:p w14:paraId="1379E7B3" w14:textId="77777777" w:rsidR="00E21C43" w:rsidRPr="00AF3345" w:rsidRDefault="00E21C43" w:rsidP="003F3C22">
            <w:pPr>
              <w:rPr>
                <w:rFonts w:ascii="Times New Roman" w:hAnsi="Times New Roman"/>
                <w:sz w:val="20"/>
              </w:rPr>
            </w:pPr>
          </w:p>
        </w:tc>
        <w:tc>
          <w:tcPr>
            <w:tcW w:w="1800" w:type="dxa"/>
            <w:tcBorders>
              <w:top w:val="nil"/>
              <w:left w:val="nil"/>
              <w:bottom w:val="nil"/>
              <w:right w:val="nil"/>
            </w:tcBorders>
            <w:shd w:val="clear" w:color="auto" w:fill="auto"/>
            <w:noWrap/>
            <w:vAlign w:val="bottom"/>
            <w:hideMark/>
          </w:tcPr>
          <w:p w14:paraId="46BA7938" w14:textId="77777777" w:rsidR="00E21C43" w:rsidRPr="00AF3345" w:rsidRDefault="00E21C43" w:rsidP="003F3C22">
            <w:pPr>
              <w:rPr>
                <w:rFonts w:ascii="Times New Roman" w:hAnsi="Times New Roman"/>
                <w:sz w:val="20"/>
              </w:rPr>
            </w:pPr>
          </w:p>
        </w:tc>
        <w:tc>
          <w:tcPr>
            <w:tcW w:w="1740" w:type="dxa"/>
            <w:tcBorders>
              <w:top w:val="nil"/>
              <w:left w:val="nil"/>
              <w:bottom w:val="nil"/>
              <w:right w:val="nil"/>
            </w:tcBorders>
            <w:shd w:val="clear" w:color="auto" w:fill="auto"/>
            <w:noWrap/>
            <w:vAlign w:val="bottom"/>
            <w:hideMark/>
          </w:tcPr>
          <w:p w14:paraId="7AC94636" w14:textId="77777777" w:rsidR="00E21C43" w:rsidRPr="00AF3345" w:rsidRDefault="00E21C43" w:rsidP="003F3C22">
            <w:pPr>
              <w:rPr>
                <w:rFonts w:ascii="Times New Roman" w:hAnsi="Times New Roman"/>
                <w:sz w:val="20"/>
              </w:rPr>
            </w:pPr>
          </w:p>
        </w:tc>
        <w:tc>
          <w:tcPr>
            <w:tcW w:w="820" w:type="dxa"/>
            <w:tcBorders>
              <w:top w:val="nil"/>
              <w:left w:val="nil"/>
              <w:bottom w:val="nil"/>
              <w:right w:val="nil"/>
            </w:tcBorders>
            <w:shd w:val="clear" w:color="auto" w:fill="auto"/>
            <w:noWrap/>
            <w:vAlign w:val="bottom"/>
            <w:hideMark/>
          </w:tcPr>
          <w:p w14:paraId="169782E6" w14:textId="77777777" w:rsidR="00E21C43" w:rsidRPr="00AF3345" w:rsidRDefault="00E21C43" w:rsidP="003F3C22">
            <w:pPr>
              <w:rPr>
                <w:rFonts w:ascii="Times New Roman" w:hAnsi="Times New Roman"/>
                <w:sz w:val="20"/>
              </w:rPr>
            </w:pPr>
          </w:p>
        </w:tc>
      </w:tr>
      <w:tr w:rsidR="00E21C43" w:rsidRPr="00AF3345" w14:paraId="4B24B0CB" w14:textId="77777777" w:rsidTr="003F3C22">
        <w:trPr>
          <w:trHeight w:val="300"/>
        </w:trPr>
        <w:tc>
          <w:tcPr>
            <w:tcW w:w="9940" w:type="dxa"/>
            <w:gridSpan w:val="6"/>
            <w:tcBorders>
              <w:top w:val="nil"/>
              <w:left w:val="nil"/>
              <w:bottom w:val="nil"/>
              <w:right w:val="nil"/>
            </w:tcBorders>
            <w:shd w:val="clear" w:color="auto" w:fill="auto"/>
            <w:noWrap/>
            <w:vAlign w:val="bottom"/>
            <w:hideMark/>
          </w:tcPr>
          <w:p w14:paraId="158C8706" w14:textId="77777777" w:rsidR="00E21C43" w:rsidRPr="00AF3345" w:rsidRDefault="00E21C43" w:rsidP="003F3C22">
            <w:pPr>
              <w:rPr>
                <w:rFonts w:ascii="Calibri" w:hAnsi="Calibri" w:cs="Calibri"/>
                <w:b/>
                <w:bCs/>
                <w:color w:val="000000"/>
                <w:sz w:val="22"/>
                <w:szCs w:val="22"/>
              </w:rPr>
            </w:pPr>
            <w:r w:rsidRPr="00AF3345">
              <w:rPr>
                <w:rFonts w:ascii="Calibri" w:hAnsi="Calibri" w:cs="Calibri"/>
                <w:b/>
                <w:bCs/>
                <w:color w:val="000000"/>
                <w:sz w:val="22"/>
                <w:szCs w:val="22"/>
              </w:rPr>
              <w:t xml:space="preserve">[1] </w:t>
            </w:r>
            <w:r>
              <w:rPr>
                <w:rFonts w:ascii="Calibri" w:hAnsi="Calibri" w:cs="Calibri"/>
                <w:b/>
                <w:bCs/>
                <w:color w:val="000000"/>
                <w:sz w:val="22"/>
                <w:szCs w:val="22"/>
              </w:rPr>
              <w:t>Select option. If other describe here:</w:t>
            </w:r>
          </w:p>
        </w:tc>
      </w:tr>
    </w:tbl>
    <w:p w14:paraId="599F3DC0" w14:textId="77777777" w:rsidR="00E21C43" w:rsidRDefault="00E21C43" w:rsidP="00E21C43">
      <w:pPr>
        <w:rPr>
          <w:rFonts w:asciiTheme="minorHAnsi" w:hAnsiTheme="minorHAnsi"/>
          <w:sz w:val="22"/>
          <w:szCs w:val="22"/>
        </w:rPr>
      </w:pPr>
    </w:p>
    <w:p w14:paraId="4D10DF11" w14:textId="77777777" w:rsidR="00E21C43" w:rsidRDefault="00E21C43" w:rsidP="00E21C43">
      <w:pPr>
        <w:rPr>
          <w:rFonts w:asciiTheme="minorHAnsi" w:hAnsiTheme="minorHAnsi"/>
          <w:sz w:val="22"/>
          <w:szCs w:val="22"/>
        </w:rPr>
      </w:pPr>
    </w:p>
    <w:p w14:paraId="1B4A73BB" w14:textId="77777777" w:rsidR="00E21C43" w:rsidRDefault="00E21C43" w:rsidP="00E21C43">
      <w:pPr>
        <w:rPr>
          <w:rFonts w:asciiTheme="minorHAnsi" w:hAnsiTheme="minorHAnsi"/>
          <w:sz w:val="22"/>
          <w:szCs w:val="22"/>
        </w:rPr>
        <w:sectPr w:rsidR="00E21C43" w:rsidSect="003571CF">
          <w:pgSz w:w="15840" w:h="12240" w:orient="landscape"/>
          <w:pgMar w:top="576" w:right="432" w:bottom="576" w:left="1440" w:header="720" w:footer="720" w:gutter="0"/>
          <w:cols w:space="720"/>
          <w:titlePg/>
          <w:docGrid w:linePitch="360"/>
        </w:sectPr>
      </w:pPr>
    </w:p>
    <w:p w14:paraId="12469DA2" w14:textId="77777777" w:rsidR="00E21C43" w:rsidRDefault="00E21C43" w:rsidP="00E21C43">
      <w:pPr>
        <w:rPr>
          <w:rFonts w:asciiTheme="minorHAnsi" w:hAnsiTheme="minorHAnsi"/>
          <w:sz w:val="22"/>
          <w:szCs w:val="22"/>
        </w:rPr>
      </w:pPr>
    </w:p>
    <w:p w14:paraId="3A1A1B61" w14:textId="77777777" w:rsidR="00E21C43" w:rsidRPr="009D1ADF" w:rsidRDefault="00E21C43" w:rsidP="00E21C43">
      <w:pPr>
        <w:rPr>
          <w:rFonts w:asciiTheme="minorHAnsi" w:hAnsiTheme="minorHAnsi"/>
          <w:sz w:val="48"/>
          <w:szCs w:val="48"/>
          <w:u w:val="single"/>
        </w:rPr>
      </w:pPr>
      <w:bookmarkStart w:id="151" w:name="_Hlk131668568"/>
      <w:r w:rsidRPr="00DC13B3">
        <w:rPr>
          <w:rFonts w:asciiTheme="minorHAnsi" w:hAnsiTheme="minorHAnsi"/>
          <w:sz w:val="48"/>
          <w:szCs w:val="48"/>
          <w:u w:val="single"/>
        </w:rPr>
        <w:t>Exhibit A-4: Cur</w:t>
      </w:r>
      <w:r>
        <w:rPr>
          <w:rFonts w:asciiTheme="minorHAnsi" w:hAnsiTheme="minorHAnsi"/>
          <w:sz w:val="48"/>
          <w:szCs w:val="48"/>
          <w:u w:val="single"/>
        </w:rPr>
        <w:t>re</w:t>
      </w:r>
      <w:r w:rsidRPr="009D1ADF">
        <w:rPr>
          <w:rFonts w:asciiTheme="minorHAnsi" w:hAnsiTheme="minorHAnsi"/>
          <w:sz w:val="48"/>
          <w:szCs w:val="48"/>
          <w:u w:val="single"/>
        </w:rPr>
        <w:t>nt and Projected Enrollment</w:t>
      </w:r>
    </w:p>
    <w:p w14:paraId="169935AD" w14:textId="77777777" w:rsidR="00E21C43" w:rsidRDefault="00E21C43" w:rsidP="00E21C43">
      <w:pPr>
        <w:rPr>
          <w:rFonts w:asciiTheme="minorHAnsi" w:hAnsiTheme="minorHAnsi"/>
          <w:color w:val="FF0000"/>
          <w:sz w:val="22"/>
          <w:szCs w:val="22"/>
        </w:rPr>
      </w:pPr>
      <w:r>
        <w:rPr>
          <w:rFonts w:asciiTheme="minorHAnsi" w:hAnsiTheme="minorHAnsi"/>
          <w:color w:val="FF0000"/>
          <w:sz w:val="22"/>
          <w:szCs w:val="22"/>
        </w:rPr>
        <w:t xml:space="preserve">[ DELETE INSTRUCTION: </w:t>
      </w:r>
      <w:r w:rsidRPr="00234580">
        <w:rPr>
          <w:rFonts w:asciiTheme="minorHAnsi" w:hAnsiTheme="minorHAnsi"/>
          <w:color w:val="FF0000"/>
          <w:sz w:val="22"/>
          <w:szCs w:val="22"/>
        </w:rPr>
        <w:t xml:space="preserve">SFA to complete </w:t>
      </w:r>
      <w:r>
        <w:rPr>
          <w:rFonts w:asciiTheme="minorHAnsi" w:hAnsiTheme="minorHAnsi"/>
          <w:color w:val="FF0000"/>
          <w:sz w:val="22"/>
          <w:szCs w:val="22"/>
        </w:rPr>
        <w:t>and duplicate as necessary]</w:t>
      </w:r>
    </w:p>
    <w:p w14:paraId="0EACF4BC" w14:textId="77777777" w:rsidR="00E21C43" w:rsidRDefault="00E21C43" w:rsidP="00E21C43">
      <w:pPr>
        <w:rPr>
          <w:rFonts w:asciiTheme="minorHAnsi" w:hAnsiTheme="minorHAnsi"/>
          <w:color w:val="FF0000"/>
          <w:sz w:val="22"/>
          <w:szCs w:val="22"/>
        </w:rPr>
      </w:pPr>
    </w:p>
    <w:tbl>
      <w:tblPr>
        <w:tblW w:w="9120" w:type="dxa"/>
        <w:jc w:val="center"/>
        <w:tblLook w:val="04A0" w:firstRow="1" w:lastRow="0" w:firstColumn="1" w:lastColumn="0" w:noHBand="0" w:noVBand="1"/>
      </w:tblPr>
      <w:tblGrid>
        <w:gridCol w:w="1860"/>
        <w:gridCol w:w="2200"/>
        <w:gridCol w:w="1520"/>
        <w:gridCol w:w="1800"/>
        <w:gridCol w:w="1740"/>
      </w:tblGrid>
      <w:tr w:rsidR="00E21C43" w:rsidRPr="00115380" w14:paraId="7ABA8D07" w14:textId="77777777" w:rsidTr="003F3C22">
        <w:trPr>
          <w:trHeight w:val="300"/>
          <w:jc w:val="center"/>
        </w:trPr>
        <w:tc>
          <w:tcPr>
            <w:tcW w:w="18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C357D55"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School/ Site Name</w:t>
            </w:r>
          </w:p>
        </w:tc>
        <w:tc>
          <w:tcPr>
            <w:tcW w:w="2200" w:type="dxa"/>
            <w:tcBorders>
              <w:top w:val="single" w:sz="8" w:space="0" w:color="auto"/>
              <w:left w:val="nil"/>
              <w:bottom w:val="single" w:sz="8" w:space="0" w:color="auto"/>
              <w:right w:val="single" w:sz="8" w:space="0" w:color="auto"/>
            </w:tcBorders>
            <w:shd w:val="clear" w:color="000000" w:fill="D9D9D9"/>
            <w:vAlign w:val="center"/>
            <w:hideMark/>
          </w:tcPr>
          <w:p w14:paraId="4B15DFB9"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Current Enrollment</w:t>
            </w:r>
          </w:p>
        </w:tc>
        <w:tc>
          <w:tcPr>
            <w:tcW w:w="5060" w:type="dxa"/>
            <w:gridSpan w:val="3"/>
            <w:tcBorders>
              <w:top w:val="single" w:sz="8" w:space="0" w:color="auto"/>
              <w:left w:val="nil"/>
              <w:bottom w:val="nil"/>
              <w:right w:val="single" w:sz="8" w:space="0" w:color="000000"/>
            </w:tcBorders>
            <w:shd w:val="clear" w:color="000000" w:fill="D9D9D9"/>
            <w:vAlign w:val="center"/>
            <w:hideMark/>
          </w:tcPr>
          <w:p w14:paraId="21349EBD"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Projected Enrollment</w:t>
            </w:r>
          </w:p>
        </w:tc>
      </w:tr>
      <w:tr w:rsidR="00E21C43" w:rsidRPr="00115380" w14:paraId="494962FD" w14:textId="77777777" w:rsidTr="003F3C22">
        <w:trPr>
          <w:trHeight w:val="300"/>
          <w:jc w:val="center"/>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61C1339C" w14:textId="77777777" w:rsidR="00E21C43" w:rsidRPr="00115380" w:rsidRDefault="00E21C43" w:rsidP="003F3C22">
            <w:pPr>
              <w:rPr>
                <w:rFonts w:cs="Arial"/>
                <w:b/>
                <w:bCs/>
                <w:color w:val="000000"/>
                <w:sz w:val="16"/>
                <w:szCs w:val="16"/>
              </w:rPr>
            </w:pPr>
          </w:p>
        </w:tc>
        <w:tc>
          <w:tcPr>
            <w:tcW w:w="2200" w:type="dxa"/>
            <w:tcBorders>
              <w:top w:val="nil"/>
              <w:left w:val="nil"/>
              <w:bottom w:val="nil"/>
              <w:right w:val="single" w:sz="8" w:space="0" w:color="auto"/>
            </w:tcBorders>
            <w:shd w:val="clear" w:color="000000" w:fill="D9D9D9"/>
            <w:vAlign w:val="center"/>
            <w:hideMark/>
          </w:tcPr>
          <w:p w14:paraId="4BE5E16E"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 </w:t>
            </w:r>
          </w:p>
        </w:tc>
        <w:tc>
          <w:tcPr>
            <w:tcW w:w="1520" w:type="dxa"/>
            <w:tcBorders>
              <w:top w:val="single" w:sz="8" w:space="0" w:color="auto"/>
              <w:left w:val="nil"/>
              <w:bottom w:val="nil"/>
              <w:right w:val="single" w:sz="8" w:space="0" w:color="auto"/>
            </w:tcBorders>
            <w:shd w:val="clear" w:color="000000" w:fill="D9D9D9"/>
            <w:vAlign w:val="center"/>
            <w:hideMark/>
          </w:tcPr>
          <w:p w14:paraId="4D06192B"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 </w:t>
            </w:r>
          </w:p>
        </w:tc>
        <w:tc>
          <w:tcPr>
            <w:tcW w:w="1800" w:type="dxa"/>
            <w:tcBorders>
              <w:top w:val="single" w:sz="8" w:space="0" w:color="auto"/>
              <w:left w:val="nil"/>
              <w:bottom w:val="nil"/>
              <w:right w:val="single" w:sz="8" w:space="0" w:color="auto"/>
            </w:tcBorders>
            <w:shd w:val="clear" w:color="000000" w:fill="D9D9D9"/>
            <w:vAlign w:val="center"/>
            <w:hideMark/>
          </w:tcPr>
          <w:p w14:paraId="7E006926"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 </w:t>
            </w:r>
          </w:p>
        </w:tc>
        <w:tc>
          <w:tcPr>
            <w:tcW w:w="1740" w:type="dxa"/>
            <w:tcBorders>
              <w:top w:val="single" w:sz="8" w:space="0" w:color="auto"/>
              <w:left w:val="nil"/>
              <w:bottom w:val="nil"/>
              <w:right w:val="single" w:sz="8" w:space="0" w:color="auto"/>
            </w:tcBorders>
            <w:shd w:val="clear" w:color="000000" w:fill="D9D9D9"/>
            <w:vAlign w:val="center"/>
            <w:hideMark/>
          </w:tcPr>
          <w:p w14:paraId="70CED189" w14:textId="77777777" w:rsidR="00E21C43" w:rsidRPr="00115380" w:rsidRDefault="00E21C43" w:rsidP="003F3C22">
            <w:pPr>
              <w:jc w:val="center"/>
              <w:rPr>
                <w:rFonts w:cs="Arial"/>
                <w:b/>
                <w:bCs/>
                <w:color w:val="000000"/>
                <w:sz w:val="16"/>
                <w:szCs w:val="16"/>
              </w:rPr>
            </w:pPr>
            <w:r w:rsidRPr="00115380">
              <w:rPr>
                <w:rFonts w:cs="Arial"/>
                <w:b/>
                <w:bCs/>
                <w:color w:val="000000"/>
                <w:sz w:val="16"/>
                <w:szCs w:val="16"/>
              </w:rPr>
              <w:t> </w:t>
            </w:r>
          </w:p>
        </w:tc>
      </w:tr>
      <w:tr w:rsidR="00E21C43" w:rsidRPr="00115380" w14:paraId="1958E267" w14:textId="77777777" w:rsidTr="003F3C22">
        <w:trPr>
          <w:trHeight w:val="315"/>
          <w:jc w:val="center"/>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1F67653F" w14:textId="77777777" w:rsidR="00E21C43" w:rsidRPr="00115380" w:rsidRDefault="00E21C43" w:rsidP="003F3C22">
            <w:pPr>
              <w:rPr>
                <w:rFonts w:cs="Arial"/>
                <w:b/>
                <w:bCs/>
                <w:color w:val="000000"/>
                <w:sz w:val="16"/>
                <w:szCs w:val="16"/>
              </w:rPr>
            </w:pPr>
          </w:p>
        </w:tc>
        <w:tc>
          <w:tcPr>
            <w:tcW w:w="2200" w:type="dxa"/>
            <w:tcBorders>
              <w:top w:val="nil"/>
              <w:left w:val="nil"/>
              <w:bottom w:val="single" w:sz="8" w:space="0" w:color="auto"/>
              <w:right w:val="single" w:sz="8" w:space="0" w:color="auto"/>
            </w:tcBorders>
            <w:shd w:val="clear" w:color="000000" w:fill="D9D9D9"/>
            <w:vAlign w:val="center"/>
            <w:hideMark/>
          </w:tcPr>
          <w:p w14:paraId="5CA3D37D" w14:textId="22DEC542" w:rsidR="00E21C43" w:rsidRPr="00115380" w:rsidRDefault="00E21C43" w:rsidP="003F3C22">
            <w:pPr>
              <w:jc w:val="center"/>
              <w:rPr>
                <w:rFonts w:cs="Arial"/>
                <w:b/>
                <w:bCs/>
                <w:color w:val="000000"/>
                <w:sz w:val="16"/>
                <w:szCs w:val="16"/>
              </w:rPr>
            </w:pPr>
            <w:r>
              <w:rPr>
                <w:rFonts w:cs="Arial"/>
                <w:b/>
                <w:bCs/>
                <w:color w:val="000000"/>
                <w:sz w:val="16"/>
                <w:szCs w:val="16"/>
              </w:rPr>
              <w:t>202</w:t>
            </w:r>
            <w:r w:rsidR="00FB2C8D">
              <w:rPr>
                <w:rFonts w:cs="Arial"/>
                <w:b/>
                <w:bCs/>
                <w:color w:val="000000"/>
                <w:sz w:val="16"/>
                <w:szCs w:val="16"/>
              </w:rPr>
              <w:t>5</w:t>
            </w:r>
            <w:r>
              <w:rPr>
                <w:rFonts w:cs="Arial"/>
                <w:b/>
                <w:bCs/>
                <w:color w:val="000000"/>
                <w:sz w:val="16"/>
                <w:szCs w:val="16"/>
              </w:rPr>
              <w:t>-202</w:t>
            </w:r>
            <w:r w:rsidR="00FB2C8D">
              <w:rPr>
                <w:rFonts w:cs="Arial"/>
                <w:b/>
                <w:bCs/>
                <w:color w:val="000000"/>
                <w:sz w:val="16"/>
                <w:szCs w:val="16"/>
              </w:rPr>
              <w:t>6</w:t>
            </w:r>
          </w:p>
        </w:tc>
        <w:tc>
          <w:tcPr>
            <w:tcW w:w="1520" w:type="dxa"/>
            <w:tcBorders>
              <w:top w:val="nil"/>
              <w:left w:val="nil"/>
              <w:bottom w:val="single" w:sz="8" w:space="0" w:color="auto"/>
              <w:right w:val="single" w:sz="8" w:space="0" w:color="auto"/>
            </w:tcBorders>
            <w:shd w:val="clear" w:color="000000" w:fill="D9D9D9"/>
            <w:vAlign w:val="center"/>
            <w:hideMark/>
          </w:tcPr>
          <w:p w14:paraId="13F545B1" w14:textId="252CE13B" w:rsidR="00E21C43" w:rsidRPr="00115380" w:rsidRDefault="00E21C43" w:rsidP="003F3C22">
            <w:pPr>
              <w:jc w:val="center"/>
              <w:rPr>
                <w:rFonts w:cs="Arial"/>
                <w:b/>
                <w:bCs/>
                <w:color w:val="000000"/>
                <w:sz w:val="16"/>
                <w:szCs w:val="16"/>
              </w:rPr>
            </w:pPr>
            <w:r w:rsidRPr="00115380">
              <w:rPr>
                <w:rFonts w:cs="Arial"/>
                <w:b/>
                <w:bCs/>
                <w:color w:val="000000"/>
                <w:sz w:val="16"/>
                <w:szCs w:val="16"/>
              </w:rPr>
              <w:t>202</w:t>
            </w:r>
            <w:r w:rsidR="00FB2C8D">
              <w:rPr>
                <w:rFonts w:cs="Arial"/>
                <w:b/>
                <w:bCs/>
                <w:color w:val="000000"/>
                <w:sz w:val="16"/>
                <w:szCs w:val="16"/>
              </w:rPr>
              <w:t>6</w:t>
            </w:r>
            <w:r w:rsidRPr="00115380">
              <w:rPr>
                <w:rFonts w:cs="Arial"/>
                <w:b/>
                <w:bCs/>
                <w:color w:val="000000"/>
                <w:sz w:val="16"/>
                <w:szCs w:val="16"/>
              </w:rPr>
              <w:t>-202</w:t>
            </w:r>
            <w:r w:rsidR="00FB2C8D">
              <w:rPr>
                <w:rFonts w:cs="Arial"/>
                <w:b/>
                <w:bCs/>
                <w:color w:val="000000"/>
                <w:sz w:val="16"/>
                <w:szCs w:val="16"/>
              </w:rPr>
              <w:t>7</w:t>
            </w:r>
          </w:p>
        </w:tc>
        <w:tc>
          <w:tcPr>
            <w:tcW w:w="1800" w:type="dxa"/>
            <w:tcBorders>
              <w:top w:val="nil"/>
              <w:left w:val="nil"/>
              <w:bottom w:val="single" w:sz="8" w:space="0" w:color="auto"/>
              <w:right w:val="single" w:sz="8" w:space="0" w:color="auto"/>
            </w:tcBorders>
            <w:shd w:val="clear" w:color="000000" w:fill="D9D9D9"/>
            <w:vAlign w:val="center"/>
            <w:hideMark/>
          </w:tcPr>
          <w:p w14:paraId="437F64A0" w14:textId="57B891B8" w:rsidR="00E21C43" w:rsidRPr="00115380" w:rsidRDefault="00E21C43" w:rsidP="003F3C22">
            <w:pPr>
              <w:jc w:val="center"/>
              <w:rPr>
                <w:rFonts w:cs="Arial"/>
                <w:b/>
                <w:bCs/>
                <w:color w:val="000000"/>
                <w:sz w:val="16"/>
                <w:szCs w:val="16"/>
              </w:rPr>
            </w:pPr>
            <w:r w:rsidRPr="00115380">
              <w:rPr>
                <w:rFonts w:cs="Arial"/>
                <w:b/>
                <w:bCs/>
                <w:color w:val="000000"/>
                <w:sz w:val="16"/>
                <w:szCs w:val="16"/>
              </w:rPr>
              <w:t>202</w:t>
            </w:r>
            <w:r w:rsidR="00FB2C8D">
              <w:rPr>
                <w:rFonts w:cs="Arial"/>
                <w:b/>
                <w:bCs/>
                <w:color w:val="000000"/>
                <w:sz w:val="16"/>
                <w:szCs w:val="16"/>
              </w:rPr>
              <w:t>7</w:t>
            </w:r>
            <w:r w:rsidRPr="00115380">
              <w:rPr>
                <w:rFonts w:cs="Arial"/>
                <w:b/>
                <w:bCs/>
                <w:color w:val="000000"/>
                <w:sz w:val="16"/>
                <w:szCs w:val="16"/>
              </w:rPr>
              <w:t>-202</w:t>
            </w:r>
            <w:r w:rsidR="00FB2C8D">
              <w:rPr>
                <w:rFonts w:cs="Arial"/>
                <w:b/>
                <w:bCs/>
                <w:color w:val="000000"/>
                <w:sz w:val="16"/>
                <w:szCs w:val="16"/>
              </w:rPr>
              <w:t>8</w:t>
            </w:r>
          </w:p>
        </w:tc>
        <w:tc>
          <w:tcPr>
            <w:tcW w:w="1740" w:type="dxa"/>
            <w:tcBorders>
              <w:top w:val="nil"/>
              <w:left w:val="nil"/>
              <w:bottom w:val="single" w:sz="8" w:space="0" w:color="auto"/>
              <w:right w:val="single" w:sz="8" w:space="0" w:color="auto"/>
            </w:tcBorders>
            <w:shd w:val="clear" w:color="000000" w:fill="D9D9D9"/>
            <w:vAlign w:val="center"/>
            <w:hideMark/>
          </w:tcPr>
          <w:p w14:paraId="0944395A" w14:textId="4B1CFD03" w:rsidR="00E21C43" w:rsidRPr="00115380" w:rsidRDefault="00E21C43" w:rsidP="003F3C22">
            <w:pPr>
              <w:jc w:val="center"/>
              <w:rPr>
                <w:rFonts w:cs="Arial"/>
                <w:b/>
                <w:bCs/>
                <w:color w:val="000000"/>
                <w:sz w:val="16"/>
                <w:szCs w:val="16"/>
              </w:rPr>
            </w:pPr>
            <w:r w:rsidRPr="00115380">
              <w:rPr>
                <w:rFonts w:cs="Arial"/>
                <w:b/>
                <w:bCs/>
                <w:color w:val="000000"/>
                <w:sz w:val="16"/>
                <w:szCs w:val="16"/>
              </w:rPr>
              <w:t>202</w:t>
            </w:r>
            <w:r w:rsidR="00FB2C8D">
              <w:rPr>
                <w:rFonts w:cs="Arial"/>
                <w:b/>
                <w:bCs/>
                <w:color w:val="000000"/>
                <w:sz w:val="16"/>
                <w:szCs w:val="16"/>
              </w:rPr>
              <w:t>8</w:t>
            </w:r>
            <w:r w:rsidRPr="00115380">
              <w:rPr>
                <w:rFonts w:cs="Arial"/>
                <w:b/>
                <w:bCs/>
                <w:color w:val="000000"/>
                <w:sz w:val="16"/>
                <w:szCs w:val="16"/>
              </w:rPr>
              <w:t>-202</w:t>
            </w:r>
            <w:r w:rsidR="00FB2C8D">
              <w:rPr>
                <w:rFonts w:cs="Arial"/>
                <w:b/>
                <w:bCs/>
                <w:color w:val="000000"/>
                <w:sz w:val="16"/>
                <w:szCs w:val="16"/>
              </w:rPr>
              <w:t>9</w:t>
            </w:r>
          </w:p>
        </w:tc>
      </w:tr>
      <w:tr w:rsidR="00E21C43" w:rsidRPr="00115380" w14:paraId="74026042"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01F23F72"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4578AA77"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41307DF6"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7C5D11F7"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19873B80"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4D84ED4B"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1A33BE1D"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4E111502"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005FC998"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75C573DA"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32FA75C6"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5F66DD2B"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7F903135"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59BCABB9"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3614C095"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552CEEF1"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37D77316"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680558C4"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083FB415"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0EEC4DF8"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1A77C962"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0075877A"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37DB02C0"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07D032FB"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302B346A"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04869EDA"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3B88CA97"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09D0E1F1"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2D78A149"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45E4965E"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59408945"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1BDEFDDA"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54BD493E"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7CAFC070"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7D767E9F"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4A65D973"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6D6970AF"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0114CFEE"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167995BC"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51721095"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1FF30DD1"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1882B1F5"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4053F867"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706D6946"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306C84D0"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4E2FE612"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1E9A1775"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34D4EE5D"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68F1BE4C"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1D1E4F97"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2EE00F80"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64BF6B74"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1E8A25B2"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17D97101"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67C93150"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2C75A780"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38A7A062"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11C0A300"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2639F0D9"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0F4079E1"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0BD0E15F"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6762C137"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529B54AA"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2C0BD700"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5D43DB49"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57B32522"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379077F8"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3C5726A8"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7672D265"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2DFE64F4"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1373ACA6"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5223FECC"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0EA47879"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56AE7BBE"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7ECE144B"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42ED6D25"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2980ED80"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7C8C5C6D"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49F2B3E5"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7EEC4595"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49366CD3"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47F9B2B1"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51491A8C"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1B780C85"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2FC2AD32"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5A7B2AB5"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42224FE6"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396004D8"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33A6A797"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5B6D22E1"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67851ACA"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7861945E"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5285C3F2"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70BB0708"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5209C23B"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36EF10C8"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04DFFC97"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1FE9E115"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6A6CAD41"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663F9384"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300B274A"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70FA76C2"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0C63ACC4"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66E78217"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5A76909C"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11968BDD"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578052EF"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4AEB3FE9"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53AAEBCF"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5F253D70"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32B2D857"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1222559A"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4A3AC02C"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r w:rsidR="00E21C43" w:rsidRPr="00115380" w14:paraId="7F2552C2" w14:textId="77777777" w:rsidTr="003F3C22">
        <w:trPr>
          <w:trHeight w:val="315"/>
          <w:jc w:val="center"/>
        </w:trPr>
        <w:tc>
          <w:tcPr>
            <w:tcW w:w="1860" w:type="dxa"/>
            <w:tcBorders>
              <w:top w:val="nil"/>
              <w:left w:val="single" w:sz="8" w:space="0" w:color="auto"/>
              <w:bottom w:val="single" w:sz="8" w:space="0" w:color="auto"/>
              <w:right w:val="single" w:sz="8" w:space="0" w:color="auto"/>
            </w:tcBorders>
            <w:shd w:val="clear" w:color="000000" w:fill="F8CBAD"/>
            <w:vAlign w:val="center"/>
            <w:hideMark/>
          </w:tcPr>
          <w:p w14:paraId="3DFFA503"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2200" w:type="dxa"/>
            <w:tcBorders>
              <w:top w:val="nil"/>
              <w:left w:val="nil"/>
              <w:bottom w:val="single" w:sz="8" w:space="0" w:color="auto"/>
              <w:right w:val="single" w:sz="8" w:space="0" w:color="auto"/>
            </w:tcBorders>
            <w:shd w:val="clear" w:color="000000" w:fill="F8CBAD"/>
            <w:vAlign w:val="center"/>
            <w:hideMark/>
          </w:tcPr>
          <w:p w14:paraId="136A35FD" w14:textId="77777777" w:rsidR="00E21C43" w:rsidRPr="00115380" w:rsidRDefault="00E21C43" w:rsidP="003F3C22">
            <w:pPr>
              <w:rPr>
                <w:rFonts w:ascii="Times New Roman" w:hAnsi="Times New Roman"/>
                <w:sz w:val="18"/>
                <w:szCs w:val="18"/>
              </w:rPr>
            </w:pPr>
            <w:r w:rsidRPr="00115380">
              <w:rPr>
                <w:rFonts w:ascii="Times New Roman" w:hAnsi="Times New Roman"/>
                <w:sz w:val="18"/>
                <w:szCs w:val="18"/>
              </w:rPr>
              <w:t>     </w:t>
            </w:r>
          </w:p>
        </w:tc>
        <w:tc>
          <w:tcPr>
            <w:tcW w:w="1520" w:type="dxa"/>
            <w:tcBorders>
              <w:top w:val="nil"/>
              <w:left w:val="nil"/>
              <w:bottom w:val="single" w:sz="8" w:space="0" w:color="auto"/>
              <w:right w:val="single" w:sz="8" w:space="0" w:color="auto"/>
            </w:tcBorders>
            <w:shd w:val="clear" w:color="000000" w:fill="F8CBAD"/>
            <w:vAlign w:val="center"/>
            <w:hideMark/>
          </w:tcPr>
          <w:p w14:paraId="6CA5F2D7"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800" w:type="dxa"/>
            <w:tcBorders>
              <w:top w:val="nil"/>
              <w:left w:val="nil"/>
              <w:bottom w:val="single" w:sz="8" w:space="0" w:color="auto"/>
              <w:right w:val="single" w:sz="8" w:space="0" w:color="auto"/>
            </w:tcBorders>
            <w:shd w:val="clear" w:color="000000" w:fill="F8CBAD"/>
            <w:vAlign w:val="center"/>
            <w:hideMark/>
          </w:tcPr>
          <w:p w14:paraId="35620A55"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c>
          <w:tcPr>
            <w:tcW w:w="1740" w:type="dxa"/>
            <w:tcBorders>
              <w:top w:val="nil"/>
              <w:left w:val="nil"/>
              <w:bottom w:val="single" w:sz="8" w:space="0" w:color="auto"/>
              <w:right w:val="single" w:sz="8" w:space="0" w:color="auto"/>
            </w:tcBorders>
            <w:shd w:val="clear" w:color="000000" w:fill="F8CBAD"/>
            <w:vAlign w:val="center"/>
            <w:hideMark/>
          </w:tcPr>
          <w:p w14:paraId="0D332BD5" w14:textId="77777777" w:rsidR="00E21C43" w:rsidRPr="00115380" w:rsidRDefault="00E21C43" w:rsidP="003F3C22">
            <w:pPr>
              <w:jc w:val="center"/>
              <w:rPr>
                <w:rFonts w:ascii="Times New Roman" w:hAnsi="Times New Roman"/>
                <w:sz w:val="18"/>
                <w:szCs w:val="18"/>
              </w:rPr>
            </w:pPr>
            <w:r w:rsidRPr="00115380">
              <w:rPr>
                <w:rFonts w:ascii="Times New Roman" w:hAnsi="Times New Roman"/>
                <w:sz w:val="18"/>
                <w:szCs w:val="18"/>
              </w:rPr>
              <w:t> </w:t>
            </w:r>
          </w:p>
        </w:tc>
      </w:tr>
    </w:tbl>
    <w:p w14:paraId="55E4C826" w14:textId="77777777" w:rsidR="00E21C43" w:rsidRPr="00234580" w:rsidRDefault="00E21C43" w:rsidP="00E21C43">
      <w:pPr>
        <w:rPr>
          <w:rFonts w:asciiTheme="minorHAnsi" w:hAnsiTheme="minorHAnsi"/>
          <w:color w:val="FF0000"/>
          <w:sz w:val="22"/>
          <w:szCs w:val="22"/>
        </w:rPr>
      </w:pPr>
    </w:p>
    <w:p w14:paraId="44DF3465" w14:textId="77777777" w:rsidR="00E21C43" w:rsidRDefault="00E21C43" w:rsidP="00E21C43">
      <w:pPr>
        <w:rPr>
          <w:rFonts w:asciiTheme="minorHAnsi" w:hAnsiTheme="minorHAnsi"/>
          <w:sz w:val="48"/>
          <w:szCs w:val="48"/>
          <w:u w:val="single"/>
        </w:rPr>
        <w:sectPr w:rsidR="00E21C43" w:rsidSect="003571CF">
          <w:pgSz w:w="12240" w:h="15840"/>
          <w:pgMar w:top="432" w:right="576" w:bottom="432" w:left="576" w:header="720" w:footer="720" w:gutter="0"/>
          <w:cols w:space="720"/>
          <w:titlePg/>
          <w:docGrid w:linePitch="360"/>
        </w:sectPr>
      </w:pPr>
    </w:p>
    <w:bookmarkEnd w:id="151"/>
    <w:p w14:paraId="41E9D152" w14:textId="77777777" w:rsidR="00E21C43" w:rsidRDefault="00E21C43" w:rsidP="00E21C43">
      <w:pPr>
        <w:rPr>
          <w:rFonts w:asciiTheme="minorHAnsi" w:hAnsiTheme="minorHAnsi"/>
          <w:sz w:val="22"/>
          <w:szCs w:val="22"/>
        </w:rPr>
      </w:pPr>
    </w:p>
    <w:p w14:paraId="42100D55" w14:textId="77777777" w:rsidR="00E21C43" w:rsidRPr="00DC13B3" w:rsidRDefault="00E21C43" w:rsidP="00E21C43">
      <w:pPr>
        <w:rPr>
          <w:rFonts w:asciiTheme="minorHAnsi" w:hAnsiTheme="minorHAnsi"/>
          <w:sz w:val="48"/>
          <w:szCs w:val="48"/>
          <w:u w:val="single"/>
        </w:rPr>
      </w:pPr>
      <w:bookmarkStart w:id="152" w:name="_Hlk207699790"/>
      <w:r w:rsidRPr="00DC13B3">
        <w:rPr>
          <w:rFonts w:asciiTheme="minorHAnsi" w:hAnsiTheme="minorHAnsi"/>
          <w:sz w:val="48"/>
          <w:szCs w:val="48"/>
          <w:u w:val="single"/>
        </w:rPr>
        <w:t>Exhibit B-1: 21-Day Cycle Menu(s)</w:t>
      </w:r>
    </w:p>
    <w:p w14:paraId="7CDC47D9" w14:textId="77777777" w:rsidR="00E21C43" w:rsidRDefault="00E21C43" w:rsidP="00E21C43">
      <w:pPr>
        <w:rPr>
          <w:rFonts w:asciiTheme="minorHAnsi" w:hAnsiTheme="minorHAnsi"/>
          <w:sz w:val="22"/>
          <w:szCs w:val="22"/>
        </w:rPr>
      </w:pPr>
    </w:p>
    <w:p w14:paraId="29BD4519" w14:textId="77777777" w:rsidR="00E21C43" w:rsidRPr="00306258" w:rsidRDefault="00E21C43" w:rsidP="00E21C43">
      <w:pPr>
        <w:rPr>
          <w:rFonts w:ascii="Calibri" w:hAnsi="Calibri" w:cs="Calibri"/>
          <w:color w:val="FF0000"/>
          <w:sz w:val="22"/>
          <w:szCs w:val="22"/>
        </w:rPr>
      </w:pPr>
    </w:p>
    <w:p w14:paraId="5D108DE5" w14:textId="25B97544" w:rsidR="00E21C43" w:rsidRPr="000F04A3" w:rsidRDefault="00E21C43" w:rsidP="00E21C43">
      <w:pPr>
        <w:rPr>
          <w:rFonts w:ascii="Calibri" w:hAnsi="Calibri" w:cs="Calibri"/>
          <w:sz w:val="22"/>
          <w:szCs w:val="22"/>
        </w:rPr>
      </w:pPr>
      <w:r w:rsidRPr="000F04A3">
        <w:rPr>
          <w:rFonts w:ascii="Calibri" w:hAnsi="Calibri" w:cs="Calibri"/>
          <w:sz w:val="22"/>
          <w:szCs w:val="22"/>
        </w:rPr>
        <w:t xml:space="preserve">7 CFR 210.16(b) requires that the </w:t>
      </w:r>
      <w:r w:rsidR="00496F47">
        <w:rPr>
          <w:rFonts w:ascii="Calibri" w:hAnsi="Calibri" w:cs="Calibri"/>
          <w:sz w:val="22"/>
          <w:szCs w:val="22"/>
        </w:rPr>
        <w:t>IFB</w:t>
      </w:r>
      <w:r w:rsidRPr="000F04A3">
        <w:rPr>
          <w:rFonts w:ascii="Calibri" w:hAnsi="Calibri" w:cs="Calibri"/>
          <w:sz w:val="22"/>
          <w:szCs w:val="22"/>
        </w:rPr>
        <w:t xml:space="preserve"> contain a 21-day cycle menu developed in accordance with the provisions in 7 CFR 210</w:t>
      </w:r>
      <w:r>
        <w:rPr>
          <w:rFonts w:ascii="Calibri" w:hAnsi="Calibri" w:cs="Calibri"/>
          <w:sz w:val="22"/>
          <w:szCs w:val="22"/>
        </w:rPr>
        <w:t>, 7 CFR 220, 7 CFR 225 and 7 CFR 226</w:t>
      </w:r>
      <w:r w:rsidRPr="000F04A3">
        <w:rPr>
          <w:rFonts w:ascii="Calibri" w:hAnsi="Calibri" w:cs="Calibri"/>
          <w:sz w:val="22"/>
          <w:szCs w:val="22"/>
        </w:rPr>
        <w:t xml:space="preserve"> for meal pattern requirements. When other Programs are also operated, the cycle menu must meet the meal pattern requirements for all Programs as found in the respective Program regulations for meal patterns, i.e., </w:t>
      </w:r>
      <w:r>
        <w:rPr>
          <w:rFonts w:ascii="Calibri" w:hAnsi="Calibri" w:cs="Calibri"/>
          <w:sz w:val="22"/>
          <w:szCs w:val="22"/>
        </w:rPr>
        <w:t xml:space="preserve">NSLP, </w:t>
      </w:r>
      <w:r w:rsidRPr="000F04A3">
        <w:rPr>
          <w:rFonts w:ascii="Calibri" w:hAnsi="Calibri" w:cs="Calibri"/>
          <w:sz w:val="22"/>
          <w:szCs w:val="22"/>
        </w:rPr>
        <w:t xml:space="preserve">SBP, SFSP, etc. The purpose of the SFA providing the 21-day cycle menu in the </w:t>
      </w:r>
      <w:r w:rsidR="00496F47">
        <w:rPr>
          <w:rFonts w:ascii="Calibri" w:hAnsi="Calibri" w:cs="Calibri"/>
          <w:sz w:val="22"/>
          <w:szCs w:val="22"/>
        </w:rPr>
        <w:t>IFB</w:t>
      </w:r>
      <w:r w:rsidRPr="000F04A3">
        <w:rPr>
          <w:rFonts w:ascii="Calibri" w:hAnsi="Calibri" w:cs="Calibri"/>
          <w:sz w:val="22"/>
          <w:szCs w:val="22"/>
        </w:rPr>
        <w:t xml:space="preserve"> is for evaluation of offers based on the estimated average cost per meal. </w:t>
      </w:r>
    </w:p>
    <w:p w14:paraId="5F2084C6" w14:textId="77777777" w:rsidR="00E21C43" w:rsidRDefault="00E21C43" w:rsidP="00E21C43">
      <w:pPr>
        <w:rPr>
          <w:rFonts w:asciiTheme="minorHAnsi" w:hAnsiTheme="minorHAnsi"/>
          <w:sz w:val="22"/>
          <w:szCs w:val="22"/>
        </w:rPr>
      </w:pPr>
    </w:p>
    <w:p w14:paraId="7D92800F" w14:textId="05FC08A9" w:rsidR="00E21C43" w:rsidRDefault="00E21C43" w:rsidP="00E21C43">
      <w:pPr>
        <w:rPr>
          <w:rFonts w:asciiTheme="minorHAnsi" w:hAnsiTheme="minorHAnsi"/>
          <w:sz w:val="22"/>
          <w:szCs w:val="22"/>
        </w:rPr>
      </w:pPr>
      <w:r>
        <w:rPr>
          <w:rFonts w:asciiTheme="minorHAnsi" w:hAnsiTheme="minorHAnsi"/>
          <w:sz w:val="22"/>
          <w:szCs w:val="22"/>
        </w:rPr>
        <w:t xml:space="preserve">The State Agency has allowed the SFA to require all </w:t>
      </w:r>
      <w:r w:rsidR="00496F47">
        <w:rPr>
          <w:rFonts w:asciiTheme="minorHAnsi" w:hAnsiTheme="minorHAnsi"/>
          <w:sz w:val="22"/>
          <w:szCs w:val="22"/>
        </w:rPr>
        <w:t>bidders</w:t>
      </w:r>
      <w:r>
        <w:rPr>
          <w:rFonts w:asciiTheme="minorHAnsi" w:hAnsiTheme="minorHAnsi"/>
          <w:sz w:val="22"/>
          <w:szCs w:val="22"/>
        </w:rPr>
        <w:t xml:space="preserve"> to develop and submit a 21-day cycle menu that, if awarded the contract,  will be the service menu for the SFA. </w:t>
      </w:r>
    </w:p>
    <w:p w14:paraId="7847C15F" w14:textId="77777777" w:rsidR="00E21C43" w:rsidRDefault="00E21C43" w:rsidP="00E21C43">
      <w:pPr>
        <w:rPr>
          <w:rFonts w:asciiTheme="minorHAnsi" w:hAnsiTheme="minorHAnsi"/>
          <w:sz w:val="22"/>
          <w:szCs w:val="22"/>
        </w:rPr>
      </w:pPr>
    </w:p>
    <w:p w14:paraId="73D25883" w14:textId="77777777" w:rsidR="00E21C43" w:rsidRDefault="00E21C43" w:rsidP="00E21C43">
      <w:pPr>
        <w:rPr>
          <w:rFonts w:asciiTheme="minorHAnsi" w:hAnsiTheme="minorHAnsi"/>
          <w:sz w:val="22"/>
          <w:szCs w:val="22"/>
        </w:rPr>
      </w:pPr>
      <w:r>
        <w:rPr>
          <w:rFonts w:asciiTheme="minorHAnsi" w:hAnsiTheme="minorHAnsi"/>
          <w:sz w:val="22"/>
          <w:szCs w:val="22"/>
        </w:rPr>
        <w:t>21-Day cycle menu requirements</w:t>
      </w:r>
    </w:p>
    <w:p w14:paraId="679A954B" w14:textId="776DBD2A" w:rsidR="00E21C43" w:rsidRDefault="00E21C43" w:rsidP="00E21C43">
      <w:pPr>
        <w:pStyle w:val="ListParagraph"/>
        <w:numPr>
          <w:ilvl w:val="0"/>
          <w:numId w:val="102"/>
        </w:numPr>
        <w:rPr>
          <w:rFonts w:asciiTheme="minorHAnsi" w:hAnsiTheme="minorHAnsi"/>
          <w:sz w:val="22"/>
          <w:szCs w:val="22"/>
        </w:rPr>
      </w:pPr>
      <w:r>
        <w:rPr>
          <w:rFonts w:asciiTheme="minorHAnsi" w:hAnsiTheme="minorHAnsi"/>
          <w:sz w:val="22"/>
          <w:szCs w:val="22"/>
        </w:rPr>
        <w:t xml:space="preserve">A menu must be submitted for </w:t>
      </w:r>
      <w:r w:rsidRPr="00914574">
        <w:rPr>
          <w:rFonts w:asciiTheme="minorHAnsi" w:hAnsiTheme="minorHAnsi"/>
          <w:b/>
          <w:bCs/>
          <w:sz w:val="22"/>
          <w:szCs w:val="22"/>
          <w:u w:val="single"/>
        </w:rPr>
        <w:t>each meal types and all programs</w:t>
      </w:r>
      <w:r>
        <w:rPr>
          <w:rFonts w:asciiTheme="minorHAnsi" w:hAnsiTheme="minorHAnsi"/>
          <w:sz w:val="22"/>
          <w:szCs w:val="22"/>
        </w:rPr>
        <w:t xml:space="preserve"> within the </w:t>
      </w:r>
      <w:r w:rsidR="00496F47">
        <w:rPr>
          <w:rFonts w:asciiTheme="minorHAnsi" w:hAnsiTheme="minorHAnsi"/>
          <w:sz w:val="22"/>
          <w:szCs w:val="22"/>
        </w:rPr>
        <w:t>bid</w:t>
      </w:r>
      <w:r>
        <w:rPr>
          <w:rFonts w:asciiTheme="minorHAnsi" w:hAnsiTheme="minorHAnsi"/>
          <w:sz w:val="22"/>
          <w:szCs w:val="22"/>
        </w:rPr>
        <w:t xml:space="preserve">. </w:t>
      </w:r>
    </w:p>
    <w:p w14:paraId="305E5A41" w14:textId="472F3652" w:rsidR="00E21C43" w:rsidRDefault="00E21C43" w:rsidP="00E21C43">
      <w:pPr>
        <w:pStyle w:val="ListParagraph"/>
        <w:numPr>
          <w:ilvl w:val="0"/>
          <w:numId w:val="102"/>
        </w:numPr>
        <w:rPr>
          <w:rFonts w:asciiTheme="minorHAnsi" w:hAnsiTheme="minorHAnsi"/>
          <w:sz w:val="22"/>
          <w:szCs w:val="22"/>
        </w:rPr>
      </w:pPr>
      <w:r w:rsidRPr="00DC13B3">
        <w:rPr>
          <w:rFonts w:asciiTheme="minorHAnsi" w:hAnsiTheme="minorHAnsi"/>
          <w:sz w:val="22"/>
          <w:szCs w:val="22"/>
        </w:rPr>
        <w:t xml:space="preserve">All menus must meet the USDA meal pattern requirements </w:t>
      </w:r>
      <w:r>
        <w:rPr>
          <w:rFonts w:asciiTheme="minorHAnsi" w:hAnsiTheme="minorHAnsi"/>
          <w:sz w:val="22"/>
          <w:szCs w:val="22"/>
        </w:rPr>
        <w:t xml:space="preserve">for all programs within the </w:t>
      </w:r>
      <w:r w:rsidR="00496F47">
        <w:rPr>
          <w:rFonts w:asciiTheme="minorHAnsi" w:hAnsiTheme="minorHAnsi"/>
          <w:sz w:val="22"/>
          <w:szCs w:val="22"/>
        </w:rPr>
        <w:t>bid</w:t>
      </w:r>
      <w:r>
        <w:rPr>
          <w:rFonts w:asciiTheme="minorHAnsi" w:hAnsiTheme="minorHAnsi"/>
          <w:sz w:val="22"/>
          <w:szCs w:val="22"/>
        </w:rPr>
        <w:t>.</w:t>
      </w:r>
    </w:p>
    <w:p w14:paraId="2EB93AB1" w14:textId="0AAEF314" w:rsidR="00E21C43" w:rsidRDefault="00E21C43" w:rsidP="00E21C43">
      <w:pPr>
        <w:pStyle w:val="ListParagraph"/>
        <w:numPr>
          <w:ilvl w:val="0"/>
          <w:numId w:val="102"/>
        </w:numPr>
        <w:rPr>
          <w:rFonts w:asciiTheme="minorHAnsi" w:hAnsiTheme="minorHAnsi"/>
          <w:sz w:val="22"/>
          <w:szCs w:val="22"/>
        </w:rPr>
      </w:pPr>
      <w:r>
        <w:rPr>
          <w:rFonts w:asciiTheme="minorHAnsi" w:hAnsiTheme="minorHAnsi"/>
          <w:sz w:val="22"/>
          <w:szCs w:val="22"/>
        </w:rPr>
        <w:t xml:space="preserve">All menus must meet </w:t>
      </w:r>
      <w:r w:rsidRPr="00DC13B3">
        <w:rPr>
          <w:rFonts w:asciiTheme="minorHAnsi" w:hAnsiTheme="minorHAnsi"/>
          <w:sz w:val="22"/>
          <w:szCs w:val="22"/>
        </w:rPr>
        <w:t>local menu</w:t>
      </w:r>
      <w:r>
        <w:rPr>
          <w:rFonts w:asciiTheme="minorHAnsi" w:hAnsiTheme="minorHAnsi"/>
          <w:sz w:val="22"/>
          <w:szCs w:val="22"/>
        </w:rPr>
        <w:t xml:space="preserve">  and dietary specifications</w:t>
      </w:r>
      <w:r w:rsidRPr="00DC13B3">
        <w:rPr>
          <w:rFonts w:asciiTheme="minorHAnsi" w:hAnsiTheme="minorHAnsi"/>
          <w:sz w:val="22"/>
          <w:szCs w:val="22"/>
        </w:rPr>
        <w:t xml:space="preserve"> for all programs within the </w:t>
      </w:r>
      <w:r w:rsidR="00496F47">
        <w:rPr>
          <w:rFonts w:asciiTheme="minorHAnsi" w:hAnsiTheme="minorHAnsi"/>
          <w:sz w:val="22"/>
          <w:szCs w:val="22"/>
        </w:rPr>
        <w:t>bid</w:t>
      </w:r>
      <w:r w:rsidRPr="00DC13B3">
        <w:rPr>
          <w:rFonts w:asciiTheme="minorHAnsi" w:hAnsiTheme="minorHAnsi"/>
          <w:sz w:val="22"/>
          <w:szCs w:val="22"/>
        </w:rPr>
        <w:t xml:space="preserve">. </w:t>
      </w:r>
    </w:p>
    <w:p w14:paraId="130D724B" w14:textId="77777777" w:rsidR="00E21C43" w:rsidRDefault="00E21C43" w:rsidP="00E21C43">
      <w:pPr>
        <w:pStyle w:val="ListParagraph"/>
        <w:numPr>
          <w:ilvl w:val="0"/>
          <w:numId w:val="102"/>
        </w:numPr>
        <w:rPr>
          <w:rFonts w:asciiTheme="minorHAnsi" w:hAnsiTheme="minorHAnsi"/>
          <w:sz w:val="22"/>
          <w:szCs w:val="22"/>
        </w:rPr>
      </w:pPr>
      <w:r>
        <w:rPr>
          <w:rFonts w:asciiTheme="minorHAnsi" w:hAnsiTheme="minorHAnsi"/>
          <w:sz w:val="22"/>
          <w:szCs w:val="22"/>
        </w:rPr>
        <w:t>All menus must be accompanied by detailed nutritional analysis.</w:t>
      </w:r>
    </w:p>
    <w:p w14:paraId="05E6607F" w14:textId="77777777" w:rsidR="00E21C43" w:rsidRDefault="00E21C43" w:rsidP="00E21C43">
      <w:pPr>
        <w:pStyle w:val="ListParagraph"/>
        <w:numPr>
          <w:ilvl w:val="0"/>
          <w:numId w:val="102"/>
        </w:numPr>
        <w:rPr>
          <w:rFonts w:asciiTheme="minorHAnsi" w:hAnsiTheme="minorHAnsi"/>
          <w:sz w:val="22"/>
          <w:szCs w:val="22"/>
        </w:rPr>
      </w:pPr>
      <w:r>
        <w:rPr>
          <w:rFonts w:asciiTheme="minorHAnsi" w:hAnsiTheme="minorHAnsi"/>
          <w:sz w:val="22"/>
          <w:szCs w:val="22"/>
        </w:rPr>
        <w:t>All menus must include estimated average cost per meal.</w:t>
      </w:r>
    </w:p>
    <w:p w14:paraId="721092EB" w14:textId="77777777" w:rsidR="00E21C43" w:rsidRPr="007757E8" w:rsidRDefault="00E21C43" w:rsidP="00E21C43">
      <w:pPr>
        <w:pStyle w:val="ListParagraph"/>
        <w:numPr>
          <w:ilvl w:val="0"/>
          <w:numId w:val="102"/>
        </w:numPr>
        <w:rPr>
          <w:rFonts w:asciiTheme="minorHAnsi" w:hAnsiTheme="minorHAnsi"/>
          <w:color w:val="FF0000"/>
          <w:sz w:val="22"/>
          <w:szCs w:val="22"/>
        </w:rPr>
      </w:pPr>
      <w:r w:rsidRPr="007757E8">
        <w:rPr>
          <w:rFonts w:asciiTheme="minorHAnsi" w:hAnsiTheme="minorHAnsi"/>
          <w:color w:val="FF0000"/>
          <w:sz w:val="22"/>
          <w:szCs w:val="22"/>
        </w:rPr>
        <w:t>SFA TO INSERT ADDITIONAL MENU REQUIREMENTS</w:t>
      </w:r>
    </w:p>
    <w:p w14:paraId="00E136B7" w14:textId="77777777" w:rsidR="00E21C43" w:rsidRPr="007757E8" w:rsidRDefault="00E21C43" w:rsidP="00E21C43">
      <w:pPr>
        <w:pStyle w:val="ListParagraph"/>
        <w:numPr>
          <w:ilvl w:val="0"/>
          <w:numId w:val="102"/>
        </w:numPr>
        <w:rPr>
          <w:rFonts w:asciiTheme="minorHAnsi" w:hAnsiTheme="minorHAnsi"/>
          <w:color w:val="FF0000"/>
          <w:sz w:val="22"/>
          <w:szCs w:val="22"/>
        </w:rPr>
      </w:pPr>
      <w:r w:rsidRPr="007757E8">
        <w:rPr>
          <w:rFonts w:asciiTheme="minorHAnsi" w:hAnsiTheme="minorHAnsi"/>
          <w:color w:val="FF0000"/>
          <w:sz w:val="22"/>
          <w:szCs w:val="22"/>
        </w:rPr>
        <w:t>SFA TO INSERT ADDITIONAL MENU REQUIREMENTS</w:t>
      </w:r>
    </w:p>
    <w:p w14:paraId="5AFCA8FA" w14:textId="77777777" w:rsidR="00E21C43" w:rsidRPr="00DC13B3" w:rsidRDefault="00E21C43" w:rsidP="00E21C43">
      <w:pPr>
        <w:pStyle w:val="ListParagraph"/>
        <w:numPr>
          <w:ilvl w:val="0"/>
          <w:numId w:val="102"/>
        </w:numPr>
        <w:rPr>
          <w:rFonts w:asciiTheme="minorHAnsi" w:hAnsiTheme="minorHAnsi"/>
          <w:color w:val="FF0000"/>
          <w:sz w:val="22"/>
          <w:szCs w:val="22"/>
        </w:rPr>
      </w:pPr>
      <w:r w:rsidRPr="007757E8">
        <w:rPr>
          <w:rFonts w:asciiTheme="minorHAnsi" w:hAnsiTheme="minorHAnsi"/>
          <w:color w:val="FF0000"/>
          <w:sz w:val="22"/>
          <w:szCs w:val="22"/>
        </w:rPr>
        <w:t>SFA TO INSERT ADDITIONAL MENU REQUIREMENTS</w:t>
      </w:r>
    </w:p>
    <w:bookmarkEnd w:id="152"/>
    <w:p w14:paraId="29EB55E4" w14:textId="77777777" w:rsidR="00E21C43" w:rsidRDefault="00E21C43" w:rsidP="00E21C43">
      <w:pPr>
        <w:rPr>
          <w:rFonts w:asciiTheme="minorHAnsi" w:hAnsiTheme="minorHAnsi"/>
          <w:sz w:val="22"/>
          <w:szCs w:val="22"/>
        </w:rPr>
      </w:pPr>
    </w:p>
    <w:p w14:paraId="444ACD51" w14:textId="77777777" w:rsidR="00E21C43" w:rsidRDefault="00E21C43" w:rsidP="00E21C43">
      <w:pPr>
        <w:rPr>
          <w:rFonts w:asciiTheme="minorHAnsi" w:hAnsiTheme="minorHAnsi"/>
          <w:sz w:val="22"/>
          <w:szCs w:val="22"/>
        </w:rPr>
      </w:pPr>
    </w:p>
    <w:p w14:paraId="04B36CD4" w14:textId="77777777" w:rsidR="00E21C43" w:rsidRDefault="00E21C43" w:rsidP="00E21C43">
      <w:pPr>
        <w:rPr>
          <w:rFonts w:asciiTheme="minorHAnsi" w:hAnsiTheme="minorHAnsi"/>
          <w:sz w:val="22"/>
          <w:szCs w:val="22"/>
        </w:rPr>
      </w:pPr>
    </w:p>
    <w:p w14:paraId="7262B0AB" w14:textId="77777777" w:rsidR="00E21C43" w:rsidRDefault="00E21C43" w:rsidP="00E21C43">
      <w:pPr>
        <w:rPr>
          <w:rFonts w:asciiTheme="minorHAnsi" w:hAnsiTheme="minorHAnsi"/>
          <w:sz w:val="22"/>
          <w:szCs w:val="22"/>
        </w:rPr>
      </w:pPr>
    </w:p>
    <w:p w14:paraId="4F207E0A" w14:textId="77777777" w:rsidR="00E21C43" w:rsidRDefault="00E21C43" w:rsidP="00E21C43">
      <w:pPr>
        <w:rPr>
          <w:rFonts w:asciiTheme="minorHAnsi" w:hAnsiTheme="minorHAnsi"/>
          <w:sz w:val="22"/>
          <w:szCs w:val="22"/>
        </w:rPr>
      </w:pPr>
    </w:p>
    <w:p w14:paraId="2C903175" w14:textId="77777777" w:rsidR="00E21C43" w:rsidRDefault="00E21C43" w:rsidP="00E21C43">
      <w:pPr>
        <w:rPr>
          <w:rFonts w:asciiTheme="minorHAnsi" w:hAnsiTheme="minorHAnsi"/>
          <w:sz w:val="22"/>
          <w:szCs w:val="22"/>
        </w:rPr>
      </w:pPr>
    </w:p>
    <w:p w14:paraId="32C61797" w14:textId="77777777" w:rsidR="00E21C43" w:rsidRDefault="00E21C43" w:rsidP="00E21C43">
      <w:pPr>
        <w:rPr>
          <w:rFonts w:asciiTheme="minorHAnsi" w:hAnsiTheme="minorHAnsi"/>
          <w:sz w:val="22"/>
          <w:szCs w:val="22"/>
        </w:rPr>
      </w:pPr>
    </w:p>
    <w:p w14:paraId="7483DDA2" w14:textId="77777777" w:rsidR="00E21C43" w:rsidRDefault="00E21C43" w:rsidP="00E21C43">
      <w:pPr>
        <w:rPr>
          <w:rFonts w:asciiTheme="minorHAnsi" w:hAnsiTheme="minorHAnsi"/>
          <w:sz w:val="22"/>
          <w:szCs w:val="22"/>
        </w:rPr>
      </w:pPr>
    </w:p>
    <w:p w14:paraId="01DA91A2" w14:textId="77777777" w:rsidR="00E21C43" w:rsidRDefault="00E21C43" w:rsidP="00E21C43">
      <w:pPr>
        <w:rPr>
          <w:rFonts w:asciiTheme="minorHAnsi" w:hAnsiTheme="minorHAnsi"/>
          <w:sz w:val="22"/>
          <w:szCs w:val="22"/>
        </w:rPr>
      </w:pPr>
    </w:p>
    <w:p w14:paraId="3911980B" w14:textId="77777777" w:rsidR="00E21C43" w:rsidRDefault="00E21C43" w:rsidP="00E21C43">
      <w:pPr>
        <w:rPr>
          <w:rFonts w:asciiTheme="minorHAnsi" w:hAnsiTheme="minorHAnsi"/>
          <w:sz w:val="22"/>
          <w:szCs w:val="22"/>
        </w:rPr>
      </w:pPr>
    </w:p>
    <w:p w14:paraId="7302AD92" w14:textId="77777777" w:rsidR="00E21C43" w:rsidRDefault="00E21C43" w:rsidP="00E21C43">
      <w:pPr>
        <w:rPr>
          <w:rFonts w:asciiTheme="minorHAnsi" w:hAnsiTheme="minorHAnsi"/>
          <w:sz w:val="22"/>
          <w:szCs w:val="22"/>
        </w:rPr>
      </w:pPr>
    </w:p>
    <w:p w14:paraId="48C9A722" w14:textId="77777777" w:rsidR="00E21C43" w:rsidRDefault="00E21C43" w:rsidP="00E21C43">
      <w:pPr>
        <w:rPr>
          <w:rFonts w:asciiTheme="minorHAnsi" w:hAnsiTheme="minorHAnsi"/>
          <w:sz w:val="22"/>
          <w:szCs w:val="22"/>
        </w:rPr>
      </w:pPr>
    </w:p>
    <w:p w14:paraId="7B1DAF2C" w14:textId="77777777" w:rsidR="00E21C43" w:rsidRDefault="00E21C43" w:rsidP="00E21C43">
      <w:pPr>
        <w:rPr>
          <w:rFonts w:asciiTheme="minorHAnsi" w:hAnsiTheme="minorHAnsi"/>
          <w:sz w:val="22"/>
          <w:szCs w:val="22"/>
        </w:rPr>
      </w:pPr>
    </w:p>
    <w:p w14:paraId="3CD6136F" w14:textId="77777777" w:rsidR="00E21C43" w:rsidRDefault="00E21C43" w:rsidP="00E21C43">
      <w:pPr>
        <w:rPr>
          <w:rFonts w:asciiTheme="minorHAnsi" w:hAnsiTheme="minorHAnsi"/>
          <w:sz w:val="22"/>
          <w:szCs w:val="22"/>
        </w:rPr>
      </w:pPr>
    </w:p>
    <w:p w14:paraId="7BB46B41" w14:textId="77777777" w:rsidR="00E21C43" w:rsidRDefault="00E21C43" w:rsidP="00E21C43">
      <w:pPr>
        <w:rPr>
          <w:rFonts w:asciiTheme="minorHAnsi" w:hAnsiTheme="minorHAnsi"/>
          <w:sz w:val="22"/>
          <w:szCs w:val="22"/>
        </w:rPr>
      </w:pPr>
    </w:p>
    <w:p w14:paraId="538385F6" w14:textId="77777777" w:rsidR="00E21C43" w:rsidRDefault="00E21C43" w:rsidP="00E21C43">
      <w:pPr>
        <w:rPr>
          <w:rFonts w:asciiTheme="minorHAnsi" w:hAnsiTheme="minorHAnsi"/>
          <w:sz w:val="22"/>
          <w:szCs w:val="22"/>
        </w:rPr>
      </w:pPr>
    </w:p>
    <w:p w14:paraId="77B71730" w14:textId="77777777" w:rsidR="00E21C43" w:rsidRDefault="00E21C43" w:rsidP="00E21C43">
      <w:pPr>
        <w:rPr>
          <w:rFonts w:asciiTheme="minorHAnsi" w:hAnsiTheme="minorHAnsi"/>
          <w:sz w:val="22"/>
          <w:szCs w:val="22"/>
        </w:rPr>
      </w:pPr>
    </w:p>
    <w:p w14:paraId="4601910F" w14:textId="77777777" w:rsidR="00E21C43" w:rsidRDefault="00E21C43" w:rsidP="00E21C43">
      <w:pPr>
        <w:rPr>
          <w:rFonts w:asciiTheme="minorHAnsi" w:hAnsiTheme="minorHAnsi"/>
          <w:sz w:val="22"/>
          <w:szCs w:val="22"/>
        </w:rPr>
      </w:pPr>
    </w:p>
    <w:p w14:paraId="4526D9C5" w14:textId="77777777" w:rsidR="00E21C43" w:rsidRDefault="00E21C43" w:rsidP="00E21C43">
      <w:pPr>
        <w:rPr>
          <w:rFonts w:asciiTheme="minorHAnsi" w:hAnsiTheme="minorHAnsi"/>
          <w:sz w:val="22"/>
          <w:szCs w:val="22"/>
        </w:rPr>
      </w:pPr>
    </w:p>
    <w:p w14:paraId="7E7D34ED" w14:textId="77777777" w:rsidR="00E21C43" w:rsidRDefault="00E21C43" w:rsidP="00E21C43">
      <w:pPr>
        <w:rPr>
          <w:rFonts w:asciiTheme="minorHAnsi" w:hAnsiTheme="minorHAnsi"/>
          <w:sz w:val="22"/>
          <w:szCs w:val="22"/>
        </w:rPr>
      </w:pPr>
    </w:p>
    <w:p w14:paraId="24646A8D" w14:textId="77777777" w:rsidR="00E21C43" w:rsidRDefault="00E21C43" w:rsidP="00E21C43">
      <w:pPr>
        <w:rPr>
          <w:rFonts w:asciiTheme="minorHAnsi" w:hAnsiTheme="minorHAnsi"/>
          <w:sz w:val="22"/>
          <w:szCs w:val="22"/>
        </w:rPr>
      </w:pPr>
    </w:p>
    <w:p w14:paraId="3B585FD7" w14:textId="77777777" w:rsidR="00E21C43" w:rsidRDefault="00E21C43" w:rsidP="00E21C43">
      <w:pPr>
        <w:rPr>
          <w:rFonts w:asciiTheme="minorHAnsi" w:hAnsiTheme="minorHAnsi"/>
          <w:sz w:val="22"/>
          <w:szCs w:val="22"/>
        </w:rPr>
      </w:pPr>
    </w:p>
    <w:p w14:paraId="486192EC" w14:textId="77777777" w:rsidR="00E21C43" w:rsidRDefault="00E21C43" w:rsidP="00E21C43">
      <w:pPr>
        <w:rPr>
          <w:rFonts w:asciiTheme="minorHAnsi" w:hAnsiTheme="minorHAnsi"/>
          <w:sz w:val="22"/>
          <w:szCs w:val="22"/>
        </w:rPr>
      </w:pPr>
    </w:p>
    <w:bookmarkEnd w:id="149"/>
    <w:p w14:paraId="624E3D13" w14:textId="77777777" w:rsidR="00E21C43" w:rsidRDefault="00E21C43" w:rsidP="00E21C43">
      <w:pPr>
        <w:rPr>
          <w:rFonts w:asciiTheme="minorHAnsi" w:hAnsiTheme="minorHAnsi"/>
          <w:sz w:val="22"/>
          <w:szCs w:val="22"/>
        </w:rPr>
      </w:pPr>
    </w:p>
    <w:p w14:paraId="6E89FDD5" w14:textId="77777777" w:rsidR="00E21C43" w:rsidRDefault="00E21C43" w:rsidP="00E21C43">
      <w:pPr>
        <w:rPr>
          <w:rFonts w:asciiTheme="minorHAnsi" w:hAnsiTheme="minorHAnsi"/>
          <w:sz w:val="22"/>
          <w:szCs w:val="22"/>
        </w:rPr>
      </w:pPr>
    </w:p>
    <w:p w14:paraId="3EDBBEDA" w14:textId="77777777" w:rsidR="00E21C43" w:rsidRDefault="00E21C43" w:rsidP="00E21C43">
      <w:pPr>
        <w:rPr>
          <w:rFonts w:asciiTheme="minorHAnsi" w:hAnsiTheme="minorHAnsi"/>
          <w:sz w:val="22"/>
          <w:szCs w:val="22"/>
        </w:rPr>
      </w:pPr>
    </w:p>
    <w:p w14:paraId="0F358F62" w14:textId="77777777" w:rsidR="00E21C43" w:rsidRDefault="00E21C43" w:rsidP="00E21C43">
      <w:pPr>
        <w:rPr>
          <w:rFonts w:asciiTheme="minorHAnsi" w:hAnsiTheme="minorHAnsi"/>
          <w:sz w:val="22"/>
          <w:szCs w:val="22"/>
        </w:rPr>
      </w:pPr>
    </w:p>
    <w:p w14:paraId="14CA6272" w14:textId="77777777" w:rsidR="00E21C43" w:rsidRDefault="00E21C43" w:rsidP="00E21C43">
      <w:pPr>
        <w:rPr>
          <w:rFonts w:asciiTheme="minorHAnsi" w:hAnsiTheme="minorHAnsi"/>
          <w:sz w:val="22"/>
          <w:szCs w:val="22"/>
        </w:rPr>
      </w:pPr>
    </w:p>
    <w:p w14:paraId="3A8D2689" w14:textId="77777777" w:rsidR="00E21C43" w:rsidRDefault="00E21C43" w:rsidP="00E21C43">
      <w:pPr>
        <w:rPr>
          <w:rFonts w:asciiTheme="minorHAnsi" w:hAnsiTheme="minorHAnsi"/>
          <w:sz w:val="48"/>
          <w:szCs w:val="48"/>
          <w:u w:val="single"/>
        </w:rPr>
        <w:sectPr w:rsidR="00E21C43" w:rsidSect="003571CF">
          <w:pgSz w:w="12240" w:h="15840"/>
          <w:pgMar w:top="432" w:right="576" w:bottom="432" w:left="576" w:header="720" w:footer="720" w:gutter="0"/>
          <w:cols w:space="720"/>
          <w:titlePg/>
          <w:docGrid w:linePitch="360"/>
        </w:sectPr>
      </w:pPr>
    </w:p>
    <w:p w14:paraId="540C3B72" w14:textId="77777777" w:rsidR="00E21C43" w:rsidRPr="00DC13B3" w:rsidRDefault="00E21C43" w:rsidP="00E21C43">
      <w:pPr>
        <w:rPr>
          <w:rFonts w:asciiTheme="minorHAnsi" w:hAnsiTheme="minorHAnsi"/>
          <w:sz w:val="48"/>
          <w:szCs w:val="48"/>
          <w:u w:val="single"/>
        </w:rPr>
      </w:pPr>
      <w:bookmarkStart w:id="153" w:name="_Hlk174615393"/>
      <w:r w:rsidRPr="00DC13B3">
        <w:rPr>
          <w:rFonts w:asciiTheme="minorHAnsi" w:hAnsiTheme="minorHAnsi"/>
          <w:sz w:val="48"/>
          <w:szCs w:val="48"/>
          <w:u w:val="single"/>
        </w:rPr>
        <w:t>Exhibit B-2: Meal Choices and Options</w:t>
      </w:r>
    </w:p>
    <w:p w14:paraId="745170E8" w14:textId="77777777" w:rsidR="00E21C43" w:rsidRPr="00234580" w:rsidRDefault="00E21C43" w:rsidP="00E21C43">
      <w:pPr>
        <w:rPr>
          <w:rFonts w:asciiTheme="minorHAnsi" w:hAnsiTheme="minorHAnsi"/>
          <w:color w:val="FF0000"/>
          <w:sz w:val="22"/>
          <w:szCs w:val="22"/>
        </w:rPr>
      </w:pPr>
      <w:r>
        <w:rPr>
          <w:rFonts w:asciiTheme="minorHAnsi" w:hAnsiTheme="minorHAnsi"/>
          <w:color w:val="FF0000"/>
          <w:sz w:val="22"/>
          <w:szCs w:val="22"/>
        </w:rPr>
        <w:t xml:space="preserve">[ DELETE INSTRUCTION: </w:t>
      </w:r>
      <w:r w:rsidRPr="00234580">
        <w:rPr>
          <w:rFonts w:asciiTheme="minorHAnsi" w:hAnsiTheme="minorHAnsi"/>
          <w:color w:val="FF0000"/>
          <w:sz w:val="22"/>
          <w:szCs w:val="22"/>
        </w:rPr>
        <w:t xml:space="preserve">SFA to complete </w:t>
      </w:r>
      <w:r>
        <w:rPr>
          <w:rFonts w:asciiTheme="minorHAnsi" w:hAnsiTheme="minorHAnsi"/>
          <w:color w:val="FF0000"/>
          <w:sz w:val="22"/>
          <w:szCs w:val="22"/>
        </w:rPr>
        <w:t>and duplicate as necessary]</w:t>
      </w:r>
    </w:p>
    <w:p w14:paraId="73657515" w14:textId="77777777" w:rsidR="00E21C43" w:rsidRDefault="00E21C43" w:rsidP="00E21C43">
      <w:pPr>
        <w:rPr>
          <w:rFonts w:asciiTheme="minorHAnsi" w:hAnsiTheme="minorHAnsi"/>
          <w:sz w:val="22"/>
          <w:szCs w:val="22"/>
        </w:rPr>
      </w:pPr>
    </w:p>
    <w:tbl>
      <w:tblPr>
        <w:tblW w:w="14956" w:type="dxa"/>
        <w:tblLook w:val="04A0" w:firstRow="1" w:lastRow="0" w:firstColumn="1" w:lastColumn="0" w:noHBand="0" w:noVBand="1"/>
      </w:tblPr>
      <w:tblGrid>
        <w:gridCol w:w="2419"/>
        <w:gridCol w:w="1046"/>
        <w:gridCol w:w="959"/>
        <w:gridCol w:w="1045"/>
        <w:gridCol w:w="1057"/>
        <w:gridCol w:w="930"/>
        <w:gridCol w:w="930"/>
        <w:gridCol w:w="965"/>
        <w:gridCol w:w="930"/>
        <w:gridCol w:w="1051"/>
        <w:gridCol w:w="1208"/>
        <w:gridCol w:w="1208"/>
        <w:gridCol w:w="1208"/>
      </w:tblGrid>
      <w:tr w:rsidR="00E21C43" w:rsidRPr="000C003F" w14:paraId="293B1AA0" w14:textId="77777777" w:rsidTr="003F3C22">
        <w:trPr>
          <w:trHeight w:val="300"/>
        </w:trPr>
        <w:tc>
          <w:tcPr>
            <w:tcW w:w="244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64989C3" w14:textId="77777777" w:rsidR="00E21C43" w:rsidRPr="000C003F" w:rsidRDefault="00E21C43" w:rsidP="003F3C22">
            <w:pPr>
              <w:rPr>
                <w:rFonts w:cs="Arial"/>
                <w:b/>
                <w:bCs/>
                <w:color w:val="000000"/>
                <w:sz w:val="16"/>
                <w:szCs w:val="16"/>
              </w:rPr>
            </w:pPr>
            <w:r w:rsidRPr="000C003F">
              <w:rPr>
                <w:rFonts w:cs="Arial"/>
                <w:b/>
                <w:bCs/>
                <w:color w:val="000000"/>
                <w:sz w:val="16"/>
                <w:szCs w:val="16"/>
              </w:rPr>
              <w:t>School/Site Name</w:t>
            </w:r>
          </w:p>
        </w:tc>
        <w:tc>
          <w:tcPr>
            <w:tcW w:w="4138" w:type="dxa"/>
            <w:gridSpan w:val="4"/>
            <w:tcBorders>
              <w:top w:val="single" w:sz="8" w:space="0" w:color="auto"/>
              <w:left w:val="nil"/>
              <w:bottom w:val="single" w:sz="4" w:space="0" w:color="auto"/>
              <w:right w:val="single" w:sz="8" w:space="0" w:color="000000"/>
            </w:tcBorders>
            <w:shd w:val="clear" w:color="000000" w:fill="D9D9D9"/>
            <w:vAlign w:val="center"/>
            <w:hideMark/>
          </w:tcPr>
          <w:p w14:paraId="1E36BD4E"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Breakfast</w:t>
            </w:r>
          </w:p>
        </w:tc>
        <w:tc>
          <w:tcPr>
            <w:tcW w:w="7191" w:type="dxa"/>
            <w:gridSpan w:val="7"/>
            <w:tcBorders>
              <w:top w:val="single" w:sz="8" w:space="0" w:color="auto"/>
              <w:left w:val="nil"/>
              <w:bottom w:val="single" w:sz="4" w:space="0" w:color="auto"/>
              <w:right w:val="single" w:sz="8" w:space="0" w:color="000000"/>
            </w:tcBorders>
            <w:shd w:val="clear" w:color="000000" w:fill="D9D9D9"/>
            <w:vAlign w:val="center"/>
            <w:hideMark/>
          </w:tcPr>
          <w:p w14:paraId="35092D68"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Lunch</w:t>
            </w:r>
          </w:p>
        </w:tc>
        <w:tc>
          <w:tcPr>
            <w:tcW w:w="1186" w:type="dxa"/>
            <w:tcBorders>
              <w:top w:val="single" w:sz="8" w:space="0" w:color="auto"/>
              <w:left w:val="nil"/>
              <w:bottom w:val="single" w:sz="4" w:space="0" w:color="auto"/>
              <w:right w:val="single" w:sz="8" w:space="0" w:color="000000"/>
            </w:tcBorders>
            <w:shd w:val="clear" w:color="000000" w:fill="D9D9D9"/>
          </w:tcPr>
          <w:p w14:paraId="3C1FC0FA" w14:textId="77777777" w:rsidR="00E21C43" w:rsidRPr="000C003F" w:rsidRDefault="00E21C43" w:rsidP="003F3C22">
            <w:pPr>
              <w:jc w:val="center"/>
              <w:rPr>
                <w:rFonts w:cs="Arial"/>
                <w:b/>
                <w:bCs/>
                <w:color w:val="000000"/>
                <w:sz w:val="16"/>
                <w:szCs w:val="16"/>
              </w:rPr>
            </w:pPr>
          </w:p>
        </w:tc>
      </w:tr>
      <w:tr w:rsidR="00E21C43" w:rsidRPr="000C003F" w14:paraId="342D63C2" w14:textId="77777777" w:rsidTr="003F3C22">
        <w:trPr>
          <w:trHeight w:val="915"/>
        </w:trPr>
        <w:tc>
          <w:tcPr>
            <w:tcW w:w="2441" w:type="dxa"/>
            <w:vMerge/>
            <w:tcBorders>
              <w:top w:val="single" w:sz="8" w:space="0" w:color="auto"/>
              <w:left w:val="single" w:sz="8" w:space="0" w:color="auto"/>
              <w:bottom w:val="single" w:sz="8" w:space="0" w:color="000000"/>
              <w:right w:val="single" w:sz="8" w:space="0" w:color="auto"/>
            </w:tcBorders>
            <w:vAlign w:val="center"/>
            <w:hideMark/>
          </w:tcPr>
          <w:p w14:paraId="5B7943DD" w14:textId="77777777" w:rsidR="00E21C43" w:rsidRPr="000C003F" w:rsidRDefault="00E21C43" w:rsidP="003F3C22">
            <w:pPr>
              <w:rPr>
                <w:rFonts w:cs="Arial"/>
                <w:b/>
                <w:bCs/>
                <w:color w:val="000000"/>
                <w:sz w:val="16"/>
                <w:szCs w:val="16"/>
              </w:rPr>
            </w:pPr>
          </w:p>
        </w:tc>
        <w:tc>
          <w:tcPr>
            <w:tcW w:w="1054" w:type="dxa"/>
            <w:tcBorders>
              <w:top w:val="nil"/>
              <w:left w:val="nil"/>
              <w:bottom w:val="nil"/>
              <w:right w:val="single" w:sz="4" w:space="0" w:color="auto"/>
            </w:tcBorders>
            <w:shd w:val="clear" w:color="000000" w:fill="D9D9D9"/>
            <w:vAlign w:val="center"/>
            <w:hideMark/>
          </w:tcPr>
          <w:p w14:paraId="562D6A06"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Minimum # of Meal Entrée Choices</w:t>
            </w:r>
          </w:p>
        </w:tc>
        <w:tc>
          <w:tcPr>
            <w:tcW w:w="966" w:type="dxa"/>
            <w:tcBorders>
              <w:top w:val="nil"/>
              <w:left w:val="nil"/>
              <w:bottom w:val="nil"/>
              <w:right w:val="single" w:sz="4" w:space="0" w:color="auto"/>
            </w:tcBorders>
            <w:shd w:val="clear" w:color="000000" w:fill="D9D9D9"/>
            <w:vAlign w:val="center"/>
            <w:hideMark/>
          </w:tcPr>
          <w:p w14:paraId="274941DF"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Minimum # of Fruit Choices</w:t>
            </w:r>
          </w:p>
        </w:tc>
        <w:tc>
          <w:tcPr>
            <w:tcW w:w="1053" w:type="dxa"/>
            <w:tcBorders>
              <w:top w:val="nil"/>
              <w:left w:val="nil"/>
              <w:bottom w:val="nil"/>
              <w:right w:val="single" w:sz="4" w:space="0" w:color="auto"/>
            </w:tcBorders>
            <w:shd w:val="clear" w:color="000000" w:fill="D9D9D9"/>
            <w:vAlign w:val="center"/>
            <w:hideMark/>
          </w:tcPr>
          <w:p w14:paraId="4070CBBF"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Minimum # of Vegetable Choices</w:t>
            </w:r>
          </w:p>
        </w:tc>
        <w:tc>
          <w:tcPr>
            <w:tcW w:w="1065" w:type="dxa"/>
            <w:tcBorders>
              <w:top w:val="nil"/>
              <w:left w:val="nil"/>
              <w:bottom w:val="nil"/>
              <w:right w:val="single" w:sz="8" w:space="0" w:color="auto"/>
            </w:tcBorders>
            <w:shd w:val="clear" w:color="000000" w:fill="D9D9D9"/>
            <w:vAlign w:val="center"/>
            <w:hideMark/>
          </w:tcPr>
          <w:p w14:paraId="42454005"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A la Carte Offering</w:t>
            </w:r>
          </w:p>
        </w:tc>
        <w:tc>
          <w:tcPr>
            <w:tcW w:w="937" w:type="dxa"/>
            <w:tcBorders>
              <w:top w:val="nil"/>
              <w:left w:val="nil"/>
              <w:bottom w:val="nil"/>
              <w:right w:val="single" w:sz="4" w:space="0" w:color="auto"/>
            </w:tcBorders>
            <w:shd w:val="clear" w:color="000000" w:fill="D9D9D9"/>
            <w:vAlign w:val="center"/>
            <w:hideMark/>
          </w:tcPr>
          <w:p w14:paraId="75B5CD4A"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Minimum # of Meal Entrée Choices</w:t>
            </w:r>
          </w:p>
        </w:tc>
        <w:tc>
          <w:tcPr>
            <w:tcW w:w="937" w:type="dxa"/>
            <w:tcBorders>
              <w:top w:val="nil"/>
              <w:left w:val="nil"/>
              <w:bottom w:val="nil"/>
              <w:right w:val="single" w:sz="4" w:space="0" w:color="auto"/>
            </w:tcBorders>
            <w:shd w:val="clear" w:color="000000" w:fill="D9D9D9"/>
            <w:vAlign w:val="center"/>
            <w:hideMark/>
          </w:tcPr>
          <w:p w14:paraId="5A91890A"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Minimum # of Fruit Choices</w:t>
            </w:r>
          </w:p>
        </w:tc>
        <w:tc>
          <w:tcPr>
            <w:tcW w:w="949" w:type="dxa"/>
            <w:tcBorders>
              <w:top w:val="nil"/>
              <w:left w:val="nil"/>
              <w:bottom w:val="nil"/>
              <w:right w:val="single" w:sz="4" w:space="0" w:color="auto"/>
            </w:tcBorders>
            <w:shd w:val="clear" w:color="000000" w:fill="D9D9D9"/>
            <w:vAlign w:val="center"/>
            <w:hideMark/>
          </w:tcPr>
          <w:p w14:paraId="1C4339E6"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Minimum # of Vegetable Choices</w:t>
            </w:r>
          </w:p>
        </w:tc>
        <w:tc>
          <w:tcPr>
            <w:tcW w:w="937" w:type="dxa"/>
            <w:tcBorders>
              <w:top w:val="nil"/>
              <w:left w:val="nil"/>
              <w:bottom w:val="nil"/>
              <w:right w:val="single" w:sz="4" w:space="0" w:color="auto"/>
            </w:tcBorders>
            <w:shd w:val="clear" w:color="000000" w:fill="D9D9D9"/>
            <w:vAlign w:val="center"/>
            <w:hideMark/>
          </w:tcPr>
          <w:p w14:paraId="5A10EA4B" w14:textId="77777777" w:rsidR="00E21C43" w:rsidRPr="000C003F" w:rsidRDefault="00E21C43" w:rsidP="003F3C22">
            <w:pPr>
              <w:jc w:val="center"/>
              <w:rPr>
                <w:rFonts w:cs="Arial"/>
                <w:b/>
                <w:bCs/>
                <w:color w:val="000000"/>
                <w:sz w:val="16"/>
                <w:szCs w:val="16"/>
              </w:rPr>
            </w:pPr>
            <w:r w:rsidRPr="000C003F">
              <w:rPr>
                <w:rFonts w:cs="Arial"/>
                <w:b/>
                <w:bCs/>
                <w:color w:val="000000"/>
                <w:sz w:val="16"/>
                <w:szCs w:val="16"/>
              </w:rPr>
              <w:t>A la Carte Offering</w:t>
            </w:r>
          </w:p>
        </w:tc>
        <w:tc>
          <w:tcPr>
            <w:tcW w:w="1059" w:type="dxa"/>
            <w:tcBorders>
              <w:top w:val="nil"/>
              <w:left w:val="nil"/>
              <w:bottom w:val="nil"/>
              <w:right w:val="single" w:sz="8" w:space="0" w:color="auto"/>
            </w:tcBorders>
            <w:shd w:val="clear" w:color="000000" w:fill="D9D9D9"/>
            <w:vAlign w:val="center"/>
            <w:hideMark/>
          </w:tcPr>
          <w:p w14:paraId="55F932DC" w14:textId="77777777" w:rsidR="00E21C43" w:rsidRPr="000C003F" w:rsidRDefault="00E21C43" w:rsidP="003F3C22">
            <w:pPr>
              <w:rPr>
                <w:rFonts w:cs="Arial"/>
                <w:b/>
                <w:bCs/>
                <w:color w:val="000000"/>
                <w:sz w:val="16"/>
                <w:szCs w:val="16"/>
              </w:rPr>
            </w:pPr>
            <w:r w:rsidRPr="000C003F">
              <w:rPr>
                <w:rFonts w:cs="Arial"/>
                <w:b/>
                <w:bCs/>
                <w:color w:val="000000"/>
                <w:sz w:val="16"/>
                <w:szCs w:val="16"/>
              </w:rPr>
              <w:t>Daily Salad Bar Offered</w:t>
            </w:r>
          </w:p>
        </w:tc>
        <w:tc>
          <w:tcPr>
            <w:tcW w:w="1186" w:type="dxa"/>
            <w:tcBorders>
              <w:top w:val="nil"/>
              <w:left w:val="nil"/>
              <w:bottom w:val="nil"/>
              <w:right w:val="single" w:sz="8" w:space="0" w:color="auto"/>
            </w:tcBorders>
            <w:shd w:val="clear" w:color="000000" w:fill="D9D9D9"/>
          </w:tcPr>
          <w:p w14:paraId="5421062D" w14:textId="77777777" w:rsidR="00E21C43" w:rsidRPr="00DD4384" w:rsidRDefault="00E21C43" w:rsidP="003F3C22">
            <w:pPr>
              <w:rPr>
                <w:rFonts w:cs="Arial"/>
                <w:b/>
                <w:bCs/>
                <w:color w:val="000000"/>
                <w:sz w:val="15"/>
                <w:szCs w:val="15"/>
              </w:rPr>
            </w:pPr>
          </w:p>
          <w:p w14:paraId="11F6C78A" w14:textId="77777777" w:rsidR="00E21C43" w:rsidRPr="00DD4384" w:rsidRDefault="00E21C43" w:rsidP="003F3C22">
            <w:pPr>
              <w:rPr>
                <w:rFonts w:cs="Arial"/>
                <w:b/>
                <w:bCs/>
                <w:color w:val="000000"/>
                <w:sz w:val="15"/>
                <w:szCs w:val="15"/>
              </w:rPr>
            </w:pPr>
            <w:r w:rsidRPr="00DD4384">
              <w:rPr>
                <w:rFonts w:cs="Arial"/>
                <w:b/>
                <w:bCs/>
                <w:color w:val="000000"/>
                <w:sz w:val="15"/>
                <w:szCs w:val="15"/>
              </w:rPr>
              <w:t>Other Requirement</w:t>
            </w:r>
            <w:r>
              <w:rPr>
                <w:rFonts w:cs="Arial"/>
                <w:b/>
                <w:bCs/>
                <w:color w:val="000000"/>
                <w:sz w:val="15"/>
                <w:szCs w:val="15"/>
              </w:rPr>
              <w:t xml:space="preserve">s </w:t>
            </w:r>
            <w:r w:rsidRPr="00DD4384">
              <w:rPr>
                <w:rFonts w:cs="Arial"/>
                <w:b/>
                <w:bCs/>
                <w:color w:val="000000"/>
                <w:sz w:val="15"/>
                <w:szCs w:val="15"/>
              </w:rPr>
              <w:t>(such as deli bar/ pizza bar/ taco bar)</w:t>
            </w:r>
          </w:p>
        </w:tc>
        <w:tc>
          <w:tcPr>
            <w:tcW w:w="1186" w:type="dxa"/>
            <w:tcBorders>
              <w:top w:val="nil"/>
              <w:left w:val="nil"/>
              <w:bottom w:val="nil"/>
              <w:right w:val="single" w:sz="8" w:space="0" w:color="auto"/>
            </w:tcBorders>
            <w:shd w:val="clear" w:color="000000" w:fill="D9D9D9"/>
          </w:tcPr>
          <w:p w14:paraId="4351AEC8" w14:textId="77777777" w:rsidR="00E21C43" w:rsidRPr="00DD4384" w:rsidRDefault="00E21C43" w:rsidP="003F3C22">
            <w:pPr>
              <w:rPr>
                <w:rFonts w:cs="Arial"/>
                <w:b/>
                <w:bCs/>
                <w:color w:val="000000"/>
                <w:sz w:val="15"/>
                <w:szCs w:val="15"/>
              </w:rPr>
            </w:pPr>
          </w:p>
          <w:p w14:paraId="2FAB0A98" w14:textId="77777777" w:rsidR="00E21C43" w:rsidRPr="00DD4384" w:rsidRDefault="00E21C43" w:rsidP="003F3C22">
            <w:pPr>
              <w:rPr>
                <w:rFonts w:cs="Arial"/>
                <w:b/>
                <w:bCs/>
                <w:color w:val="000000"/>
                <w:sz w:val="15"/>
                <w:szCs w:val="15"/>
              </w:rPr>
            </w:pPr>
            <w:r w:rsidRPr="00DD4384">
              <w:rPr>
                <w:rFonts w:cs="Arial"/>
                <w:b/>
                <w:bCs/>
                <w:color w:val="000000"/>
                <w:sz w:val="15"/>
                <w:szCs w:val="15"/>
              </w:rPr>
              <w:t>Other Requirements (such as deli bar/ pizza bar/ taco bar)</w:t>
            </w:r>
          </w:p>
        </w:tc>
        <w:tc>
          <w:tcPr>
            <w:tcW w:w="1186" w:type="dxa"/>
            <w:tcBorders>
              <w:top w:val="nil"/>
              <w:left w:val="nil"/>
              <w:bottom w:val="nil"/>
              <w:right w:val="single" w:sz="8" w:space="0" w:color="auto"/>
            </w:tcBorders>
            <w:shd w:val="clear" w:color="000000" w:fill="D9D9D9"/>
          </w:tcPr>
          <w:p w14:paraId="4FC23E30" w14:textId="77777777" w:rsidR="00E21C43" w:rsidRPr="00DD4384" w:rsidRDefault="00E21C43" w:rsidP="003F3C22">
            <w:pPr>
              <w:rPr>
                <w:rFonts w:cs="Arial"/>
                <w:b/>
                <w:bCs/>
                <w:color w:val="000000"/>
                <w:sz w:val="15"/>
                <w:szCs w:val="15"/>
              </w:rPr>
            </w:pPr>
          </w:p>
          <w:p w14:paraId="69D89086" w14:textId="77777777" w:rsidR="00E21C43" w:rsidRPr="00DD4384" w:rsidRDefault="00E21C43" w:rsidP="003F3C22">
            <w:pPr>
              <w:rPr>
                <w:rFonts w:cs="Arial"/>
                <w:b/>
                <w:bCs/>
                <w:color w:val="000000"/>
                <w:sz w:val="15"/>
                <w:szCs w:val="15"/>
              </w:rPr>
            </w:pPr>
            <w:r w:rsidRPr="00DD4384">
              <w:rPr>
                <w:rFonts w:cs="Arial"/>
                <w:b/>
                <w:bCs/>
                <w:color w:val="000000"/>
                <w:sz w:val="15"/>
                <w:szCs w:val="15"/>
              </w:rPr>
              <w:t>Other Requirements (such as deli bar/ pizza bar/ taco bar)</w:t>
            </w:r>
          </w:p>
        </w:tc>
      </w:tr>
      <w:tr w:rsidR="00E21C43" w:rsidRPr="000C003F" w14:paraId="087768FB"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4C58E5B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single" w:sz="4" w:space="0" w:color="auto"/>
              <w:left w:val="nil"/>
              <w:bottom w:val="single" w:sz="4" w:space="0" w:color="auto"/>
              <w:right w:val="single" w:sz="4" w:space="0" w:color="auto"/>
            </w:tcBorders>
            <w:shd w:val="clear" w:color="000000" w:fill="FFF2CC"/>
            <w:noWrap/>
            <w:vAlign w:val="bottom"/>
            <w:hideMark/>
          </w:tcPr>
          <w:p w14:paraId="097167F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single" w:sz="4" w:space="0" w:color="auto"/>
              <w:left w:val="nil"/>
              <w:bottom w:val="single" w:sz="4" w:space="0" w:color="auto"/>
              <w:right w:val="single" w:sz="4" w:space="0" w:color="auto"/>
            </w:tcBorders>
            <w:shd w:val="clear" w:color="000000" w:fill="FFF2CC"/>
            <w:noWrap/>
            <w:vAlign w:val="bottom"/>
            <w:hideMark/>
          </w:tcPr>
          <w:p w14:paraId="5EAE10F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single" w:sz="4" w:space="0" w:color="auto"/>
              <w:left w:val="nil"/>
              <w:bottom w:val="single" w:sz="4" w:space="0" w:color="auto"/>
              <w:right w:val="single" w:sz="4" w:space="0" w:color="auto"/>
            </w:tcBorders>
            <w:shd w:val="clear" w:color="000000" w:fill="FFF2CC"/>
            <w:noWrap/>
            <w:vAlign w:val="bottom"/>
            <w:hideMark/>
          </w:tcPr>
          <w:p w14:paraId="56CDFAA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single" w:sz="4" w:space="0" w:color="auto"/>
              <w:left w:val="nil"/>
              <w:bottom w:val="single" w:sz="4" w:space="0" w:color="auto"/>
              <w:right w:val="nil"/>
            </w:tcBorders>
            <w:shd w:val="clear" w:color="000000" w:fill="FFF2CC"/>
            <w:noWrap/>
            <w:vAlign w:val="bottom"/>
            <w:hideMark/>
          </w:tcPr>
          <w:p w14:paraId="371666A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single" w:sz="8" w:space="0" w:color="auto"/>
              <w:left w:val="single" w:sz="8" w:space="0" w:color="auto"/>
              <w:bottom w:val="single" w:sz="4" w:space="0" w:color="auto"/>
              <w:right w:val="single" w:sz="4" w:space="0" w:color="auto"/>
            </w:tcBorders>
            <w:shd w:val="clear" w:color="000000" w:fill="F8CBAD"/>
            <w:noWrap/>
            <w:vAlign w:val="bottom"/>
            <w:hideMark/>
          </w:tcPr>
          <w:p w14:paraId="716C3FF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single" w:sz="8" w:space="0" w:color="auto"/>
              <w:left w:val="nil"/>
              <w:bottom w:val="single" w:sz="4" w:space="0" w:color="auto"/>
              <w:right w:val="single" w:sz="4" w:space="0" w:color="auto"/>
            </w:tcBorders>
            <w:shd w:val="clear" w:color="000000" w:fill="F8CBAD"/>
            <w:noWrap/>
            <w:vAlign w:val="bottom"/>
            <w:hideMark/>
          </w:tcPr>
          <w:p w14:paraId="60E0101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single" w:sz="8" w:space="0" w:color="auto"/>
              <w:left w:val="nil"/>
              <w:bottom w:val="single" w:sz="4" w:space="0" w:color="auto"/>
              <w:right w:val="single" w:sz="4" w:space="0" w:color="auto"/>
            </w:tcBorders>
            <w:shd w:val="clear" w:color="000000" w:fill="F8CBAD"/>
            <w:noWrap/>
            <w:vAlign w:val="bottom"/>
            <w:hideMark/>
          </w:tcPr>
          <w:p w14:paraId="0ED66FA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single" w:sz="8" w:space="0" w:color="auto"/>
              <w:left w:val="nil"/>
              <w:bottom w:val="single" w:sz="4" w:space="0" w:color="auto"/>
              <w:right w:val="single" w:sz="4" w:space="0" w:color="auto"/>
            </w:tcBorders>
            <w:shd w:val="clear" w:color="000000" w:fill="F8CBAD"/>
            <w:noWrap/>
            <w:vAlign w:val="bottom"/>
            <w:hideMark/>
          </w:tcPr>
          <w:p w14:paraId="5386ABC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single" w:sz="8" w:space="0" w:color="auto"/>
              <w:left w:val="nil"/>
              <w:bottom w:val="single" w:sz="4" w:space="0" w:color="auto"/>
              <w:right w:val="single" w:sz="8" w:space="0" w:color="auto"/>
            </w:tcBorders>
            <w:shd w:val="clear" w:color="000000" w:fill="F8CBAD"/>
            <w:noWrap/>
            <w:vAlign w:val="bottom"/>
            <w:hideMark/>
          </w:tcPr>
          <w:p w14:paraId="7078645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single" w:sz="8" w:space="0" w:color="auto"/>
              <w:left w:val="nil"/>
              <w:bottom w:val="single" w:sz="4" w:space="0" w:color="auto"/>
              <w:right w:val="single" w:sz="8" w:space="0" w:color="auto"/>
            </w:tcBorders>
            <w:shd w:val="clear" w:color="000000" w:fill="F8CBAD"/>
          </w:tcPr>
          <w:p w14:paraId="55ADDA75" w14:textId="77777777" w:rsidR="00E21C43" w:rsidRPr="000C003F" w:rsidRDefault="00E21C43" w:rsidP="003F3C22">
            <w:pPr>
              <w:rPr>
                <w:rFonts w:ascii="Calibri" w:hAnsi="Calibri" w:cs="Calibri"/>
                <w:color w:val="000000"/>
                <w:sz w:val="22"/>
                <w:szCs w:val="22"/>
              </w:rPr>
            </w:pPr>
          </w:p>
        </w:tc>
        <w:tc>
          <w:tcPr>
            <w:tcW w:w="1186" w:type="dxa"/>
            <w:tcBorders>
              <w:top w:val="single" w:sz="8" w:space="0" w:color="auto"/>
              <w:left w:val="nil"/>
              <w:bottom w:val="single" w:sz="4" w:space="0" w:color="auto"/>
              <w:right w:val="single" w:sz="8" w:space="0" w:color="auto"/>
            </w:tcBorders>
            <w:shd w:val="clear" w:color="000000" w:fill="F8CBAD"/>
          </w:tcPr>
          <w:p w14:paraId="09A2A2BC" w14:textId="77777777" w:rsidR="00E21C43" w:rsidRPr="000C003F" w:rsidRDefault="00E21C43" w:rsidP="003F3C22">
            <w:pPr>
              <w:rPr>
                <w:rFonts w:ascii="Calibri" w:hAnsi="Calibri" w:cs="Calibri"/>
                <w:color w:val="000000"/>
                <w:sz w:val="22"/>
                <w:szCs w:val="22"/>
              </w:rPr>
            </w:pPr>
          </w:p>
        </w:tc>
        <w:tc>
          <w:tcPr>
            <w:tcW w:w="1186" w:type="dxa"/>
            <w:tcBorders>
              <w:top w:val="single" w:sz="8" w:space="0" w:color="auto"/>
              <w:left w:val="nil"/>
              <w:bottom w:val="single" w:sz="4" w:space="0" w:color="auto"/>
              <w:right w:val="single" w:sz="8" w:space="0" w:color="auto"/>
            </w:tcBorders>
            <w:shd w:val="clear" w:color="000000" w:fill="F8CBAD"/>
          </w:tcPr>
          <w:p w14:paraId="3F49ACCF" w14:textId="77777777" w:rsidR="00E21C43" w:rsidRPr="000C003F" w:rsidRDefault="00E21C43" w:rsidP="003F3C22">
            <w:pPr>
              <w:rPr>
                <w:rFonts w:ascii="Calibri" w:hAnsi="Calibri" w:cs="Calibri"/>
                <w:color w:val="000000"/>
                <w:sz w:val="22"/>
                <w:szCs w:val="22"/>
              </w:rPr>
            </w:pPr>
          </w:p>
        </w:tc>
      </w:tr>
      <w:tr w:rsidR="00E21C43" w:rsidRPr="000C003F" w14:paraId="52403991"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6803083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5760596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2652188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3683227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5FCF31D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2AB8A8F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09365EE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05E46C1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271448F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5040CB1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60BBAECE"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1B2E0E4C"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50E73DF1" w14:textId="77777777" w:rsidR="00E21C43" w:rsidRPr="000C003F" w:rsidRDefault="00E21C43" w:rsidP="003F3C22">
            <w:pPr>
              <w:rPr>
                <w:rFonts w:ascii="Calibri" w:hAnsi="Calibri" w:cs="Calibri"/>
                <w:color w:val="000000"/>
                <w:sz w:val="22"/>
                <w:szCs w:val="22"/>
              </w:rPr>
            </w:pPr>
          </w:p>
        </w:tc>
      </w:tr>
      <w:tr w:rsidR="00E21C43" w:rsidRPr="000C003F" w14:paraId="742C07ED"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04ED428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1D1ECAA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415141A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6551A85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08B3322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5D97A5E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1DC4A7C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1C651F6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6E71E53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227451E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6377687B"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76F014CA"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735A8EFA" w14:textId="77777777" w:rsidR="00E21C43" w:rsidRPr="000C003F" w:rsidRDefault="00E21C43" w:rsidP="003F3C22">
            <w:pPr>
              <w:rPr>
                <w:rFonts w:ascii="Calibri" w:hAnsi="Calibri" w:cs="Calibri"/>
                <w:color w:val="000000"/>
                <w:sz w:val="22"/>
                <w:szCs w:val="22"/>
              </w:rPr>
            </w:pPr>
          </w:p>
        </w:tc>
      </w:tr>
      <w:tr w:rsidR="00E21C43" w:rsidRPr="000C003F" w14:paraId="308C77FB"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5838F9B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1CD0F3F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172C28B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1421DF9A"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728BCD7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78573D9A"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45E32D4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374C47F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0471CCC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1CC91C4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6A4D7AB2"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3968E863"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08A8031F" w14:textId="77777777" w:rsidR="00E21C43" w:rsidRPr="000C003F" w:rsidRDefault="00E21C43" w:rsidP="003F3C22">
            <w:pPr>
              <w:rPr>
                <w:rFonts w:ascii="Calibri" w:hAnsi="Calibri" w:cs="Calibri"/>
                <w:color w:val="000000"/>
                <w:sz w:val="22"/>
                <w:szCs w:val="22"/>
              </w:rPr>
            </w:pPr>
          </w:p>
        </w:tc>
      </w:tr>
      <w:tr w:rsidR="00E21C43" w:rsidRPr="000C003F" w14:paraId="2BA22F99"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17E3A91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13DB513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5FC8889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2B2D1D9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7CD4F2A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106F12B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102CF88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28471FE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4BA0622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62E2153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165578F0"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680D565E"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62B7436A" w14:textId="77777777" w:rsidR="00E21C43" w:rsidRPr="000C003F" w:rsidRDefault="00E21C43" w:rsidP="003F3C22">
            <w:pPr>
              <w:rPr>
                <w:rFonts w:ascii="Calibri" w:hAnsi="Calibri" w:cs="Calibri"/>
                <w:color w:val="000000"/>
                <w:sz w:val="22"/>
                <w:szCs w:val="22"/>
              </w:rPr>
            </w:pPr>
          </w:p>
        </w:tc>
      </w:tr>
      <w:tr w:rsidR="00E21C43" w:rsidRPr="000C003F" w14:paraId="73B4A8F7"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0808BE4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5277638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493240C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27EC137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26B3C221"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592B362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69C9E2B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010B712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2F01BE5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70F0C8A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604EB653"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46B575EE"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3A79F4E4" w14:textId="77777777" w:rsidR="00E21C43" w:rsidRPr="000C003F" w:rsidRDefault="00E21C43" w:rsidP="003F3C22">
            <w:pPr>
              <w:rPr>
                <w:rFonts w:ascii="Calibri" w:hAnsi="Calibri" w:cs="Calibri"/>
                <w:color w:val="000000"/>
                <w:sz w:val="22"/>
                <w:szCs w:val="22"/>
              </w:rPr>
            </w:pPr>
          </w:p>
        </w:tc>
      </w:tr>
      <w:tr w:rsidR="00E21C43" w:rsidRPr="000C003F" w14:paraId="2108B4B7"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74C2F94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76E1E1D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52A21F91"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30A1E08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4D2EA51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1180DA6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1747298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201051B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2D1CC6F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440A66A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5E11A601"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661A662D"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1DCEC92E" w14:textId="77777777" w:rsidR="00E21C43" w:rsidRPr="000C003F" w:rsidRDefault="00E21C43" w:rsidP="003F3C22">
            <w:pPr>
              <w:rPr>
                <w:rFonts w:ascii="Calibri" w:hAnsi="Calibri" w:cs="Calibri"/>
                <w:color w:val="000000"/>
                <w:sz w:val="22"/>
                <w:szCs w:val="22"/>
              </w:rPr>
            </w:pPr>
          </w:p>
        </w:tc>
      </w:tr>
      <w:tr w:rsidR="00E21C43" w:rsidRPr="000C003F" w14:paraId="07A7CE15"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6609A38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1AD2493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10502D3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6EE31CB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19D2CB11"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46C5126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1160FC3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50B7FC21"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3D50626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4FDB7F7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32B558E9"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7220BF54"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6D58EDCD" w14:textId="77777777" w:rsidR="00E21C43" w:rsidRPr="000C003F" w:rsidRDefault="00E21C43" w:rsidP="003F3C22">
            <w:pPr>
              <w:rPr>
                <w:rFonts w:ascii="Calibri" w:hAnsi="Calibri" w:cs="Calibri"/>
                <w:color w:val="000000"/>
                <w:sz w:val="22"/>
                <w:szCs w:val="22"/>
              </w:rPr>
            </w:pPr>
          </w:p>
        </w:tc>
      </w:tr>
      <w:tr w:rsidR="00E21C43" w:rsidRPr="000C003F" w14:paraId="7BF78A07"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4B99B1C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6246EBD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55D1DC2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6EF7066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15BE6A0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44F64DB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380FF75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578F9AB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3B304D5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4713755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5089850A"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46C1A2D4"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0D9082D3" w14:textId="77777777" w:rsidR="00E21C43" w:rsidRPr="000C003F" w:rsidRDefault="00E21C43" w:rsidP="003F3C22">
            <w:pPr>
              <w:rPr>
                <w:rFonts w:ascii="Calibri" w:hAnsi="Calibri" w:cs="Calibri"/>
                <w:color w:val="000000"/>
                <w:sz w:val="22"/>
                <w:szCs w:val="22"/>
              </w:rPr>
            </w:pPr>
          </w:p>
        </w:tc>
      </w:tr>
      <w:tr w:rsidR="00E21C43" w:rsidRPr="000C003F" w14:paraId="5BA77D66"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6277234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0F915B0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565CBA4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3E64421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27483A9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18FC31E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1E12771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456F1B2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5271555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60E326C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05542B31"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0909AA6E"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52DBF735" w14:textId="77777777" w:rsidR="00E21C43" w:rsidRPr="000C003F" w:rsidRDefault="00E21C43" w:rsidP="003F3C22">
            <w:pPr>
              <w:rPr>
                <w:rFonts w:ascii="Calibri" w:hAnsi="Calibri" w:cs="Calibri"/>
                <w:color w:val="000000"/>
                <w:sz w:val="22"/>
                <w:szCs w:val="22"/>
              </w:rPr>
            </w:pPr>
          </w:p>
        </w:tc>
      </w:tr>
      <w:tr w:rsidR="00E21C43" w:rsidRPr="000C003F" w14:paraId="143CB8F0"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4382A76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065C926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2869428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692AD97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2BE6681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41338EA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71F53A4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67CA38F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53F8675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7BA09DD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5BD40DE8"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71265E29"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67F745C6" w14:textId="77777777" w:rsidR="00E21C43" w:rsidRPr="000C003F" w:rsidRDefault="00E21C43" w:rsidP="003F3C22">
            <w:pPr>
              <w:rPr>
                <w:rFonts w:ascii="Calibri" w:hAnsi="Calibri" w:cs="Calibri"/>
                <w:color w:val="000000"/>
                <w:sz w:val="22"/>
                <w:szCs w:val="22"/>
              </w:rPr>
            </w:pPr>
          </w:p>
        </w:tc>
      </w:tr>
      <w:tr w:rsidR="00E21C43" w:rsidRPr="000C003F" w14:paraId="26BEC14E"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788F9A4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381DFCB1"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7173F1F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081728A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7B7FCC9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70D9681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5F7C330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3ABE24DA"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2B98977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17F762A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0890AA3D"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30DFAC85"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0FEA334D" w14:textId="77777777" w:rsidR="00E21C43" w:rsidRPr="000C003F" w:rsidRDefault="00E21C43" w:rsidP="003F3C22">
            <w:pPr>
              <w:rPr>
                <w:rFonts w:ascii="Calibri" w:hAnsi="Calibri" w:cs="Calibri"/>
                <w:color w:val="000000"/>
                <w:sz w:val="22"/>
                <w:szCs w:val="22"/>
              </w:rPr>
            </w:pPr>
          </w:p>
        </w:tc>
      </w:tr>
      <w:tr w:rsidR="00E21C43" w:rsidRPr="000C003F" w14:paraId="713308F5"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7F0A86E1"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51E552C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65A4C16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7C9C7FF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1AE5B74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79B5714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40C7204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322F520A"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5C6B0D3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11E6F10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63B9E259"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6D2D68BD"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021816E5" w14:textId="77777777" w:rsidR="00E21C43" w:rsidRPr="000C003F" w:rsidRDefault="00E21C43" w:rsidP="003F3C22">
            <w:pPr>
              <w:rPr>
                <w:rFonts w:ascii="Calibri" w:hAnsi="Calibri" w:cs="Calibri"/>
                <w:color w:val="000000"/>
                <w:sz w:val="22"/>
                <w:szCs w:val="22"/>
              </w:rPr>
            </w:pPr>
          </w:p>
        </w:tc>
      </w:tr>
      <w:tr w:rsidR="00E21C43" w:rsidRPr="000C003F" w14:paraId="322B65E3"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4DEBA0E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6389BA0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35B28A2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1D6A5AA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142373E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2F22659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559F672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5F45508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01304E6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353D623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0EEDE826"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57EFA4B3"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1F8E53A3" w14:textId="77777777" w:rsidR="00E21C43" w:rsidRPr="000C003F" w:rsidRDefault="00E21C43" w:rsidP="003F3C22">
            <w:pPr>
              <w:rPr>
                <w:rFonts w:ascii="Calibri" w:hAnsi="Calibri" w:cs="Calibri"/>
                <w:color w:val="000000"/>
                <w:sz w:val="22"/>
                <w:szCs w:val="22"/>
              </w:rPr>
            </w:pPr>
          </w:p>
        </w:tc>
      </w:tr>
      <w:tr w:rsidR="00E21C43" w:rsidRPr="000C003F" w14:paraId="02530C95"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45F08ED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38A535C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350D2BC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555516E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3C5CA32A"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48EC56C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2DC9E5F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3586F34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152F51B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535DD2E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517105CB"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77F80BB8"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01E67CEC" w14:textId="77777777" w:rsidR="00E21C43" w:rsidRPr="000C003F" w:rsidRDefault="00E21C43" w:rsidP="003F3C22">
            <w:pPr>
              <w:rPr>
                <w:rFonts w:ascii="Calibri" w:hAnsi="Calibri" w:cs="Calibri"/>
                <w:color w:val="000000"/>
                <w:sz w:val="22"/>
                <w:szCs w:val="22"/>
              </w:rPr>
            </w:pPr>
          </w:p>
        </w:tc>
      </w:tr>
      <w:tr w:rsidR="00E21C43" w:rsidRPr="000C003F" w14:paraId="20C0542A"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47164F0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3DE19D8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1365BAE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40C129B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4D69D82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70960A0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470AF79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0ACA633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114CB6E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471297A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2F510803"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52AD17DB"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5579124F" w14:textId="77777777" w:rsidR="00E21C43" w:rsidRPr="000C003F" w:rsidRDefault="00E21C43" w:rsidP="003F3C22">
            <w:pPr>
              <w:rPr>
                <w:rFonts w:ascii="Calibri" w:hAnsi="Calibri" w:cs="Calibri"/>
                <w:color w:val="000000"/>
                <w:sz w:val="22"/>
                <w:szCs w:val="22"/>
              </w:rPr>
            </w:pPr>
          </w:p>
        </w:tc>
      </w:tr>
      <w:tr w:rsidR="00E21C43" w:rsidRPr="000C003F" w14:paraId="17EEB6C2"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0D69A59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2901DBD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475B55A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15F1579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66B8E0C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5D93948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01B6946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5469041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5BCE04A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09954A8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3F598219"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67E0DD7C"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389DC72C" w14:textId="77777777" w:rsidR="00E21C43" w:rsidRPr="000C003F" w:rsidRDefault="00E21C43" w:rsidP="003F3C22">
            <w:pPr>
              <w:rPr>
                <w:rFonts w:ascii="Calibri" w:hAnsi="Calibri" w:cs="Calibri"/>
                <w:color w:val="000000"/>
                <w:sz w:val="22"/>
                <w:szCs w:val="22"/>
              </w:rPr>
            </w:pPr>
          </w:p>
        </w:tc>
      </w:tr>
      <w:tr w:rsidR="00E21C43" w:rsidRPr="000C003F" w14:paraId="5E3B89CD"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3BE5E6C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7DD4146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4C1F634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6B31372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5A1D6CC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35E3866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74A720E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4AA582A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4A92009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5E2D2BA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05F038C7"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6BBEE9FB"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16232B29" w14:textId="77777777" w:rsidR="00E21C43" w:rsidRPr="000C003F" w:rsidRDefault="00E21C43" w:rsidP="003F3C22">
            <w:pPr>
              <w:rPr>
                <w:rFonts w:ascii="Calibri" w:hAnsi="Calibri" w:cs="Calibri"/>
                <w:color w:val="000000"/>
                <w:sz w:val="22"/>
                <w:szCs w:val="22"/>
              </w:rPr>
            </w:pPr>
          </w:p>
        </w:tc>
      </w:tr>
      <w:tr w:rsidR="00E21C43" w:rsidRPr="000C003F" w14:paraId="19D19698"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2D22695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1C312A9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253ADA5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5DD6F10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19E986F1"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2EEA868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7637744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4874D17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4493831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6A18D52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55B73F05"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71F97F93"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0BA025AA" w14:textId="77777777" w:rsidR="00E21C43" w:rsidRPr="000C003F" w:rsidRDefault="00E21C43" w:rsidP="003F3C22">
            <w:pPr>
              <w:rPr>
                <w:rFonts w:ascii="Calibri" w:hAnsi="Calibri" w:cs="Calibri"/>
                <w:color w:val="000000"/>
                <w:sz w:val="22"/>
                <w:szCs w:val="22"/>
              </w:rPr>
            </w:pPr>
          </w:p>
        </w:tc>
      </w:tr>
      <w:tr w:rsidR="00E21C43" w:rsidRPr="000C003F" w14:paraId="266480D9"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188B02AA"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27F1E52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05F03E1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6C8AD20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24A8DA1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7CC3AC5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79B7C62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1A3A58E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4B727F4C"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028A627A"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11F089F6"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53E95937"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3A108253" w14:textId="77777777" w:rsidR="00E21C43" w:rsidRPr="000C003F" w:rsidRDefault="00E21C43" w:rsidP="003F3C22">
            <w:pPr>
              <w:rPr>
                <w:rFonts w:ascii="Calibri" w:hAnsi="Calibri" w:cs="Calibri"/>
                <w:color w:val="000000"/>
                <w:sz w:val="22"/>
                <w:szCs w:val="22"/>
              </w:rPr>
            </w:pPr>
          </w:p>
        </w:tc>
      </w:tr>
      <w:tr w:rsidR="00E21C43" w:rsidRPr="000C003F" w14:paraId="7E9BAB76"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78AFBE6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092755E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4517171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21DECD71"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7B7C1EF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63BD15C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67F8DBD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5116A69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6D00CBE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529A9AA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102CEF8A"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26EE2AF2"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19F24708" w14:textId="77777777" w:rsidR="00E21C43" w:rsidRPr="000C003F" w:rsidRDefault="00E21C43" w:rsidP="003F3C22">
            <w:pPr>
              <w:rPr>
                <w:rFonts w:ascii="Calibri" w:hAnsi="Calibri" w:cs="Calibri"/>
                <w:color w:val="000000"/>
                <w:sz w:val="22"/>
                <w:szCs w:val="22"/>
              </w:rPr>
            </w:pPr>
          </w:p>
        </w:tc>
      </w:tr>
      <w:tr w:rsidR="00E21C43" w:rsidRPr="000C003F" w14:paraId="48C31BA2"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350DB87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6A6B7F8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3908625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11B2817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081CCF54"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544A85F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4A02DE6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6B1BD92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2667B4E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73938057"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7CAF90EC"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7657AFBB"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1CFD9ED5" w14:textId="77777777" w:rsidR="00E21C43" w:rsidRPr="000C003F" w:rsidRDefault="00E21C43" w:rsidP="003F3C22">
            <w:pPr>
              <w:rPr>
                <w:rFonts w:ascii="Calibri" w:hAnsi="Calibri" w:cs="Calibri"/>
                <w:color w:val="000000"/>
                <w:sz w:val="22"/>
                <w:szCs w:val="22"/>
              </w:rPr>
            </w:pPr>
          </w:p>
        </w:tc>
      </w:tr>
      <w:tr w:rsidR="00E21C43" w:rsidRPr="000C003F" w14:paraId="181CB0E9" w14:textId="77777777" w:rsidTr="003F3C22">
        <w:trPr>
          <w:trHeight w:val="300"/>
        </w:trPr>
        <w:tc>
          <w:tcPr>
            <w:tcW w:w="2441" w:type="dxa"/>
            <w:tcBorders>
              <w:top w:val="nil"/>
              <w:left w:val="single" w:sz="8" w:space="0" w:color="auto"/>
              <w:bottom w:val="single" w:sz="4" w:space="0" w:color="auto"/>
              <w:right w:val="single" w:sz="8" w:space="0" w:color="auto"/>
            </w:tcBorders>
            <w:shd w:val="clear" w:color="000000" w:fill="F8CBAD"/>
            <w:noWrap/>
            <w:vAlign w:val="bottom"/>
            <w:hideMark/>
          </w:tcPr>
          <w:p w14:paraId="0007EFE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4" w:space="0" w:color="auto"/>
              <w:right w:val="single" w:sz="4" w:space="0" w:color="auto"/>
            </w:tcBorders>
            <w:shd w:val="clear" w:color="000000" w:fill="FFF2CC"/>
            <w:noWrap/>
            <w:vAlign w:val="bottom"/>
            <w:hideMark/>
          </w:tcPr>
          <w:p w14:paraId="4B8BCA96"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4" w:space="0" w:color="auto"/>
              <w:right w:val="single" w:sz="4" w:space="0" w:color="auto"/>
            </w:tcBorders>
            <w:shd w:val="clear" w:color="000000" w:fill="FFF2CC"/>
            <w:noWrap/>
            <w:vAlign w:val="bottom"/>
            <w:hideMark/>
          </w:tcPr>
          <w:p w14:paraId="4CE7A98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4" w:space="0" w:color="auto"/>
              <w:right w:val="single" w:sz="4" w:space="0" w:color="auto"/>
            </w:tcBorders>
            <w:shd w:val="clear" w:color="000000" w:fill="FFF2CC"/>
            <w:noWrap/>
            <w:vAlign w:val="bottom"/>
            <w:hideMark/>
          </w:tcPr>
          <w:p w14:paraId="6E5F304D"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4" w:space="0" w:color="auto"/>
              <w:right w:val="nil"/>
            </w:tcBorders>
            <w:shd w:val="clear" w:color="000000" w:fill="FFF2CC"/>
            <w:noWrap/>
            <w:vAlign w:val="bottom"/>
            <w:hideMark/>
          </w:tcPr>
          <w:p w14:paraId="54CCE3C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4" w:space="0" w:color="auto"/>
              <w:right w:val="single" w:sz="4" w:space="0" w:color="auto"/>
            </w:tcBorders>
            <w:shd w:val="clear" w:color="000000" w:fill="F8CBAD"/>
            <w:noWrap/>
            <w:vAlign w:val="bottom"/>
            <w:hideMark/>
          </w:tcPr>
          <w:p w14:paraId="534AE8B0"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7BCD85E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4" w:space="0" w:color="auto"/>
              <w:right w:val="single" w:sz="4" w:space="0" w:color="auto"/>
            </w:tcBorders>
            <w:shd w:val="clear" w:color="000000" w:fill="F8CBAD"/>
            <w:noWrap/>
            <w:vAlign w:val="bottom"/>
            <w:hideMark/>
          </w:tcPr>
          <w:p w14:paraId="169699D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4" w:space="0" w:color="auto"/>
              <w:right w:val="single" w:sz="4" w:space="0" w:color="auto"/>
            </w:tcBorders>
            <w:shd w:val="clear" w:color="000000" w:fill="F8CBAD"/>
            <w:noWrap/>
            <w:vAlign w:val="bottom"/>
            <w:hideMark/>
          </w:tcPr>
          <w:p w14:paraId="2A991D2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4" w:space="0" w:color="auto"/>
              <w:right w:val="single" w:sz="8" w:space="0" w:color="auto"/>
            </w:tcBorders>
            <w:shd w:val="clear" w:color="000000" w:fill="F8CBAD"/>
            <w:noWrap/>
            <w:vAlign w:val="bottom"/>
            <w:hideMark/>
          </w:tcPr>
          <w:p w14:paraId="4F015782"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4" w:space="0" w:color="auto"/>
              <w:right w:val="single" w:sz="8" w:space="0" w:color="auto"/>
            </w:tcBorders>
            <w:shd w:val="clear" w:color="000000" w:fill="F8CBAD"/>
          </w:tcPr>
          <w:p w14:paraId="0187025A"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3371EE4B"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4" w:space="0" w:color="auto"/>
              <w:right w:val="single" w:sz="8" w:space="0" w:color="auto"/>
            </w:tcBorders>
            <w:shd w:val="clear" w:color="000000" w:fill="F8CBAD"/>
          </w:tcPr>
          <w:p w14:paraId="34CF848C" w14:textId="77777777" w:rsidR="00E21C43" w:rsidRPr="000C003F" w:rsidRDefault="00E21C43" w:rsidP="003F3C22">
            <w:pPr>
              <w:rPr>
                <w:rFonts w:ascii="Calibri" w:hAnsi="Calibri" w:cs="Calibri"/>
                <w:color w:val="000000"/>
                <w:sz w:val="22"/>
                <w:szCs w:val="22"/>
              </w:rPr>
            </w:pPr>
          </w:p>
        </w:tc>
      </w:tr>
      <w:tr w:rsidR="00E21C43" w:rsidRPr="000C003F" w14:paraId="1C9748CD" w14:textId="77777777" w:rsidTr="003F3C22">
        <w:trPr>
          <w:trHeight w:val="315"/>
        </w:trPr>
        <w:tc>
          <w:tcPr>
            <w:tcW w:w="2441" w:type="dxa"/>
            <w:tcBorders>
              <w:top w:val="nil"/>
              <w:left w:val="single" w:sz="8" w:space="0" w:color="auto"/>
              <w:bottom w:val="single" w:sz="8" w:space="0" w:color="auto"/>
              <w:right w:val="single" w:sz="8" w:space="0" w:color="auto"/>
            </w:tcBorders>
            <w:shd w:val="clear" w:color="000000" w:fill="F8CBAD"/>
            <w:noWrap/>
            <w:vAlign w:val="bottom"/>
            <w:hideMark/>
          </w:tcPr>
          <w:p w14:paraId="1FBBA5C3"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4" w:type="dxa"/>
            <w:tcBorders>
              <w:top w:val="nil"/>
              <w:left w:val="nil"/>
              <w:bottom w:val="single" w:sz="8" w:space="0" w:color="auto"/>
              <w:right w:val="single" w:sz="4" w:space="0" w:color="auto"/>
            </w:tcBorders>
            <w:shd w:val="clear" w:color="000000" w:fill="FFF2CC"/>
            <w:noWrap/>
            <w:vAlign w:val="bottom"/>
            <w:hideMark/>
          </w:tcPr>
          <w:p w14:paraId="7CD2F421"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66" w:type="dxa"/>
            <w:tcBorders>
              <w:top w:val="nil"/>
              <w:left w:val="nil"/>
              <w:bottom w:val="single" w:sz="8" w:space="0" w:color="auto"/>
              <w:right w:val="single" w:sz="4" w:space="0" w:color="auto"/>
            </w:tcBorders>
            <w:shd w:val="clear" w:color="000000" w:fill="FFF2CC"/>
            <w:noWrap/>
            <w:vAlign w:val="bottom"/>
            <w:hideMark/>
          </w:tcPr>
          <w:p w14:paraId="43EC86B8"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3" w:type="dxa"/>
            <w:tcBorders>
              <w:top w:val="nil"/>
              <w:left w:val="nil"/>
              <w:bottom w:val="single" w:sz="8" w:space="0" w:color="auto"/>
              <w:right w:val="single" w:sz="4" w:space="0" w:color="auto"/>
            </w:tcBorders>
            <w:shd w:val="clear" w:color="000000" w:fill="FFF2CC"/>
            <w:noWrap/>
            <w:vAlign w:val="bottom"/>
            <w:hideMark/>
          </w:tcPr>
          <w:p w14:paraId="63F9124A"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65" w:type="dxa"/>
            <w:tcBorders>
              <w:top w:val="nil"/>
              <w:left w:val="nil"/>
              <w:bottom w:val="single" w:sz="8" w:space="0" w:color="auto"/>
              <w:right w:val="nil"/>
            </w:tcBorders>
            <w:shd w:val="clear" w:color="000000" w:fill="FFF2CC"/>
            <w:noWrap/>
            <w:vAlign w:val="bottom"/>
            <w:hideMark/>
          </w:tcPr>
          <w:p w14:paraId="653F8BBB"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single" w:sz="8" w:space="0" w:color="auto"/>
              <w:bottom w:val="single" w:sz="8" w:space="0" w:color="auto"/>
              <w:right w:val="single" w:sz="4" w:space="0" w:color="auto"/>
            </w:tcBorders>
            <w:shd w:val="clear" w:color="000000" w:fill="F8CBAD"/>
            <w:noWrap/>
            <w:vAlign w:val="bottom"/>
            <w:hideMark/>
          </w:tcPr>
          <w:p w14:paraId="51E05F85"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8" w:space="0" w:color="auto"/>
              <w:right w:val="single" w:sz="4" w:space="0" w:color="auto"/>
            </w:tcBorders>
            <w:shd w:val="clear" w:color="000000" w:fill="F8CBAD"/>
            <w:noWrap/>
            <w:vAlign w:val="bottom"/>
            <w:hideMark/>
          </w:tcPr>
          <w:p w14:paraId="27BD624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49" w:type="dxa"/>
            <w:tcBorders>
              <w:top w:val="nil"/>
              <w:left w:val="nil"/>
              <w:bottom w:val="single" w:sz="8" w:space="0" w:color="auto"/>
              <w:right w:val="single" w:sz="4" w:space="0" w:color="auto"/>
            </w:tcBorders>
            <w:shd w:val="clear" w:color="000000" w:fill="F8CBAD"/>
            <w:noWrap/>
            <w:vAlign w:val="bottom"/>
            <w:hideMark/>
          </w:tcPr>
          <w:p w14:paraId="2771473E"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937" w:type="dxa"/>
            <w:tcBorders>
              <w:top w:val="nil"/>
              <w:left w:val="nil"/>
              <w:bottom w:val="single" w:sz="8" w:space="0" w:color="auto"/>
              <w:right w:val="single" w:sz="4" w:space="0" w:color="auto"/>
            </w:tcBorders>
            <w:shd w:val="clear" w:color="000000" w:fill="F8CBAD"/>
            <w:noWrap/>
            <w:vAlign w:val="bottom"/>
            <w:hideMark/>
          </w:tcPr>
          <w:p w14:paraId="3FC6E77F"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059" w:type="dxa"/>
            <w:tcBorders>
              <w:top w:val="nil"/>
              <w:left w:val="nil"/>
              <w:bottom w:val="single" w:sz="8" w:space="0" w:color="auto"/>
              <w:right w:val="single" w:sz="8" w:space="0" w:color="auto"/>
            </w:tcBorders>
            <w:shd w:val="clear" w:color="000000" w:fill="F8CBAD"/>
            <w:noWrap/>
            <w:vAlign w:val="bottom"/>
            <w:hideMark/>
          </w:tcPr>
          <w:p w14:paraId="4CABC209" w14:textId="77777777" w:rsidR="00E21C43" w:rsidRPr="000C003F" w:rsidRDefault="00E21C43" w:rsidP="003F3C22">
            <w:pPr>
              <w:rPr>
                <w:rFonts w:ascii="Calibri" w:hAnsi="Calibri" w:cs="Calibri"/>
                <w:color w:val="000000"/>
                <w:sz w:val="22"/>
                <w:szCs w:val="22"/>
              </w:rPr>
            </w:pPr>
            <w:r w:rsidRPr="000C003F">
              <w:rPr>
                <w:rFonts w:ascii="Calibri" w:hAnsi="Calibri" w:cs="Calibri"/>
                <w:color w:val="000000"/>
                <w:sz w:val="22"/>
                <w:szCs w:val="22"/>
              </w:rPr>
              <w:t> </w:t>
            </w:r>
          </w:p>
        </w:tc>
        <w:tc>
          <w:tcPr>
            <w:tcW w:w="1186" w:type="dxa"/>
            <w:tcBorders>
              <w:top w:val="nil"/>
              <w:left w:val="nil"/>
              <w:bottom w:val="single" w:sz="8" w:space="0" w:color="auto"/>
              <w:right w:val="single" w:sz="8" w:space="0" w:color="auto"/>
            </w:tcBorders>
            <w:shd w:val="clear" w:color="000000" w:fill="F8CBAD"/>
          </w:tcPr>
          <w:p w14:paraId="743FB75F"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8" w:space="0" w:color="auto"/>
              <w:right w:val="single" w:sz="8" w:space="0" w:color="auto"/>
            </w:tcBorders>
            <w:shd w:val="clear" w:color="000000" w:fill="F8CBAD"/>
          </w:tcPr>
          <w:p w14:paraId="4B6AAB20" w14:textId="77777777" w:rsidR="00E21C43" w:rsidRPr="000C003F" w:rsidRDefault="00E21C43" w:rsidP="003F3C22">
            <w:pPr>
              <w:rPr>
                <w:rFonts w:ascii="Calibri" w:hAnsi="Calibri" w:cs="Calibri"/>
                <w:color w:val="000000"/>
                <w:sz w:val="22"/>
                <w:szCs w:val="22"/>
              </w:rPr>
            </w:pPr>
          </w:p>
        </w:tc>
        <w:tc>
          <w:tcPr>
            <w:tcW w:w="1186" w:type="dxa"/>
            <w:tcBorders>
              <w:top w:val="nil"/>
              <w:left w:val="nil"/>
              <w:bottom w:val="single" w:sz="8" w:space="0" w:color="auto"/>
              <w:right w:val="single" w:sz="8" w:space="0" w:color="auto"/>
            </w:tcBorders>
            <w:shd w:val="clear" w:color="000000" w:fill="F8CBAD"/>
          </w:tcPr>
          <w:p w14:paraId="5633CEF4" w14:textId="77777777" w:rsidR="00E21C43" w:rsidRPr="000C003F" w:rsidRDefault="00E21C43" w:rsidP="003F3C22">
            <w:pPr>
              <w:rPr>
                <w:rFonts w:ascii="Calibri" w:hAnsi="Calibri" w:cs="Calibri"/>
                <w:color w:val="000000"/>
                <w:sz w:val="22"/>
                <w:szCs w:val="22"/>
              </w:rPr>
            </w:pPr>
          </w:p>
        </w:tc>
      </w:tr>
      <w:bookmarkEnd w:id="153"/>
    </w:tbl>
    <w:p w14:paraId="72D091FF" w14:textId="77777777" w:rsidR="00E21C43" w:rsidRDefault="00E21C43" w:rsidP="00E21C43">
      <w:pPr>
        <w:rPr>
          <w:rFonts w:asciiTheme="minorHAnsi" w:hAnsiTheme="minorHAnsi"/>
          <w:sz w:val="22"/>
          <w:szCs w:val="22"/>
        </w:rPr>
        <w:sectPr w:rsidR="00E21C43" w:rsidSect="003571CF">
          <w:pgSz w:w="15840" w:h="12240" w:orient="landscape"/>
          <w:pgMar w:top="576" w:right="432" w:bottom="576" w:left="432" w:header="720" w:footer="720" w:gutter="0"/>
          <w:cols w:space="720"/>
          <w:titlePg/>
          <w:docGrid w:linePitch="360"/>
        </w:sectPr>
      </w:pPr>
    </w:p>
    <w:p w14:paraId="467DE650" w14:textId="77777777" w:rsidR="00E21C43" w:rsidRDefault="00E21C43" w:rsidP="00E21C43">
      <w:pPr>
        <w:rPr>
          <w:rFonts w:asciiTheme="minorHAnsi" w:hAnsiTheme="minorHAnsi"/>
          <w:sz w:val="22"/>
          <w:szCs w:val="22"/>
        </w:rPr>
      </w:pPr>
    </w:p>
    <w:p w14:paraId="66F95C82" w14:textId="77777777" w:rsidR="00E21C43" w:rsidRDefault="00E21C43" w:rsidP="00E21C43">
      <w:pPr>
        <w:rPr>
          <w:rFonts w:asciiTheme="minorHAnsi" w:hAnsiTheme="minorHAnsi"/>
          <w:sz w:val="22"/>
          <w:szCs w:val="22"/>
        </w:rPr>
      </w:pPr>
    </w:p>
    <w:p w14:paraId="075ED214" w14:textId="77777777" w:rsidR="00E21C43" w:rsidRPr="00DC13B3" w:rsidRDefault="00E21C43" w:rsidP="00E21C43">
      <w:pPr>
        <w:rPr>
          <w:rFonts w:asciiTheme="minorHAnsi" w:hAnsiTheme="minorHAnsi"/>
          <w:sz w:val="48"/>
          <w:szCs w:val="48"/>
          <w:u w:val="single"/>
        </w:rPr>
      </w:pPr>
      <w:bookmarkStart w:id="154" w:name="_Hlk207699935"/>
      <w:r w:rsidRPr="00DC13B3">
        <w:rPr>
          <w:rFonts w:asciiTheme="minorHAnsi" w:hAnsiTheme="minorHAnsi"/>
          <w:sz w:val="48"/>
          <w:szCs w:val="48"/>
          <w:u w:val="single"/>
        </w:rPr>
        <w:t>Exhibit B-3: A la Carte Price List</w:t>
      </w:r>
    </w:p>
    <w:p w14:paraId="5BADFD7D" w14:textId="77777777" w:rsidR="00E21C43" w:rsidRDefault="00E21C43" w:rsidP="00E21C43">
      <w:pPr>
        <w:rPr>
          <w:rFonts w:asciiTheme="minorHAnsi" w:hAnsiTheme="minorHAnsi"/>
          <w:color w:val="FF0000"/>
          <w:sz w:val="22"/>
          <w:szCs w:val="22"/>
        </w:rPr>
      </w:pPr>
      <w:bookmarkStart w:id="155" w:name="_Hlk131668637"/>
      <w:r>
        <w:rPr>
          <w:rFonts w:asciiTheme="minorHAnsi" w:hAnsiTheme="minorHAnsi"/>
          <w:color w:val="FF0000"/>
          <w:sz w:val="22"/>
          <w:szCs w:val="22"/>
        </w:rPr>
        <w:t xml:space="preserve">[DELETE INSTRUCTION: </w:t>
      </w:r>
      <w:r w:rsidRPr="00234580">
        <w:rPr>
          <w:rFonts w:asciiTheme="minorHAnsi" w:hAnsiTheme="minorHAnsi"/>
          <w:color w:val="FF0000"/>
          <w:sz w:val="22"/>
          <w:szCs w:val="22"/>
        </w:rPr>
        <w:t>SFA to insert</w:t>
      </w:r>
      <w:r>
        <w:rPr>
          <w:rFonts w:asciiTheme="minorHAnsi" w:hAnsiTheme="minorHAnsi"/>
          <w:color w:val="FF0000"/>
          <w:sz w:val="22"/>
          <w:szCs w:val="22"/>
        </w:rPr>
        <w:t xml:space="preserve"> price list (adult meals, bottled water, milk carton, extra entrees, smart snacks, </w:t>
      </w:r>
      <w:proofErr w:type="spellStart"/>
      <w:r>
        <w:rPr>
          <w:rFonts w:asciiTheme="minorHAnsi" w:hAnsiTheme="minorHAnsi"/>
          <w:color w:val="FF0000"/>
          <w:sz w:val="22"/>
          <w:szCs w:val="22"/>
        </w:rPr>
        <w:t>etc</w:t>
      </w:r>
      <w:proofErr w:type="spellEnd"/>
      <w:r>
        <w:rPr>
          <w:rFonts w:asciiTheme="minorHAnsi" w:hAnsiTheme="minorHAnsi"/>
          <w:color w:val="FF0000"/>
          <w:sz w:val="22"/>
          <w:szCs w:val="22"/>
        </w:rPr>
        <w:t>)]</w:t>
      </w:r>
    </w:p>
    <w:bookmarkEnd w:id="155"/>
    <w:p w14:paraId="3CE29567" w14:textId="77777777" w:rsidR="00E21C43" w:rsidRDefault="00E21C43" w:rsidP="00E21C43">
      <w:pPr>
        <w:rPr>
          <w:rFonts w:asciiTheme="minorHAnsi" w:hAnsiTheme="minorHAnsi"/>
          <w:color w:val="FF0000"/>
          <w:sz w:val="22"/>
          <w:szCs w:val="22"/>
        </w:rPr>
      </w:pPr>
    </w:p>
    <w:tbl>
      <w:tblPr>
        <w:tblStyle w:val="TableGrid"/>
        <w:tblW w:w="0" w:type="auto"/>
        <w:tblLook w:val="04A0" w:firstRow="1" w:lastRow="0" w:firstColumn="1" w:lastColumn="0" w:noHBand="0" w:noVBand="1"/>
      </w:tblPr>
      <w:tblGrid>
        <w:gridCol w:w="5539"/>
        <w:gridCol w:w="5539"/>
      </w:tblGrid>
      <w:tr w:rsidR="00E21C43" w14:paraId="03188182" w14:textId="77777777" w:rsidTr="003F3C22">
        <w:tc>
          <w:tcPr>
            <w:tcW w:w="5539" w:type="dxa"/>
            <w:shd w:val="clear" w:color="auto" w:fill="4F81BD" w:themeFill="accent1"/>
          </w:tcPr>
          <w:p w14:paraId="5B8A66F5" w14:textId="77777777" w:rsidR="00E21C43" w:rsidRPr="000F04A3" w:rsidRDefault="00E21C43" w:rsidP="003F3C22">
            <w:pPr>
              <w:rPr>
                <w:rFonts w:asciiTheme="minorHAnsi" w:hAnsiTheme="minorHAnsi"/>
                <w:sz w:val="36"/>
                <w:szCs w:val="36"/>
              </w:rPr>
            </w:pPr>
            <w:r w:rsidRPr="000F04A3">
              <w:rPr>
                <w:rFonts w:asciiTheme="minorHAnsi" w:hAnsiTheme="minorHAnsi"/>
                <w:sz w:val="36"/>
                <w:szCs w:val="36"/>
              </w:rPr>
              <w:t>Item</w:t>
            </w:r>
          </w:p>
        </w:tc>
        <w:tc>
          <w:tcPr>
            <w:tcW w:w="5539" w:type="dxa"/>
            <w:shd w:val="clear" w:color="auto" w:fill="4F81BD" w:themeFill="accent1"/>
          </w:tcPr>
          <w:p w14:paraId="679CBD56" w14:textId="77777777" w:rsidR="00E21C43" w:rsidRPr="00DC13B3" w:rsidRDefault="00E21C43" w:rsidP="003F3C22">
            <w:pPr>
              <w:rPr>
                <w:rFonts w:asciiTheme="minorHAnsi" w:hAnsiTheme="minorHAnsi"/>
                <w:color w:val="FF0000"/>
                <w:sz w:val="36"/>
                <w:szCs w:val="36"/>
              </w:rPr>
            </w:pPr>
            <w:r w:rsidRPr="000F04A3">
              <w:rPr>
                <w:rFonts w:asciiTheme="minorHAnsi" w:hAnsiTheme="minorHAnsi"/>
                <w:sz w:val="36"/>
                <w:szCs w:val="36"/>
              </w:rPr>
              <w:t>Current Price</w:t>
            </w:r>
          </w:p>
        </w:tc>
      </w:tr>
      <w:tr w:rsidR="00E21C43" w14:paraId="4BD1633A" w14:textId="77777777" w:rsidTr="003F3C22">
        <w:tc>
          <w:tcPr>
            <w:tcW w:w="5539" w:type="dxa"/>
            <w:shd w:val="clear" w:color="auto" w:fill="FFCC99"/>
          </w:tcPr>
          <w:p w14:paraId="5E2D15F7" w14:textId="77777777" w:rsidR="00E21C43" w:rsidRPr="000F04A3" w:rsidRDefault="00E21C43" w:rsidP="003F3C22">
            <w:pPr>
              <w:rPr>
                <w:rFonts w:asciiTheme="minorHAnsi" w:hAnsiTheme="minorHAnsi"/>
                <w:sz w:val="22"/>
                <w:szCs w:val="22"/>
              </w:rPr>
            </w:pPr>
            <w:r w:rsidRPr="000F04A3">
              <w:rPr>
                <w:rFonts w:asciiTheme="minorHAnsi" w:hAnsiTheme="minorHAnsi"/>
                <w:sz w:val="22"/>
                <w:szCs w:val="22"/>
              </w:rPr>
              <w:t>Adult/ Staff Breakfast</w:t>
            </w:r>
          </w:p>
        </w:tc>
        <w:tc>
          <w:tcPr>
            <w:tcW w:w="5539" w:type="dxa"/>
            <w:shd w:val="clear" w:color="auto" w:fill="FFCC99"/>
          </w:tcPr>
          <w:p w14:paraId="02B0985A" w14:textId="77777777" w:rsidR="00E21C43" w:rsidRDefault="00E21C43" w:rsidP="003F3C22">
            <w:pPr>
              <w:rPr>
                <w:rFonts w:asciiTheme="minorHAnsi" w:hAnsiTheme="minorHAnsi"/>
                <w:color w:val="FF0000"/>
                <w:sz w:val="22"/>
                <w:szCs w:val="22"/>
              </w:rPr>
            </w:pPr>
          </w:p>
        </w:tc>
      </w:tr>
      <w:tr w:rsidR="00E21C43" w14:paraId="00B06F61" w14:textId="77777777" w:rsidTr="003F3C22">
        <w:tc>
          <w:tcPr>
            <w:tcW w:w="5539" w:type="dxa"/>
            <w:shd w:val="clear" w:color="auto" w:fill="FFCC99"/>
          </w:tcPr>
          <w:p w14:paraId="3AD87A32" w14:textId="77777777" w:rsidR="00E21C43" w:rsidRPr="000F04A3" w:rsidRDefault="00E21C43" w:rsidP="003F3C22">
            <w:pPr>
              <w:rPr>
                <w:rFonts w:asciiTheme="minorHAnsi" w:hAnsiTheme="minorHAnsi"/>
                <w:sz w:val="22"/>
                <w:szCs w:val="22"/>
              </w:rPr>
            </w:pPr>
            <w:r w:rsidRPr="000F04A3">
              <w:rPr>
                <w:rFonts w:asciiTheme="minorHAnsi" w:hAnsiTheme="minorHAnsi"/>
                <w:sz w:val="22"/>
                <w:szCs w:val="22"/>
              </w:rPr>
              <w:t>Adult/ Staff Lunch</w:t>
            </w:r>
          </w:p>
        </w:tc>
        <w:tc>
          <w:tcPr>
            <w:tcW w:w="5539" w:type="dxa"/>
            <w:shd w:val="clear" w:color="auto" w:fill="FFCC99"/>
          </w:tcPr>
          <w:p w14:paraId="1DD49DA4" w14:textId="77777777" w:rsidR="00E21C43" w:rsidRDefault="00E21C43" w:rsidP="003F3C22">
            <w:pPr>
              <w:rPr>
                <w:rFonts w:asciiTheme="minorHAnsi" w:hAnsiTheme="minorHAnsi"/>
                <w:color w:val="FF0000"/>
                <w:sz w:val="22"/>
                <w:szCs w:val="22"/>
              </w:rPr>
            </w:pPr>
          </w:p>
        </w:tc>
      </w:tr>
      <w:tr w:rsidR="00E21C43" w14:paraId="1E4EBC22" w14:textId="77777777" w:rsidTr="003F3C22">
        <w:tc>
          <w:tcPr>
            <w:tcW w:w="5539" w:type="dxa"/>
            <w:shd w:val="clear" w:color="auto" w:fill="FFCC99"/>
          </w:tcPr>
          <w:p w14:paraId="0BAD84B4" w14:textId="77777777" w:rsidR="00E21C43" w:rsidRPr="000F04A3" w:rsidRDefault="00E21C43" w:rsidP="003F3C22">
            <w:pPr>
              <w:rPr>
                <w:rFonts w:asciiTheme="minorHAnsi" w:hAnsiTheme="minorHAnsi"/>
                <w:sz w:val="22"/>
                <w:szCs w:val="22"/>
              </w:rPr>
            </w:pPr>
            <w:r w:rsidRPr="000F04A3">
              <w:rPr>
                <w:rFonts w:asciiTheme="minorHAnsi" w:hAnsiTheme="minorHAnsi"/>
                <w:sz w:val="22"/>
                <w:szCs w:val="22"/>
              </w:rPr>
              <w:t>Milk Carton</w:t>
            </w:r>
          </w:p>
        </w:tc>
        <w:tc>
          <w:tcPr>
            <w:tcW w:w="5539" w:type="dxa"/>
            <w:shd w:val="clear" w:color="auto" w:fill="FFCC99"/>
          </w:tcPr>
          <w:p w14:paraId="1AC8A42B" w14:textId="77777777" w:rsidR="00E21C43" w:rsidRDefault="00E21C43" w:rsidP="003F3C22">
            <w:pPr>
              <w:rPr>
                <w:rFonts w:asciiTheme="minorHAnsi" w:hAnsiTheme="minorHAnsi"/>
                <w:color w:val="FF0000"/>
                <w:sz w:val="22"/>
                <w:szCs w:val="22"/>
              </w:rPr>
            </w:pPr>
          </w:p>
        </w:tc>
      </w:tr>
      <w:tr w:rsidR="00E21C43" w14:paraId="6F801143" w14:textId="77777777" w:rsidTr="003F3C22">
        <w:tc>
          <w:tcPr>
            <w:tcW w:w="5539" w:type="dxa"/>
            <w:shd w:val="clear" w:color="auto" w:fill="FFCC99"/>
          </w:tcPr>
          <w:p w14:paraId="4D943084" w14:textId="77777777" w:rsidR="00E21C43" w:rsidRDefault="00E21C43" w:rsidP="003F3C22">
            <w:pPr>
              <w:rPr>
                <w:rFonts w:asciiTheme="minorHAnsi" w:hAnsiTheme="minorHAnsi"/>
                <w:color w:val="FF0000"/>
                <w:sz w:val="22"/>
                <w:szCs w:val="22"/>
              </w:rPr>
            </w:pPr>
          </w:p>
        </w:tc>
        <w:tc>
          <w:tcPr>
            <w:tcW w:w="5539" w:type="dxa"/>
            <w:shd w:val="clear" w:color="auto" w:fill="FFCC99"/>
          </w:tcPr>
          <w:p w14:paraId="49161713" w14:textId="77777777" w:rsidR="00E21C43" w:rsidRDefault="00E21C43" w:rsidP="003F3C22">
            <w:pPr>
              <w:rPr>
                <w:rFonts w:asciiTheme="minorHAnsi" w:hAnsiTheme="minorHAnsi"/>
                <w:color w:val="FF0000"/>
                <w:sz w:val="22"/>
                <w:szCs w:val="22"/>
              </w:rPr>
            </w:pPr>
          </w:p>
        </w:tc>
      </w:tr>
      <w:tr w:rsidR="00E21C43" w14:paraId="650989B6" w14:textId="77777777" w:rsidTr="003F3C22">
        <w:tc>
          <w:tcPr>
            <w:tcW w:w="5539" w:type="dxa"/>
            <w:shd w:val="clear" w:color="auto" w:fill="FFCC99"/>
          </w:tcPr>
          <w:p w14:paraId="1F231D9F" w14:textId="77777777" w:rsidR="00E21C43" w:rsidRDefault="00E21C43" w:rsidP="003F3C22">
            <w:pPr>
              <w:rPr>
                <w:rFonts w:asciiTheme="minorHAnsi" w:hAnsiTheme="minorHAnsi"/>
                <w:color w:val="FF0000"/>
                <w:sz w:val="22"/>
                <w:szCs w:val="22"/>
              </w:rPr>
            </w:pPr>
          </w:p>
        </w:tc>
        <w:tc>
          <w:tcPr>
            <w:tcW w:w="5539" w:type="dxa"/>
            <w:shd w:val="clear" w:color="auto" w:fill="FFCC99"/>
          </w:tcPr>
          <w:p w14:paraId="21340DFE" w14:textId="77777777" w:rsidR="00E21C43" w:rsidRDefault="00E21C43" w:rsidP="003F3C22">
            <w:pPr>
              <w:rPr>
                <w:rFonts w:asciiTheme="minorHAnsi" w:hAnsiTheme="minorHAnsi"/>
                <w:color w:val="FF0000"/>
                <w:sz w:val="22"/>
                <w:szCs w:val="22"/>
              </w:rPr>
            </w:pPr>
          </w:p>
        </w:tc>
      </w:tr>
      <w:tr w:rsidR="00E21C43" w14:paraId="45A4DE6E" w14:textId="77777777" w:rsidTr="003F3C22">
        <w:tc>
          <w:tcPr>
            <w:tcW w:w="5539" w:type="dxa"/>
            <w:shd w:val="clear" w:color="auto" w:fill="FFCC99"/>
          </w:tcPr>
          <w:p w14:paraId="39F4ED0D" w14:textId="77777777" w:rsidR="00E21C43" w:rsidRDefault="00E21C43" w:rsidP="003F3C22">
            <w:pPr>
              <w:rPr>
                <w:rFonts w:asciiTheme="minorHAnsi" w:hAnsiTheme="minorHAnsi"/>
                <w:color w:val="FF0000"/>
                <w:sz w:val="22"/>
                <w:szCs w:val="22"/>
              </w:rPr>
            </w:pPr>
          </w:p>
        </w:tc>
        <w:tc>
          <w:tcPr>
            <w:tcW w:w="5539" w:type="dxa"/>
            <w:shd w:val="clear" w:color="auto" w:fill="FFCC99"/>
          </w:tcPr>
          <w:p w14:paraId="0436CEB6" w14:textId="77777777" w:rsidR="00E21C43" w:rsidRDefault="00E21C43" w:rsidP="003F3C22">
            <w:pPr>
              <w:rPr>
                <w:rFonts w:asciiTheme="minorHAnsi" w:hAnsiTheme="minorHAnsi"/>
                <w:color w:val="FF0000"/>
                <w:sz w:val="22"/>
                <w:szCs w:val="22"/>
              </w:rPr>
            </w:pPr>
          </w:p>
        </w:tc>
      </w:tr>
      <w:tr w:rsidR="00E21C43" w14:paraId="3BE211B8" w14:textId="77777777" w:rsidTr="003F3C22">
        <w:tc>
          <w:tcPr>
            <w:tcW w:w="5539" w:type="dxa"/>
            <w:shd w:val="clear" w:color="auto" w:fill="FFCC99"/>
          </w:tcPr>
          <w:p w14:paraId="60F5F248" w14:textId="77777777" w:rsidR="00E21C43" w:rsidRDefault="00E21C43" w:rsidP="003F3C22">
            <w:pPr>
              <w:rPr>
                <w:rFonts w:asciiTheme="minorHAnsi" w:hAnsiTheme="minorHAnsi"/>
                <w:color w:val="FF0000"/>
                <w:sz w:val="22"/>
                <w:szCs w:val="22"/>
              </w:rPr>
            </w:pPr>
          </w:p>
        </w:tc>
        <w:tc>
          <w:tcPr>
            <w:tcW w:w="5539" w:type="dxa"/>
            <w:shd w:val="clear" w:color="auto" w:fill="FFCC99"/>
          </w:tcPr>
          <w:p w14:paraId="565CA991" w14:textId="77777777" w:rsidR="00E21C43" w:rsidRDefault="00E21C43" w:rsidP="003F3C22">
            <w:pPr>
              <w:rPr>
                <w:rFonts w:asciiTheme="minorHAnsi" w:hAnsiTheme="minorHAnsi"/>
                <w:color w:val="FF0000"/>
                <w:sz w:val="22"/>
                <w:szCs w:val="22"/>
              </w:rPr>
            </w:pPr>
          </w:p>
        </w:tc>
      </w:tr>
      <w:tr w:rsidR="00E21C43" w14:paraId="0D9B6CAD" w14:textId="77777777" w:rsidTr="003F3C22">
        <w:tc>
          <w:tcPr>
            <w:tcW w:w="5539" w:type="dxa"/>
            <w:shd w:val="clear" w:color="auto" w:fill="FFCC99"/>
          </w:tcPr>
          <w:p w14:paraId="6ACE84DA" w14:textId="77777777" w:rsidR="00E21C43" w:rsidRDefault="00E21C43" w:rsidP="003F3C22">
            <w:pPr>
              <w:rPr>
                <w:rFonts w:asciiTheme="minorHAnsi" w:hAnsiTheme="minorHAnsi"/>
                <w:color w:val="FF0000"/>
                <w:sz w:val="22"/>
                <w:szCs w:val="22"/>
              </w:rPr>
            </w:pPr>
          </w:p>
        </w:tc>
        <w:tc>
          <w:tcPr>
            <w:tcW w:w="5539" w:type="dxa"/>
            <w:shd w:val="clear" w:color="auto" w:fill="FFCC99"/>
          </w:tcPr>
          <w:p w14:paraId="0FCB8434" w14:textId="77777777" w:rsidR="00E21C43" w:rsidRDefault="00E21C43" w:rsidP="003F3C22">
            <w:pPr>
              <w:rPr>
                <w:rFonts w:asciiTheme="minorHAnsi" w:hAnsiTheme="minorHAnsi"/>
                <w:color w:val="FF0000"/>
                <w:sz w:val="22"/>
                <w:szCs w:val="22"/>
              </w:rPr>
            </w:pPr>
          </w:p>
        </w:tc>
      </w:tr>
      <w:tr w:rsidR="00E21C43" w14:paraId="3C621807" w14:textId="77777777" w:rsidTr="003F3C22">
        <w:tc>
          <w:tcPr>
            <w:tcW w:w="5539" w:type="dxa"/>
            <w:shd w:val="clear" w:color="auto" w:fill="FFCC99"/>
          </w:tcPr>
          <w:p w14:paraId="1EA4DBA7" w14:textId="77777777" w:rsidR="00E21C43" w:rsidRDefault="00E21C43" w:rsidP="003F3C22">
            <w:pPr>
              <w:rPr>
                <w:rFonts w:asciiTheme="minorHAnsi" w:hAnsiTheme="minorHAnsi"/>
                <w:color w:val="FF0000"/>
                <w:sz w:val="22"/>
                <w:szCs w:val="22"/>
              </w:rPr>
            </w:pPr>
          </w:p>
        </w:tc>
        <w:tc>
          <w:tcPr>
            <w:tcW w:w="5539" w:type="dxa"/>
            <w:shd w:val="clear" w:color="auto" w:fill="FFCC99"/>
          </w:tcPr>
          <w:p w14:paraId="358B4EFD" w14:textId="77777777" w:rsidR="00E21C43" w:rsidRDefault="00E21C43" w:rsidP="003F3C22">
            <w:pPr>
              <w:rPr>
                <w:rFonts w:asciiTheme="minorHAnsi" w:hAnsiTheme="minorHAnsi"/>
                <w:color w:val="FF0000"/>
                <w:sz w:val="22"/>
                <w:szCs w:val="22"/>
              </w:rPr>
            </w:pPr>
          </w:p>
        </w:tc>
      </w:tr>
      <w:tr w:rsidR="00E21C43" w14:paraId="159A87B0" w14:textId="77777777" w:rsidTr="003F3C22">
        <w:tc>
          <w:tcPr>
            <w:tcW w:w="5539" w:type="dxa"/>
            <w:shd w:val="clear" w:color="auto" w:fill="FFCC99"/>
          </w:tcPr>
          <w:p w14:paraId="1A408F66" w14:textId="77777777" w:rsidR="00E21C43" w:rsidRDefault="00E21C43" w:rsidP="003F3C22">
            <w:pPr>
              <w:rPr>
                <w:rFonts w:asciiTheme="minorHAnsi" w:hAnsiTheme="minorHAnsi"/>
                <w:color w:val="FF0000"/>
                <w:sz w:val="22"/>
                <w:szCs w:val="22"/>
              </w:rPr>
            </w:pPr>
          </w:p>
        </w:tc>
        <w:tc>
          <w:tcPr>
            <w:tcW w:w="5539" w:type="dxa"/>
            <w:shd w:val="clear" w:color="auto" w:fill="FFCC99"/>
          </w:tcPr>
          <w:p w14:paraId="39CA0124" w14:textId="77777777" w:rsidR="00E21C43" w:rsidRDefault="00E21C43" w:rsidP="003F3C22">
            <w:pPr>
              <w:rPr>
                <w:rFonts w:asciiTheme="minorHAnsi" w:hAnsiTheme="minorHAnsi"/>
                <w:color w:val="FF0000"/>
                <w:sz w:val="22"/>
                <w:szCs w:val="22"/>
              </w:rPr>
            </w:pPr>
          </w:p>
        </w:tc>
      </w:tr>
      <w:tr w:rsidR="00E21C43" w14:paraId="18364872" w14:textId="77777777" w:rsidTr="003F3C22">
        <w:tc>
          <w:tcPr>
            <w:tcW w:w="5539" w:type="dxa"/>
            <w:shd w:val="clear" w:color="auto" w:fill="FFCC99"/>
          </w:tcPr>
          <w:p w14:paraId="64543AF6" w14:textId="77777777" w:rsidR="00E21C43" w:rsidRDefault="00E21C43" w:rsidP="003F3C22">
            <w:pPr>
              <w:rPr>
                <w:rFonts w:asciiTheme="minorHAnsi" w:hAnsiTheme="minorHAnsi"/>
                <w:color w:val="FF0000"/>
                <w:sz w:val="22"/>
                <w:szCs w:val="22"/>
              </w:rPr>
            </w:pPr>
          </w:p>
        </w:tc>
        <w:tc>
          <w:tcPr>
            <w:tcW w:w="5539" w:type="dxa"/>
            <w:shd w:val="clear" w:color="auto" w:fill="FFCC99"/>
          </w:tcPr>
          <w:p w14:paraId="0E66C8E9" w14:textId="77777777" w:rsidR="00E21C43" w:rsidRDefault="00E21C43" w:rsidP="003F3C22">
            <w:pPr>
              <w:rPr>
                <w:rFonts w:asciiTheme="minorHAnsi" w:hAnsiTheme="minorHAnsi"/>
                <w:color w:val="FF0000"/>
                <w:sz w:val="22"/>
                <w:szCs w:val="22"/>
              </w:rPr>
            </w:pPr>
          </w:p>
        </w:tc>
      </w:tr>
      <w:tr w:rsidR="00E21C43" w14:paraId="5BCF887D" w14:textId="77777777" w:rsidTr="003F3C22">
        <w:tc>
          <w:tcPr>
            <w:tcW w:w="5539" w:type="dxa"/>
            <w:shd w:val="clear" w:color="auto" w:fill="FFCC99"/>
          </w:tcPr>
          <w:p w14:paraId="758600EC" w14:textId="77777777" w:rsidR="00E21C43" w:rsidRDefault="00E21C43" w:rsidP="003F3C22">
            <w:pPr>
              <w:rPr>
                <w:rFonts w:asciiTheme="minorHAnsi" w:hAnsiTheme="minorHAnsi"/>
                <w:color w:val="FF0000"/>
                <w:sz w:val="22"/>
                <w:szCs w:val="22"/>
              </w:rPr>
            </w:pPr>
          </w:p>
        </w:tc>
        <w:tc>
          <w:tcPr>
            <w:tcW w:w="5539" w:type="dxa"/>
            <w:shd w:val="clear" w:color="auto" w:fill="FFCC99"/>
          </w:tcPr>
          <w:p w14:paraId="30DE50D3" w14:textId="77777777" w:rsidR="00E21C43" w:rsidRDefault="00E21C43" w:rsidP="003F3C22">
            <w:pPr>
              <w:rPr>
                <w:rFonts w:asciiTheme="minorHAnsi" w:hAnsiTheme="minorHAnsi"/>
                <w:color w:val="FF0000"/>
                <w:sz w:val="22"/>
                <w:szCs w:val="22"/>
              </w:rPr>
            </w:pPr>
          </w:p>
        </w:tc>
      </w:tr>
      <w:tr w:rsidR="00E21C43" w14:paraId="2BB75610" w14:textId="77777777" w:rsidTr="003F3C22">
        <w:tc>
          <w:tcPr>
            <w:tcW w:w="5539" w:type="dxa"/>
            <w:shd w:val="clear" w:color="auto" w:fill="FFCC99"/>
          </w:tcPr>
          <w:p w14:paraId="43B41B72" w14:textId="77777777" w:rsidR="00E21C43" w:rsidRDefault="00E21C43" w:rsidP="003F3C22">
            <w:pPr>
              <w:rPr>
                <w:rFonts w:asciiTheme="minorHAnsi" w:hAnsiTheme="minorHAnsi"/>
                <w:color w:val="FF0000"/>
                <w:sz w:val="22"/>
                <w:szCs w:val="22"/>
              </w:rPr>
            </w:pPr>
          </w:p>
        </w:tc>
        <w:tc>
          <w:tcPr>
            <w:tcW w:w="5539" w:type="dxa"/>
            <w:shd w:val="clear" w:color="auto" w:fill="FFCC99"/>
          </w:tcPr>
          <w:p w14:paraId="6F8DBDCD" w14:textId="77777777" w:rsidR="00E21C43" w:rsidRDefault="00E21C43" w:rsidP="003F3C22">
            <w:pPr>
              <w:rPr>
                <w:rFonts w:asciiTheme="minorHAnsi" w:hAnsiTheme="minorHAnsi"/>
                <w:color w:val="FF0000"/>
                <w:sz w:val="22"/>
                <w:szCs w:val="22"/>
              </w:rPr>
            </w:pPr>
          </w:p>
        </w:tc>
      </w:tr>
      <w:tr w:rsidR="00E21C43" w14:paraId="1373BC8E" w14:textId="77777777" w:rsidTr="003F3C22">
        <w:tc>
          <w:tcPr>
            <w:tcW w:w="5539" w:type="dxa"/>
            <w:shd w:val="clear" w:color="auto" w:fill="FFCC99"/>
          </w:tcPr>
          <w:p w14:paraId="336D6F91" w14:textId="77777777" w:rsidR="00E21C43" w:rsidRDefault="00E21C43" w:rsidP="003F3C22">
            <w:pPr>
              <w:rPr>
                <w:rFonts w:asciiTheme="minorHAnsi" w:hAnsiTheme="minorHAnsi"/>
                <w:color w:val="FF0000"/>
                <w:sz w:val="22"/>
                <w:szCs w:val="22"/>
              </w:rPr>
            </w:pPr>
          </w:p>
        </w:tc>
        <w:tc>
          <w:tcPr>
            <w:tcW w:w="5539" w:type="dxa"/>
            <w:shd w:val="clear" w:color="auto" w:fill="FFCC99"/>
          </w:tcPr>
          <w:p w14:paraId="085DD9A8" w14:textId="77777777" w:rsidR="00E21C43" w:rsidRDefault="00E21C43" w:rsidP="003F3C22">
            <w:pPr>
              <w:rPr>
                <w:rFonts w:asciiTheme="minorHAnsi" w:hAnsiTheme="minorHAnsi"/>
                <w:color w:val="FF0000"/>
                <w:sz w:val="22"/>
                <w:szCs w:val="22"/>
              </w:rPr>
            </w:pPr>
          </w:p>
        </w:tc>
      </w:tr>
      <w:tr w:rsidR="00E21C43" w14:paraId="0568CA34" w14:textId="77777777" w:rsidTr="003F3C22">
        <w:tc>
          <w:tcPr>
            <w:tcW w:w="5539" w:type="dxa"/>
            <w:shd w:val="clear" w:color="auto" w:fill="FFCC99"/>
          </w:tcPr>
          <w:p w14:paraId="5A1541BE" w14:textId="77777777" w:rsidR="00E21C43" w:rsidRDefault="00E21C43" w:rsidP="003F3C22">
            <w:pPr>
              <w:rPr>
                <w:rFonts w:asciiTheme="minorHAnsi" w:hAnsiTheme="minorHAnsi"/>
                <w:color w:val="FF0000"/>
                <w:sz w:val="22"/>
                <w:szCs w:val="22"/>
              </w:rPr>
            </w:pPr>
          </w:p>
        </w:tc>
        <w:tc>
          <w:tcPr>
            <w:tcW w:w="5539" w:type="dxa"/>
            <w:shd w:val="clear" w:color="auto" w:fill="FFCC99"/>
          </w:tcPr>
          <w:p w14:paraId="7C87EBAA" w14:textId="77777777" w:rsidR="00E21C43" w:rsidRDefault="00E21C43" w:rsidP="003F3C22">
            <w:pPr>
              <w:rPr>
                <w:rFonts w:asciiTheme="minorHAnsi" w:hAnsiTheme="minorHAnsi"/>
                <w:color w:val="FF0000"/>
                <w:sz w:val="22"/>
                <w:szCs w:val="22"/>
              </w:rPr>
            </w:pPr>
          </w:p>
        </w:tc>
      </w:tr>
      <w:tr w:rsidR="00E21C43" w14:paraId="084EC43F" w14:textId="77777777" w:rsidTr="003F3C22">
        <w:tc>
          <w:tcPr>
            <w:tcW w:w="5539" w:type="dxa"/>
            <w:shd w:val="clear" w:color="auto" w:fill="FFCC99"/>
          </w:tcPr>
          <w:p w14:paraId="2021E0AB" w14:textId="77777777" w:rsidR="00E21C43" w:rsidRDefault="00E21C43" w:rsidP="003F3C22">
            <w:pPr>
              <w:rPr>
                <w:rFonts w:asciiTheme="minorHAnsi" w:hAnsiTheme="minorHAnsi"/>
                <w:color w:val="FF0000"/>
                <w:sz w:val="22"/>
                <w:szCs w:val="22"/>
              </w:rPr>
            </w:pPr>
          </w:p>
        </w:tc>
        <w:tc>
          <w:tcPr>
            <w:tcW w:w="5539" w:type="dxa"/>
            <w:shd w:val="clear" w:color="auto" w:fill="FFCC99"/>
          </w:tcPr>
          <w:p w14:paraId="4EB4C74D" w14:textId="77777777" w:rsidR="00E21C43" w:rsidRDefault="00E21C43" w:rsidP="003F3C22">
            <w:pPr>
              <w:rPr>
                <w:rFonts w:asciiTheme="minorHAnsi" w:hAnsiTheme="minorHAnsi"/>
                <w:color w:val="FF0000"/>
                <w:sz w:val="22"/>
                <w:szCs w:val="22"/>
              </w:rPr>
            </w:pPr>
          </w:p>
        </w:tc>
      </w:tr>
      <w:tr w:rsidR="00E21C43" w14:paraId="7CFABFA7" w14:textId="77777777" w:rsidTr="003F3C22">
        <w:tc>
          <w:tcPr>
            <w:tcW w:w="5539" w:type="dxa"/>
            <w:shd w:val="clear" w:color="auto" w:fill="FFCC99"/>
          </w:tcPr>
          <w:p w14:paraId="50CB4E3F" w14:textId="77777777" w:rsidR="00E21C43" w:rsidRDefault="00E21C43" w:rsidP="003F3C22">
            <w:pPr>
              <w:rPr>
                <w:rFonts w:asciiTheme="minorHAnsi" w:hAnsiTheme="minorHAnsi"/>
                <w:color w:val="FF0000"/>
                <w:sz w:val="22"/>
                <w:szCs w:val="22"/>
              </w:rPr>
            </w:pPr>
          </w:p>
        </w:tc>
        <w:tc>
          <w:tcPr>
            <w:tcW w:w="5539" w:type="dxa"/>
            <w:shd w:val="clear" w:color="auto" w:fill="FFCC99"/>
          </w:tcPr>
          <w:p w14:paraId="2285AAEB" w14:textId="77777777" w:rsidR="00E21C43" w:rsidRDefault="00E21C43" w:rsidP="003F3C22">
            <w:pPr>
              <w:rPr>
                <w:rFonts w:asciiTheme="minorHAnsi" w:hAnsiTheme="minorHAnsi"/>
                <w:color w:val="FF0000"/>
                <w:sz w:val="22"/>
                <w:szCs w:val="22"/>
              </w:rPr>
            </w:pPr>
          </w:p>
        </w:tc>
      </w:tr>
      <w:tr w:rsidR="00E21C43" w14:paraId="7CCCA69A" w14:textId="77777777" w:rsidTr="003F3C22">
        <w:tc>
          <w:tcPr>
            <w:tcW w:w="5539" w:type="dxa"/>
            <w:shd w:val="clear" w:color="auto" w:fill="FFCC99"/>
          </w:tcPr>
          <w:p w14:paraId="3A97520B" w14:textId="77777777" w:rsidR="00E21C43" w:rsidRDefault="00E21C43" w:rsidP="003F3C22">
            <w:pPr>
              <w:rPr>
                <w:rFonts w:asciiTheme="minorHAnsi" w:hAnsiTheme="minorHAnsi"/>
                <w:color w:val="FF0000"/>
                <w:sz w:val="22"/>
                <w:szCs w:val="22"/>
              </w:rPr>
            </w:pPr>
          </w:p>
        </w:tc>
        <w:tc>
          <w:tcPr>
            <w:tcW w:w="5539" w:type="dxa"/>
            <w:shd w:val="clear" w:color="auto" w:fill="FFCC99"/>
          </w:tcPr>
          <w:p w14:paraId="5A334AE2" w14:textId="77777777" w:rsidR="00E21C43" w:rsidRDefault="00E21C43" w:rsidP="003F3C22">
            <w:pPr>
              <w:rPr>
                <w:rFonts w:asciiTheme="minorHAnsi" w:hAnsiTheme="minorHAnsi"/>
                <w:color w:val="FF0000"/>
                <w:sz w:val="22"/>
                <w:szCs w:val="22"/>
              </w:rPr>
            </w:pPr>
          </w:p>
        </w:tc>
      </w:tr>
      <w:tr w:rsidR="00E21C43" w14:paraId="79775771" w14:textId="77777777" w:rsidTr="003F3C22">
        <w:tc>
          <w:tcPr>
            <w:tcW w:w="5539" w:type="dxa"/>
            <w:shd w:val="clear" w:color="auto" w:fill="FFCC99"/>
          </w:tcPr>
          <w:p w14:paraId="52204E5E" w14:textId="77777777" w:rsidR="00E21C43" w:rsidRDefault="00E21C43" w:rsidP="003F3C22">
            <w:pPr>
              <w:rPr>
                <w:rFonts w:asciiTheme="minorHAnsi" w:hAnsiTheme="minorHAnsi"/>
                <w:color w:val="FF0000"/>
                <w:sz w:val="22"/>
                <w:szCs w:val="22"/>
              </w:rPr>
            </w:pPr>
          </w:p>
        </w:tc>
        <w:tc>
          <w:tcPr>
            <w:tcW w:w="5539" w:type="dxa"/>
            <w:shd w:val="clear" w:color="auto" w:fill="FFCC99"/>
          </w:tcPr>
          <w:p w14:paraId="3C6B3FB2" w14:textId="77777777" w:rsidR="00E21C43" w:rsidRDefault="00E21C43" w:rsidP="003F3C22">
            <w:pPr>
              <w:rPr>
                <w:rFonts w:asciiTheme="minorHAnsi" w:hAnsiTheme="minorHAnsi"/>
                <w:color w:val="FF0000"/>
                <w:sz w:val="22"/>
                <w:szCs w:val="22"/>
              </w:rPr>
            </w:pPr>
          </w:p>
        </w:tc>
      </w:tr>
      <w:tr w:rsidR="00E21C43" w14:paraId="666D7232" w14:textId="77777777" w:rsidTr="003F3C22">
        <w:tc>
          <w:tcPr>
            <w:tcW w:w="5539" w:type="dxa"/>
            <w:shd w:val="clear" w:color="auto" w:fill="FFCC99"/>
          </w:tcPr>
          <w:p w14:paraId="72628AB3" w14:textId="77777777" w:rsidR="00E21C43" w:rsidRDefault="00E21C43" w:rsidP="003F3C22">
            <w:pPr>
              <w:rPr>
                <w:rFonts w:asciiTheme="minorHAnsi" w:hAnsiTheme="minorHAnsi"/>
                <w:color w:val="FF0000"/>
                <w:sz w:val="22"/>
                <w:szCs w:val="22"/>
              </w:rPr>
            </w:pPr>
          </w:p>
        </w:tc>
        <w:tc>
          <w:tcPr>
            <w:tcW w:w="5539" w:type="dxa"/>
            <w:shd w:val="clear" w:color="auto" w:fill="FFCC99"/>
          </w:tcPr>
          <w:p w14:paraId="496FF095" w14:textId="77777777" w:rsidR="00E21C43" w:rsidRDefault="00E21C43" w:rsidP="003F3C22">
            <w:pPr>
              <w:rPr>
                <w:rFonts w:asciiTheme="minorHAnsi" w:hAnsiTheme="minorHAnsi"/>
                <w:color w:val="FF0000"/>
                <w:sz w:val="22"/>
                <w:szCs w:val="22"/>
              </w:rPr>
            </w:pPr>
          </w:p>
        </w:tc>
      </w:tr>
      <w:tr w:rsidR="00E21C43" w14:paraId="559E6831" w14:textId="77777777" w:rsidTr="003F3C22">
        <w:tc>
          <w:tcPr>
            <w:tcW w:w="5539" w:type="dxa"/>
            <w:shd w:val="clear" w:color="auto" w:fill="FFCC99"/>
          </w:tcPr>
          <w:p w14:paraId="0FC2E1DA" w14:textId="77777777" w:rsidR="00E21C43" w:rsidRDefault="00E21C43" w:rsidP="003F3C22">
            <w:pPr>
              <w:rPr>
                <w:rFonts w:asciiTheme="minorHAnsi" w:hAnsiTheme="minorHAnsi"/>
                <w:color w:val="FF0000"/>
                <w:sz w:val="22"/>
                <w:szCs w:val="22"/>
              </w:rPr>
            </w:pPr>
          </w:p>
        </w:tc>
        <w:tc>
          <w:tcPr>
            <w:tcW w:w="5539" w:type="dxa"/>
            <w:shd w:val="clear" w:color="auto" w:fill="FFCC99"/>
          </w:tcPr>
          <w:p w14:paraId="425F1B12" w14:textId="77777777" w:rsidR="00E21C43" w:rsidRDefault="00E21C43" w:rsidP="003F3C22">
            <w:pPr>
              <w:rPr>
                <w:rFonts w:asciiTheme="minorHAnsi" w:hAnsiTheme="minorHAnsi"/>
                <w:color w:val="FF0000"/>
                <w:sz w:val="22"/>
                <w:szCs w:val="22"/>
              </w:rPr>
            </w:pPr>
          </w:p>
        </w:tc>
      </w:tr>
      <w:tr w:rsidR="00E21C43" w14:paraId="4A955F2B" w14:textId="77777777" w:rsidTr="003F3C22">
        <w:tc>
          <w:tcPr>
            <w:tcW w:w="5539" w:type="dxa"/>
            <w:shd w:val="clear" w:color="auto" w:fill="FFCC99"/>
          </w:tcPr>
          <w:p w14:paraId="390FF3CC" w14:textId="77777777" w:rsidR="00E21C43" w:rsidRDefault="00E21C43" w:rsidP="003F3C22">
            <w:pPr>
              <w:rPr>
                <w:rFonts w:asciiTheme="minorHAnsi" w:hAnsiTheme="minorHAnsi"/>
                <w:color w:val="FF0000"/>
                <w:sz w:val="22"/>
                <w:szCs w:val="22"/>
              </w:rPr>
            </w:pPr>
          </w:p>
        </w:tc>
        <w:tc>
          <w:tcPr>
            <w:tcW w:w="5539" w:type="dxa"/>
            <w:shd w:val="clear" w:color="auto" w:fill="FFCC99"/>
          </w:tcPr>
          <w:p w14:paraId="3408A457" w14:textId="77777777" w:rsidR="00E21C43" w:rsidRDefault="00E21C43" w:rsidP="003F3C22">
            <w:pPr>
              <w:rPr>
                <w:rFonts w:asciiTheme="minorHAnsi" w:hAnsiTheme="minorHAnsi"/>
                <w:color w:val="FF0000"/>
                <w:sz w:val="22"/>
                <w:szCs w:val="22"/>
              </w:rPr>
            </w:pPr>
          </w:p>
        </w:tc>
      </w:tr>
      <w:tr w:rsidR="00E21C43" w14:paraId="2ECA1F22" w14:textId="77777777" w:rsidTr="003F3C22">
        <w:tc>
          <w:tcPr>
            <w:tcW w:w="5539" w:type="dxa"/>
            <w:shd w:val="clear" w:color="auto" w:fill="FFCC99"/>
          </w:tcPr>
          <w:p w14:paraId="5F70CBFC" w14:textId="77777777" w:rsidR="00E21C43" w:rsidRDefault="00E21C43" w:rsidP="003F3C22">
            <w:pPr>
              <w:rPr>
                <w:rFonts w:asciiTheme="minorHAnsi" w:hAnsiTheme="minorHAnsi"/>
                <w:color w:val="FF0000"/>
                <w:sz w:val="22"/>
                <w:szCs w:val="22"/>
              </w:rPr>
            </w:pPr>
          </w:p>
        </w:tc>
        <w:tc>
          <w:tcPr>
            <w:tcW w:w="5539" w:type="dxa"/>
            <w:shd w:val="clear" w:color="auto" w:fill="FFCC99"/>
          </w:tcPr>
          <w:p w14:paraId="054E7AD0" w14:textId="77777777" w:rsidR="00E21C43" w:rsidRDefault="00E21C43" w:rsidP="003F3C22">
            <w:pPr>
              <w:rPr>
                <w:rFonts w:asciiTheme="minorHAnsi" w:hAnsiTheme="minorHAnsi"/>
                <w:color w:val="FF0000"/>
                <w:sz w:val="22"/>
                <w:szCs w:val="22"/>
              </w:rPr>
            </w:pPr>
          </w:p>
        </w:tc>
      </w:tr>
      <w:tr w:rsidR="00E21C43" w14:paraId="056F2057" w14:textId="77777777" w:rsidTr="003F3C22">
        <w:tc>
          <w:tcPr>
            <w:tcW w:w="5539" w:type="dxa"/>
            <w:shd w:val="clear" w:color="auto" w:fill="FFCC99"/>
          </w:tcPr>
          <w:p w14:paraId="1B191D37" w14:textId="77777777" w:rsidR="00E21C43" w:rsidRDefault="00E21C43" w:rsidP="003F3C22">
            <w:pPr>
              <w:rPr>
                <w:rFonts w:asciiTheme="minorHAnsi" w:hAnsiTheme="minorHAnsi"/>
                <w:color w:val="FF0000"/>
                <w:sz w:val="22"/>
                <w:szCs w:val="22"/>
              </w:rPr>
            </w:pPr>
          </w:p>
        </w:tc>
        <w:tc>
          <w:tcPr>
            <w:tcW w:w="5539" w:type="dxa"/>
            <w:shd w:val="clear" w:color="auto" w:fill="FFCC99"/>
          </w:tcPr>
          <w:p w14:paraId="2D8293DC" w14:textId="77777777" w:rsidR="00E21C43" w:rsidRDefault="00E21C43" w:rsidP="003F3C22">
            <w:pPr>
              <w:rPr>
                <w:rFonts w:asciiTheme="minorHAnsi" w:hAnsiTheme="minorHAnsi"/>
                <w:color w:val="FF0000"/>
                <w:sz w:val="22"/>
                <w:szCs w:val="22"/>
              </w:rPr>
            </w:pPr>
          </w:p>
        </w:tc>
      </w:tr>
      <w:tr w:rsidR="00E21C43" w14:paraId="0F3C8D4F" w14:textId="77777777" w:rsidTr="003F3C22">
        <w:tc>
          <w:tcPr>
            <w:tcW w:w="5539" w:type="dxa"/>
            <w:shd w:val="clear" w:color="auto" w:fill="FFCC99"/>
          </w:tcPr>
          <w:p w14:paraId="13384CAD" w14:textId="77777777" w:rsidR="00E21C43" w:rsidRDefault="00E21C43" w:rsidP="003F3C22">
            <w:pPr>
              <w:rPr>
                <w:rFonts w:asciiTheme="minorHAnsi" w:hAnsiTheme="minorHAnsi"/>
                <w:color w:val="FF0000"/>
                <w:sz w:val="22"/>
                <w:szCs w:val="22"/>
              </w:rPr>
            </w:pPr>
          </w:p>
        </w:tc>
        <w:tc>
          <w:tcPr>
            <w:tcW w:w="5539" w:type="dxa"/>
            <w:shd w:val="clear" w:color="auto" w:fill="FFCC99"/>
          </w:tcPr>
          <w:p w14:paraId="71E23C9F" w14:textId="77777777" w:rsidR="00E21C43" w:rsidRDefault="00E21C43" w:rsidP="003F3C22">
            <w:pPr>
              <w:rPr>
                <w:rFonts w:asciiTheme="minorHAnsi" w:hAnsiTheme="minorHAnsi"/>
                <w:color w:val="FF0000"/>
                <w:sz w:val="22"/>
                <w:szCs w:val="22"/>
              </w:rPr>
            </w:pPr>
          </w:p>
        </w:tc>
      </w:tr>
      <w:tr w:rsidR="00E21C43" w14:paraId="133D24B8" w14:textId="77777777" w:rsidTr="003F3C22">
        <w:tc>
          <w:tcPr>
            <w:tcW w:w="5539" w:type="dxa"/>
            <w:shd w:val="clear" w:color="auto" w:fill="FFCC99"/>
          </w:tcPr>
          <w:p w14:paraId="2105D8C2" w14:textId="77777777" w:rsidR="00E21C43" w:rsidRDefault="00E21C43" w:rsidP="003F3C22">
            <w:pPr>
              <w:rPr>
                <w:rFonts w:asciiTheme="minorHAnsi" w:hAnsiTheme="minorHAnsi"/>
                <w:color w:val="FF0000"/>
                <w:sz w:val="22"/>
                <w:szCs w:val="22"/>
              </w:rPr>
            </w:pPr>
          </w:p>
        </w:tc>
        <w:tc>
          <w:tcPr>
            <w:tcW w:w="5539" w:type="dxa"/>
            <w:shd w:val="clear" w:color="auto" w:fill="FFCC99"/>
          </w:tcPr>
          <w:p w14:paraId="785941C5" w14:textId="77777777" w:rsidR="00E21C43" w:rsidRDefault="00E21C43" w:rsidP="003F3C22">
            <w:pPr>
              <w:rPr>
                <w:rFonts w:asciiTheme="minorHAnsi" w:hAnsiTheme="minorHAnsi"/>
                <w:color w:val="FF0000"/>
                <w:sz w:val="22"/>
                <w:szCs w:val="22"/>
              </w:rPr>
            </w:pPr>
          </w:p>
        </w:tc>
      </w:tr>
      <w:tr w:rsidR="00E21C43" w14:paraId="21EE609D" w14:textId="77777777" w:rsidTr="003F3C22">
        <w:tc>
          <w:tcPr>
            <w:tcW w:w="5539" w:type="dxa"/>
            <w:shd w:val="clear" w:color="auto" w:fill="FFCC99"/>
          </w:tcPr>
          <w:p w14:paraId="2BB66DF4" w14:textId="77777777" w:rsidR="00E21C43" w:rsidRDefault="00E21C43" w:rsidP="003F3C22">
            <w:pPr>
              <w:rPr>
                <w:rFonts w:asciiTheme="minorHAnsi" w:hAnsiTheme="minorHAnsi"/>
                <w:color w:val="FF0000"/>
                <w:sz w:val="22"/>
                <w:szCs w:val="22"/>
              </w:rPr>
            </w:pPr>
          </w:p>
        </w:tc>
        <w:tc>
          <w:tcPr>
            <w:tcW w:w="5539" w:type="dxa"/>
            <w:shd w:val="clear" w:color="auto" w:fill="FFCC99"/>
          </w:tcPr>
          <w:p w14:paraId="10A4EB95" w14:textId="77777777" w:rsidR="00E21C43" w:rsidRDefault="00E21C43" w:rsidP="003F3C22">
            <w:pPr>
              <w:rPr>
                <w:rFonts w:asciiTheme="minorHAnsi" w:hAnsiTheme="minorHAnsi"/>
                <w:color w:val="FF0000"/>
                <w:sz w:val="22"/>
                <w:szCs w:val="22"/>
              </w:rPr>
            </w:pPr>
          </w:p>
        </w:tc>
      </w:tr>
      <w:tr w:rsidR="00E21C43" w14:paraId="0DE64469" w14:textId="77777777" w:rsidTr="003F3C22">
        <w:tc>
          <w:tcPr>
            <w:tcW w:w="5539" w:type="dxa"/>
            <w:shd w:val="clear" w:color="auto" w:fill="FFCC99"/>
          </w:tcPr>
          <w:p w14:paraId="50FD2453" w14:textId="77777777" w:rsidR="00E21C43" w:rsidRDefault="00E21C43" w:rsidP="003F3C22">
            <w:pPr>
              <w:rPr>
                <w:rFonts w:asciiTheme="minorHAnsi" w:hAnsiTheme="minorHAnsi"/>
                <w:color w:val="FF0000"/>
                <w:sz w:val="22"/>
                <w:szCs w:val="22"/>
              </w:rPr>
            </w:pPr>
          </w:p>
        </w:tc>
        <w:tc>
          <w:tcPr>
            <w:tcW w:w="5539" w:type="dxa"/>
            <w:shd w:val="clear" w:color="auto" w:fill="FFCC99"/>
          </w:tcPr>
          <w:p w14:paraId="1A677453" w14:textId="77777777" w:rsidR="00E21C43" w:rsidRDefault="00E21C43" w:rsidP="003F3C22">
            <w:pPr>
              <w:rPr>
                <w:rFonts w:asciiTheme="minorHAnsi" w:hAnsiTheme="minorHAnsi"/>
                <w:color w:val="FF0000"/>
                <w:sz w:val="22"/>
                <w:szCs w:val="22"/>
              </w:rPr>
            </w:pPr>
          </w:p>
        </w:tc>
      </w:tr>
      <w:tr w:rsidR="00E21C43" w14:paraId="0B83F107" w14:textId="77777777" w:rsidTr="003F3C22">
        <w:tc>
          <w:tcPr>
            <w:tcW w:w="5539" w:type="dxa"/>
            <w:shd w:val="clear" w:color="auto" w:fill="FFCC99"/>
          </w:tcPr>
          <w:p w14:paraId="55DB22B8" w14:textId="77777777" w:rsidR="00E21C43" w:rsidRDefault="00E21C43" w:rsidP="003F3C22">
            <w:pPr>
              <w:rPr>
                <w:rFonts w:asciiTheme="minorHAnsi" w:hAnsiTheme="minorHAnsi"/>
                <w:color w:val="FF0000"/>
                <w:sz w:val="22"/>
                <w:szCs w:val="22"/>
              </w:rPr>
            </w:pPr>
          </w:p>
        </w:tc>
        <w:tc>
          <w:tcPr>
            <w:tcW w:w="5539" w:type="dxa"/>
            <w:shd w:val="clear" w:color="auto" w:fill="FFCC99"/>
          </w:tcPr>
          <w:p w14:paraId="52CFDDFC" w14:textId="77777777" w:rsidR="00E21C43" w:rsidRDefault="00E21C43" w:rsidP="003F3C22">
            <w:pPr>
              <w:rPr>
                <w:rFonts w:asciiTheme="minorHAnsi" w:hAnsiTheme="minorHAnsi"/>
                <w:color w:val="FF0000"/>
                <w:sz w:val="22"/>
                <w:szCs w:val="22"/>
              </w:rPr>
            </w:pPr>
          </w:p>
        </w:tc>
      </w:tr>
      <w:tr w:rsidR="00E21C43" w14:paraId="77AB9053" w14:textId="77777777" w:rsidTr="003F3C22">
        <w:tc>
          <w:tcPr>
            <w:tcW w:w="5539" w:type="dxa"/>
            <w:shd w:val="clear" w:color="auto" w:fill="FFCC99"/>
          </w:tcPr>
          <w:p w14:paraId="5FC26345" w14:textId="77777777" w:rsidR="00E21C43" w:rsidRDefault="00E21C43" w:rsidP="003F3C22">
            <w:pPr>
              <w:rPr>
                <w:rFonts w:asciiTheme="minorHAnsi" w:hAnsiTheme="minorHAnsi"/>
                <w:color w:val="FF0000"/>
                <w:sz w:val="22"/>
                <w:szCs w:val="22"/>
              </w:rPr>
            </w:pPr>
          </w:p>
        </w:tc>
        <w:tc>
          <w:tcPr>
            <w:tcW w:w="5539" w:type="dxa"/>
            <w:shd w:val="clear" w:color="auto" w:fill="FFCC99"/>
          </w:tcPr>
          <w:p w14:paraId="3F674414" w14:textId="77777777" w:rsidR="00E21C43" w:rsidRDefault="00E21C43" w:rsidP="003F3C22">
            <w:pPr>
              <w:rPr>
                <w:rFonts w:asciiTheme="minorHAnsi" w:hAnsiTheme="minorHAnsi"/>
                <w:color w:val="FF0000"/>
                <w:sz w:val="22"/>
                <w:szCs w:val="22"/>
              </w:rPr>
            </w:pPr>
          </w:p>
        </w:tc>
      </w:tr>
      <w:tr w:rsidR="00E21C43" w14:paraId="51D96DB7" w14:textId="77777777" w:rsidTr="003F3C22">
        <w:tc>
          <w:tcPr>
            <w:tcW w:w="5539" w:type="dxa"/>
            <w:shd w:val="clear" w:color="auto" w:fill="FFCC99"/>
          </w:tcPr>
          <w:p w14:paraId="0BCCB0EC" w14:textId="77777777" w:rsidR="00E21C43" w:rsidRDefault="00E21C43" w:rsidP="003F3C22">
            <w:pPr>
              <w:rPr>
                <w:rFonts w:asciiTheme="minorHAnsi" w:hAnsiTheme="minorHAnsi"/>
                <w:color w:val="FF0000"/>
                <w:sz w:val="22"/>
                <w:szCs w:val="22"/>
              </w:rPr>
            </w:pPr>
          </w:p>
        </w:tc>
        <w:tc>
          <w:tcPr>
            <w:tcW w:w="5539" w:type="dxa"/>
            <w:shd w:val="clear" w:color="auto" w:fill="FFCC99"/>
          </w:tcPr>
          <w:p w14:paraId="46AC0F72" w14:textId="77777777" w:rsidR="00E21C43" w:rsidRDefault="00E21C43" w:rsidP="003F3C22">
            <w:pPr>
              <w:rPr>
                <w:rFonts w:asciiTheme="minorHAnsi" w:hAnsiTheme="minorHAnsi"/>
                <w:color w:val="FF0000"/>
                <w:sz w:val="22"/>
                <w:szCs w:val="22"/>
              </w:rPr>
            </w:pPr>
          </w:p>
        </w:tc>
      </w:tr>
      <w:bookmarkEnd w:id="154"/>
    </w:tbl>
    <w:p w14:paraId="1D52F580" w14:textId="77777777" w:rsidR="00E21C43" w:rsidRDefault="00E21C43" w:rsidP="00E21C43">
      <w:pPr>
        <w:rPr>
          <w:rFonts w:asciiTheme="minorHAnsi" w:hAnsiTheme="minorHAnsi"/>
          <w:color w:val="FF0000"/>
          <w:sz w:val="22"/>
          <w:szCs w:val="22"/>
        </w:rPr>
      </w:pPr>
    </w:p>
    <w:p w14:paraId="12A0F82F" w14:textId="77777777" w:rsidR="00E21C43" w:rsidRDefault="00E21C43" w:rsidP="00E21C43">
      <w:pPr>
        <w:rPr>
          <w:rFonts w:asciiTheme="minorHAnsi" w:hAnsiTheme="minorHAnsi"/>
          <w:color w:val="FF0000"/>
          <w:sz w:val="22"/>
          <w:szCs w:val="22"/>
        </w:rPr>
      </w:pPr>
    </w:p>
    <w:p w14:paraId="445DDDE5" w14:textId="77777777" w:rsidR="00E21C43" w:rsidRDefault="00E21C43" w:rsidP="00E21C43">
      <w:pPr>
        <w:rPr>
          <w:rFonts w:asciiTheme="minorHAnsi" w:hAnsiTheme="minorHAnsi"/>
          <w:color w:val="FF0000"/>
          <w:sz w:val="22"/>
          <w:szCs w:val="22"/>
        </w:rPr>
      </w:pPr>
    </w:p>
    <w:p w14:paraId="60166438" w14:textId="77777777" w:rsidR="00E21C43" w:rsidRDefault="00E21C43" w:rsidP="00E21C43">
      <w:pPr>
        <w:rPr>
          <w:rFonts w:asciiTheme="minorHAnsi" w:hAnsiTheme="minorHAnsi"/>
          <w:color w:val="FF0000"/>
          <w:sz w:val="22"/>
          <w:szCs w:val="22"/>
        </w:rPr>
      </w:pPr>
    </w:p>
    <w:p w14:paraId="560FA3DD" w14:textId="77777777" w:rsidR="00E21C43" w:rsidRDefault="00E21C43" w:rsidP="00E21C43">
      <w:pPr>
        <w:rPr>
          <w:rFonts w:asciiTheme="minorHAnsi" w:hAnsiTheme="minorHAnsi"/>
          <w:color w:val="FF0000"/>
          <w:sz w:val="22"/>
          <w:szCs w:val="22"/>
        </w:rPr>
      </w:pPr>
    </w:p>
    <w:p w14:paraId="310E483A" w14:textId="77777777" w:rsidR="00E21C43" w:rsidRDefault="00E21C43" w:rsidP="00E21C43">
      <w:pPr>
        <w:rPr>
          <w:rFonts w:asciiTheme="minorHAnsi" w:hAnsiTheme="minorHAnsi"/>
          <w:color w:val="FF0000"/>
          <w:sz w:val="22"/>
          <w:szCs w:val="22"/>
        </w:rPr>
      </w:pPr>
    </w:p>
    <w:p w14:paraId="0BF5A4FA" w14:textId="77777777" w:rsidR="00E21C43" w:rsidRDefault="00E21C43" w:rsidP="00E21C43">
      <w:pPr>
        <w:rPr>
          <w:rFonts w:asciiTheme="minorHAnsi" w:hAnsiTheme="minorHAnsi"/>
          <w:color w:val="FF0000"/>
          <w:sz w:val="22"/>
          <w:szCs w:val="22"/>
        </w:rPr>
      </w:pPr>
    </w:p>
    <w:p w14:paraId="69C6BE5E" w14:textId="77777777" w:rsidR="00E21C43" w:rsidRDefault="00E21C43" w:rsidP="00E21C43">
      <w:pPr>
        <w:rPr>
          <w:rFonts w:asciiTheme="minorHAnsi" w:hAnsiTheme="minorHAnsi"/>
          <w:color w:val="FF0000"/>
          <w:sz w:val="22"/>
          <w:szCs w:val="22"/>
        </w:rPr>
      </w:pPr>
    </w:p>
    <w:p w14:paraId="08821B28" w14:textId="77777777" w:rsidR="00E21C43" w:rsidRDefault="00E21C43" w:rsidP="00E21C43">
      <w:pPr>
        <w:rPr>
          <w:rFonts w:asciiTheme="minorHAnsi" w:hAnsiTheme="minorHAnsi"/>
          <w:color w:val="FF0000"/>
          <w:sz w:val="22"/>
          <w:szCs w:val="22"/>
        </w:rPr>
      </w:pPr>
    </w:p>
    <w:p w14:paraId="02587C71" w14:textId="77777777" w:rsidR="00E21C43" w:rsidRDefault="00E21C43" w:rsidP="00E21C43">
      <w:pPr>
        <w:rPr>
          <w:rFonts w:asciiTheme="minorHAnsi" w:hAnsiTheme="minorHAnsi"/>
          <w:color w:val="FF0000"/>
          <w:sz w:val="22"/>
          <w:szCs w:val="22"/>
        </w:rPr>
      </w:pPr>
    </w:p>
    <w:p w14:paraId="17AAA34A" w14:textId="77777777" w:rsidR="00E21C43" w:rsidRDefault="00E21C43" w:rsidP="00E21C43">
      <w:pPr>
        <w:rPr>
          <w:rFonts w:asciiTheme="minorHAnsi" w:hAnsiTheme="minorHAnsi"/>
          <w:color w:val="FF0000"/>
          <w:sz w:val="22"/>
          <w:szCs w:val="22"/>
        </w:rPr>
      </w:pPr>
    </w:p>
    <w:p w14:paraId="0847161F" w14:textId="77777777" w:rsidR="00E21C43" w:rsidRPr="00DC13B3" w:rsidRDefault="00E21C43" w:rsidP="00E21C43">
      <w:pPr>
        <w:rPr>
          <w:rFonts w:asciiTheme="minorHAnsi" w:hAnsiTheme="minorHAnsi"/>
          <w:sz w:val="48"/>
          <w:szCs w:val="48"/>
          <w:u w:val="single"/>
        </w:rPr>
      </w:pPr>
      <w:bookmarkStart w:id="156" w:name="_Hlk174615423"/>
      <w:r w:rsidRPr="00DC13B3">
        <w:rPr>
          <w:rFonts w:asciiTheme="minorHAnsi" w:hAnsiTheme="minorHAnsi"/>
          <w:sz w:val="48"/>
          <w:szCs w:val="48"/>
          <w:u w:val="single"/>
        </w:rPr>
        <w:t>Exhibit C: USDA Foods Order</w:t>
      </w:r>
    </w:p>
    <w:p w14:paraId="2A284B46" w14:textId="77777777" w:rsidR="00E21C43" w:rsidRPr="00BA7512" w:rsidRDefault="00E21C43" w:rsidP="00E21C43">
      <w:pPr>
        <w:rPr>
          <w:rFonts w:asciiTheme="minorHAnsi" w:hAnsiTheme="minorHAnsi"/>
          <w:color w:val="FF0000"/>
          <w:sz w:val="22"/>
          <w:szCs w:val="22"/>
        </w:rPr>
      </w:pPr>
      <w:bookmarkStart w:id="157" w:name="_Hlk129687264"/>
      <w:r>
        <w:rPr>
          <w:rFonts w:asciiTheme="minorHAnsi" w:hAnsiTheme="minorHAnsi"/>
          <w:color w:val="FF0000"/>
          <w:sz w:val="22"/>
          <w:szCs w:val="22"/>
        </w:rPr>
        <w:t xml:space="preserve">[ DELETE INSTRUCTION: </w:t>
      </w:r>
      <w:r w:rsidRPr="00BA7512">
        <w:rPr>
          <w:rFonts w:asciiTheme="minorHAnsi" w:hAnsiTheme="minorHAnsi"/>
          <w:color w:val="FF0000"/>
          <w:sz w:val="22"/>
          <w:szCs w:val="22"/>
        </w:rPr>
        <w:t xml:space="preserve">SFA to </w:t>
      </w:r>
      <w:r>
        <w:rPr>
          <w:rFonts w:asciiTheme="minorHAnsi" w:hAnsiTheme="minorHAnsi"/>
          <w:color w:val="FF0000"/>
          <w:sz w:val="22"/>
          <w:szCs w:val="22"/>
        </w:rPr>
        <w:t xml:space="preserve">insert current school year USDA foods from </w:t>
      </w:r>
      <w:hyperlink r:id="rId174" w:history="1">
        <w:r w:rsidRPr="00C77410">
          <w:rPr>
            <w:rStyle w:val="Hyperlink"/>
            <w:rFonts w:asciiTheme="minorHAnsi" w:hAnsiTheme="minorHAnsi"/>
            <w:sz w:val="22"/>
            <w:szCs w:val="22"/>
          </w:rPr>
          <w:t>ICS</w:t>
        </w:r>
      </w:hyperlink>
      <w:r>
        <w:rPr>
          <w:rFonts w:asciiTheme="minorHAnsi" w:hAnsiTheme="minorHAnsi"/>
          <w:color w:val="FF0000"/>
          <w:sz w:val="22"/>
          <w:szCs w:val="22"/>
        </w:rPr>
        <w:t xml:space="preserve"> order as well as next school year USDA foods order</w:t>
      </w:r>
      <w:r>
        <w:rPr>
          <w:rFonts w:asciiTheme="minorHAnsi" w:hAnsiTheme="minorHAnsi" w:cstheme="minorHAnsi"/>
          <w:color w:val="FF0000"/>
          <w:sz w:val="22"/>
          <w:szCs w:val="22"/>
        </w:rPr>
        <w:t xml:space="preserve">. For assistance with ICS contact </w:t>
      </w:r>
      <w:hyperlink r:id="rId175" w:history="1">
        <w:r w:rsidRPr="00994566">
          <w:rPr>
            <w:rStyle w:val="Hyperlink"/>
            <w:rFonts w:asciiTheme="minorHAnsi" w:hAnsiTheme="minorHAnsi" w:cstheme="minorHAnsi"/>
            <w:sz w:val="22"/>
            <w:szCs w:val="22"/>
          </w:rPr>
          <w:t>fdp@isbe.net</w:t>
        </w:r>
      </w:hyperlink>
      <w:r>
        <w:rPr>
          <w:rFonts w:asciiTheme="minorHAnsi" w:hAnsiTheme="minorHAnsi" w:cstheme="minorHAnsi"/>
          <w:color w:val="FF0000"/>
          <w:sz w:val="22"/>
          <w:szCs w:val="22"/>
        </w:rPr>
        <w:t xml:space="preserve"> ]</w:t>
      </w:r>
    </w:p>
    <w:bookmarkEnd w:id="156"/>
    <w:bookmarkEnd w:id="157"/>
    <w:p w14:paraId="66DC961E" w14:textId="77777777" w:rsidR="00E21C43" w:rsidRDefault="00E21C43" w:rsidP="00E21C43">
      <w:pPr>
        <w:rPr>
          <w:rFonts w:asciiTheme="minorHAnsi" w:hAnsiTheme="minorHAnsi"/>
          <w:sz w:val="48"/>
          <w:szCs w:val="48"/>
        </w:rPr>
      </w:pPr>
    </w:p>
    <w:p w14:paraId="3777E6FF" w14:textId="77777777" w:rsidR="00E21C43" w:rsidRDefault="00E21C43" w:rsidP="00E21C43">
      <w:pPr>
        <w:rPr>
          <w:rFonts w:asciiTheme="minorHAnsi" w:hAnsiTheme="minorHAnsi"/>
          <w:sz w:val="48"/>
          <w:szCs w:val="48"/>
        </w:rPr>
      </w:pPr>
    </w:p>
    <w:p w14:paraId="0DE5A646" w14:textId="77777777" w:rsidR="00E21C43" w:rsidRDefault="00E21C43" w:rsidP="00E21C43">
      <w:pPr>
        <w:rPr>
          <w:rFonts w:asciiTheme="minorHAnsi" w:hAnsiTheme="minorHAnsi"/>
          <w:sz w:val="48"/>
          <w:szCs w:val="48"/>
        </w:rPr>
      </w:pPr>
    </w:p>
    <w:p w14:paraId="3E28728B" w14:textId="77777777" w:rsidR="00E21C43" w:rsidRDefault="00E21C43" w:rsidP="00E21C43">
      <w:pPr>
        <w:rPr>
          <w:rFonts w:asciiTheme="minorHAnsi" w:hAnsiTheme="minorHAnsi"/>
          <w:sz w:val="48"/>
          <w:szCs w:val="48"/>
        </w:rPr>
      </w:pPr>
    </w:p>
    <w:p w14:paraId="30BF114B" w14:textId="77777777" w:rsidR="00E21C43" w:rsidRDefault="00E21C43" w:rsidP="00E21C43">
      <w:pPr>
        <w:rPr>
          <w:rFonts w:asciiTheme="minorHAnsi" w:hAnsiTheme="minorHAnsi"/>
          <w:sz w:val="48"/>
          <w:szCs w:val="48"/>
        </w:rPr>
      </w:pPr>
    </w:p>
    <w:p w14:paraId="2D073912" w14:textId="77777777" w:rsidR="00E21C43" w:rsidRDefault="00E21C43" w:rsidP="00E21C43">
      <w:pPr>
        <w:rPr>
          <w:rFonts w:asciiTheme="minorHAnsi" w:hAnsiTheme="minorHAnsi"/>
          <w:sz w:val="48"/>
          <w:szCs w:val="48"/>
        </w:rPr>
      </w:pPr>
    </w:p>
    <w:p w14:paraId="092544AE" w14:textId="77777777" w:rsidR="00E21C43" w:rsidRDefault="00E21C43" w:rsidP="00E21C43">
      <w:pPr>
        <w:rPr>
          <w:rFonts w:asciiTheme="minorHAnsi" w:hAnsiTheme="minorHAnsi"/>
          <w:sz w:val="48"/>
          <w:szCs w:val="48"/>
        </w:rPr>
      </w:pPr>
    </w:p>
    <w:p w14:paraId="75C87238" w14:textId="77777777" w:rsidR="00E21C43" w:rsidRDefault="00E21C43" w:rsidP="00E21C43">
      <w:pPr>
        <w:rPr>
          <w:rFonts w:asciiTheme="minorHAnsi" w:hAnsiTheme="minorHAnsi"/>
          <w:sz w:val="48"/>
          <w:szCs w:val="48"/>
        </w:rPr>
      </w:pPr>
    </w:p>
    <w:p w14:paraId="25D2B23A" w14:textId="77777777" w:rsidR="00E21C43" w:rsidRDefault="00E21C43" w:rsidP="00E21C43">
      <w:pPr>
        <w:rPr>
          <w:rFonts w:asciiTheme="minorHAnsi" w:hAnsiTheme="minorHAnsi"/>
          <w:sz w:val="48"/>
          <w:szCs w:val="48"/>
        </w:rPr>
      </w:pPr>
    </w:p>
    <w:p w14:paraId="1F0C137E" w14:textId="77777777" w:rsidR="00E21C43" w:rsidRDefault="00E21C43" w:rsidP="00E21C43">
      <w:pPr>
        <w:rPr>
          <w:rFonts w:asciiTheme="minorHAnsi" w:hAnsiTheme="minorHAnsi"/>
          <w:sz w:val="48"/>
          <w:szCs w:val="48"/>
        </w:rPr>
      </w:pPr>
    </w:p>
    <w:p w14:paraId="2D5499FF" w14:textId="77777777" w:rsidR="00E21C43" w:rsidRDefault="00E21C43" w:rsidP="00E21C43">
      <w:pPr>
        <w:rPr>
          <w:rFonts w:asciiTheme="minorHAnsi" w:hAnsiTheme="minorHAnsi"/>
          <w:sz w:val="48"/>
          <w:szCs w:val="48"/>
        </w:rPr>
      </w:pPr>
    </w:p>
    <w:p w14:paraId="21A4A195" w14:textId="77777777" w:rsidR="00E21C43" w:rsidRDefault="00E21C43" w:rsidP="00E21C43">
      <w:pPr>
        <w:rPr>
          <w:rFonts w:asciiTheme="minorHAnsi" w:hAnsiTheme="minorHAnsi"/>
          <w:sz w:val="48"/>
          <w:szCs w:val="48"/>
        </w:rPr>
      </w:pPr>
    </w:p>
    <w:p w14:paraId="43D791B8" w14:textId="77777777" w:rsidR="00E21C43" w:rsidRDefault="00E21C43" w:rsidP="00E21C43">
      <w:pPr>
        <w:rPr>
          <w:rFonts w:asciiTheme="minorHAnsi" w:hAnsiTheme="minorHAnsi"/>
          <w:sz w:val="48"/>
          <w:szCs w:val="48"/>
        </w:rPr>
      </w:pPr>
    </w:p>
    <w:p w14:paraId="3FFE0959" w14:textId="77777777" w:rsidR="00E21C43" w:rsidRDefault="00E21C43" w:rsidP="00E21C43">
      <w:pPr>
        <w:rPr>
          <w:rFonts w:asciiTheme="minorHAnsi" w:hAnsiTheme="minorHAnsi"/>
          <w:sz w:val="48"/>
          <w:szCs w:val="48"/>
        </w:rPr>
      </w:pPr>
    </w:p>
    <w:p w14:paraId="0FB97C71" w14:textId="77777777" w:rsidR="00E21C43" w:rsidRDefault="00E21C43" w:rsidP="00E21C43">
      <w:pPr>
        <w:rPr>
          <w:rFonts w:asciiTheme="minorHAnsi" w:hAnsiTheme="minorHAnsi"/>
          <w:sz w:val="48"/>
          <w:szCs w:val="48"/>
        </w:rPr>
      </w:pPr>
    </w:p>
    <w:p w14:paraId="59E7BE1C" w14:textId="77777777" w:rsidR="00E21C43" w:rsidRDefault="00E21C43" w:rsidP="00E21C43">
      <w:pPr>
        <w:rPr>
          <w:rFonts w:asciiTheme="minorHAnsi" w:hAnsiTheme="minorHAnsi"/>
          <w:sz w:val="48"/>
          <w:szCs w:val="48"/>
        </w:rPr>
      </w:pPr>
    </w:p>
    <w:p w14:paraId="2A7527D1" w14:textId="77777777" w:rsidR="00E21C43" w:rsidRDefault="00E21C43" w:rsidP="00E21C43">
      <w:pPr>
        <w:rPr>
          <w:rFonts w:asciiTheme="minorHAnsi" w:hAnsiTheme="minorHAnsi"/>
          <w:sz w:val="48"/>
          <w:szCs w:val="48"/>
        </w:rPr>
      </w:pPr>
    </w:p>
    <w:p w14:paraId="6B854920" w14:textId="77777777" w:rsidR="00E21C43" w:rsidRDefault="00E21C43" w:rsidP="00E21C43">
      <w:pPr>
        <w:rPr>
          <w:rFonts w:asciiTheme="minorHAnsi" w:hAnsiTheme="minorHAnsi"/>
          <w:sz w:val="48"/>
          <w:szCs w:val="48"/>
        </w:rPr>
      </w:pPr>
    </w:p>
    <w:p w14:paraId="73534669" w14:textId="77777777" w:rsidR="00E21C43" w:rsidRDefault="00E21C43" w:rsidP="00E21C43">
      <w:pPr>
        <w:rPr>
          <w:rFonts w:asciiTheme="minorHAnsi" w:hAnsiTheme="minorHAnsi"/>
          <w:sz w:val="48"/>
          <w:szCs w:val="48"/>
        </w:rPr>
      </w:pPr>
    </w:p>
    <w:p w14:paraId="5CC118AA" w14:textId="77777777" w:rsidR="00E21C43" w:rsidRDefault="00E21C43" w:rsidP="00E21C43">
      <w:pPr>
        <w:rPr>
          <w:rFonts w:asciiTheme="minorHAnsi" w:hAnsiTheme="minorHAnsi"/>
          <w:sz w:val="48"/>
          <w:szCs w:val="48"/>
        </w:rPr>
      </w:pPr>
    </w:p>
    <w:p w14:paraId="76DC0899" w14:textId="77777777" w:rsidR="00E21C43" w:rsidRDefault="00E21C43" w:rsidP="00E21C43">
      <w:pPr>
        <w:rPr>
          <w:rFonts w:asciiTheme="minorHAnsi" w:hAnsiTheme="minorHAnsi"/>
          <w:sz w:val="48"/>
          <w:szCs w:val="48"/>
        </w:rPr>
      </w:pPr>
    </w:p>
    <w:p w14:paraId="7242C36D" w14:textId="0446422D" w:rsidR="00E21C43" w:rsidRPr="00DC13B3" w:rsidRDefault="00E21C43" w:rsidP="00E21C43">
      <w:pPr>
        <w:rPr>
          <w:rFonts w:asciiTheme="minorHAnsi" w:hAnsiTheme="minorHAnsi"/>
          <w:sz w:val="48"/>
          <w:szCs w:val="48"/>
          <w:u w:val="single"/>
        </w:rPr>
      </w:pPr>
      <w:bookmarkStart w:id="158" w:name="_Hlk207699991"/>
      <w:bookmarkStart w:id="159" w:name="_Hlk174615456"/>
      <w:r w:rsidRPr="00DC13B3">
        <w:rPr>
          <w:rFonts w:asciiTheme="minorHAnsi" w:hAnsiTheme="minorHAnsi"/>
          <w:sz w:val="48"/>
          <w:szCs w:val="48"/>
          <w:u w:val="single"/>
        </w:rPr>
        <w:t>Exhibit D: School Year 202</w:t>
      </w:r>
      <w:r w:rsidR="00FB2C8D">
        <w:rPr>
          <w:rFonts w:asciiTheme="minorHAnsi" w:hAnsiTheme="minorHAnsi"/>
          <w:sz w:val="48"/>
          <w:szCs w:val="48"/>
          <w:u w:val="single"/>
        </w:rPr>
        <w:t>4</w:t>
      </w:r>
      <w:r w:rsidRPr="00DC13B3">
        <w:rPr>
          <w:rFonts w:asciiTheme="minorHAnsi" w:hAnsiTheme="minorHAnsi"/>
          <w:sz w:val="48"/>
          <w:szCs w:val="48"/>
          <w:u w:val="single"/>
        </w:rPr>
        <w:t>-202</w:t>
      </w:r>
      <w:r w:rsidR="00FB2C8D">
        <w:rPr>
          <w:rFonts w:asciiTheme="minorHAnsi" w:hAnsiTheme="minorHAnsi"/>
          <w:sz w:val="48"/>
          <w:szCs w:val="48"/>
          <w:u w:val="single"/>
        </w:rPr>
        <w:t>5</w:t>
      </w:r>
      <w:r w:rsidRPr="00DC13B3">
        <w:rPr>
          <w:rFonts w:asciiTheme="minorHAnsi" w:hAnsiTheme="minorHAnsi"/>
          <w:sz w:val="48"/>
          <w:szCs w:val="48"/>
          <w:u w:val="single"/>
        </w:rPr>
        <w:t xml:space="preserve"> </w:t>
      </w:r>
      <w:r>
        <w:rPr>
          <w:rFonts w:asciiTheme="minorHAnsi" w:hAnsiTheme="minorHAnsi"/>
          <w:sz w:val="48"/>
          <w:szCs w:val="48"/>
          <w:u w:val="single"/>
        </w:rPr>
        <w:t xml:space="preserve">Monthly </w:t>
      </w:r>
      <w:r w:rsidRPr="00DC13B3">
        <w:rPr>
          <w:rFonts w:asciiTheme="minorHAnsi" w:hAnsiTheme="minorHAnsi"/>
          <w:sz w:val="48"/>
          <w:szCs w:val="48"/>
          <w:u w:val="single"/>
        </w:rPr>
        <w:t>Sponsor Claims for Reimbursement</w:t>
      </w:r>
    </w:p>
    <w:p w14:paraId="06501188" w14:textId="77777777" w:rsidR="00E21C43" w:rsidRPr="00234580" w:rsidRDefault="00E21C43" w:rsidP="00E21C43">
      <w:pPr>
        <w:tabs>
          <w:tab w:val="left" w:pos="1980"/>
        </w:tabs>
        <w:rPr>
          <w:rFonts w:cs="Arial"/>
          <w:color w:val="FF0000"/>
        </w:rPr>
      </w:pPr>
      <w:bookmarkStart w:id="160" w:name="_Hlk131668714"/>
      <w:r>
        <w:rPr>
          <w:rFonts w:asciiTheme="minorHAnsi" w:hAnsiTheme="minorHAnsi"/>
          <w:color w:val="FF0000"/>
          <w:sz w:val="22"/>
          <w:szCs w:val="22"/>
        </w:rPr>
        <w:t xml:space="preserve">[DELETE INSTRUCTION: </w:t>
      </w:r>
      <w:r w:rsidRPr="00234580">
        <w:rPr>
          <w:rFonts w:asciiTheme="minorHAnsi" w:hAnsiTheme="minorHAnsi"/>
          <w:color w:val="FF0000"/>
          <w:sz w:val="22"/>
          <w:szCs w:val="22"/>
        </w:rPr>
        <w:t xml:space="preserve">SFA to </w:t>
      </w:r>
      <w:r w:rsidRPr="00234580">
        <w:rPr>
          <w:rFonts w:asciiTheme="minorHAnsi" w:hAnsiTheme="minorHAnsi" w:cstheme="minorHAnsi"/>
          <w:color w:val="FF0000"/>
          <w:sz w:val="22"/>
          <w:szCs w:val="22"/>
        </w:rPr>
        <w:t xml:space="preserve">insert Sponsor Claims for Reimbursement </w:t>
      </w:r>
      <w:r>
        <w:rPr>
          <w:rFonts w:asciiTheme="minorHAnsi" w:hAnsiTheme="minorHAnsi" w:cstheme="minorHAnsi"/>
          <w:color w:val="FF0000"/>
          <w:sz w:val="22"/>
          <w:szCs w:val="22"/>
        </w:rPr>
        <w:t xml:space="preserve">to date for </w:t>
      </w:r>
      <w:r w:rsidRPr="00234580">
        <w:rPr>
          <w:rFonts w:asciiTheme="minorHAnsi" w:hAnsiTheme="minorHAnsi" w:cstheme="minorHAnsi"/>
          <w:color w:val="FF0000"/>
          <w:sz w:val="22"/>
          <w:szCs w:val="22"/>
        </w:rPr>
        <w:t>school year 202</w:t>
      </w:r>
      <w:r>
        <w:rPr>
          <w:rFonts w:asciiTheme="minorHAnsi" w:hAnsiTheme="minorHAnsi" w:cstheme="minorHAnsi"/>
          <w:color w:val="FF0000"/>
          <w:sz w:val="22"/>
          <w:szCs w:val="22"/>
        </w:rPr>
        <w:t>3</w:t>
      </w:r>
      <w:r w:rsidRPr="00234580">
        <w:rPr>
          <w:rFonts w:asciiTheme="minorHAnsi" w:hAnsiTheme="minorHAnsi" w:cstheme="minorHAnsi"/>
          <w:color w:val="FF0000"/>
          <w:sz w:val="22"/>
          <w:szCs w:val="22"/>
        </w:rPr>
        <w:t>–202</w:t>
      </w:r>
      <w:r>
        <w:rPr>
          <w:rFonts w:asciiTheme="minorHAnsi" w:hAnsiTheme="minorHAnsi" w:cstheme="minorHAnsi"/>
          <w:color w:val="FF0000"/>
          <w:sz w:val="22"/>
          <w:szCs w:val="22"/>
        </w:rPr>
        <w:t>4, for all programs operated (SNP, CACFP, SFSP)</w:t>
      </w:r>
      <w:r>
        <w:rPr>
          <w:rFonts w:cs="Arial"/>
          <w:color w:val="FF0000"/>
        </w:rPr>
        <w:t>]</w:t>
      </w:r>
    </w:p>
    <w:bookmarkEnd w:id="158"/>
    <w:bookmarkEnd w:id="160"/>
    <w:p w14:paraId="48BD354B" w14:textId="77777777" w:rsidR="00E21C43" w:rsidRDefault="00E21C43" w:rsidP="00E21C43">
      <w:pPr>
        <w:pStyle w:val="BodyText10ptAfter"/>
        <w:rPr>
          <w:rFonts w:ascii="Calibri" w:hAnsi="Calibri" w:cs="Calibri"/>
          <w:sz w:val="22"/>
          <w:szCs w:val="22"/>
        </w:rPr>
      </w:pPr>
    </w:p>
    <w:p w14:paraId="1DB26281" w14:textId="77777777" w:rsidR="00E21C43" w:rsidRDefault="00E21C43" w:rsidP="00E21C43">
      <w:pPr>
        <w:pStyle w:val="BodyText10ptAfter"/>
        <w:rPr>
          <w:rFonts w:ascii="Calibri" w:hAnsi="Calibri" w:cs="Calibri"/>
          <w:sz w:val="22"/>
          <w:szCs w:val="22"/>
        </w:rPr>
      </w:pPr>
    </w:p>
    <w:p w14:paraId="5F79A3B0" w14:textId="77777777" w:rsidR="00E21C43" w:rsidRDefault="00E21C43" w:rsidP="00E21C43">
      <w:pPr>
        <w:pStyle w:val="BodyText10ptAfter"/>
        <w:rPr>
          <w:rFonts w:ascii="Calibri" w:hAnsi="Calibri" w:cs="Calibri"/>
          <w:sz w:val="22"/>
          <w:szCs w:val="22"/>
        </w:rPr>
      </w:pPr>
    </w:p>
    <w:p w14:paraId="588972F3" w14:textId="77777777" w:rsidR="00E21C43" w:rsidRDefault="00E21C43" w:rsidP="00E21C43">
      <w:pPr>
        <w:pStyle w:val="BodyText10ptAfter"/>
        <w:rPr>
          <w:rFonts w:ascii="Calibri" w:hAnsi="Calibri" w:cs="Calibri"/>
          <w:sz w:val="22"/>
          <w:szCs w:val="22"/>
        </w:rPr>
      </w:pPr>
    </w:p>
    <w:p w14:paraId="2C0BB037" w14:textId="77777777" w:rsidR="00E21C43" w:rsidRDefault="00E21C43" w:rsidP="00E21C43">
      <w:pPr>
        <w:pStyle w:val="BodyText10ptAfter"/>
        <w:rPr>
          <w:rFonts w:ascii="Calibri" w:hAnsi="Calibri" w:cs="Calibri"/>
          <w:sz w:val="22"/>
          <w:szCs w:val="22"/>
        </w:rPr>
      </w:pPr>
    </w:p>
    <w:p w14:paraId="577402F3" w14:textId="77777777" w:rsidR="00E21C43" w:rsidRDefault="00E21C43" w:rsidP="00E21C43">
      <w:pPr>
        <w:pStyle w:val="BodyText10ptAfter"/>
        <w:rPr>
          <w:rFonts w:ascii="Calibri" w:hAnsi="Calibri" w:cs="Calibri"/>
          <w:sz w:val="22"/>
          <w:szCs w:val="22"/>
        </w:rPr>
      </w:pPr>
    </w:p>
    <w:p w14:paraId="18A1FD5F" w14:textId="77777777" w:rsidR="00E21C43" w:rsidRDefault="00E21C43" w:rsidP="00E21C43">
      <w:pPr>
        <w:pStyle w:val="BodyText10ptAfter"/>
        <w:rPr>
          <w:rFonts w:ascii="Calibri" w:hAnsi="Calibri" w:cs="Calibri"/>
          <w:sz w:val="22"/>
          <w:szCs w:val="22"/>
        </w:rPr>
      </w:pPr>
    </w:p>
    <w:p w14:paraId="1981D7DE" w14:textId="77777777" w:rsidR="00E21C43" w:rsidRDefault="00E21C43" w:rsidP="00E21C43">
      <w:pPr>
        <w:pStyle w:val="BodyText10ptAfter"/>
        <w:rPr>
          <w:rFonts w:ascii="Calibri" w:hAnsi="Calibri" w:cs="Calibri"/>
          <w:sz w:val="22"/>
          <w:szCs w:val="22"/>
        </w:rPr>
      </w:pPr>
    </w:p>
    <w:p w14:paraId="25431586" w14:textId="77777777" w:rsidR="00E21C43" w:rsidRDefault="00E21C43" w:rsidP="00E21C43">
      <w:pPr>
        <w:pStyle w:val="BodyText10ptAfter"/>
        <w:rPr>
          <w:rFonts w:ascii="Calibri" w:hAnsi="Calibri" w:cs="Calibri"/>
          <w:sz w:val="22"/>
          <w:szCs w:val="22"/>
        </w:rPr>
      </w:pPr>
    </w:p>
    <w:p w14:paraId="199D8029" w14:textId="77777777" w:rsidR="00E21C43" w:rsidRDefault="00E21C43" w:rsidP="00E21C43">
      <w:pPr>
        <w:pStyle w:val="BodyText10ptAfter"/>
        <w:rPr>
          <w:rFonts w:ascii="Calibri" w:hAnsi="Calibri" w:cs="Calibri"/>
          <w:sz w:val="22"/>
          <w:szCs w:val="22"/>
        </w:rPr>
      </w:pPr>
    </w:p>
    <w:p w14:paraId="4A4A6D80" w14:textId="77777777" w:rsidR="00E21C43" w:rsidRDefault="00E21C43" w:rsidP="00E21C43">
      <w:pPr>
        <w:pStyle w:val="BodyText10ptAfter"/>
        <w:rPr>
          <w:rFonts w:ascii="Calibri" w:hAnsi="Calibri" w:cs="Calibri"/>
          <w:sz w:val="22"/>
          <w:szCs w:val="22"/>
        </w:rPr>
      </w:pPr>
    </w:p>
    <w:p w14:paraId="2457A1B7" w14:textId="77777777" w:rsidR="00E21C43" w:rsidRDefault="00E21C43" w:rsidP="00E21C43">
      <w:pPr>
        <w:pStyle w:val="BodyText10ptAfter"/>
        <w:rPr>
          <w:rFonts w:ascii="Calibri" w:hAnsi="Calibri" w:cs="Calibri"/>
          <w:sz w:val="22"/>
          <w:szCs w:val="22"/>
        </w:rPr>
      </w:pPr>
    </w:p>
    <w:p w14:paraId="50E3B7A1" w14:textId="77777777" w:rsidR="00E21C43" w:rsidRDefault="00E21C43" w:rsidP="00E21C43">
      <w:pPr>
        <w:pStyle w:val="BodyText10ptAfter"/>
        <w:rPr>
          <w:rFonts w:ascii="Calibri" w:hAnsi="Calibri" w:cs="Calibri"/>
          <w:sz w:val="22"/>
          <w:szCs w:val="22"/>
        </w:rPr>
      </w:pPr>
    </w:p>
    <w:p w14:paraId="4B0886A3" w14:textId="77777777" w:rsidR="00E21C43" w:rsidRDefault="00E21C43" w:rsidP="00E21C43">
      <w:pPr>
        <w:pStyle w:val="BodyText10ptAfter"/>
        <w:rPr>
          <w:rFonts w:ascii="Calibri" w:hAnsi="Calibri" w:cs="Calibri"/>
          <w:sz w:val="22"/>
          <w:szCs w:val="22"/>
        </w:rPr>
      </w:pPr>
    </w:p>
    <w:p w14:paraId="2121EB51" w14:textId="77777777" w:rsidR="00E21C43" w:rsidRDefault="00E21C43" w:rsidP="00E21C43">
      <w:pPr>
        <w:pStyle w:val="BodyText10ptAfter"/>
        <w:rPr>
          <w:rFonts w:ascii="Calibri" w:hAnsi="Calibri" w:cs="Calibri"/>
          <w:sz w:val="22"/>
          <w:szCs w:val="22"/>
        </w:rPr>
      </w:pPr>
    </w:p>
    <w:p w14:paraId="2D4D3C92" w14:textId="77777777" w:rsidR="00E21C43" w:rsidRDefault="00E21C43" w:rsidP="00E21C43">
      <w:pPr>
        <w:pStyle w:val="BodyText10ptAfter"/>
        <w:rPr>
          <w:rFonts w:ascii="Calibri" w:hAnsi="Calibri" w:cs="Calibri"/>
          <w:sz w:val="22"/>
          <w:szCs w:val="22"/>
        </w:rPr>
      </w:pPr>
    </w:p>
    <w:p w14:paraId="07198515" w14:textId="77777777" w:rsidR="00E21C43" w:rsidRDefault="00E21C43" w:rsidP="00E21C43">
      <w:pPr>
        <w:pStyle w:val="BodyText10ptAfter"/>
        <w:rPr>
          <w:rFonts w:ascii="Calibri" w:hAnsi="Calibri" w:cs="Calibri"/>
          <w:sz w:val="22"/>
          <w:szCs w:val="22"/>
        </w:rPr>
      </w:pPr>
    </w:p>
    <w:p w14:paraId="79133A83" w14:textId="77777777" w:rsidR="00E21C43" w:rsidRDefault="00E21C43" w:rsidP="00E21C43">
      <w:pPr>
        <w:pStyle w:val="BodyText10ptAfter"/>
        <w:rPr>
          <w:rFonts w:ascii="Calibri" w:hAnsi="Calibri" w:cs="Calibri"/>
          <w:sz w:val="22"/>
          <w:szCs w:val="22"/>
        </w:rPr>
      </w:pPr>
    </w:p>
    <w:p w14:paraId="71B8A328" w14:textId="77777777" w:rsidR="00E21C43" w:rsidRDefault="00E21C43" w:rsidP="00E21C43">
      <w:pPr>
        <w:pStyle w:val="BodyText10ptAfter"/>
        <w:rPr>
          <w:rFonts w:ascii="Calibri" w:hAnsi="Calibri" w:cs="Calibri"/>
          <w:sz w:val="22"/>
          <w:szCs w:val="22"/>
        </w:rPr>
      </w:pPr>
    </w:p>
    <w:p w14:paraId="53582134" w14:textId="77777777" w:rsidR="00E21C43" w:rsidRDefault="00E21C43" w:rsidP="00E21C43">
      <w:pPr>
        <w:pStyle w:val="BodyText10ptAfter"/>
        <w:rPr>
          <w:rFonts w:ascii="Calibri" w:hAnsi="Calibri" w:cs="Calibri"/>
          <w:sz w:val="22"/>
          <w:szCs w:val="22"/>
        </w:rPr>
      </w:pPr>
    </w:p>
    <w:p w14:paraId="76FEA27A" w14:textId="77777777" w:rsidR="00E21C43" w:rsidRDefault="00E21C43" w:rsidP="00E21C43">
      <w:pPr>
        <w:pStyle w:val="BodyText10ptAfter"/>
        <w:rPr>
          <w:rFonts w:ascii="Calibri" w:hAnsi="Calibri" w:cs="Calibri"/>
          <w:sz w:val="22"/>
          <w:szCs w:val="22"/>
        </w:rPr>
      </w:pPr>
    </w:p>
    <w:p w14:paraId="21AC1350" w14:textId="77777777" w:rsidR="00E21C43" w:rsidRDefault="00E21C43" w:rsidP="00E21C43">
      <w:pPr>
        <w:pStyle w:val="BodyText10ptAfter"/>
        <w:rPr>
          <w:rFonts w:ascii="Calibri" w:hAnsi="Calibri" w:cs="Calibri"/>
          <w:sz w:val="22"/>
          <w:szCs w:val="22"/>
        </w:rPr>
      </w:pPr>
    </w:p>
    <w:p w14:paraId="616DBA9A" w14:textId="77777777" w:rsidR="00E21C43" w:rsidRDefault="00E21C43" w:rsidP="00E21C43">
      <w:pPr>
        <w:pStyle w:val="BodyText10ptAfter"/>
        <w:rPr>
          <w:rFonts w:ascii="Calibri" w:hAnsi="Calibri" w:cs="Calibri"/>
          <w:sz w:val="22"/>
          <w:szCs w:val="22"/>
        </w:rPr>
      </w:pPr>
    </w:p>
    <w:p w14:paraId="6D9F7F4E" w14:textId="77777777" w:rsidR="00496F47" w:rsidRDefault="00496F47" w:rsidP="00E21C43">
      <w:pPr>
        <w:pStyle w:val="BodyText10ptAfter"/>
        <w:rPr>
          <w:rFonts w:ascii="Calibri" w:hAnsi="Calibri" w:cs="Calibri"/>
          <w:sz w:val="22"/>
          <w:szCs w:val="22"/>
        </w:rPr>
      </w:pPr>
    </w:p>
    <w:p w14:paraId="23E745AA" w14:textId="77777777" w:rsidR="00496F47" w:rsidRDefault="00496F47" w:rsidP="00E21C43">
      <w:pPr>
        <w:pStyle w:val="BodyText10ptAfter"/>
        <w:rPr>
          <w:rFonts w:ascii="Calibri" w:hAnsi="Calibri" w:cs="Calibri"/>
          <w:sz w:val="22"/>
          <w:szCs w:val="22"/>
        </w:rPr>
      </w:pPr>
    </w:p>
    <w:p w14:paraId="499C9E48" w14:textId="4D78BD38" w:rsidR="00E21C43" w:rsidRPr="00DC13B3" w:rsidRDefault="00E21C43" w:rsidP="00E21C43">
      <w:pPr>
        <w:rPr>
          <w:rFonts w:asciiTheme="minorHAnsi" w:hAnsiTheme="minorHAnsi"/>
          <w:sz w:val="48"/>
          <w:szCs w:val="48"/>
          <w:u w:val="single"/>
        </w:rPr>
      </w:pPr>
      <w:bookmarkStart w:id="161" w:name="_Hlk207700005"/>
      <w:r w:rsidRPr="00DC13B3">
        <w:rPr>
          <w:rFonts w:asciiTheme="minorHAnsi" w:hAnsiTheme="minorHAnsi"/>
          <w:sz w:val="48"/>
          <w:szCs w:val="48"/>
          <w:u w:val="single"/>
        </w:rPr>
        <w:t>Exhibit E: School Year 202</w:t>
      </w:r>
      <w:r w:rsidR="00FB2C8D">
        <w:rPr>
          <w:rFonts w:asciiTheme="minorHAnsi" w:hAnsiTheme="minorHAnsi"/>
          <w:sz w:val="48"/>
          <w:szCs w:val="48"/>
          <w:u w:val="single"/>
        </w:rPr>
        <w:t>5</w:t>
      </w:r>
      <w:r w:rsidRPr="00DC13B3">
        <w:rPr>
          <w:rFonts w:asciiTheme="minorHAnsi" w:hAnsiTheme="minorHAnsi"/>
          <w:sz w:val="48"/>
          <w:szCs w:val="48"/>
          <w:u w:val="single"/>
        </w:rPr>
        <w:t>-202</w:t>
      </w:r>
      <w:r w:rsidR="00FB2C8D">
        <w:rPr>
          <w:rFonts w:asciiTheme="minorHAnsi" w:hAnsiTheme="minorHAnsi"/>
          <w:sz w:val="48"/>
          <w:szCs w:val="48"/>
          <w:u w:val="single"/>
        </w:rPr>
        <w:t>6</w:t>
      </w:r>
      <w:r w:rsidRPr="00DC13B3">
        <w:rPr>
          <w:rFonts w:asciiTheme="minorHAnsi" w:hAnsiTheme="minorHAnsi"/>
          <w:sz w:val="48"/>
          <w:szCs w:val="48"/>
          <w:u w:val="single"/>
        </w:rPr>
        <w:t xml:space="preserve"> </w:t>
      </w:r>
      <w:r>
        <w:rPr>
          <w:rFonts w:asciiTheme="minorHAnsi" w:hAnsiTheme="minorHAnsi"/>
          <w:sz w:val="48"/>
          <w:szCs w:val="48"/>
          <w:u w:val="single"/>
        </w:rPr>
        <w:t xml:space="preserve">Monthly </w:t>
      </w:r>
      <w:r w:rsidRPr="00DC13B3">
        <w:rPr>
          <w:rFonts w:asciiTheme="minorHAnsi" w:hAnsiTheme="minorHAnsi"/>
          <w:sz w:val="48"/>
          <w:szCs w:val="48"/>
          <w:u w:val="single"/>
        </w:rPr>
        <w:t>Sponsor and Site Claims for Reimbursement</w:t>
      </w:r>
    </w:p>
    <w:p w14:paraId="1870FF0F" w14:textId="77777777" w:rsidR="00E21C43" w:rsidRPr="00234580" w:rsidRDefault="00E21C43" w:rsidP="00E21C43">
      <w:pPr>
        <w:tabs>
          <w:tab w:val="left" w:pos="1980"/>
        </w:tabs>
        <w:rPr>
          <w:rFonts w:cs="Arial"/>
          <w:color w:val="FF0000"/>
        </w:rPr>
      </w:pPr>
      <w:bookmarkStart w:id="162" w:name="_Hlk131668725"/>
      <w:r>
        <w:rPr>
          <w:rFonts w:asciiTheme="minorHAnsi" w:hAnsiTheme="minorHAnsi"/>
          <w:color w:val="FF0000"/>
          <w:sz w:val="22"/>
          <w:szCs w:val="22"/>
        </w:rPr>
        <w:t xml:space="preserve">[DELETE INSTRUCTION: </w:t>
      </w:r>
      <w:r w:rsidRPr="00234580">
        <w:rPr>
          <w:rFonts w:asciiTheme="minorHAnsi" w:hAnsiTheme="minorHAnsi"/>
          <w:color w:val="FF0000"/>
          <w:sz w:val="22"/>
          <w:szCs w:val="22"/>
        </w:rPr>
        <w:t xml:space="preserve">SFA to </w:t>
      </w:r>
      <w:r w:rsidRPr="00234580">
        <w:rPr>
          <w:rFonts w:asciiTheme="minorHAnsi" w:hAnsiTheme="minorHAnsi" w:cstheme="minorHAnsi"/>
          <w:color w:val="FF0000"/>
          <w:sz w:val="22"/>
          <w:szCs w:val="22"/>
        </w:rPr>
        <w:t xml:space="preserve">insert Sponsor Claims for Reimbursement </w:t>
      </w:r>
      <w:r>
        <w:rPr>
          <w:rFonts w:asciiTheme="minorHAnsi" w:hAnsiTheme="minorHAnsi" w:cstheme="minorHAnsi"/>
          <w:color w:val="FF0000"/>
          <w:sz w:val="22"/>
          <w:szCs w:val="22"/>
        </w:rPr>
        <w:t xml:space="preserve">to date for </w:t>
      </w:r>
      <w:r w:rsidRPr="00234580">
        <w:rPr>
          <w:rFonts w:asciiTheme="minorHAnsi" w:hAnsiTheme="minorHAnsi" w:cstheme="minorHAnsi"/>
          <w:color w:val="FF0000"/>
          <w:sz w:val="22"/>
          <w:szCs w:val="22"/>
        </w:rPr>
        <w:t>school year 202</w:t>
      </w:r>
      <w:r>
        <w:rPr>
          <w:rFonts w:asciiTheme="minorHAnsi" w:hAnsiTheme="minorHAnsi" w:cstheme="minorHAnsi"/>
          <w:color w:val="FF0000"/>
          <w:sz w:val="22"/>
          <w:szCs w:val="22"/>
        </w:rPr>
        <w:t>4</w:t>
      </w:r>
      <w:r w:rsidRPr="00234580">
        <w:rPr>
          <w:rFonts w:asciiTheme="minorHAnsi" w:hAnsiTheme="minorHAnsi" w:cstheme="minorHAnsi"/>
          <w:color w:val="FF0000"/>
          <w:sz w:val="22"/>
          <w:szCs w:val="22"/>
        </w:rPr>
        <w:t>–202</w:t>
      </w:r>
      <w:r>
        <w:rPr>
          <w:rFonts w:asciiTheme="minorHAnsi" w:hAnsiTheme="minorHAnsi" w:cstheme="minorHAnsi"/>
          <w:color w:val="FF0000"/>
          <w:sz w:val="22"/>
          <w:szCs w:val="22"/>
        </w:rPr>
        <w:t>5, for all programs operated (SNP, CACFP, SFSP)</w:t>
      </w:r>
      <w:r>
        <w:rPr>
          <w:rFonts w:cs="Arial"/>
          <w:color w:val="FF0000"/>
        </w:rPr>
        <w:t>]</w:t>
      </w:r>
    </w:p>
    <w:bookmarkEnd w:id="161"/>
    <w:bookmarkEnd w:id="162"/>
    <w:p w14:paraId="41F5A031" w14:textId="77777777" w:rsidR="00E21C43" w:rsidRPr="002E5975" w:rsidRDefault="00E21C43" w:rsidP="00E21C43">
      <w:pPr>
        <w:pStyle w:val="BodyText10ptAfter"/>
        <w:rPr>
          <w:rFonts w:ascii="Calibri" w:hAnsi="Calibri" w:cs="Calibri"/>
          <w:sz w:val="22"/>
          <w:szCs w:val="22"/>
        </w:rPr>
      </w:pPr>
    </w:p>
    <w:p w14:paraId="070F450E" w14:textId="77777777" w:rsidR="00E21C43" w:rsidRPr="002E5975" w:rsidRDefault="00E21C43" w:rsidP="00E21C43">
      <w:pPr>
        <w:rPr>
          <w:rFonts w:ascii="Calibri" w:hAnsi="Calibri" w:cs="Calibri"/>
          <w:sz w:val="22"/>
          <w:szCs w:val="22"/>
        </w:rPr>
      </w:pPr>
    </w:p>
    <w:p w14:paraId="6FD8E7F9" w14:textId="77777777" w:rsidR="00E21C43" w:rsidRPr="002E5975" w:rsidRDefault="00E21C43" w:rsidP="00E21C43">
      <w:pPr>
        <w:rPr>
          <w:rFonts w:asciiTheme="minorHAnsi" w:hAnsiTheme="minorHAnsi"/>
          <w:sz w:val="22"/>
          <w:szCs w:val="22"/>
        </w:rPr>
      </w:pPr>
    </w:p>
    <w:p w14:paraId="6F483D01" w14:textId="77777777" w:rsidR="00E21C43" w:rsidRPr="002E5975" w:rsidRDefault="00E21C43" w:rsidP="00E21C43">
      <w:pPr>
        <w:rPr>
          <w:rFonts w:asciiTheme="minorHAnsi" w:hAnsiTheme="minorHAnsi"/>
          <w:sz w:val="22"/>
          <w:szCs w:val="22"/>
        </w:rPr>
      </w:pPr>
    </w:p>
    <w:p w14:paraId="415951D0" w14:textId="77777777" w:rsidR="00E21C43" w:rsidRDefault="00E21C43" w:rsidP="00E21C43">
      <w:pPr>
        <w:rPr>
          <w:rFonts w:asciiTheme="minorHAnsi" w:hAnsiTheme="minorHAnsi"/>
          <w:sz w:val="22"/>
          <w:szCs w:val="22"/>
        </w:rPr>
      </w:pPr>
    </w:p>
    <w:p w14:paraId="1AA47B8C" w14:textId="77777777" w:rsidR="00E21C43" w:rsidRDefault="00E21C43" w:rsidP="00E21C43">
      <w:pPr>
        <w:rPr>
          <w:rFonts w:asciiTheme="minorHAnsi" w:hAnsiTheme="minorHAnsi"/>
          <w:sz w:val="22"/>
          <w:szCs w:val="22"/>
        </w:rPr>
      </w:pPr>
    </w:p>
    <w:p w14:paraId="33245B50" w14:textId="77777777" w:rsidR="00E21C43" w:rsidRDefault="00E21C43" w:rsidP="00E21C43">
      <w:pPr>
        <w:rPr>
          <w:rFonts w:asciiTheme="minorHAnsi" w:hAnsiTheme="minorHAnsi"/>
          <w:sz w:val="22"/>
          <w:szCs w:val="22"/>
        </w:rPr>
      </w:pPr>
    </w:p>
    <w:p w14:paraId="14CFE169" w14:textId="77777777" w:rsidR="00E21C43" w:rsidRDefault="00E21C43" w:rsidP="00E21C43">
      <w:pPr>
        <w:rPr>
          <w:rFonts w:asciiTheme="minorHAnsi" w:hAnsiTheme="minorHAnsi"/>
          <w:sz w:val="22"/>
          <w:szCs w:val="22"/>
        </w:rPr>
      </w:pPr>
    </w:p>
    <w:p w14:paraId="0607285A" w14:textId="77777777" w:rsidR="00E21C43" w:rsidRDefault="00E21C43" w:rsidP="00E21C43">
      <w:pPr>
        <w:rPr>
          <w:rFonts w:asciiTheme="minorHAnsi" w:hAnsiTheme="minorHAnsi"/>
          <w:sz w:val="22"/>
          <w:szCs w:val="22"/>
        </w:rPr>
      </w:pPr>
    </w:p>
    <w:p w14:paraId="5BA3C8CE" w14:textId="77777777" w:rsidR="00E21C43" w:rsidRDefault="00E21C43" w:rsidP="00E21C43">
      <w:pPr>
        <w:rPr>
          <w:rFonts w:asciiTheme="minorHAnsi" w:hAnsiTheme="minorHAnsi"/>
          <w:sz w:val="22"/>
          <w:szCs w:val="22"/>
        </w:rPr>
      </w:pPr>
    </w:p>
    <w:p w14:paraId="355B64F2" w14:textId="77777777" w:rsidR="00E21C43" w:rsidRDefault="00E21C43" w:rsidP="00E21C43">
      <w:pPr>
        <w:rPr>
          <w:rFonts w:asciiTheme="minorHAnsi" w:hAnsiTheme="minorHAnsi"/>
          <w:sz w:val="22"/>
          <w:szCs w:val="22"/>
        </w:rPr>
      </w:pPr>
    </w:p>
    <w:p w14:paraId="0E3C7727" w14:textId="77777777" w:rsidR="00E21C43" w:rsidRDefault="00E21C43" w:rsidP="00E21C43">
      <w:pPr>
        <w:rPr>
          <w:rFonts w:asciiTheme="minorHAnsi" w:hAnsiTheme="minorHAnsi"/>
          <w:sz w:val="22"/>
          <w:szCs w:val="22"/>
        </w:rPr>
      </w:pPr>
    </w:p>
    <w:p w14:paraId="40B3C179" w14:textId="77777777" w:rsidR="00E21C43" w:rsidRDefault="00E21C43" w:rsidP="00E21C43">
      <w:pPr>
        <w:rPr>
          <w:rFonts w:asciiTheme="minorHAnsi" w:hAnsiTheme="minorHAnsi"/>
          <w:sz w:val="22"/>
          <w:szCs w:val="22"/>
        </w:rPr>
      </w:pPr>
    </w:p>
    <w:p w14:paraId="4B122289" w14:textId="77777777" w:rsidR="00E21C43" w:rsidRDefault="00E21C43" w:rsidP="00E21C43">
      <w:pPr>
        <w:rPr>
          <w:rFonts w:asciiTheme="minorHAnsi" w:hAnsiTheme="minorHAnsi"/>
          <w:sz w:val="22"/>
          <w:szCs w:val="22"/>
        </w:rPr>
      </w:pPr>
    </w:p>
    <w:p w14:paraId="11C3CAF9" w14:textId="77777777" w:rsidR="00E21C43" w:rsidRDefault="00E21C43" w:rsidP="00E21C43">
      <w:pPr>
        <w:rPr>
          <w:rFonts w:asciiTheme="minorHAnsi" w:hAnsiTheme="minorHAnsi"/>
          <w:sz w:val="22"/>
          <w:szCs w:val="22"/>
        </w:rPr>
      </w:pPr>
    </w:p>
    <w:p w14:paraId="1F4E66D6" w14:textId="77777777" w:rsidR="00E21C43" w:rsidRDefault="00E21C43" w:rsidP="00E21C43">
      <w:pPr>
        <w:rPr>
          <w:rFonts w:asciiTheme="minorHAnsi" w:hAnsiTheme="minorHAnsi"/>
          <w:sz w:val="22"/>
          <w:szCs w:val="22"/>
        </w:rPr>
      </w:pPr>
    </w:p>
    <w:p w14:paraId="1DCBD1F2" w14:textId="77777777" w:rsidR="00E21C43" w:rsidRDefault="00E21C43" w:rsidP="00E21C43">
      <w:pPr>
        <w:rPr>
          <w:rFonts w:asciiTheme="minorHAnsi" w:hAnsiTheme="minorHAnsi"/>
          <w:sz w:val="22"/>
          <w:szCs w:val="22"/>
        </w:rPr>
      </w:pPr>
    </w:p>
    <w:p w14:paraId="2F41FF37" w14:textId="77777777" w:rsidR="00E21C43" w:rsidRDefault="00E21C43" w:rsidP="00E21C43">
      <w:pPr>
        <w:rPr>
          <w:rFonts w:asciiTheme="minorHAnsi" w:hAnsiTheme="minorHAnsi"/>
          <w:sz w:val="22"/>
          <w:szCs w:val="22"/>
        </w:rPr>
      </w:pPr>
    </w:p>
    <w:p w14:paraId="11E8B3B4" w14:textId="77777777" w:rsidR="00E21C43" w:rsidRDefault="00E21C43" w:rsidP="00E21C43">
      <w:pPr>
        <w:rPr>
          <w:rFonts w:asciiTheme="minorHAnsi" w:hAnsiTheme="minorHAnsi"/>
          <w:sz w:val="22"/>
          <w:szCs w:val="22"/>
        </w:rPr>
      </w:pPr>
    </w:p>
    <w:p w14:paraId="2742C840" w14:textId="77777777" w:rsidR="00E21C43" w:rsidRDefault="00E21C43" w:rsidP="00E21C43">
      <w:pPr>
        <w:rPr>
          <w:rFonts w:asciiTheme="minorHAnsi" w:hAnsiTheme="minorHAnsi"/>
          <w:sz w:val="22"/>
          <w:szCs w:val="22"/>
        </w:rPr>
      </w:pPr>
    </w:p>
    <w:p w14:paraId="4808FA25" w14:textId="77777777" w:rsidR="00E21C43" w:rsidRDefault="00E21C43" w:rsidP="00E21C43">
      <w:pPr>
        <w:rPr>
          <w:rFonts w:asciiTheme="minorHAnsi" w:hAnsiTheme="minorHAnsi"/>
          <w:sz w:val="22"/>
          <w:szCs w:val="22"/>
        </w:rPr>
      </w:pPr>
    </w:p>
    <w:p w14:paraId="1B712E71" w14:textId="77777777" w:rsidR="00E21C43" w:rsidRDefault="00E21C43" w:rsidP="00E21C43">
      <w:pPr>
        <w:rPr>
          <w:rFonts w:asciiTheme="minorHAnsi" w:hAnsiTheme="minorHAnsi"/>
          <w:sz w:val="22"/>
          <w:szCs w:val="22"/>
        </w:rPr>
      </w:pPr>
    </w:p>
    <w:p w14:paraId="600F6616" w14:textId="77777777" w:rsidR="00E21C43" w:rsidRDefault="00E21C43" w:rsidP="00E21C43">
      <w:pPr>
        <w:rPr>
          <w:rFonts w:asciiTheme="minorHAnsi" w:hAnsiTheme="minorHAnsi"/>
          <w:sz w:val="22"/>
          <w:szCs w:val="22"/>
        </w:rPr>
      </w:pPr>
    </w:p>
    <w:p w14:paraId="49CC4D4E" w14:textId="77777777" w:rsidR="00E21C43" w:rsidRDefault="00E21C43" w:rsidP="00E21C43">
      <w:pPr>
        <w:rPr>
          <w:rFonts w:asciiTheme="minorHAnsi" w:hAnsiTheme="minorHAnsi"/>
          <w:sz w:val="22"/>
          <w:szCs w:val="22"/>
        </w:rPr>
      </w:pPr>
    </w:p>
    <w:p w14:paraId="3DBE9815" w14:textId="77777777" w:rsidR="00E21C43" w:rsidRDefault="00E21C43" w:rsidP="00E21C43">
      <w:pPr>
        <w:rPr>
          <w:rFonts w:asciiTheme="minorHAnsi" w:hAnsiTheme="minorHAnsi"/>
          <w:sz w:val="22"/>
          <w:szCs w:val="22"/>
        </w:rPr>
      </w:pPr>
    </w:p>
    <w:p w14:paraId="53DD22F0" w14:textId="77777777" w:rsidR="00E21C43" w:rsidRDefault="00E21C43" w:rsidP="00E21C43">
      <w:pPr>
        <w:rPr>
          <w:rFonts w:asciiTheme="minorHAnsi" w:hAnsiTheme="minorHAnsi"/>
          <w:sz w:val="22"/>
          <w:szCs w:val="22"/>
        </w:rPr>
      </w:pPr>
    </w:p>
    <w:p w14:paraId="65922BB3" w14:textId="77777777" w:rsidR="00E21C43" w:rsidRDefault="00E21C43" w:rsidP="00E21C43">
      <w:pPr>
        <w:rPr>
          <w:rFonts w:asciiTheme="minorHAnsi" w:hAnsiTheme="minorHAnsi"/>
          <w:sz w:val="22"/>
          <w:szCs w:val="22"/>
        </w:rPr>
      </w:pPr>
    </w:p>
    <w:p w14:paraId="33A35C0D" w14:textId="77777777" w:rsidR="00E21C43" w:rsidRDefault="00E21C43" w:rsidP="00E21C43">
      <w:pPr>
        <w:rPr>
          <w:rFonts w:asciiTheme="minorHAnsi" w:hAnsiTheme="minorHAnsi"/>
          <w:sz w:val="22"/>
          <w:szCs w:val="22"/>
        </w:rPr>
      </w:pPr>
    </w:p>
    <w:p w14:paraId="1D0F3963" w14:textId="77777777" w:rsidR="00E21C43" w:rsidRDefault="00E21C43" w:rsidP="00E21C43">
      <w:pPr>
        <w:rPr>
          <w:rFonts w:asciiTheme="minorHAnsi" w:hAnsiTheme="minorHAnsi"/>
          <w:sz w:val="22"/>
          <w:szCs w:val="22"/>
        </w:rPr>
      </w:pPr>
    </w:p>
    <w:p w14:paraId="6C195C8F" w14:textId="77777777" w:rsidR="00E21C43" w:rsidRDefault="00E21C43" w:rsidP="00E21C43">
      <w:pPr>
        <w:rPr>
          <w:rFonts w:asciiTheme="minorHAnsi" w:hAnsiTheme="minorHAnsi"/>
          <w:sz w:val="22"/>
          <w:szCs w:val="22"/>
        </w:rPr>
      </w:pPr>
    </w:p>
    <w:p w14:paraId="2400D2BC" w14:textId="77777777" w:rsidR="00E21C43" w:rsidRDefault="00E21C43" w:rsidP="00E21C43">
      <w:pPr>
        <w:rPr>
          <w:rFonts w:asciiTheme="minorHAnsi" w:hAnsiTheme="minorHAnsi"/>
          <w:sz w:val="22"/>
          <w:szCs w:val="22"/>
        </w:rPr>
      </w:pPr>
    </w:p>
    <w:p w14:paraId="4EA148A4" w14:textId="77777777" w:rsidR="00E21C43" w:rsidRDefault="00E21C43" w:rsidP="00E21C43">
      <w:pPr>
        <w:rPr>
          <w:rFonts w:asciiTheme="minorHAnsi" w:hAnsiTheme="minorHAnsi"/>
          <w:sz w:val="22"/>
          <w:szCs w:val="22"/>
        </w:rPr>
      </w:pPr>
    </w:p>
    <w:p w14:paraId="1C6CAD52" w14:textId="77777777" w:rsidR="00E21C43" w:rsidRDefault="00E21C43" w:rsidP="00E21C43">
      <w:pPr>
        <w:rPr>
          <w:rFonts w:asciiTheme="minorHAnsi" w:hAnsiTheme="minorHAnsi"/>
          <w:sz w:val="22"/>
          <w:szCs w:val="22"/>
        </w:rPr>
      </w:pPr>
    </w:p>
    <w:p w14:paraId="1041F24B" w14:textId="77777777" w:rsidR="00E21C43" w:rsidRDefault="00E21C43" w:rsidP="00E21C43">
      <w:pPr>
        <w:rPr>
          <w:rFonts w:asciiTheme="minorHAnsi" w:hAnsiTheme="minorHAnsi"/>
          <w:sz w:val="22"/>
          <w:szCs w:val="22"/>
        </w:rPr>
      </w:pPr>
    </w:p>
    <w:p w14:paraId="4CF8D002" w14:textId="77777777" w:rsidR="00E21C43" w:rsidRDefault="00E21C43" w:rsidP="00E21C43">
      <w:pPr>
        <w:rPr>
          <w:rFonts w:asciiTheme="minorHAnsi" w:hAnsiTheme="minorHAnsi"/>
          <w:sz w:val="22"/>
          <w:szCs w:val="22"/>
        </w:rPr>
      </w:pPr>
    </w:p>
    <w:p w14:paraId="0050AF60" w14:textId="77777777" w:rsidR="00E21C43" w:rsidRDefault="00E21C43" w:rsidP="00E21C43">
      <w:pPr>
        <w:rPr>
          <w:rFonts w:asciiTheme="minorHAnsi" w:hAnsiTheme="minorHAnsi"/>
          <w:sz w:val="22"/>
          <w:szCs w:val="22"/>
        </w:rPr>
      </w:pPr>
    </w:p>
    <w:p w14:paraId="3264B6C4" w14:textId="77777777" w:rsidR="00E21C43" w:rsidRDefault="00E21C43" w:rsidP="00E21C43">
      <w:pPr>
        <w:rPr>
          <w:rFonts w:asciiTheme="minorHAnsi" w:hAnsiTheme="minorHAnsi"/>
          <w:sz w:val="22"/>
          <w:szCs w:val="22"/>
        </w:rPr>
      </w:pPr>
    </w:p>
    <w:p w14:paraId="5CC43C38" w14:textId="77777777" w:rsidR="00E21C43" w:rsidRDefault="00E21C43" w:rsidP="00E21C43">
      <w:pPr>
        <w:rPr>
          <w:rFonts w:asciiTheme="minorHAnsi" w:hAnsiTheme="minorHAnsi"/>
          <w:sz w:val="22"/>
          <w:szCs w:val="22"/>
        </w:rPr>
      </w:pPr>
    </w:p>
    <w:p w14:paraId="6F470F5A" w14:textId="77777777" w:rsidR="00E21C43" w:rsidRDefault="00E21C43" w:rsidP="00E21C43">
      <w:pPr>
        <w:rPr>
          <w:rFonts w:asciiTheme="minorHAnsi" w:hAnsiTheme="minorHAnsi"/>
          <w:sz w:val="22"/>
          <w:szCs w:val="22"/>
        </w:rPr>
      </w:pPr>
    </w:p>
    <w:p w14:paraId="1424D5D3" w14:textId="77777777" w:rsidR="00E21C43" w:rsidRDefault="00E21C43" w:rsidP="00E21C43">
      <w:pPr>
        <w:rPr>
          <w:rFonts w:asciiTheme="minorHAnsi" w:hAnsiTheme="minorHAnsi"/>
          <w:sz w:val="22"/>
          <w:szCs w:val="22"/>
        </w:rPr>
      </w:pPr>
    </w:p>
    <w:p w14:paraId="642BC94E" w14:textId="77777777" w:rsidR="00E21C43" w:rsidRDefault="00E21C43" w:rsidP="00E21C43">
      <w:pPr>
        <w:rPr>
          <w:rFonts w:asciiTheme="minorHAnsi" w:hAnsiTheme="minorHAnsi"/>
          <w:sz w:val="22"/>
          <w:szCs w:val="22"/>
        </w:rPr>
      </w:pPr>
    </w:p>
    <w:p w14:paraId="4720DE20" w14:textId="77777777" w:rsidR="00496F47" w:rsidRDefault="00496F47" w:rsidP="00E21C43">
      <w:pPr>
        <w:rPr>
          <w:rFonts w:asciiTheme="minorHAnsi" w:hAnsiTheme="minorHAnsi"/>
          <w:sz w:val="22"/>
          <w:szCs w:val="22"/>
        </w:rPr>
      </w:pPr>
    </w:p>
    <w:p w14:paraId="1654A4D3" w14:textId="77777777" w:rsidR="00496F47" w:rsidRDefault="00496F47" w:rsidP="00E21C43">
      <w:pPr>
        <w:rPr>
          <w:rFonts w:asciiTheme="minorHAnsi" w:hAnsiTheme="minorHAnsi"/>
          <w:sz w:val="22"/>
          <w:szCs w:val="22"/>
        </w:rPr>
      </w:pPr>
    </w:p>
    <w:p w14:paraId="7ED6A460" w14:textId="77777777" w:rsidR="00E21C43" w:rsidRDefault="00E21C43" w:rsidP="00E21C43">
      <w:pPr>
        <w:rPr>
          <w:rFonts w:asciiTheme="minorHAnsi" w:hAnsiTheme="minorHAnsi"/>
          <w:sz w:val="22"/>
          <w:szCs w:val="22"/>
        </w:rPr>
      </w:pPr>
    </w:p>
    <w:p w14:paraId="0B6CFE6C" w14:textId="77777777" w:rsidR="00E21C43" w:rsidRPr="00DC13B3" w:rsidRDefault="00E21C43" w:rsidP="00E21C43">
      <w:pPr>
        <w:rPr>
          <w:rFonts w:asciiTheme="minorHAnsi" w:hAnsiTheme="minorHAnsi"/>
          <w:sz w:val="48"/>
          <w:szCs w:val="48"/>
          <w:u w:val="single"/>
        </w:rPr>
      </w:pPr>
      <w:bookmarkStart w:id="163" w:name="_Hlk207700025"/>
      <w:r w:rsidRPr="00DC13B3">
        <w:rPr>
          <w:rFonts w:asciiTheme="minorHAnsi" w:hAnsiTheme="minorHAnsi"/>
          <w:sz w:val="48"/>
          <w:szCs w:val="48"/>
          <w:u w:val="single"/>
        </w:rPr>
        <w:t>Exhibit F: FSMC Equipment List</w:t>
      </w:r>
    </w:p>
    <w:p w14:paraId="6F693F56" w14:textId="77777777" w:rsidR="00E21C43" w:rsidRPr="00234580" w:rsidRDefault="00E21C43" w:rsidP="00E21C43">
      <w:pPr>
        <w:rPr>
          <w:rFonts w:asciiTheme="minorHAnsi" w:hAnsiTheme="minorHAnsi"/>
          <w:color w:val="FF0000"/>
          <w:sz w:val="22"/>
          <w:szCs w:val="22"/>
        </w:rPr>
      </w:pPr>
      <w:r>
        <w:rPr>
          <w:rFonts w:asciiTheme="minorHAnsi" w:hAnsiTheme="minorHAnsi"/>
          <w:color w:val="FF0000"/>
          <w:sz w:val="22"/>
          <w:szCs w:val="22"/>
        </w:rPr>
        <w:t xml:space="preserve">[ DELETE INSTRUCTION: </w:t>
      </w:r>
      <w:r w:rsidRPr="00234580">
        <w:rPr>
          <w:rFonts w:asciiTheme="minorHAnsi" w:hAnsiTheme="minorHAnsi"/>
          <w:color w:val="FF0000"/>
          <w:sz w:val="22"/>
          <w:szCs w:val="22"/>
        </w:rPr>
        <w:t xml:space="preserve">SFA to complete </w:t>
      </w:r>
      <w:r>
        <w:rPr>
          <w:rFonts w:asciiTheme="minorHAnsi" w:hAnsiTheme="minorHAnsi"/>
          <w:color w:val="FF0000"/>
          <w:sz w:val="22"/>
          <w:szCs w:val="22"/>
        </w:rPr>
        <w:t>and duplicate as necessary]</w:t>
      </w:r>
    </w:p>
    <w:p w14:paraId="33AFB8BC" w14:textId="77777777" w:rsidR="00E21C43" w:rsidRDefault="00E21C43" w:rsidP="00E21C43">
      <w:pPr>
        <w:rPr>
          <w:rFonts w:asciiTheme="minorHAnsi" w:hAnsiTheme="minorHAnsi"/>
          <w:sz w:val="22"/>
          <w:szCs w:val="22"/>
        </w:rPr>
      </w:pPr>
    </w:p>
    <w:tbl>
      <w:tblPr>
        <w:tblW w:w="8740" w:type="dxa"/>
        <w:tblLook w:val="04A0" w:firstRow="1" w:lastRow="0" w:firstColumn="1" w:lastColumn="0" w:noHBand="0" w:noVBand="1"/>
      </w:tblPr>
      <w:tblGrid>
        <w:gridCol w:w="8518"/>
        <w:gridCol w:w="222"/>
      </w:tblGrid>
      <w:tr w:rsidR="00E21C43" w:rsidRPr="00115380" w14:paraId="2511D464" w14:textId="77777777" w:rsidTr="003F3C22">
        <w:trPr>
          <w:gridAfter w:val="1"/>
          <w:wAfter w:w="6" w:type="dxa"/>
          <w:trHeight w:val="300"/>
        </w:trPr>
        <w:tc>
          <w:tcPr>
            <w:tcW w:w="8734" w:type="dxa"/>
            <w:vMerge w:val="restart"/>
            <w:tcBorders>
              <w:top w:val="nil"/>
              <w:left w:val="nil"/>
              <w:bottom w:val="nil"/>
              <w:right w:val="nil"/>
            </w:tcBorders>
            <w:shd w:val="clear" w:color="auto" w:fill="auto"/>
            <w:vAlign w:val="center"/>
            <w:hideMark/>
          </w:tcPr>
          <w:p w14:paraId="774ECCC0" w14:textId="77777777" w:rsidR="00E21C43" w:rsidRPr="00115380" w:rsidRDefault="00E21C43" w:rsidP="003F3C22">
            <w:pPr>
              <w:rPr>
                <w:rFonts w:cs="Arial"/>
                <w:b/>
                <w:bCs/>
                <w:color w:val="000000"/>
                <w:sz w:val="20"/>
              </w:rPr>
            </w:pPr>
            <w:r w:rsidRPr="00115380">
              <w:rPr>
                <w:rFonts w:cs="Arial"/>
                <w:b/>
                <w:bCs/>
                <w:color w:val="000000"/>
                <w:sz w:val="20"/>
              </w:rPr>
              <w:t>**These costs are the responsibility of the Selected FSMC and are not to be billed back to the district.**</w:t>
            </w:r>
          </w:p>
        </w:tc>
      </w:tr>
      <w:tr w:rsidR="00E21C43" w:rsidRPr="00115380" w14:paraId="3BC16472" w14:textId="77777777" w:rsidTr="003F3C22">
        <w:trPr>
          <w:trHeight w:val="300"/>
        </w:trPr>
        <w:tc>
          <w:tcPr>
            <w:tcW w:w="8734" w:type="dxa"/>
            <w:vMerge/>
            <w:tcBorders>
              <w:top w:val="nil"/>
              <w:left w:val="nil"/>
              <w:bottom w:val="nil"/>
              <w:right w:val="nil"/>
            </w:tcBorders>
            <w:vAlign w:val="center"/>
            <w:hideMark/>
          </w:tcPr>
          <w:p w14:paraId="380DD6DF" w14:textId="77777777" w:rsidR="00E21C43" w:rsidRPr="00115380" w:rsidRDefault="00E21C43" w:rsidP="003F3C22">
            <w:pPr>
              <w:rPr>
                <w:rFonts w:cs="Arial"/>
                <w:b/>
                <w:bCs/>
                <w:color w:val="000000"/>
                <w:sz w:val="20"/>
              </w:rPr>
            </w:pPr>
          </w:p>
        </w:tc>
        <w:tc>
          <w:tcPr>
            <w:tcW w:w="6" w:type="dxa"/>
            <w:tcBorders>
              <w:top w:val="nil"/>
              <w:left w:val="nil"/>
              <w:bottom w:val="nil"/>
              <w:right w:val="nil"/>
            </w:tcBorders>
            <w:shd w:val="clear" w:color="auto" w:fill="auto"/>
            <w:noWrap/>
            <w:vAlign w:val="bottom"/>
            <w:hideMark/>
          </w:tcPr>
          <w:p w14:paraId="05F8FAFD" w14:textId="77777777" w:rsidR="00E21C43" w:rsidRPr="00115380" w:rsidRDefault="00E21C43" w:rsidP="003F3C22">
            <w:pPr>
              <w:rPr>
                <w:rFonts w:cs="Arial"/>
                <w:b/>
                <w:bCs/>
                <w:color w:val="000000"/>
                <w:sz w:val="20"/>
              </w:rPr>
            </w:pPr>
          </w:p>
        </w:tc>
      </w:tr>
    </w:tbl>
    <w:p w14:paraId="05374D86" w14:textId="77777777" w:rsidR="00E21C43" w:rsidRDefault="00E21C43" w:rsidP="00E21C43">
      <w:pPr>
        <w:rPr>
          <w:rFonts w:asciiTheme="minorHAnsi" w:hAnsiTheme="minorHAnsi"/>
          <w:sz w:val="22"/>
          <w:szCs w:val="22"/>
        </w:rPr>
      </w:pPr>
    </w:p>
    <w:p w14:paraId="35A5B492" w14:textId="77777777" w:rsidR="00E21C43" w:rsidRDefault="00E21C43" w:rsidP="00E21C43">
      <w:pPr>
        <w:rPr>
          <w:rFonts w:asciiTheme="minorHAnsi" w:hAnsiTheme="minorHAnsi"/>
          <w:sz w:val="22"/>
          <w:szCs w:val="22"/>
        </w:rPr>
      </w:pPr>
    </w:p>
    <w:tbl>
      <w:tblPr>
        <w:tblW w:w="8756" w:type="dxa"/>
        <w:tblLook w:val="04A0" w:firstRow="1" w:lastRow="0" w:firstColumn="1" w:lastColumn="0" w:noHBand="0" w:noVBand="1"/>
      </w:tblPr>
      <w:tblGrid>
        <w:gridCol w:w="681"/>
        <w:gridCol w:w="5508"/>
        <w:gridCol w:w="2567"/>
      </w:tblGrid>
      <w:tr w:rsidR="00E21C43" w:rsidRPr="00115380" w14:paraId="5B363FA6" w14:textId="77777777" w:rsidTr="003F3C22">
        <w:trPr>
          <w:trHeight w:val="315"/>
        </w:trPr>
        <w:tc>
          <w:tcPr>
            <w:tcW w:w="8756" w:type="dxa"/>
            <w:gridSpan w:val="3"/>
            <w:tcBorders>
              <w:top w:val="nil"/>
              <w:left w:val="nil"/>
              <w:bottom w:val="single" w:sz="8" w:space="0" w:color="auto"/>
              <w:right w:val="nil"/>
            </w:tcBorders>
            <w:shd w:val="clear" w:color="auto" w:fill="auto"/>
            <w:noWrap/>
            <w:vAlign w:val="bottom"/>
            <w:hideMark/>
          </w:tcPr>
          <w:p w14:paraId="310D02EE" w14:textId="77777777" w:rsidR="00E21C43" w:rsidRPr="00115380" w:rsidRDefault="00E21C43" w:rsidP="003F3C22">
            <w:pPr>
              <w:rPr>
                <w:rFonts w:cs="Arial"/>
                <w:b/>
                <w:bCs/>
                <w:color w:val="000000"/>
                <w:sz w:val="22"/>
                <w:szCs w:val="22"/>
              </w:rPr>
            </w:pPr>
            <w:r w:rsidRPr="00115380">
              <w:rPr>
                <w:rFonts w:cs="Arial"/>
                <w:b/>
                <w:bCs/>
                <w:color w:val="000000"/>
                <w:sz w:val="22"/>
                <w:szCs w:val="22"/>
              </w:rPr>
              <w:t>Equipment Costs by Line Item</w:t>
            </w:r>
          </w:p>
        </w:tc>
      </w:tr>
      <w:tr w:rsidR="00E21C43" w:rsidRPr="00115380" w14:paraId="0A1D4B35" w14:textId="77777777" w:rsidTr="003F3C22">
        <w:trPr>
          <w:trHeight w:val="315"/>
        </w:trPr>
        <w:tc>
          <w:tcPr>
            <w:tcW w:w="681" w:type="dxa"/>
            <w:tcBorders>
              <w:top w:val="nil"/>
              <w:left w:val="single" w:sz="8" w:space="0" w:color="auto"/>
              <w:bottom w:val="single" w:sz="8" w:space="0" w:color="auto"/>
              <w:right w:val="single" w:sz="8" w:space="0" w:color="auto"/>
            </w:tcBorders>
            <w:shd w:val="clear" w:color="000000" w:fill="D9D9D9"/>
            <w:vAlign w:val="center"/>
            <w:hideMark/>
          </w:tcPr>
          <w:p w14:paraId="4B349F51" w14:textId="77777777" w:rsidR="00E21C43" w:rsidRPr="00115380" w:rsidRDefault="00E21C43" w:rsidP="003F3C22">
            <w:pPr>
              <w:rPr>
                <w:rFonts w:cs="Arial"/>
                <w:b/>
                <w:bCs/>
                <w:color w:val="000000"/>
                <w:sz w:val="18"/>
                <w:szCs w:val="18"/>
              </w:rPr>
            </w:pPr>
            <w:r w:rsidRPr="00115380">
              <w:rPr>
                <w:rFonts w:cs="Arial"/>
                <w:b/>
                <w:bCs/>
                <w:color w:val="000000"/>
                <w:sz w:val="18"/>
                <w:szCs w:val="18"/>
              </w:rPr>
              <w:t>Item</w:t>
            </w:r>
          </w:p>
        </w:tc>
        <w:tc>
          <w:tcPr>
            <w:tcW w:w="5508" w:type="dxa"/>
            <w:tcBorders>
              <w:top w:val="nil"/>
              <w:left w:val="nil"/>
              <w:bottom w:val="single" w:sz="8" w:space="0" w:color="auto"/>
              <w:right w:val="single" w:sz="8" w:space="0" w:color="auto"/>
            </w:tcBorders>
            <w:shd w:val="clear" w:color="000000" w:fill="D9D9D9"/>
            <w:vAlign w:val="center"/>
            <w:hideMark/>
          </w:tcPr>
          <w:p w14:paraId="3CD0C25D" w14:textId="77777777" w:rsidR="00E21C43" w:rsidRPr="00115380" w:rsidRDefault="00E21C43" w:rsidP="003F3C22">
            <w:pPr>
              <w:rPr>
                <w:rFonts w:cs="Arial"/>
                <w:b/>
                <w:bCs/>
                <w:color w:val="000000"/>
                <w:sz w:val="18"/>
                <w:szCs w:val="18"/>
              </w:rPr>
            </w:pPr>
            <w:r w:rsidRPr="00115380">
              <w:rPr>
                <w:rFonts w:cs="Arial"/>
                <w:b/>
                <w:bCs/>
                <w:color w:val="000000"/>
                <w:sz w:val="18"/>
                <w:szCs w:val="18"/>
              </w:rPr>
              <w:t>Description</w:t>
            </w:r>
          </w:p>
        </w:tc>
        <w:tc>
          <w:tcPr>
            <w:tcW w:w="2567" w:type="dxa"/>
            <w:tcBorders>
              <w:top w:val="nil"/>
              <w:left w:val="nil"/>
              <w:bottom w:val="single" w:sz="8" w:space="0" w:color="auto"/>
              <w:right w:val="single" w:sz="8" w:space="0" w:color="auto"/>
            </w:tcBorders>
            <w:shd w:val="clear" w:color="000000" w:fill="D9D9D9"/>
            <w:vAlign w:val="center"/>
            <w:hideMark/>
          </w:tcPr>
          <w:p w14:paraId="2FBD3EC1" w14:textId="77777777" w:rsidR="00E21C43" w:rsidRPr="00115380" w:rsidRDefault="00E21C43" w:rsidP="003F3C22">
            <w:pPr>
              <w:jc w:val="center"/>
              <w:rPr>
                <w:rFonts w:cs="Arial"/>
                <w:b/>
                <w:bCs/>
                <w:color w:val="000000"/>
                <w:sz w:val="18"/>
                <w:szCs w:val="18"/>
              </w:rPr>
            </w:pPr>
            <w:r w:rsidRPr="00115380">
              <w:rPr>
                <w:rFonts w:cs="Arial"/>
                <w:b/>
                <w:bCs/>
                <w:color w:val="000000"/>
                <w:sz w:val="18"/>
                <w:szCs w:val="18"/>
              </w:rPr>
              <w:t>Estimated Cost</w:t>
            </w:r>
          </w:p>
        </w:tc>
      </w:tr>
      <w:tr w:rsidR="00E21C43" w:rsidRPr="00115380" w14:paraId="42061336"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20DAE29C" w14:textId="77777777" w:rsidR="00E21C43" w:rsidRPr="00115380" w:rsidRDefault="00E21C43" w:rsidP="003F3C22">
            <w:pPr>
              <w:jc w:val="right"/>
              <w:rPr>
                <w:rFonts w:cs="Arial"/>
                <w:color w:val="000000"/>
                <w:sz w:val="18"/>
                <w:szCs w:val="18"/>
              </w:rPr>
            </w:pPr>
            <w:r w:rsidRPr="00115380">
              <w:rPr>
                <w:rFonts w:cs="Arial"/>
                <w:color w:val="000000"/>
                <w:sz w:val="18"/>
                <w:szCs w:val="18"/>
              </w:rPr>
              <w:t>1</w:t>
            </w:r>
          </w:p>
        </w:tc>
        <w:tc>
          <w:tcPr>
            <w:tcW w:w="5508" w:type="dxa"/>
            <w:tcBorders>
              <w:top w:val="nil"/>
              <w:left w:val="nil"/>
              <w:bottom w:val="single" w:sz="8" w:space="0" w:color="auto"/>
              <w:right w:val="single" w:sz="8" w:space="0" w:color="auto"/>
            </w:tcBorders>
            <w:shd w:val="clear" w:color="000000" w:fill="F8CBAD"/>
            <w:vAlign w:val="center"/>
            <w:hideMark/>
          </w:tcPr>
          <w:p w14:paraId="0834308D" w14:textId="77777777" w:rsidR="00E21C43" w:rsidRPr="00115380" w:rsidRDefault="00E21C43" w:rsidP="003F3C22">
            <w:pPr>
              <w:rPr>
                <w:rFonts w:cs="Arial"/>
                <w:i/>
                <w:iCs/>
                <w:color w:val="000000"/>
                <w:sz w:val="18"/>
                <w:szCs w:val="18"/>
              </w:rPr>
            </w:pPr>
          </w:p>
        </w:tc>
        <w:tc>
          <w:tcPr>
            <w:tcW w:w="2567" w:type="dxa"/>
            <w:tcBorders>
              <w:top w:val="nil"/>
              <w:left w:val="nil"/>
              <w:bottom w:val="single" w:sz="8" w:space="0" w:color="auto"/>
              <w:right w:val="single" w:sz="8" w:space="0" w:color="auto"/>
            </w:tcBorders>
            <w:shd w:val="clear" w:color="000000" w:fill="F8CBAD"/>
            <w:vAlign w:val="center"/>
            <w:hideMark/>
          </w:tcPr>
          <w:p w14:paraId="55373556"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02C34EC6"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7E1BD8D4" w14:textId="77777777" w:rsidR="00E21C43" w:rsidRPr="00115380" w:rsidRDefault="00E21C43" w:rsidP="003F3C22">
            <w:pPr>
              <w:jc w:val="right"/>
              <w:rPr>
                <w:rFonts w:cs="Arial"/>
                <w:color w:val="000000"/>
                <w:sz w:val="18"/>
                <w:szCs w:val="18"/>
              </w:rPr>
            </w:pPr>
            <w:r w:rsidRPr="00115380">
              <w:rPr>
                <w:rFonts w:cs="Arial"/>
                <w:color w:val="000000"/>
                <w:sz w:val="18"/>
                <w:szCs w:val="18"/>
              </w:rPr>
              <w:t>2</w:t>
            </w:r>
          </w:p>
        </w:tc>
        <w:tc>
          <w:tcPr>
            <w:tcW w:w="5508" w:type="dxa"/>
            <w:tcBorders>
              <w:top w:val="nil"/>
              <w:left w:val="nil"/>
              <w:bottom w:val="single" w:sz="8" w:space="0" w:color="auto"/>
              <w:right w:val="single" w:sz="8" w:space="0" w:color="auto"/>
            </w:tcBorders>
            <w:shd w:val="clear" w:color="000000" w:fill="F8CBAD"/>
            <w:vAlign w:val="center"/>
            <w:hideMark/>
          </w:tcPr>
          <w:p w14:paraId="0D5A3188"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582AF344"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04AC25D4"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19B1B7F5" w14:textId="77777777" w:rsidR="00E21C43" w:rsidRPr="00115380" w:rsidRDefault="00E21C43" w:rsidP="003F3C22">
            <w:pPr>
              <w:jc w:val="right"/>
              <w:rPr>
                <w:rFonts w:cs="Arial"/>
                <w:color w:val="000000"/>
                <w:sz w:val="18"/>
                <w:szCs w:val="18"/>
              </w:rPr>
            </w:pPr>
            <w:r w:rsidRPr="00115380">
              <w:rPr>
                <w:rFonts w:cs="Arial"/>
                <w:color w:val="000000"/>
                <w:sz w:val="18"/>
                <w:szCs w:val="18"/>
              </w:rPr>
              <w:t>3</w:t>
            </w:r>
          </w:p>
        </w:tc>
        <w:tc>
          <w:tcPr>
            <w:tcW w:w="5508" w:type="dxa"/>
            <w:tcBorders>
              <w:top w:val="nil"/>
              <w:left w:val="nil"/>
              <w:bottom w:val="single" w:sz="8" w:space="0" w:color="auto"/>
              <w:right w:val="single" w:sz="8" w:space="0" w:color="auto"/>
            </w:tcBorders>
            <w:shd w:val="clear" w:color="000000" w:fill="F8CBAD"/>
            <w:vAlign w:val="center"/>
            <w:hideMark/>
          </w:tcPr>
          <w:p w14:paraId="51EAE40F"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3B3BEAD1"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73365ABF"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5B33D795" w14:textId="77777777" w:rsidR="00E21C43" w:rsidRPr="00115380" w:rsidRDefault="00E21C43" w:rsidP="003F3C22">
            <w:pPr>
              <w:jc w:val="right"/>
              <w:rPr>
                <w:rFonts w:cs="Arial"/>
                <w:color w:val="000000"/>
                <w:sz w:val="18"/>
                <w:szCs w:val="18"/>
              </w:rPr>
            </w:pPr>
            <w:r w:rsidRPr="00115380">
              <w:rPr>
                <w:rFonts w:cs="Arial"/>
                <w:color w:val="000000"/>
                <w:sz w:val="18"/>
                <w:szCs w:val="18"/>
              </w:rPr>
              <w:t>4</w:t>
            </w:r>
          </w:p>
        </w:tc>
        <w:tc>
          <w:tcPr>
            <w:tcW w:w="5508" w:type="dxa"/>
            <w:tcBorders>
              <w:top w:val="nil"/>
              <w:left w:val="nil"/>
              <w:bottom w:val="single" w:sz="8" w:space="0" w:color="auto"/>
              <w:right w:val="single" w:sz="8" w:space="0" w:color="auto"/>
            </w:tcBorders>
            <w:shd w:val="clear" w:color="000000" w:fill="F8CBAD"/>
            <w:vAlign w:val="center"/>
            <w:hideMark/>
          </w:tcPr>
          <w:p w14:paraId="6EE2575A"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7C3E0AEF"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32722EF4"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07444F32" w14:textId="77777777" w:rsidR="00E21C43" w:rsidRPr="00115380" w:rsidRDefault="00E21C43" w:rsidP="003F3C22">
            <w:pPr>
              <w:jc w:val="right"/>
              <w:rPr>
                <w:rFonts w:cs="Arial"/>
                <w:color w:val="000000"/>
                <w:sz w:val="18"/>
                <w:szCs w:val="18"/>
              </w:rPr>
            </w:pPr>
            <w:r w:rsidRPr="00115380">
              <w:rPr>
                <w:rFonts w:cs="Arial"/>
                <w:color w:val="000000"/>
                <w:sz w:val="18"/>
                <w:szCs w:val="18"/>
              </w:rPr>
              <w:t>5</w:t>
            </w:r>
          </w:p>
        </w:tc>
        <w:tc>
          <w:tcPr>
            <w:tcW w:w="5508" w:type="dxa"/>
            <w:tcBorders>
              <w:top w:val="nil"/>
              <w:left w:val="nil"/>
              <w:bottom w:val="single" w:sz="8" w:space="0" w:color="auto"/>
              <w:right w:val="single" w:sz="8" w:space="0" w:color="auto"/>
            </w:tcBorders>
            <w:shd w:val="clear" w:color="000000" w:fill="F8CBAD"/>
            <w:vAlign w:val="center"/>
            <w:hideMark/>
          </w:tcPr>
          <w:p w14:paraId="629EE3BD"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0493BACE"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1B579A69"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6180105E" w14:textId="77777777" w:rsidR="00E21C43" w:rsidRPr="00115380" w:rsidRDefault="00E21C43" w:rsidP="003F3C22">
            <w:pPr>
              <w:jc w:val="right"/>
              <w:rPr>
                <w:rFonts w:cs="Arial"/>
                <w:color w:val="000000"/>
                <w:sz w:val="18"/>
                <w:szCs w:val="18"/>
              </w:rPr>
            </w:pPr>
            <w:r w:rsidRPr="00115380">
              <w:rPr>
                <w:rFonts w:cs="Arial"/>
                <w:color w:val="000000"/>
                <w:sz w:val="18"/>
                <w:szCs w:val="18"/>
              </w:rPr>
              <w:t>6</w:t>
            </w:r>
          </w:p>
        </w:tc>
        <w:tc>
          <w:tcPr>
            <w:tcW w:w="5508" w:type="dxa"/>
            <w:tcBorders>
              <w:top w:val="nil"/>
              <w:left w:val="nil"/>
              <w:bottom w:val="single" w:sz="8" w:space="0" w:color="auto"/>
              <w:right w:val="single" w:sz="8" w:space="0" w:color="auto"/>
            </w:tcBorders>
            <w:shd w:val="clear" w:color="000000" w:fill="F8CBAD"/>
            <w:vAlign w:val="center"/>
            <w:hideMark/>
          </w:tcPr>
          <w:p w14:paraId="0900DC2A"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010AEDF6"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69071035"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0ACB6FC9" w14:textId="77777777" w:rsidR="00E21C43" w:rsidRPr="00115380" w:rsidRDefault="00E21C43" w:rsidP="003F3C22">
            <w:pPr>
              <w:jc w:val="right"/>
              <w:rPr>
                <w:rFonts w:cs="Arial"/>
                <w:color w:val="000000"/>
                <w:sz w:val="18"/>
                <w:szCs w:val="18"/>
              </w:rPr>
            </w:pPr>
            <w:r w:rsidRPr="00115380">
              <w:rPr>
                <w:rFonts w:cs="Arial"/>
                <w:color w:val="000000"/>
                <w:sz w:val="18"/>
                <w:szCs w:val="18"/>
              </w:rPr>
              <w:t>7</w:t>
            </w:r>
          </w:p>
        </w:tc>
        <w:tc>
          <w:tcPr>
            <w:tcW w:w="5508" w:type="dxa"/>
            <w:tcBorders>
              <w:top w:val="nil"/>
              <w:left w:val="nil"/>
              <w:bottom w:val="single" w:sz="8" w:space="0" w:color="auto"/>
              <w:right w:val="single" w:sz="8" w:space="0" w:color="auto"/>
            </w:tcBorders>
            <w:shd w:val="clear" w:color="000000" w:fill="F8CBAD"/>
            <w:vAlign w:val="center"/>
            <w:hideMark/>
          </w:tcPr>
          <w:p w14:paraId="398C357E"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52ECFF32"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7A72B6F0"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4F05A26F" w14:textId="77777777" w:rsidR="00E21C43" w:rsidRPr="00115380" w:rsidRDefault="00E21C43" w:rsidP="003F3C22">
            <w:pPr>
              <w:jc w:val="right"/>
              <w:rPr>
                <w:rFonts w:cs="Arial"/>
                <w:color w:val="000000"/>
                <w:sz w:val="18"/>
                <w:szCs w:val="18"/>
              </w:rPr>
            </w:pPr>
            <w:r w:rsidRPr="00115380">
              <w:rPr>
                <w:rFonts w:cs="Arial"/>
                <w:color w:val="000000"/>
                <w:sz w:val="18"/>
                <w:szCs w:val="18"/>
              </w:rPr>
              <w:t>8</w:t>
            </w:r>
          </w:p>
        </w:tc>
        <w:tc>
          <w:tcPr>
            <w:tcW w:w="5508" w:type="dxa"/>
            <w:tcBorders>
              <w:top w:val="nil"/>
              <w:left w:val="nil"/>
              <w:bottom w:val="single" w:sz="8" w:space="0" w:color="auto"/>
              <w:right w:val="single" w:sz="8" w:space="0" w:color="auto"/>
            </w:tcBorders>
            <w:shd w:val="clear" w:color="000000" w:fill="F8CBAD"/>
            <w:vAlign w:val="center"/>
            <w:hideMark/>
          </w:tcPr>
          <w:p w14:paraId="26356CB8"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6A989400"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1E88EABB"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1DE10775" w14:textId="77777777" w:rsidR="00E21C43" w:rsidRPr="00115380" w:rsidRDefault="00E21C43" w:rsidP="003F3C22">
            <w:pPr>
              <w:jc w:val="right"/>
              <w:rPr>
                <w:rFonts w:cs="Arial"/>
                <w:color w:val="000000"/>
                <w:sz w:val="18"/>
                <w:szCs w:val="18"/>
              </w:rPr>
            </w:pPr>
            <w:r w:rsidRPr="00115380">
              <w:rPr>
                <w:rFonts w:cs="Arial"/>
                <w:color w:val="000000"/>
                <w:sz w:val="18"/>
                <w:szCs w:val="18"/>
              </w:rPr>
              <w:t>9</w:t>
            </w:r>
          </w:p>
        </w:tc>
        <w:tc>
          <w:tcPr>
            <w:tcW w:w="5508" w:type="dxa"/>
            <w:tcBorders>
              <w:top w:val="nil"/>
              <w:left w:val="nil"/>
              <w:bottom w:val="single" w:sz="8" w:space="0" w:color="auto"/>
              <w:right w:val="single" w:sz="8" w:space="0" w:color="auto"/>
            </w:tcBorders>
            <w:shd w:val="clear" w:color="000000" w:fill="F8CBAD"/>
            <w:vAlign w:val="center"/>
            <w:hideMark/>
          </w:tcPr>
          <w:p w14:paraId="5CE7C721"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42CF1C99"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6AB1E710"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05A1D6E9" w14:textId="77777777" w:rsidR="00E21C43" w:rsidRPr="00115380" w:rsidRDefault="00E21C43" w:rsidP="003F3C22">
            <w:pPr>
              <w:jc w:val="right"/>
              <w:rPr>
                <w:rFonts w:cs="Arial"/>
                <w:color w:val="000000"/>
                <w:sz w:val="18"/>
                <w:szCs w:val="18"/>
              </w:rPr>
            </w:pPr>
            <w:r w:rsidRPr="00115380">
              <w:rPr>
                <w:rFonts w:cs="Arial"/>
                <w:color w:val="000000"/>
                <w:sz w:val="18"/>
                <w:szCs w:val="18"/>
              </w:rPr>
              <w:t>10</w:t>
            </w:r>
          </w:p>
        </w:tc>
        <w:tc>
          <w:tcPr>
            <w:tcW w:w="5508" w:type="dxa"/>
            <w:tcBorders>
              <w:top w:val="nil"/>
              <w:left w:val="nil"/>
              <w:bottom w:val="single" w:sz="8" w:space="0" w:color="auto"/>
              <w:right w:val="single" w:sz="8" w:space="0" w:color="auto"/>
            </w:tcBorders>
            <w:shd w:val="clear" w:color="000000" w:fill="F8CBAD"/>
            <w:vAlign w:val="center"/>
            <w:hideMark/>
          </w:tcPr>
          <w:p w14:paraId="2CBE6D5B"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20760531"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5A02DACC"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45FA4ED8" w14:textId="77777777" w:rsidR="00E21C43" w:rsidRPr="00115380" w:rsidRDefault="00E21C43" w:rsidP="003F3C22">
            <w:pPr>
              <w:jc w:val="right"/>
              <w:rPr>
                <w:rFonts w:cs="Arial"/>
                <w:color w:val="000000"/>
                <w:sz w:val="18"/>
                <w:szCs w:val="18"/>
              </w:rPr>
            </w:pPr>
            <w:r w:rsidRPr="00115380">
              <w:rPr>
                <w:rFonts w:cs="Arial"/>
                <w:color w:val="000000"/>
                <w:sz w:val="18"/>
                <w:szCs w:val="18"/>
              </w:rPr>
              <w:t>1</w:t>
            </w:r>
            <w:r>
              <w:rPr>
                <w:rFonts w:cs="Arial"/>
                <w:color w:val="000000"/>
                <w:sz w:val="18"/>
                <w:szCs w:val="18"/>
              </w:rPr>
              <w:t>1</w:t>
            </w:r>
          </w:p>
        </w:tc>
        <w:tc>
          <w:tcPr>
            <w:tcW w:w="5508" w:type="dxa"/>
            <w:tcBorders>
              <w:top w:val="nil"/>
              <w:left w:val="nil"/>
              <w:bottom w:val="single" w:sz="8" w:space="0" w:color="auto"/>
              <w:right w:val="single" w:sz="8" w:space="0" w:color="auto"/>
            </w:tcBorders>
            <w:shd w:val="clear" w:color="000000" w:fill="F8CBAD"/>
            <w:vAlign w:val="center"/>
            <w:hideMark/>
          </w:tcPr>
          <w:p w14:paraId="2EAF7BE0"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1D301E30"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7BB277F6"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3A90A943" w14:textId="77777777" w:rsidR="00E21C43" w:rsidRPr="00115380" w:rsidRDefault="00E21C43" w:rsidP="003F3C22">
            <w:pPr>
              <w:jc w:val="right"/>
              <w:rPr>
                <w:rFonts w:cs="Arial"/>
                <w:color w:val="000000"/>
                <w:sz w:val="18"/>
                <w:szCs w:val="18"/>
              </w:rPr>
            </w:pPr>
            <w:r>
              <w:rPr>
                <w:rFonts w:cs="Arial"/>
                <w:color w:val="000000"/>
                <w:sz w:val="18"/>
                <w:szCs w:val="18"/>
              </w:rPr>
              <w:t>1</w:t>
            </w:r>
            <w:r w:rsidRPr="00115380">
              <w:rPr>
                <w:rFonts w:cs="Arial"/>
                <w:color w:val="000000"/>
                <w:sz w:val="18"/>
                <w:szCs w:val="18"/>
              </w:rPr>
              <w:t>2</w:t>
            </w:r>
          </w:p>
        </w:tc>
        <w:tc>
          <w:tcPr>
            <w:tcW w:w="5508" w:type="dxa"/>
            <w:tcBorders>
              <w:top w:val="nil"/>
              <w:left w:val="nil"/>
              <w:bottom w:val="single" w:sz="8" w:space="0" w:color="auto"/>
              <w:right w:val="single" w:sz="8" w:space="0" w:color="auto"/>
            </w:tcBorders>
            <w:shd w:val="clear" w:color="000000" w:fill="F8CBAD"/>
            <w:vAlign w:val="center"/>
            <w:hideMark/>
          </w:tcPr>
          <w:p w14:paraId="5ABA516B"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38D26D28"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4FD6F282"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08B10FCE" w14:textId="77777777" w:rsidR="00E21C43" w:rsidRPr="00115380" w:rsidRDefault="00E21C43" w:rsidP="003F3C22">
            <w:pPr>
              <w:jc w:val="right"/>
              <w:rPr>
                <w:rFonts w:cs="Arial"/>
                <w:color w:val="000000"/>
                <w:sz w:val="18"/>
                <w:szCs w:val="18"/>
              </w:rPr>
            </w:pPr>
            <w:r>
              <w:rPr>
                <w:rFonts w:cs="Arial"/>
                <w:color w:val="000000"/>
                <w:sz w:val="18"/>
                <w:szCs w:val="18"/>
              </w:rPr>
              <w:t>1</w:t>
            </w:r>
            <w:r w:rsidRPr="00115380">
              <w:rPr>
                <w:rFonts w:cs="Arial"/>
                <w:color w:val="000000"/>
                <w:sz w:val="18"/>
                <w:szCs w:val="18"/>
              </w:rPr>
              <w:t>3</w:t>
            </w:r>
          </w:p>
        </w:tc>
        <w:tc>
          <w:tcPr>
            <w:tcW w:w="5508" w:type="dxa"/>
            <w:tcBorders>
              <w:top w:val="nil"/>
              <w:left w:val="nil"/>
              <w:bottom w:val="single" w:sz="8" w:space="0" w:color="auto"/>
              <w:right w:val="single" w:sz="8" w:space="0" w:color="auto"/>
            </w:tcBorders>
            <w:shd w:val="clear" w:color="000000" w:fill="F8CBAD"/>
            <w:vAlign w:val="center"/>
            <w:hideMark/>
          </w:tcPr>
          <w:p w14:paraId="0BB819FF"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30C9FC0B"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0A0BB7B1"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04224E21" w14:textId="77777777" w:rsidR="00E21C43" w:rsidRPr="00115380" w:rsidRDefault="00E21C43" w:rsidP="003F3C22">
            <w:pPr>
              <w:jc w:val="right"/>
              <w:rPr>
                <w:rFonts w:cs="Arial"/>
                <w:color w:val="000000"/>
                <w:sz w:val="18"/>
                <w:szCs w:val="18"/>
              </w:rPr>
            </w:pPr>
            <w:r>
              <w:rPr>
                <w:rFonts w:cs="Arial"/>
                <w:color w:val="000000"/>
                <w:sz w:val="18"/>
                <w:szCs w:val="18"/>
              </w:rPr>
              <w:t>1</w:t>
            </w:r>
            <w:r w:rsidRPr="00115380">
              <w:rPr>
                <w:rFonts w:cs="Arial"/>
                <w:color w:val="000000"/>
                <w:sz w:val="18"/>
                <w:szCs w:val="18"/>
              </w:rPr>
              <w:t>4</w:t>
            </w:r>
          </w:p>
        </w:tc>
        <w:tc>
          <w:tcPr>
            <w:tcW w:w="5508" w:type="dxa"/>
            <w:tcBorders>
              <w:top w:val="nil"/>
              <w:left w:val="nil"/>
              <w:bottom w:val="single" w:sz="8" w:space="0" w:color="auto"/>
              <w:right w:val="single" w:sz="8" w:space="0" w:color="auto"/>
            </w:tcBorders>
            <w:shd w:val="clear" w:color="000000" w:fill="F8CBAD"/>
            <w:vAlign w:val="center"/>
            <w:hideMark/>
          </w:tcPr>
          <w:p w14:paraId="331C06DB"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553FC23E"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73073E36"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7E92BBBE" w14:textId="77777777" w:rsidR="00E21C43" w:rsidRPr="00115380" w:rsidRDefault="00E21C43" w:rsidP="003F3C22">
            <w:pPr>
              <w:jc w:val="right"/>
              <w:rPr>
                <w:rFonts w:cs="Arial"/>
                <w:color w:val="000000"/>
                <w:sz w:val="18"/>
                <w:szCs w:val="18"/>
              </w:rPr>
            </w:pPr>
            <w:r>
              <w:rPr>
                <w:rFonts w:cs="Arial"/>
                <w:color w:val="000000"/>
                <w:sz w:val="18"/>
                <w:szCs w:val="18"/>
              </w:rPr>
              <w:t>1</w:t>
            </w:r>
            <w:r w:rsidRPr="00115380">
              <w:rPr>
                <w:rFonts w:cs="Arial"/>
                <w:color w:val="000000"/>
                <w:sz w:val="18"/>
                <w:szCs w:val="18"/>
              </w:rPr>
              <w:t>5</w:t>
            </w:r>
          </w:p>
        </w:tc>
        <w:tc>
          <w:tcPr>
            <w:tcW w:w="5508" w:type="dxa"/>
            <w:tcBorders>
              <w:top w:val="nil"/>
              <w:left w:val="nil"/>
              <w:bottom w:val="single" w:sz="8" w:space="0" w:color="auto"/>
              <w:right w:val="single" w:sz="8" w:space="0" w:color="auto"/>
            </w:tcBorders>
            <w:shd w:val="clear" w:color="000000" w:fill="F8CBAD"/>
            <w:vAlign w:val="center"/>
            <w:hideMark/>
          </w:tcPr>
          <w:p w14:paraId="5E395BF0"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5988E006"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3FA3C952"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77EA9D5E" w14:textId="77777777" w:rsidR="00E21C43" w:rsidRPr="00115380" w:rsidRDefault="00E21C43" w:rsidP="003F3C22">
            <w:pPr>
              <w:jc w:val="right"/>
              <w:rPr>
                <w:rFonts w:cs="Arial"/>
                <w:color w:val="000000"/>
                <w:sz w:val="18"/>
                <w:szCs w:val="18"/>
              </w:rPr>
            </w:pPr>
            <w:r>
              <w:rPr>
                <w:rFonts w:cs="Arial"/>
                <w:color w:val="000000"/>
                <w:sz w:val="18"/>
                <w:szCs w:val="18"/>
              </w:rPr>
              <w:t>1</w:t>
            </w:r>
            <w:r w:rsidRPr="00115380">
              <w:rPr>
                <w:rFonts w:cs="Arial"/>
                <w:color w:val="000000"/>
                <w:sz w:val="18"/>
                <w:szCs w:val="18"/>
              </w:rPr>
              <w:t>6</w:t>
            </w:r>
          </w:p>
        </w:tc>
        <w:tc>
          <w:tcPr>
            <w:tcW w:w="5508" w:type="dxa"/>
            <w:tcBorders>
              <w:top w:val="nil"/>
              <w:left w:val="nil"/>
              <w:bottom w:val="single" w:sz="8" w:space="0" w:color="auto"/>
              <w:right w:val="single" w:sz="8" w:space="0" w:color="auto"/>
            </w:tcBorders>
            <w:shd w:val="clear" w:color="000000" w:fill="F8CBAD"/>
            <w:vAlign w:val="center"/>
            <w:hideMark/>
          </w:tcPr>
          <w:p w14:paraId="7EA413CF"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7798E55B"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2CED0ABA"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096F32F9" w14:textId="77777777" w:rsidR="00E21C43" w:rsidRPr="00115380" w:rsidRDefault="00E21C43" w:rsidP="003F3C22">
            <w:pPr>
              <w:jc w:val="right"/>
              <w:rPr>
                <w:rFonts w:cs="Arial"/>
                <w:color w:val="000000"/>
                <w:sz w:val="18"/>
                <w:szCs w:val="18"/>
              </w:rPr>
            </w:pPr>
            <w:r>
              <w:rPr>
                <w:rFonts w:cs="Arial"/>
                <w:color w:val="000000"/>
                <w:sz w:val="18"/>
                <w:szCs w:val="18"/>
              </w:rPr>
              <w:t>1</w:t>
            </w:r>
            <w:r w:rsidRPr="00115380">
              <w:rPr>
                <w:rFonts w:cs="Arial"/>
                <w:color w:val="000000"/>
                <w:sz w:val="18"/>
                <w:szCs w:val="18"/>
              </w:rPr>
              <w:t>7</w:t>
            </w:r>
          </w:p>
        </w:tc>
        <w:tc>
          <w:tcPr>
            <w:tcW w:w="5508" w:type="dxa"/>
            <w:tcBorders>
              <w:top w:val="nil"/>
              <w:left w:val="nil"/>
              <w:bottom w:val="single" w:sz="8" w:space="0" w:color="auto"/>
              <w:right w:val="single" w:sz="8" w:space="0" w:color="auto"/>
            </w:tcBorders>
            <w:shd w:val="clear" w:color="000000" w:fill="F8CBAD"/>
            <w:vAlign w:val="center"/>
            <w:hideMark/>
          </w:tcPr>
          <w:p w14:paraId="0A032851"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362E6532"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7D8B68FF"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1CC15A10" w14:textId="77777777" w:rsidR="00E21C43" w:rsidRPr="00115380" w:rsidRDefault="00E21C43" w:rsidP="003F3C22">
            <w:pPr>
              <w:jc w:val="right"/>
              <w:rPr>
                <w:rFonts w:cs="Arial"/>
                <w:color w:val="000000"/>
                <w:sz w:val="18"/>
                <w:szCs w:val="18"/>
              </w:rPr>
            </w:pPr>
            <w:r>
              <w:rPr>
                <w:rFonts w:cs="Arial"/>
                <w:color w:val="000000"/>
                <w:sz w:val="18"/>
                <w:szCs w:val="18"/>
              </w:rPr>
              <w:t>1</w:t>
            </w:r>
            <w:r w:rsidRPr="00115380">
              <w:rPr>
                <w:rFonts w:cs="Arial"/>
                <w:color w:val="000000"/>
                <w:sz w:val="18"/>
                <w:szCs w:val="18"/>
              </w:rPr>
              <w:t>8</w:t>
            </w:r>
          </w:p>
        </w:tc>
        <w:tc>
          <w:tcPr>
            <w:tcW w:w="5508" w:type="dxa"/>
            <w:tcBorders>
              <w:top w:val="nil"/>
              <w:left w:val="nil"/>
              <w:bottom w:val="single" w:sz="8" w:space="0" w:color="auto"/>
              <w:right w:val="single" w:sz="8" w:space="0" w:color="auto"/>
            </w:tcBorders>
            <w:shd w:val="clear" w:color="000000" w:fill="F8CBAD"/>
            <w:vAlign w:val="center"/>
            <w:hideMark/>
          </w:tcPr>
          <w:p w14:paraId="40A8DF25"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29856549"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0DAE554C"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684809C7" w14:textId="77777777" w:rsidR="00E21C43" w:rsidRPr="00115380" w:rsidRDefault="00E21C43" w:rsidP="003F3C22">
            <w:pPr>
              <w:jc w:val="right"/>
              <w:rPr>
                <w:rFonts w:cs="Arial"/>
                <w:color w:val="000000"/>
                <w:sz w:val="18"/>
                <w:szCs w:val="18"/>
              </w:rPr>
            </w:pPr>
            <w:r>
              <w:rPr>
                <w:rFonts w:cs="Arial"/>
                <w:color w:val="000000"/>
                <w:sz w:val="18"/>
                <w:szCs w:val="18"/>
              </w:rPr>
              <w:t>1</w:t>
            </w:r>
            <w:r w:rsidRPr="00115380">
              <w:rPr>
                <w:rFonts w:cs="Arial"/>
                <w:color w:val="000000"/>
                <w:sz w:val="18"/>
                <w:szCs w:val="18"/>
              </w:rPr>
              <w:t>9</w:t>
            </w:r>
          </w:p>
        </w:tc>
        <w:tc>
          <w:tcPr>
            <w:tcW w:w="5508" w:type="dxa"/>
            <w:tcBorders>
              <w:top w:val="nil"/>
              <w:left w:val="nil"/>
              <w:bottom w:val="single" w:sz="8" w:space="0" w:color="auto"/>
              <w:right w:val="single" w:sz="8" w:space="0" w:color="auto"/>
            </w:tcBorders>
            <w:shd w:val="clear" w:color="000000" w:fill="F8CBAD"/>
            <w:vAlign w:val="center"/>
            <w:hideMark/>
          </w:tcPr>
          <w:p w14:paraId="2EABFCF9"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1714A298"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4404ACD7" w14:textId="77777777" w:rsidTr="003F3C22">
        <w:trPr>
          <w:trHeight w:val="315"/>
        </w:trPr>
        <w:tc>
          <w:tcPr>
            <w:tcW w:w="681" w:type="dxa"/>
            <w:tcBorders>
              <w:top w:val="nil"/>
              <w:left w:val="single" w:sz="8" w:space="0" w:color="auto"/>
              <w:bottom w:val="single" w:sz="8" w:space="0" w:color="auto"/>
              <w:right w:val="single" w:sz="8" w:space="0" w:color="auto"/>
            </w:tcBorders>
            <w:shd w:val="clear" w:color="auto" w:fill="auto"/>
            <w:vAlign w:val="center"/>
            <w:hideMark/>
          </w:tcPr>
          <w:p w14:paraId="740B014C" w14:textId="77777777" w:rsidR="00E21C43" w:rsidRPr="00115380" w:rsidRDefault="00E21C43" w:rsidP="003F3C22">
            <w:pPr>
              <w:jc w:val="right"/>
              <w:rPr>
                <w:rFonts w:cs="Arial"/>
                <w:color w:val="000000"/>
                <w:sz w:val="18"/>
                <w:szCs w:val="18"/>
              </w:rPr>
            </w:pPr>
            <w:r>
              <w:rPr>
                <w:rFonts w:cs="Arial"/>
                <w:color w:val="000000"/>
                <w:sz w:val="18"/>
                <w:szCs w:val="18"/>
              </w:rPr>
              <w:t>2</w:t>
            </w:r>
            <w:r w:rsidRPr="00115380">
              <w:rPr>
                <w:rFonts w:cs="Arial"/>
                <w:color w:val="000000"/>
                <w:sz w:val="18"/>
                <w:szCs w:val="18"/>
              </w:rPr>
              <w:t>0</w:t>
            </w:r>
          </w:p>
        </w:tc>
        <w:tc>
          <w:tcPr>
            <w:tcW w:w="5508" w:type="dxa"/>
            <w:tcBorders>
              <w:top w:val="nil"/>
              <w:left w:val="nil"/>
              <w:bottom w:val="single" w:sz="8" w:space="0" w:color="auto"/>
              <w:right w:val="single" w:sz="8" w:space="0" w:color="auto"/>
            </w:tcBorders>
            <w:shd w:val="clear" w:color="000000" w:fill="F8CBAD"/>
            <w:vAlign w:val="center"/>
            <w:hideMark/>
          </w:tcPr>
          <w:p w14:paraId="653DC5C1"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w:t>
            </w:r>
          </w:p>
        </w:tc>
        <w:tc>
          <w:tcPr>
            <w:tcW w:w="2567" w:type="dxa"/>
            <w:tcBorders>
              <w:top w:val="nil"/>
              <w:left w:val="nil"/>
              <w:bottom w:val="single" w:sz="8" w:space="0" w:color="auto"/>
              <w:right w:val="single" w:sz="8" w:space="0" w:color="auto"/>
            </w:tcBorders>
            <w:shd w:val="clear" w:color="000000" w:fill="F8CBAD"/>
            <w:vAlign w:val="center"/>
            <w:hideMark/>
          </w:tcPr>
          <w:p w14:paraId="0DD874C7"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tr w:rsidR="00E21C43" w:rsidRPr="00115380" w14:paraId="7F7E4CC3" w14:textId="77777777" w:rsidTr="003F3C22">
        <w:trPr>
          <w:trHeight w:val="315"/>
        </w:trPr>
        <w:tc>
          <w:tcPr>
            <w:tcW w:w="618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26796F1" w14:textId="77777777" w:rsidR="00E21C43" w:rsidRPr="00115380" w:rsidRDefault="00E21C43" w:rsidP="003F3C22">
            <w:pPr>
              <w:jc w:val="right"/>
              <w:rPr>
                <w:rFonts w:cs="Arial"/>
                <w:b/>
                <w:bCs/>
                <w:color w:val="000000"/>
                <w:sz w:val="20"/>
              </w:rPr>
            </w:pPr>
            <w:r w:rsidRPr="00115380">
              <w:rPr>
                <w:rFonts w:cs="Arial"/>
                <w:b/>
                <w:bCs/>
                <w:color w:val="000000"/>
                <w:sz w:val="20"/>
              </w:rPr>
              <w:t xml:space="preserve">Total Estimated  Cost </w:t>
            </w:r>
            <w:r w:rsidRPr="00115380">
              <w:rPr>
                <w:rFonts w:ascii="Wingdings" w:hAnsi="Wingdings" w:cs="Arial"/>
                <w:b/>
                <w:bCs/>
                <w:color w:val="000000"/>
                <w:sz w:val="20"/>
              </w:rPr>
              <w:t>Ø</w:t>
            </w:r>
          </w:p>
        </w:tc>
        <w:tc>
          <w:tcPr>
            <w:tcW w:w="2567" w:type="dxa"/>
            <w:tcBorders>
              <w:top w:val="nil"/>
              <w:left w:val="nil"/>
              <w:bottom w:val="single" w:sz="8" w:space="0" w:color="auto"/>
              <w:right w:val="single" w:sz="8" w:space="0" w:color="auto"/>
            </w:tcBorders>
            <w:shd w:val="clear" w:color="000000" w:fill="D9D9D9"/>
            <w:vAlign w:val="center"/>
            <w:hideMark/>
          </w:tcPr>
          <w:p w14:paraId="5B163F11" w14:textId="77777777" w:rsidR="00E21C43" w:rsidRPr="00115380" w:rsidRDefault="00E21C43" w:rsidP="003F3C22">
            <w:pPr>
              <w:rPr>
                <w:rFonts w:ascii="Times New Roman" w:hAnsi="Times New Roman"/>
                <w:color w:val="000000"/>
                <w:sz w:val="20"/>
              </w:rPr>
            </w:pPr>
            <w:r w:rsidRPr="00115380">
              <w:rPr>
                <w:rFonts w:ascii="Times New Roman" w:hAnsi="Times New Roman"/>
                <w:color w:val="000000"/>
                <w:sz w:val="20"/>
              </w:rPr>
              <w:t xml:space="preserve"> $                                            -   </w:t>
            </w:r>
          </w:p>
        </w:tc>
      </w:tr>
      <w:bookmarkEnd w:id="163"/>
    </w:tbl>
    <w:p w14:paraId="2B53C0AA" w14:textId="77777777" w:rsidR="00E21C43" w:rsidRDefault="00E21C43" w:rsidP="00E21C43">
      <w:pPr>
        <w:rPr>
          <w:rFonts w:asciiTheme="minorHAnsi" w:hAnsiTheme="minorHAnsi"/>
          <w:sz w:val="22"/>
          <w:szCs w:val="22"/>
        </w:rPr>
      </w:pPr>
    </w:p>
    <w:bookmarkEnd w:id="159"/>
    <w:p w14:paraId="4712FBEB" w14:textId="77777777" w:rsidR="00E21C43" w:rsidRDefault="00E21C43" w:rsidP="00E21C43">
      <w:pPr>
        <w:rPr>
          <w:rFonts w:asciiTheme="minorHAnsi" w:hAnsiTheme="minorHAnsi"/>
          <w:sz w:val="22"/>
          <w:szCs w:val="22"/>
        </w:rPr>
      </w:pPr>
    </w:p>
    <w:p w14:paraId="3E574F1F" w14:textId="77777777" w:rsidR="00E21C43" w:rsidRDefault="00E21C43" w:rsidP="00E21C43">
      <w:pPr>
        <w:rPr>
          <w:rFonts w:asciiTheme="minorHAnsi" w:hAnsiTheme="minorHAnsi"/>
          <w:sz w:val="48"/>
          <w:szCs w:val="48"/>
          <w:u w:val="single"/>
        </w:rPr>
        <w:sectPr w:rsidR="00E21C43" w:rsidSect="003571CF">
          <w:pgSz w:w="12240" w:h="15840"/>
          <w:pgMar w:top="432" w:right="576" w:bottom="432" w:left="576" w:header="720" w:footer="720" w:gutter="0"/>
          <w:cols w:space="720"/>
          <w:titlePg/>
          <w:docGrid w:linePitch="360"/>
        </w:sectPr>
      </w:pPr>
    </w:p>
    <w:p w14:paraId="36832F8E" w14:textId="77777777" w:rsidR="00E21C43" w:rsidRPr="00DC13B3" w:rsidRDefault="00E21C43" w:rsidP="00E21C43">
      <w:pPr>
        <w:rPr>
          <w:rFonts w:asciiTheme="minorHAnsi" w:hAnsiTheme="minorHAnsi"/>
          <w:sz w:val="48"/>
          <w:szCs w:val="48"/>
          <w:u w:val="single"/>
        </w:rPr>
      </w:pPr>
      <w:bookmarkStart w:id="164" w:name="_Hlk207700066"/>
      <w:r w:rsidRPr="00DC13B3">
        <w:rPr>
          <w:rFonts w:asciiTheme="minorHAnsi" w:hAnsiTheme="minorHAnsi"/>
          <w:sz w:val="48"/>
          <w:szCs w:val="48"/>
          <w:u w:val="single"/>
        </w:rPr>
        <w:t>Exhibit G: Current Operational Labor and Benefits</w:t>
      </w:r>
    </w:p>
    <w:p w14:paraId="61C42583" w14:textId="3D4A8238" w:rsidR="00E21C43" w:rsidRDefault="00E21C43" w:rsidP="00E21C43">
      <w:pPr>
        <w:rPr>
          <w:rFonts w:asciiTheme="minorHAnsi" w:hAnsiTheme="minorHAnsi"/>
          <w:sz w:val="48"/>
          <w:szCs w:val="48"/>
        </w:rPr>
      </w:pPr>
      <w:bookmarkStart w:id="165" w:name="_Hlk131668770"/>
      <w:r>
        <w:rPr>
          <w:rFonts w:asciiTheme="minorHAnsi" w:hAnsiTheme="minorHAnsi"/>
          <w:color w:val="FF0000"/>
          <w:sz w:val="22"/>
          <w:szCs w:val="22"/>
        </w:rPr>
        <w:t>[</w:t>
      </w:r>
      <w:r w:rsidRPr="00223231">
        <w:rPr>
          <w:rFonts w:asciiTheme="minorHAnsi" w:hAnsiTheme="minorHAnsi"/>
          <w:color w:val="FF0000"/>
          <w:sz w:val="22"/>
          <w:szCs w:val="22"/>
        </w:rPr>
        <w:t xml:space="preserve">DELETE INSTRUCTION: </w:t>
      </w:r>
      <w:r>
        <w:rPr>
          <w:rFonts w:asciiTheme="minorHAnsi" w:hAnsiTheme="minorHAnsi"/>
          <w:color w:val="FF0000"/>
          <w:sz w:val="22"/>
          <w:szCs w:val="22"/>
        </w:rPr>
        <w:t>H</w:t>
      </w:r>
      <w:r w:rsidRPr="00223231">
        <w:rPr>
          <w:rFonts w:asciiTheme="minorHAnsi" w:hAnsiTheme="minorHAnsi"/>
          <w:color w:val="FF0000"/>
          <w:sz w:val="22"/>
          <w:szCs w:val="22"/>
        </w:rPr>
        <w:t xml:space="preserve">ave the current FSMC complete the current staffing chart and insert into the </w:t>
      </w:r>
      <w:r w:rsidR="0014095D">
        <w:rPr>
          <w:rFonts w:asciiTheme="minorHAnsi" w:hAnsiTheme="minorHAnsi"/>
          <w:color w:val="FF0000"/>
          <w:sz w:val="22"/>
          <w:szCs w:val="22"/>
        </w:rPr>
        <w:t>IFB</w:t>
      </w:r>
      <w:r w:rsidRPr="00223231">
        <w:rPr>
          <w:rFonts w:asciiTheme="minorHAnsi" w:hAnsiTheme="minorHAnsi"/>
          <w:color w:val="FF0000"/>
          <w:sz w:val="22"/>
          <w:szCs w:val="22"/>
        </w:rPr>
        <w:t>. If self-operated, then the SFA will complete. THIS IS THE ONLY PIECE OF THE SOLICITATION THAT THE CURRENT FSMC IS ALLOWED TO PROVIDE INFORMATION.]</w:t>
      </w:r>
      <w:bookmarkEnd w:id="165"/>
    </w:p>
    <w:bookmarkEnd w:id="164"/>
    <w:p w14:paraId="3CE00501" w14:textId="77777777" w:rsidR="00E21C43" w:rsidRPr="00DC13B3" w:rsidRDefault="00E21C43" w:rsidP="00E21C43">
      <w:pPr>
        <w:rPr>
          <w:rFonts w:asciiTheme="minorHAnsi" w:hAnsiTheme="minorHAnsi"/>
          <w:sz w:val="20"/>
        </w:rPr>
      </w:pPr>
    </w:p>
    <w:p w14:paraId="2AE9061A" w14:textId="2B06934F" w:rsidR="00846EA7" w:rsidRDefault="00E21C43" w:rsidP="00E21C43">
      <w:pPr>
        <w:rPr>
          <w:rFonts w:ascii="Times New Roman" w:hAnsi="Times New Roman"/>
          <w:sz w:val="20"/>
        </w:rPr>
      </w:pPr>
      <w:r>
        <w:fldChar w:fldCharType="begin"/>
      </w:r>
      <w:r>
        <w:instrText xml:space="preserve"> LINK </w:instrText>
      </w:r>
      <w:r w:rsidR="00846EA7">
        <w:instrText xml:space="preserve">Excel.Sheet.12 "\\\\spr3\\allfolks\\Financial Management\\FSMC-Vended Meals Contract Guidance and Resources\\FY25\\exhibits\\Exhibit G - Current Staffing Patterns.xlsx" Sheet1!R2C1:R38C14 </w:instrText>
      </w:r>
      <w:r>
        <w:instrText xml:space="preserve">\a \f 4 \h  \* MERGEFORMAT </w:instrText>
      </w:r>
      <w:r>
        <w:fldChar w:fldCharType="separate"/>
      </w:r>
    </w:p>
    <w:tbl>
      <w:tblPr>
        <w:tblW w:w="15266" w:type="dxa"/>
        <w:tblLook w:val="04A0" w:firstRow="1" w:lastRow="0" w:firstColumn="1" w:lastColumn="0" w:noHBand="0" w:noVBand="1"/>
      </w:tblPr>
      <w:tblGrid>
        <w:gridCol w:w="262"/>
        <w:gridCol w:w="1872"/>
        <w:gridCol w:w="1717"/>
        <w:gridCol w:w="909"/>
        <w:gridCol w:w="887"/>
        <w:gridCol w:w="827"/>
        <w:gridCol w:w="1595"/>
        <w:gridCol w:w="808"/>
        <w:gridCol w:w="949"/>
        <w:gridCol w:w="929"/>
        <w:gridCol w:w="1125"/>
        <w:gridCol w:w="1230"/>
        <w:gridCol w:w="1485"/>
        <w:gridCol w:w="1140"/>
      </w:tblGrid>
      <w:tr w:rsidR="00846EA7" w:rsidRPr="00846EA7" w14:paraId="2A57DCF4" w14:textId="77777777" w:rsidTr="00846EA7">
        <w:trPr>
          <w:trHeight w:val="285"/>
        </w:trPr>
        <w:tc>
          <w:tcPr>
            <w:tcW w:w="12641" w:type="dxa"/>
            <w:gridSpan w:val="12"/>
            <w:tcBorders>
              <w:top w:val="nil"/>
              <w:left w:val="nil"/>
              <w:bottom w:val="nil"/>
              <w:right w:val="nil"/>
            </w:tcBorders>
            <w:shd w:val="clear" w:color="auto" w:fill="auto"/>
            <w:noWrap/>
            <w:vAlign w:val="bottom"/>
            <w:hideMark/>
          </w:tcPr>
          <w:p w14:paraId="163475C3" w14:textId="6CBD0801" w:rsidR="00846EA7" w:rsidRPr="00846EA7" w:rsidRDefault="00846EA7" w:rsidP="00846EA7">
            <w:pPr>
              <w:rPr>
                <w:rFonts w:ascii="Calibri" w:hAnsi="Calibri" w:cs="Calibri"/>
                <w:b/>
                <w:bCs/>
                <w:color w:val="000000"/>
                <w:sz w:val="21"/>
                <w:szCs w:val="21"/>
              </w:rPr>
            </w:pPr>
            <w:r w:rsidRPr="00846EA7">
              <w:rPr>
                <w:rFonts w:ascii="Calibri" w:hAnsi="Calibri" w:cs="Calibri"/>
                <w:b/>
                <w:bCs/>
                <w:color w:val="000000"/>
                <w:sz w:val="21"/>
                <w:szCs w:val="21"/>
              </w:rPr>
              <w:t>As the current employer of all employees listed, the undersigned does hereby certify that all information provided in this exhibit is accurate.</w:t>
            </w:r>
          </w:p>
        </w:tc>
        <w:tc>
          <w:tcPr>
            <w:tcW w:w="1485" w:type="dxa"/>
            <w:tcBorders>
              <w:top w:val="nil"/>
              <w:left w:val="nil"/>
              <w:bottom w:val="nil"/>
              <w:right w:val="nil"/>
            </w:tcBorders>
            <w:shd w:val="clear" w:color="auto" w:fill="auto"/>
            <w:noWrap/>
            <w:vAlign w:val="bottom"/>
            <w:hideMark/>
          </w:tcPr>
          <w:p w14:paraId="7596818B" w14:textId="77777777" w:rsidR="00846EA7" w:rsidRPr="00846EA7" w:rsidRDefault="00846EA7" w:rsidP="00846EA7">
            <w:pPr>
              <w:rPr>
                <w:rFonts w:ascii="Calibri" w:hAnsi="Calibri" w:cs="Calibri"/>
                <w:b/>
                <w:bCs/>
                <w:color w:val="000000"/>
                <w:sz w:val="21"/>
                <w:szCs w:val="21"/>
              </w:rPr>
            </w:pPr>
          </w:p>
        </w:tc>
        <w:tc>
          <w:tcPr>
            <w:tcW w:w="1140" w:type="dxa"/>
            <w:tcBorders>
              <w:top w:val="nil"/>
              <w:left w:val="nil"/>
              <w:bottom w:val="nil"/>
              <w:right w:val="nil"/>
            </w:tcBorders>
            <w:shd w:val="clear" w:color="auto" w:fill="auto"/>
            <w:noWrap/>
            <w:vAlign w:val="bottom"/>
            <w:hideMark/>
          </w:tcPr>
          <w:p w14:paraId="29F4AB2E" w14:textId="77777777" w:rsidR="00846EA7" w:rsidRPr="00846EA7" w:rsidRDefault="00846EA7" w:rsidP="00846EA7">
            <w:pPr>
              <w:rPr>
                <w:rFonts w:ascii="Times New Roman" w:hAnsi="Times New Roman"/>
                <w:sz w:val="20"/>
              </w:rPr>
            </w:pPr>
          </w:p>
        </w:tc>
      </w:tr>
      <w:tr w:rsidR="00846EA7" w:rsidRPr="00846EA7" w14:paraId="659F9906" w14:textId="77777777" w:rsidTr="00846EA7">
        <w:trPr>
          <w:trHeight w:val="285"/>
        </w:trPr>
        <w:tc>
          <w:tcPr>
            <w:tcW w:w="81" w:type="dxa"/>
            <w:tcBorders>
              <w:top w:val="nil"/>
              <w:left w:val="nil"/>
              <w:bottom w:val="nil"/>
              <w:right w:val="nil"/>
            </w:tcBorders>
            <w:shd w:val="clear" w:color="auto" w:fill="auto"/>
            <w:noWrap/>
            <w:vAlign w:val="bottom"/>
            <w:hideMark/>
          </w:tcPr>
          <w:p w14:paraId="07C43CEF" w14:textId="77777777" w:rsidR="00846EA7" w:rsidRPr="00846EA7" w:rsidRDefault="00846EA7" w:rsidP="00846EA7">
            <w:pPr>
              <w:rPr>
                <w:rFonts w:ascii="Times New Roman" w:hAnsi="Times New Roman"/>
                <w:sz w:val="20"/>
              </w:rPr>
            </w:pPr>
          </w:p>
        </w:tc>
        <w:tc>
          <w:tcPr>
            <w:tcW w:w="1872" w:type="dxa"/>
            <w:tcBorders>
              <w:top w:val="nil"/>
              <w:left w:val="nil"/>
              <w:bottom w:val="nil"/>
              <w:right w:val="nil"/>
            </w:tcBorders>
            <w:shd w:val="clear" w:color="auto" w:fill="auto"/>
            <w:noWrap/>
            <w:vAlign w:val="bottom"/>
            <w:hideMark/>
          </w:tcPr>
          <w:p w14:paraId="0E624A75" w14:textId="77777777" w:rsidR="00846EA7" w:rsidRPr="00846EA7" w:rsidRDefault="00846EA7" w:rsidP="00846EA7">
            <w:pPr>
              <w:rPr>
                <w:rFonts w:ascii="Calibri" w:hAnsi="Calibri" w:cs="Calibri"/>
                <w:b/>
                <w:bCs/>
                <w:color w:val="000000"/>
                <w:sz w:val="21"/>
                <w:szCs w:val="21"/>
              </w:rPr>
            </w:pPr>
            <w:r w:rsidRPr="00846EA7">
              <w:rPr>
                <w:rFonts w:ascii="Calibri" w:hAnsi="Calibri" w:cs="Calibri"/>
                <w:b/>
                <w:bCs/>
                <w:color w:val="000000"/>
                <w:sz w:val="21"/>
                <w:szCs w:val="21"/>
              </w:rPr>
              <w:t>Current Employer:</w:t>
            </w:r>
          </w:p>
        </w:tc>
        <w:tc>
          <w:tcPr>
            <w:tcW w:w="1717" w:type="dxa"/>
            <w:tcBorders>
              <w:top w:val="nil"/>
              <w:left w:val="nil"/>
              <w:bottom w:val="nil"/>
              <w:right w:val="nil"/>
            </w:tcBorders>
            <w:shd w:val="clear" w:color="auto" w:fill="auto"/>
            <w:noWrap/>
            <w:vAlign w:val="bottom"/>
            <w:hideMark/>
          </w:tcPr>
          <w:p w14:paraId="6BCF35BB" w14:textId="77777777" w:rsidR="00846EA7" w:rsidRPr="00846EA7" w:rsidRDefault="00846EA7" w:rsidP="00846EA7">
            <w:pPr>
              <w:rPr>
                <w:rFonts w:ascii="Calibri" w:hAnsi="Calibri" w:cs="Calibri"/>
                <w:b/>
                <w:bCs/>
                <w:color w:val="000000"/>
                <w:sz w:val="21"/>
                <w:szCs w:val="21"/>
              </w:rPr>
            </w:pPr>
          </w:p>
        </w:tc>
        <w:tc>
          <w:tcPr>
            <w:tcW w:w="909" w:type="dxa"/>
            <w:tcBorders>
              <w:top w:val="nil"/>
              <w:left w:val="nil"/>
              <w:bottom w:val="nil"/>
              <w:right w:val="nil"/>
            </w:tcBorders>
            <w:shd w:val="clear" w:color="auto" w:fill="auto"/>
            <w:noWrap/>
            <w:vAlign w:val="bottom"/>
            <w:hideMark/>
          </w:tcPr>
          <w:p w14:paraId="074D2EDD" w14:textId="77777777" w:rsidR="00846EA7" w:rsidRPr="00846EA7" w:rsidRDefault="00846EA7" w:rsidP="00846EA7">
            <w:pPr>
              <w:rPr>
                <w:rFonts w:ascii="Times New Roman" w:hAnsi="Times New Roman"/>
                <w:sz w:val="20"/>
              </w:rPr>
            </w:pPr>
          </w:p>
        </w:tc>
        <w:tc>
          <w:tcPr>
            <w:tcW w:w="887" w:type="dxa"/>
            <w:tcBorders>
              <w:top w:val="nil"/>
              <w:left w:val="nil"/>
              <w:bottom w:val="nil"/>
              <w:right w:val="nil"/>
            </w:tcBorders>
            <w:shd w:val="clear" w:color="auto" w:fill="auto"/>
            <w:noWrap/>
            <w:vAlign w:val="bottom"/>
            <w:hideMark/>
          </w:tcPr>
          <w:p w14:paraId="370B855D" w14:textId="77777777" w:rsidR="00846EA7" w:rsidRPr="00846EA7" w:rsidRDefault="00846EA7" w:rsidP="00846EA7">
            <w:pPr>
              <w:rPr>
                <w:rFonts w:ascii="Times New Roman" w:hAnsi="Times New Roman"/>
                <w:sz w:val="20"/>
              </w:rPr>
            </w:pPr>
          </w:p>
        </w:tc>
        <w:tc>
          <w:tcPr>
            <w:tcW w:w="827" w:type="dxa"/>
            <w:tcBorders>
              <w:top w:val="nil"/>
              <w:left w:val="nil"/>
              <w:bottom w:val="nil"/>
              <w:right w:val="nil"/>
            </w:tcBorders>
            <w:shd w:val="clear" w:color="auto" w:fill="auto"/>
            <w:noWrap/>
            <w:vAlign w:val="bottom"/>
            <w:hideMark/>
          </w:tcPr>
          <w:p w14:paraId="500819A6" w14:textId="77777777" w:rsidR="00846EA7" w:rsidRPr="00846EA7" w:rsidRDefault="00846EA7" w:rsidP="00846EA7">
            <w:pPr>
              <w:rPr>
                <w:rFonts w:ascii="Times New Roman" w:hAnsi="Times New Roman"/>
                <w:sz w:val="20"/>
              </w:rPr>
            </w:pPr>
          </w:p>
        </w:tc>
        <w:tc>
          <w:tcPr>
            <w:tcW w:w="1511" w:type="dxa"/>
            <w:tcBorders>
              <w:top w:val="nil"/>
              <w:left w:val="nil"/>
              <w:bottom w:val="nil"/>
              <w:right w:val="nil"/>
            </w:tcBorders>
            <w:shd w:val="clear" w:color="auto" w:fill="auto"/>
            <w:noWrap/>
            <w:vAlign w:val="bottom"/>
            <w:hideMark/>
          </w:tcPr>
          <w:p w14:paraId="61CCDF7A" w14:textId="77777777" w:rsidR="00846EA7" w:rsidRPr="00846EA7" w:rsidRDefault="00846EA7" w:rsidP="00846EA7">
            <w:pPr>
              <w:rPr>
                <w:rFonts w:ascii="Times New Roman" w:hAnsi="Times New Roman"/>
                <w:sz w:val="20"/>
              </w:rPr>
            </w:pPr>
          </w:p>
        </w:tc>
        <w:tc>
          <w:tcPr>
            <w:tcW w:w="805" w:type="dxa"/>
            <w:tcBorders>
              <w:top w:val="nil"/>
              <w:left w:val="nil"/>
              <w:bottom w:val="nil"/>
              <w:right w:val="nil"/>
            </w:tcBorders>
            <w:shd w:val="clear" w:color="auto" w:fill="auto"/>
            <w:noWrap/>
            <w:vAlign w:val="bottom"/>
            <w:hideMark/>
          </w:tcPr>
          <w:p w14:paraId="0BA633EC"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0222AE18"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077D7B88" w14:textId="77777777" w:rsidR="00846EA7" w:rsidRPr="00846EA7" w:rsidRDefault="00846EA7" w:rsidP="00846EA7">
            <w:pPr>
              <w:rPr>
                <w:rFonts w:ascii="Times New Roman" w:hAnsi="Times New Roman"/>
                <w:sz w:val="20"/>
              </w:rPr>
            </w:pPr>
          </w:p>
        </w:tc>
        <w:tc>
          <w:tcPr>
            <w:tcW w:w="1040" w:type="dxa"/>
            <w:tcBorders>
              <w:top w:val="nil"/>
              <w:left w:val="nil"/>
              <w:bottom w:val="nil"/>
              <w:right w:val="nil"/>
            </w:tcBorders>
            <w:shd w:val="clear" w:color="auto" w:fill="auto"/>
            <w:noWrap/>
            <w:vAlign w:val="bottom"/>
            <w:hideMark/>
          </w:tcPr>
          <w:p w14:paraId="73F8B558" w14:textId="77777777" w:rsidR="00846EA7" w:rsidRPr="00846EA7" w:rsidRDefault="00846EA7" w:rsidP="00846EA7">
            <w:pPr>
              <w:rPr>
                <w:rFonts w:ascii="Times New Roman" w:hAnsi="Times New Roman"/>
                <w:sz w:val="20"/>
              </w:rPr>
            </w:pPr>
          </w:p>
        </w:tc>
        <w:tc>
          <w:tcPr>
            <w:tcW w:w="1230" w:type="dxa"/>
            <w:tcBorders>
              <w:top w:val="nil"/>
              <w:left w:val="nil"/>
              <w:bottom w:val="nil"/>
              <w:right w:val="nil"/>
            </w:tcBorders>
            <w:shd w:val="clear" w:color="auto" w:fill="auto"/>
            <w:noWrap/>
            <w:vAlign w:val="bottom"/>
            <w:hideMark/>
          </w:tcPr>
          <w:p w14:paraId="2751F6DC" w14:textId="77777777" w:rsidR="00846EA7" w:rsidRPr="00846EA7" w:rsidRDefault="00846EA7" w:rsidP="00846EA7">
            <w:pPr>
              <w:rPr>
                <w:rFonts w:ascii="Times New Roman" w:hAnsi="Times New Roman"/>
                <w:sz w:val="20"/>
              </w:rPr>
            </w:pPr>
          </w:p>
        </w:tc>
        <w:tc>
          <w:tcPr>
            <w:tcW w:w="1485" w:type="dxa"/>
            <w:tcBorders>
              <w:top w:val="nil"/>
              <w:left w:val="nil"/>
              <w:bottom w:val="nil"/>
              <w:right w:val="nil"/>
            </w:tcBorders>
            <w:shd w:val="clear" w:color="auto" w:fill="auto"/>
            <w:noWrap/>
            <w:vAlign w:val="bottom"/>
            <w:hideMark/>
          </w:tcPr>
          <w:p w14:paraId="0E7810E5" w14:textId="77777777" w:rsidR="00846EA7" w:rsidRPr="00846EA7" w:rsidRDefault="00846EA7" w:rsidP="00846EA7">
            <w:pPr>
              <w:rPr>
                <w:rFonts w:ascii="Times New Roman" w:hAnsi="Times New Roman"/>
                <w:sz w:val="20"/>
              </w:rPr>
            </w:pPr>
          </w:p>
        </w:tc>
        <w:tc>
          <w:tcPr>
            <w:tcW w:w="1140" w:type="dxa"/>
            <w:tcBorders>
              <w:top w:val="nil"/>
              <w:left w:val="nil"/>
              <w:bottom w:val="nil"/>
              <w:right w:val="nil"/>
            </w:tcBorders>
            <w:shd w:val="clear" w:color="auto" w:fill="auto"/>
            <w:noWrap/>
            <w:vAlign w:val="bottom"/>
            <w:hideMark/>
          </w:tcPr>
          <w:p w14:paraId="2F2CD2CC" w14:textId="77777777" w:rsidR="00846EA7" w:rsidRPr="00846EA7" w:rsidRDefault="00846EA7" w:rsidP="00846EA7">
            <w:pPr>
              <w:rPr>
                <w:rFonts w:ascii="Times New Roman" w:hAnsi="Times New Roman"/>
                <w:sz w:val="20"/>
              </w:rPr>
            </w:pPr>
          </w:p>
        </w:tc>
      </w:tr>
      <w:tr w:rsidR="00846EA7" w:rsidRPr="00846EA7" w14:paraId="37C266C5" w14:textId="77777777" w:rsidTr="00846EA7">
        <w:trPr>
          <w:trHeight w:val="285"/>
        </w:trPr>
        <w:tc>
          <w:tcPr>
            <w:tcW w:w="81" w:type="dxa"/>
            <w:tcBorders>
              <w:top w:val="nil"/>
              <w:left w:val="nil"/>
              <w:bottom w:val="nil"/>
              <w:right w:val="nil"/>
            </w:tcBorders>
            <w:shd w:val="clear" w:color="auto" w:fill="auto"/>
            <w:noWrap/>
            <w:vAlign w:val="bottom"/>
            <w:hideMark/>
          </w:tcPr>
          <w:p w14:paraId="36BE6EDF" w14:textId="77777777" w:rsidR="00846EA7" w:rsidRPr="00846EA7" w:rsidRDefault="00846EA7" w:rsidP="00846EA7">
            <w:pPr>
              <w:rPr>
                <w:rFonts w:ascii="Times New Roman" w:hAnsi="Times New Roman"/>
                <w:sz w:val="20"/>
              </w:rPr>
            </w:pPr>
          </w:p>
        </w:tc>
        <w:tc>
          <w:tcPr>
            <w:tcW w:w="5385" w:type="dxa"/>
            <w:gridSpan w:val="4"/>
            <w:tcBorders>
              <w:top w:val="nil"/>
              <w:left w:val="nil"/>
              <w:bottom w:val="nil"/>
              <w:right w:val="nil"/>
            </w:tcBorders>
            <w:shd w:val="clear" w:color="auto" w:fill="auto"/>
            <w:noWrap/>
            <w:vAlign w:val="bottom"/>
            <w:hideMark/>
          </w:tcPr>
          <w:p w14:paraId="42B025DF" w14:textId="77777777" w:rsidR="00846EA7" w:rsidRPr="00846EA7" w:rsidRDefault="00846EA7" w:rsidP="00846EA7">
            <w:pPr>
              <w:rPr>
                <w:rFonts w:ascii="Calibri" w:hAnsi="Calibri" w:cs="Calibri"/>
                <w:b/>
                <w:bCs/>
                <w:color w:val="000000"/>
                <w:sz w:val="21"/>
                <w:szCs w:val="21"/>
              </w:rPr>
            </w:pPr>
            <w:r w:rsidRPr="00846EA7">
              <w:rPr>
                <w:rFonts w:ascii="Calibri" w:hAnsi="Calibri" w:cs="Calibri"/>
                <w:b/>
                <w:bCs/>
                <w:color w:val="000000"/>
                <w:sz w:val="21"/>
                <w:szCs w:val="21"/>
              </w:rPr>
              <w:t>Signature of current employer authorized representative:</w:t>
            </w:r>
          </w:p>
        </w:tc>
        <w:tc>
          <w:tcPr>
            <w:tcW w:w="827" w:type="dxa"/>
            <w:tcBorders>
              <w:top w:val="nil"/>
              <w:left w:val="nil"/>
              <w:bottom w:val="nil"/>
              <w:right w:val="nil"/>
            </w:tcBorders>
            <w:shd w:val="clear" w:color="auto" w:fill="auto"/>
            <w:noWrap/>
            <w:vAlign w:val="bottom"/>
            <w:hideMark/>
          </w:tcPr>
          <w:p w14:paraId="7AA9B313" w14:textId="77777777" w:rsidR="00846EA7" w:rsidRPr="00846EA7" w:rsidRDefault="00846EA7" w:rsidP="00846EA7">
            <w:pPr>
              <w:rPr>
                <w:rFonts w:ascii="Calibri" w:hAnsi="Calibri" w:cs="Calibri"/>
                <w:b/>
                <w:bCs/>
                <w:color w:val="000000"/>
                <w:sz w:val="21"/>
                <w:szCs w:val="21"/>
              </w:rPr>
            </w:pPr>
          </w:p>
        </w:tc>
        <w:tc>
          <w:tcPr>
            <w:tcW w:w="1511" w:type="dxa"/>
            <w:tcBorders>
              <w:top w:val="nil"/>
              <w:left w:val="nil"/>
              <w:bottom w:val="nil"/>
              <w:right w:val="nil"/>
            </w:tcBorders>
            <w:shd w:val="clear" w:color="auto" w:fill="auto"/>
            <w:noWrap/>
            <w:vAlign w:val="bottom"/>
            <w:hideMark/>
          </w:tcPr>
          <w:p w14:paraId="5B47E2A7" w14:textId="77777777" w:rsidR="00846EA7" w:rsidRPr="00846EA7" w:rsidRDefault="00846EA7" w:rsidP="00846EA7">
            <w:pPr>
              <w:rPr>
                <w:rFonts w:ascii="Times New Roman" w:hAnsi="Times New Roman"/>
                <w:sz w:val="20"/>
              </w:rPr>
            </w:pPr>
          </w:p>
        </w:tc>
        <w:tc>
          <w:tcPr>
            <w:tcW w:w="805" w:type="dxa"/>
            <w:tcBorders>
              <w:top w:val="nil"/>
              <w:left w:val="nil"/>
              <w:bottom w:val="nil"/>
              <w:right w:val="nil"/>
            </w:tcBorders>
            <w:shd w:val="clear" w:color="auto" w:fill="auto"/>
            <w:noWrap/>
            <w:vAlign w:val="bottom"/>
            <w:hideMark/>
          </w:tcPr>
          <w:p w14:paraId="6FCEF928"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72396139"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1E53C4EA" w14:textId="77777777" w:rsidR="00846EA7" w:rsidRPr="00846EA7" w:rsidRDefault="00846EA7" w:rsidP="00846EA7">
            <w:pPr>
              <w:rPr>
                <w:rFonts w:ascii="Times New Roman" w:hAnsi="Times New Roman"/>
                <w:sz w:val="20"/>
              </w:rPr>
            </w:pPr>
          </w:p>
        </w:tc>
        <w:tc>
          <w:tcPr>
            <w:tcW w:w="1040" w:type="dxa"/>
            <w:tcBorders>
              <w:top w:val="nil"/>
              <w:left w:val="nil"/>
              <w:bottom w:val="nil"/>
              <w:right w:val="nil"/>
            </w:tcBorders>
            <w:shd w:val="clear" w:color="auto" w:fill="auto"/>
            <w:noWrap/>
            <w:vAlign w:val="bottom"/>
            <w:hideMark/>
          </w:tcPr>
          <w:p w14:paraId="0EB60C91" w14:textId="77777777" w:rsidR="00846EA7" w:rsidRPr="00846EA7" w:rsidRDefault="00846EA7" w:rsidP="00846EA7">
            <w:pPr>
              <w:rPr>
                <w:rFonts w:ascii="Calibri" w:hAnsi="Calibri" w:cs="Calibri"/>
                <w:b/>
                <w:bCs/>
                <w:color w:val="000000"/>
                <w:sz w:val="21"/>
                <w:szCs w:val="21"/>
              </w:rPr>
            </w:pPr>
            <w:r w:rsidRPr="00846EA7">
              <w:rPr>
                <w:rFonts w:ascii="Calibri" w:hAnsi="Calibri" w:cs="Calibri"/>
                <w:b/>
                <w:bCs/>
                <w:color w:val="000000"/>
                <w:sz w:val="21"/>
                <w:szCs w:val="21"/>
              </w:rPr>
              <w:t>Date:</w:t>
            </w:r>
          </w:p>
        </w:tc>
        <w:tc>
          <w:tcPr>
            <w:tcW w:w="1230" w:type="dxa"/>
            <w:tcBorders>
              <w:top w:val="nil"/>
              <w:left w:val="nil"/>
              <w:bottom w:val="nil"/>
              <w:right w:val="nil"/>
            </w:tcBorders>
            <w:shd w:val="clear" w:color="auto" w:fill="auto"/>
            <w:noWrap/>
            <w:vAlign w:val="bottom"/>
            <w:hideMark/>
          </w:tcPr>
          <w:p w14:paraId="790CDC0E" w14:textId="77777777" w:rsidR="00846EA7" w:rsidRPr="00846EA7" w:rsidRDefault="00846EA7" w:rsidP="00846EA7">
            <w:pPr>
              <w:rPr>
                <w:rFonts w:ascii="Calibri" w:hAnsi="Calibri" w:cs="Calibri"/>
                <w:b/>
                <w:bCs/>
                <w:color w:val="000000"/>
                <w:sz w:val="21"/>
                <w:szCs w:val="21"/>
              </w:rPr>
            </w:pPr>
          </w:p>
        </w:tc>
        <w:tc>
          <w:tcPr>
            <w:tcW w:w="1485" w:type="dxa"/>
            <w:tcBorders>
              <w:top w:val="nil"/>
              <w:left w:val="nil"/>
              <w:bottom w:val="nil"/>
              <w:right w:val="nil"/>
            </w:tcBorders>
            <w:shd w:val="clear" w:color="auto" w:fill="auto"/>
            <w:noWrap/>
            <w:vAlign w:val="bottom"/>
            <w:hideMark/>
          </w:tcPr>
          <w:p w14:paraId="7D630CED" w14:textId="77777777" w:rsidR="00846EA7" w:rsidRPr="00846EA7" w:rsidRDefault="00846EA7" w:rsidP="00846EA7">
            <w:pPr>
              <w:rPr>
                <w:rFonts w:ascii="Times New Roman" w:hAnsi="Times New Roman"/>
                <w:sz w:val="20"/>
              </w:rPr>
            </w:pPr>
          </w:p>
        </w:tc>
        <w:tc>
          <w:tcPr>
            <w:tcW w:w="1140" w:type="dxa"/>
            <w:tcBorders>
              <w:top w:val="nil"/>
              <w:left w:val="nil"/>
              <w:bottom w:val="nil"/>
              <w:right w:val="nil"/>
            </w:tcBorders>
            <w:shd w:val="clear" w:color="auto" w:fill="auto"/>
            <w:noWrap/>
            <w:vAlign w:val="bottom"/>
            <w:hideMark/>
          </w:tcPr>
          <w:p w14:paraId="5BF3EC70" w14:textId="77777777" w:rsidR="00846EA7" w:rsidRPr="00846EA7" w:rsidRDefault="00846EA7" w:rsidP="00846EA7">
            <w:pPr>
              <w:rPr>
                <w:rFonts w:ascii="Times New Roman" w:hAnsi="Times New Roman"/>
                <w:sz w:val="20"/>
              </w:rPr>
            </w:pPr>
          </w:p>
        </w:tc>
      </w:tr>
      <w:tr w:rsidR="00846EA7" w:rsidRPr="00846EA7" w14:paraId="776095C6" w14:textId="77777777" w:rsidTr="00846EA7">
        <w:trPr>
          <w:trHeight w:val="255"/>
        </w:trPr>
        <w:tc>
          <w:tcPr>
            <w:tcW w:w="81" w:type="dxa"/>
            <w:tcBorders>
              <w:top w:val="nil"/>
              <w:left w:val="nil"/>
              <w:bottom w:val="nil"/>
              <w:right w:val="nil"/>
            </w:tcBorders>
            <w:shd w:val="clear" w:color="auto" w:fill="auto"/>
            <w:noWrap/>
            <w:vAlign w:val="bottom"/>
            <w:hideMark/>
          </w:tcPr>
          <w:p w14:paraId="37ED647D" w14:textId="77777777" w:rsidR="00846EA7" w:rsidRPr="00846EA7" w:rsidRDefault="00846EA7" w:rsidP="00846EA7">
            <w:pPr>
              <w:rPr>
                <w:rFonts w:ascii="Times New Roman" w:hAnsi="Times New Roman"/>
                <w:sz w:val="20"/>
              </w:rPr>
            </w:pPr>
          </w:p>
        </w:tc>
        <w:tc>
          <w:tcPr>
            <w:tcW w:w="1872" w:type="dxa"/>
            <w:tcBorders>
              <w:top w:val="nil"/>
              <w:left w:val="nil"/>
              <w:bottom w:val="nil"/>
              <w:right w:val="nil"/>
            </w:tcBorders>
            <w:shd w:val="clear" w:color="auto" w:fill="auto"/>
            <w:noWrap/>
            <w:vAlign w:val="bottom"/>
            <w:hideMark/>
          </w:tcPr>
          <w:p w14:paraId="2934EFD8" w14:textId="77777777" w:rsidR="00846EA7" w:rsidRPr="00846EA7" w:rsidRDefault="00846EA7" w:rsidP="00846EA7">
            <w:pPr>
              <w:rPr>
                <w:rFonts w:ascii="Times New Roman" w:hAnsi="Times New Roman"/>
                <w:sz w:val="20"/>
              </w:rPr>
            </w:pPr>
          </w:p>
        </w:tc>
        <w:tc>
          <w:tcPr>
            <w:tcW w:w="1717" w:type="dxa"/>
            <w:tcBorders>
              <w:top w:val="nil"/>
              <w:left w:val="nil"/>
              <w:bottom w:val="nil"/>
              <w:right w:val="nil"/>
            </w:tcBorders>
            <w:shd w:val="clear" w:color="auto" w:fill="auto"/>
            <w:noWrap/>
            <w:vAlign w:val="bottom"/>
            <w:hideMark/>
          </w:tcPr>
          <w:p w14:paraId="6EE2028A" w14:textId="77777777" w:rsidR="00846EA7" w:rsidRPr="00846EA7" w:rsidRDefault="00846EA7" w:rsidP="00846EA7">
            <w:pPr>
              <w:rPr>
                <w:rFonts w:ascii="Times New Roman" w:hAnsi="Times New Roman"/>
                <w:sz w:val="20"/>
              </w:rPr>
            </w:pPr>
          </w:p>
        </w:tc>
        <w:tc>
          <w:tcPr>
            <w:tcW w:w="909" w:type="dxa"/>
            <w:tcBorders>
              <w:top w:val="nil"/>
              <w:left w:val="nil"/>
              <w:bottom w:val="nil"/>
              <w:right w:val="nil"/>
            </w:tcBorders>
            <w:shd w:val="clear" w:color="auto" w:fill="auto"/>
            <w:noWrap/>
            <w:vAlign w:val="bottom"/>
            <w:hideMark/>
          </w:tcPr>
          <w:p w14:paraId="6F885680" w14:textId="77777777" w:rsidR="00846EA7" w:rsidRPr="00846EA7" w:rsidRDefault="00846EA7" w:rsidP="00846EA7">
            <w:pPr>
              <w:rPr>
                <w:rFonts w:ascii="Times New Roman" w:hAnsi="Times New Roman"/>
                <w:sz w:val="20"/>
              </w:rPr>
            </w:pPr>
          </w:p>
        </w:tc>
        <w:tc>
          <w:tcPr>
            <w:tcW w:w="887" w:type="dxa"/>
            <w:tcBorders>
              <w:top w:val="nil"/>
              <w:left w:val="nil"/>
              <w:bottom w:val="nil"/>
              <w:right w:val="nil"/>
            </w:tcBorders>
            <w:shd w:val="clear" w:color="auto" w:fill="auto"/>
            <w:noWrap/>
            <w:vAlign w:val="bottom"/>
            <w:hideMark/>
          </w:tcPr>
          <w:p w14:paraId="5C6B5BC4" w14:textId="77777777" w:rsidR="00846EA7" w:rsidRPr="00846EA7" w:rsidRDefault="00846EA7" w:rsidP="00846EA7">
            <w:pPr>
              <w:rPr>
                <w:rFonts w:ascii="Times New Roman" w:hAnsi="Times New Roman"/>
                <w:sz w:val="20"/>
              </w:rPr>
            </w:pPr>
          </w:p>
        </w:tc>
        <w:tc>
          <w:tcPr>
            <w:tcW w:w="827" w:type="dxa"/>
            <w:tcBorders>
              <w:top w:val="nil"/>
              <w:left w:val="nil"/>
              <w:bottom w:val="nil"/>
              <w:right w:val="nil"/>
            </w:tcBorders>
            <w:shd w:val="clear" w:color="auto" w:fill="auto"/>
            <w:noWrap/>
            <w:vAlign w:val="bottom"/>
            <w:hideMark/>
          </w:tcPr>
          <w:p w14:paraId="1DAC645E" w14:textId="77777777" w:rsidR="00846EA7" w:rsidRPr="00846EA7" w:rsidRDefault="00846EA7" w:rsidP="00846EA7">
            <w:pPr>
              <w:rPr>
                <w:rFonts w:ascii="Times New Roman" w:hAnsi="Times New Roman"/>
                <w:sz w:val="20"/>
              </w:rPr>
            </w:pPr>
          </w:p>
        </w:tc>
        <w:tc>
          <w:tcPr>
            <w:tcW w:w="1511" w:type="dxa"/>
            <w:tcBorders>
              <w:top w:val="nil"/>
              <w:left w:val="nil"/>
              <w:bottom w:val="nil"/>
              <w:right w:val="nil"/>
            </w:tcBorders>
            <w:shd w:val="clear" w:color="auto" w:fill="auto"/>
            <w:noWrap/>
            <w:vAlign w:val="bottom"/>
            <w:hideMark/>
          </w:tcPr>
          <w:p w14:paraId="79932EC8" w14:textId="77777777" w:rsidR="00846EA7" w:rsidRPr="00846EA7" w:rsidRDefault="00846EA7" w:rsidP="00846EA7">
            <w:pPr>
              <w:rPr>
                <w:rFonts w:ascii="Times New Roman" w:hAnsi="Times New Roman"/>
                <w:sz w:val="20"/>
              </w:rPr>
            </w:pPr>
          </w:p>
        </w:tc>
        <w:tc>
          <w:tcPr>
            <w:tcW w:w="805" w:type="dxa"/>
            <w:tcBorders>
              <w:top w:val="nil"/>
              <w:left w:val="nil"/>
              <w:bottom w:val="nil"/>
              <w:right w:val="nil"/>
            </w:tcBorders>
            <w:shd w:val="clear" w:color="auto" w:fill="auto"/>
            <w:noWrap/>
            <w:vAlign w:val="bottom"/>
            <w:hideMark/>
          </w:tcPr>
          <w:p w14:paraId="1E76972F"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4692A889"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03586E09" w14:textId="77777777" w:rsidR="00846EA7" w:rsidRPr="00846EA7" w:rsidRDefault="00846EA7" w:rsidP="00846EA7">
            <w:pPr>
              <w:rPr>
                <w:rFonts w:ascii="Times New Roman" w:hAnsi="Times New Roman"/>
                <w:sz w:val="20"/>
              </w:rPr>
            </w:pPr>
          </w:p>
        </w:tc>
        <w:tc>
          <w:tcPr>
            <w:tcW w:w="1040" w:type="dxa"/>
            <w:tcBorders>
              <w:top w:val="nil"/>
              <w:left w:val="nil"/>
              <w:bottom w:val="nil"/>
              <w:right w:val="nil"/>
            </w:tcBorders>
            <w:shd w:val="clear" w:color="auto" w:fill="auto"/>
            <w:noWrap/>
            <w:vAlign w:val="bottom"/>
            <w:hideMark/>
          </w:tcPr>
          <w:p w14:paraId="7281EFB6" w14:textId="77777777" w:rsidR="00846EA7" w:rsidRPr="00846EA7" w:rsidRDefault="00846EA7" w:rsidP="00846EA7">
            <w:pPr>
              <w:rPr>
                <w:rFonts w:ascii="Times New Roman" w:hAnsi="Times New Roman"/>
                <w:sz w:val="20"/>
              </w:rPr>
            </w:pPr>
          </w:p>
        </w:tc>
        <w:tc>
          <w:tcPr>
            <w:tcW w:w="1230" w:type="dxa"/>
            <w:tcBorders>
              <w:top w:val="nil"/>
              <w:left w:val="nil"/>
              <w:bottom w:val="nil"/>
              <w:right w:val="nil"/>
            </w:tcBorders>
            <w:shd w:val="clear" w:color="auto" w:fill="auto"/>
            <w:noWrap/>
            <w:vAlign w:val="bottom"/>
            <w:hideMark/>
          </w:tcPr>
          <w:p w14:paraId="7DD60BE7" w14:textId="77777777" w:rsidR="00846EA7" w:rsidRPr="00846EA7" w:rsidRDefault="00846EA7" w:rsidP="00846EA7">
            <w:pPr>
              <w:rPr>
                <w:rFonts w:ascii="Times New Roman" w:hAnsi="Times New Roman"/>
                <w:sz w:val="20"/>
              </w:rPr>
            </w:pPr>
          </w:p>
        </w:tc>
        <w:tc>
          <w:tcPr>
            <w:tcW w:w="1485" w:type="dxa"/>
            <w:tcBorders>
              <w:top w:val="nil"/>
              <w:left w:val="nil"/>
              <w:bottom w:val="nil"/>
              <w:right w:val="nil"/>
            </w:tcBorders>
            <w:shd w:val="clear" w:color="auto" w:fill="auto"/>
            <w:noWrap/>
            <w:vAlign w:val="bottom"/>
            <w:hideMark/>
          </w:tcPr>
          <w:p w14:paraId="1793A79D" w14:textId="77777777" w:rsidR="00846EA7" w:rsidRPr="00846EA7" w:rsidRDefault="00846EA7" w:rsidP="00846EA7">
            <w:pPr>
              <w:rPr>
                <w:rFonts w:ascii="Times New Roman" w:hAnsi="Times New Roman"/>
                <w:sz w:val="20"/>
              </w:rPr>
            </w:pPr>
          </w:p>
        </w:tc>
        <w:tc>
          <w:tcPr>
            <w:tcW w:w="1140" w:type="dxa"/>
            <w:tcBorders>
              <w:top w:val="nil"/>
              <w:left w:val="nil"/>
              <w:bottom w:val="nil"/>
              <w:right w:val="nil"/>
            </w:tcBorders>
            <w:shd w:val="clear" w:color="auto" w:fill="auto"/>
            <w:noWrap/>
            <w:vAlign w:val="bottom"/>
            <w:hideMark/>
          </w:tcPr>
          <w:p w14:paraId="1691EDE8" w14:textId="77777777" w:rsidR="00846EA7" w:rsidRPr="00846EA7" w:rsidRDefault="00846EA7" w:rsidP="00846EA7">
            <w:pPr>
              <w:rPr>
                <w:rFonts w:ascii="Times New Roman" w:hAnsi="Times New Roman"/>
                <w:sz w:val="20"/>
              </w:rPr>
            </w:pPr>
          </w:p>
        </w:tc>
      </w:tr>
      <w:tr w:rsidR="00846EA7" w:rsidRPr="00846EA7" w14:paraId="4B463DE5" w14:textId="77777777" w:rsidTr="00846EA7">
        <w:trPr>
          <w:trHeight w:val="285"/>
        </w:trPr>
        <w:tc>
          <w:tcPr>
            <w:tcW w:w="81" w:type="dxa"/>
            <w:tcBorders>
              <w:top w:val="nil"/>
              <w:left w:val="nil"/>
              <w:bottom w:val="nil"/>
              <w:right w:val="nil"/>
            </w:tcBorders>
            <w:shd w:val="clear" w:color="auto" w:fill="auto"/>
            <w:noWrap/>
            <w:vAlign w:val="bottom"/>
            <w:hideMark/>
          </w:tcPr>
          <w:p w14:paraId="4F5ECB7C" w14:textId="77777777" w:rsidR="00846EA7" w:rsidRPr="00846EA7" w:rsidRDefault="00846EA7" w:rsidP="00846EA7">
            <w:pPr>
              <w:rPr>
                <w:rFonts w:ascii="Times New Roman" w:hAnsi="Times New Roman"/>
                <w:sz w:val="20"/>
              </w:rPr>
            </w:pPr>
          </w:p>
        </w:tc>
        <w:tc>
          <w:tcPr>
            <w:tcW w:w="3589" w:type="dxa"/>
            <w:gridSpan w:val="2"/>
            <w:tcBorders>
              <w:top w:val="nil"/>
              <w:left w:val="nil"/>
              <w:bottom w:val="nil"/>
              <w:right w:val="nil"/>
            </w:tcBorders>
            <w:shd w:val="clear" w:color="auto" w:fill="auto"/>
            <w:noWrap/>
            <w:vAlign w:val="bottom"/>
            <w:hideMark/>
          </w:tcPr>
          <w:p w14:paraId="02B125F3" w14:textId="77777777" w:rsidR="00846EA7" w:rsidRPr="00846EA7" w:rsidRDefault="00846EA7" w:rsidP="00846EA7">
            <w:pPr>
              <w:rPr>
                <w:rFonts w:ascii="Calibri" w:hAnsi="Calibri" w:cs="Calibri"/>
                <w:b/>
                <w:bCs/>
                <w:color w:val="000000"/>
                <w:sz w:val="21"/>
                <w:szCs w:val="21"/>
              </w:rPr>
            </w:pPr>
            <w:r w:rsidRPr="00846EA7">
              <w:rPr>
                <w:rFonts w:ascii="Calibri" w:hAnsi="Calibri" w:cs="Calibri"/>
                <w:b/>
                <w:bCs/>
                <w:color w:val="000000"/>
                <w:sz w:val="21"/>
                <w:szCs w:val="21"/>
              </w:rPr>
              <w:t>Benefits offered to Full-Time Employees</w:t>
            </w:r>
          </w:p>
        </w:tc>
        <w:tc>
          <w:tcPr>
            <w:tcW w:w="909" w:type="dxa"/>
            <w:tcBorders>
              <w:top w:val="nil"/>
              <w:left w:val="nil"/>
              <w:bottom w:val="nil"/>
              <w:right w:val="nil"/>
            </w:tcBorders>
            <w:shd w:val="clear" w:color="auto" w:fill="auto"/>
            <w:noWrap/>
            <w:vAlign w:val="bottom"/>
            <w:hideMark/>
          </w:tcPr>
          <w:p w14:paraId="61097CD8" w14:textId="77777777" w:rsidR="00846EA7" w:rsidRPr="00846EA7" w:rsidRDefault="00846EA7" w:rsidP="00846EA7">
            <w:pPr>
              <w:rPr>
                <w:rFonts w:ascii="Calibri" w:hAnsi="Calibri" w:cs="Calibri"/>
                <w:b/>
                <w:bCs/>
                <w:color w:val="FF0000"/>
                <w:sz w:val="21"/>
                <w:szCs w:val="21"/>
              </w:rPr>
            </w:pPr>
            <w:r w:rsidRPr="00846EA7">
              <w:rPr>
                <w:rFonts w:ascii="Calibri" w:hAnsi="Calibri" w:cs="Calibri"/>
                <w:b/>
                <w:bCs/>
                <w:color w:val="FF0000"/>
                <w:sz w:val="21"/>
                <w:szCs w:val="21"/>
              </w:rPr>
              <w:t>(insert #)</w:t>
            </w:r>
          </w:p>
        </w:tc>
        <w:tc>
          <w:tcPr>
            <w:tcW w:w="1714" w:type="dxa"/>
            <w:gridSpan w:val="2"/>
            <w:tcBorders>
              <w:top w:val="nil"/>
              <w:left w:val="nil"/>
              <w:bottom w:val="nil"/>
              <w:right w:val="nil"/>
            </w:tcBorders>
            <w:shd w:val="clear" w:color="auto" w:fill="auto"/>
            <w:noWrap/>
            <w:vAlign w:val="bottom"/>
            <w:hideMark/>
          </w:tcPr>
          <w:p w14:paraId="440752B2" w14:textId="77777777" w:rsidR="00846EA7" w:rsidRPr="00846EA7" w:rsidRDefault="00846EA7" w:rsidP="00846EA7">
            <w:pPr>
              <w:rPr>
                <w:rFonts w:ascii="Calibri" w:hAnsi="Calibri" w:cs="Calibri"/>
                <w:b/>
                <w:bCs/>
                <w:color w:val="000000"/>
                <w:sz w:val="21"/>
                <w:szCs w:val="21"/>
              </w:rPr>
            </w:pPr>
            <w:r w:rsidRPr="00846EA7">
              <w:rPr>
                <w:rFonts w:ascii="Calibri" w:hAnsi="Calibri" w:cs="Calibri"/>
                <w:b/>
                <w:bCs/>
                <w:color w:val="000000"/>
                <w:sz w:val="21"/>
                <w:szCs w:val="21"/>
              </w:rPr>
              <w:t>hours or more:</w:t>
            </w:r>
          </w:p>
        </w:tc>
        <w:tc>
          <w:tcPr>
            <w:tcW w:w="4078" w:type="dxa"/>
            <w:gridSpan w:val="4"/>
            <w:tcBorders>
              <w:top w:val="nil"/>
              <w:left w:val="nil"/>
              <w:bottom w:val="nil"/>
              <w:right w:val="nil"/>
            </w:tcBorders>
            <w:shd w:val="clear" w:color="auto" w:fill="auto"/>
            <w:noWrap/>
            <w:vAlign w:val="bottom"/>
            <w:hideMark/>
          </w:tcPr>
          <w:p w14:paraId="67FC5A8B" w14:textId="77777777" w:rsidR="00846EA7" w:rsidRPr="00846EA7" w:rsidRDefault="00846EA7" w:rsidP="00846EA7">
            <w:pPr>
              <w:rPr>
                <w:rFonts w:ascii="Calibri" w:hAnsi="Calibri" w:cs="Calibri"/>
                <w:sz w:val="21"/>
                <w:szCs w:val="21"/>
              </w:rPr>
            </w:pPr>
            <w:r w:rsidRPr="00846EA7">
              <w:rPr>
                <w:rFonts w:ascii="Calibri" w:hAnsi="Calibri" w:cs="Calibri"/>
                <w:sz w:val="21"/>
                <w:szCs w:val="21"/>
              </w:rPr>
              <w:t>(list all benefits, insurance, etc. offered)</w:t>
            </w:r>
          </w:p>
        </w:tc>
        <w:tc>
          <w:tcPr>
            <w:tcW w:w="1040" w:type="dxa"/>
            <w:tcBorders>
              <w:top w:val="nil"/>
              <w:left w:val="nil"/>
              <w:bottom w:val="nil"/>
              <w:right w:val="nil"/>
            </w:tcBorders>
            <w:shd w:val="clear" w:color="auto" w:fill="auto"/>
            <w:noWrap/>
            <w:vAlign w:val="bottom"/>
            <w:hideMark/>
          </w:tcPr>
          <w:p w14:paraId="572A6534" w14:textId="77777777" w:rsidR="00846EA7" w:rsidRPr="00846EA7" w:rsidRDefault="00846EA7" w:rsidP="00846EA7">
            <w:pPr>
              <w:rPr>
                <w:rFonts w:ascii="Calibri" w:hAnsi="Calibri" w:cs="Calibri"/>
                <w:sz w:val="21"/>
                <w:szCs w:val="21"/>
              </w:rPr>
            </w:pPr>
          </w:p>
        </w:tc>
        <w:tc>
          <w:tcPr>
            <w:tcW w:w="1230" w:type="dxa"/>
            <w:tcBorders>
              <w:top w:val="nil"/>
              <w:left w:val="nil"/>
              <w:bottom w:val="nil"/>
              <w:right w:val="nil"/>
            </w:tcBorders>
            <w:shd w:val="clear" w:color="auto" w:fill="auto"/>
            <w:noWrap/>
            <w:vAlign w:val="bottom"/>
            <w:hideMark/>
          </w:tcPr>
          <w:p w14:paraId="10796C83" w14:textId="77777777" w:rsidR="00846EA7" w:rsidRPr="00846EA7" w:rsidRDefault="00846EA7" w:rsidP="00846EA7">
            <w:pPr>
              <w:rPr>
                <w:rFonts w:ascii="Times New Roman" w:hAnsi="Times New Roman"/>
                <w:sz w:val="20"/>
              </w:rPr>
            </w:pPr>
          </w:p>
        </w:tc>
        <w:tc>
          <w:tcPr>
            <w:tcW w:w="1485" w:type="dxa"/>
            <w:tcBorders>
              <w:top w:val="nil"/>
              <w:left w:val="nil"/>
              <w:bottom w:val="nil"/>
              <w:right w:val="nil"/>
            </w:tcBorders>
            <w:shd w:val="clear" w:color="auto" w:fill="auto"/>
            <w:noWrap/>
            <w:vAlign w:val="bottom"/>
            <w:hideMark/>
          </w:tcPr>
          <w:p w14:paraId="1D44914B" w14:textId="77777777" w:rsidR="00846EA7" w:rsidRPr="00846EA7" w:rsidRDefault="00846EA7" w:rsidP="00846EA7">
            <w:pPr>
              <w:rPr>
                <w:rFonts w:ascii="Times New Roman" w:hAnsi="Times New Roman"/>
                <w:sz w:val="20"/>
              </w:rPr>
            </w:pPr>
          </w:p>
        </w:tc>
        <w:tc>
          <w:tcPr>
            <w:tcW w:w="1140" w:type="dxa"/>
            <w:tcBorders>
              <w:top w:val="nil"/>
              <w:left w:val="nil"/>
              <w:bottom w:val="nil"/>
              <w:right w:val="nil"/>
            </w:tcBorders>
            <w:shd w:val="clear" w:color="auto" w:fill="auto"/>
            <w:noWrap/>
            <w:vAlign w:val="bottom"/>
            <w:hideMark/>
          </w:tcPr>
          <w:p w14:paraId="6A86AA75" w14:textId="77777777" w:rsidR="00846EA7" w:rsidRPr="00846EA7" w:rsidRDefault="00846EA7" w:rsidP="00846EA7">
            <w:pPr>
              <w:rPr>
                <w:rFonts w:ascii="Times New Roman" w:hAnsi="Times New Roman"/>
                <w:sz w:val="20"/>
              </w:rPr>
            </w:pPr>
          </w:p>
        </w:tc>
      </w:tr>
      <w:tr w:rsidR="00846EA7" w:rsidRPr="00846EA7" w14:paraId="7FA4EA0C" w14:textId="77777777" w:rsidTr="00846EA7">
        <w:trPr>
          <w:trHeight w:val="285"/>
        </w:trPr>
        <w:tc>
          <w:tcPr>
            <w:tcW w:w="81" w:type="dxa"/>
            <w:tcBorders>
              <w:top w:val="nil"/>
              <w:left w:val="nil"/>
              <w:bottom w:val="nil"/>
              <w:right w:val="nil"/>
            </w:tcBorders>
            <w:shd w:val="clear" w:color="auto" w:fill="auto"/>
            <w:noWrap/>
            <w:vAlign w:val="bottom"/>
            <w:hideMark/>
          </w:tcPr>
          <w:p w14:paraId="60C1498A" w14:textId="77777777" w:rsidR="00846EA7" w:rsidRPr="00846EA7" w:rsidRDefault="00846EA7" w:rsidP="00846EA7">
            <w:pPr>
              <w:rPr>
                <w:rFonts w:ascii="Times New Roman" w:hAnsi="Times New Roman"/>
                <w:sz w:val="20"/>
              </w:rPr>
            </w:pPr>
          </w:p>
        </w:tc>
        <w:tc>
          <w:tcPr>
            <w:tcW w:w="4498" w:type="dxa"/>
            <w:gridSpan w:val="3"/>
            <w:tcBorders>
              <w:top w:val="nil"/>
              <w:left w:val="nil"/>
              <w:bottom w:val="nil"/>
              <w:right w:val="nil"/>
            </w:tcBorders>
            <w:shd w:val="clear" w:color="auto" w:fill="auto"/>
            <w:noWrap/>
            <w:vAlign w:val="bottom"/>
            <w:hideMark/>
          </w:tcPr>
          <w:p w14:paraId="722F1AAE" w14:textId="77777777" w:rsidR="00846EA7" w:rsidRPr="00846EA7" w:rsidRDefault="00846EA7" w:rsidP="00846EA7">
            <w:pPr>
              <w:rPr>
                <w:rFonts w:ascii="Calibri" w:hAnsi="Calibri" w:cs="Calibri"/>
                <w:b/>
                <w:bCs/>
                <w:color w:val="000000"/>
                <w:sz w:val="21"/>
                <w:szCs w:val="21"/>
              </w:rPr>
            </w:pPr>
            <w:r w:rsidRPr="00846EA7">
              <w:rPr>
                <w:rFonts w:ascii="Calibri" w:hAnsi="Calibri" w:cs="Calibri"/>
                <w:b/>
                <w:bCs/>
                <w:color w:val="000000"/>
                <w:sz w:val="21"/>
                <w:szCs w:val="21"/>
              </w:rPr>
              <w:t xml:space="preserve">Benefits offered to Part-Time Employees less than </w:t>
            </w:r>
          </w:p>
        </w:tc>
        <w:tc>
          <w:tcPr>
            <w:tcW w:w="887" w:type="dxa"/>
            <w:tcBorders>
              <w:top w:val="nil"/>
              <w:left w:val="nil"/>
              <w:bottom w:val="nil"/>
              <w:right w:val="nil"/>
            </w:tcBorders>
            <w:shd w:val="clear" w:color="auto" w:fill="auto"/>
            <w:noWrap/>
            <w:vAlign w:val="bottom"/>
            <w:hideMark/>
          </w:tcPr>
          <w:p w14:paraId="141F8677" w14:textId="77777777" w:rsidR="00846EA7" w:rsidRPr="00846EA7" w:rsidRDefault="00846EA7" w:rsidP="00846EA7">
            <w:pPr>
              <w:rPr>
                <w:rFonts w:ascii="Calibri" w:hAnsi="Calibri" w:cs="Calibri"/>
                <w:b/>
                <w:bCs/>
                <w:color w:val="FF0000"/>
                <w:sz w:val="21"/>
                <w:szCs w:val="21"/>
              </w:rPr>
            </w:pPr>
            <w:r w:rsidRPr="00846EA7">
              <w:rPr>
                <w:rFonts w:ascii="Calibri" w:hAnsi="Calibri" w:cs="Calibri"/>
                <w:b/>
                <w:bCs/>
                <w:color w:val="FF0000"/>
                <w:sz w:val="21"/>
                <w:szCs w:val="21"/>
              </w:rPr>
              <w:t>(insert #)</w:t>
            </w:r>
          </w:p>
        </w:tc>
        <w:tc>
          <w:tcPr>
            <w:tcW w:w="827" w:type="dxa"/>
            <w:tcBorders>
              <w:top w:val="nil"/>
              <w:left w:val="nil"/>
              <w:bottom w:val="nil"/>
              <w:right w:val="nil"/>
            </w:tcBorders>
            <w:shd w:val="clear" w:color="auto" w:fill="auto"/>
            <w:noWrap/>
            <w:vAlign w:val="bottom"/>
            <w:hideMark/>
          </w:tcPr>
          <w:p w14:paraId="18764372" w14:textId="77777777" w:rsidR="00846EA7" w:rsidRPr="00846EA7" w:rsidRDefault="00846EA7" w:rsidP="00846EA7">
            <w:pPr>
              <w:rPr>
                <w:rFonts w:ascii="Calibri" w:hAnsi="Calibri" w:cs="Calibri"/>
                <w:b/>
                <w:bCs/>
                <w:color w:val="000000"/>
                <w:sz w:val="21"/>
                <w:szCs w:val="21"/>
              </w:rPr>
            </w:pPr>
            <w:r w:rsidRPr="00846EA7">
              <w:rPr>
                <w:rFonts w:ascii="Calibri" w:hAnsi="Calibri" w:cs="Calibri"/>
                <w:b/>
                <w:bCs/>
                <w:color w:val="000000"/>
                <w:sz w:val="21"/>
                <w:szCs w:val="21"/>
              </w:rPr>
              <w:t>hours:</w:t>
            </w:r>
          </w:p>
        </w:tc>
        <w:tc>
          <w:tcPr>
            <w:tcW w:w="4078" w:type="dxa"/>
            <w:gridSpan w:val="4"/>
            <w:tcBorders>
              <w:top w:val="nil"/>
              <w:left w:val="nil"/>
              <w:bottom w:val="nil"/>
              <w:right w:val="nil"/>
            </w:tcBorders>
            <w:shd w:val="clear" w:color="auto" w:fill="auto"/>
            <w:noWrap/>
            <w:vAlign w:val="bottom"/>
            <w:hideMark/>
          </w:tcPr>
          <w:p w14:paraId="0C063972" w14:textId="77777777" w:rsidR="00846EA7" w:rsidRPr="00846EA7" w:rsidRDefault="00846EA7" w:rsidP="00846EA7">
            <w:pPr>
              <w:rPr>
                <w:rFonts w:ascii="Calibri" w:hAnsi="Calibri" w:cs="Calibri"/>
                <w:sz w:val="21"/>
                <w:szCs w:val="21"/>
              </w:rPr>
            </w:pPr>
            <w:r w:rsidRPr="00846EA7">
              <w:rPr>
                <w:rFonts w:ascii="Calibri" w:hAnsi="Calibri" w:cs="Calibri"/>
                <w:sz w:val="21"/>
                <w:szCs w:val="21"/>
              </w:rPr>
              <w:t>(list all benefits, insurance, etc. offered)</w:t>
            </w:r>
          </w:p>
        </w:tc>
        <w:tc>
          <w:tcPr>
            <w:tcW w:w="1040" w:type="dxa"/>
            <w:tcBorders>
              <w:top w:val="nil"/>
              <w:left w:val="nil"/>
              <w:bottom w:val="nil"/>
              <w:right w:val="nil"/>
            </w:tcBorders>
            <w:shd w:val="clear" w:color="auto" w:fill="auto"/>
            <w:noWrap/>
            <w:vAlign w:val="bottom"/>
            <w:hideMark/>
          </w:tcPr>
          <w:p w14:paraId="65D67366" w14:textId="77777777" w:rsidR="00846EA7" w:rsidRPr="00846EA7" w:rsidRDefault="00846EA7" w:rsidP="00846EA7">
            <w:pPr>
              <w:rPr>
                <w:rFonts w:ascii="Calibri" w:hAnsi="Calibri" w:cs="Calibri"/>
                <w:sz w:val="21"/>
                <w:szCs w:val="21"/>
              </w:rPr>
            </w:pPr>
          </w:p>
        </w:tc>
        <w:tc>
          <w:tcPr>
            <w:tcW w:w="1230" w:type="dxa"/>
            <w:tcBorders>
              <w:top w:val="nil"/>
              <w:left w:val="nil"/>
              <w:bottom w:val="nil"/>
              <w:right w:val="nil"/>
            </w:tcBorders>
            <w:shd w:val="clear" w:color="auto" w:fill="auto"/>
            <w:noWrap/>
            <w:vAlign w:val="bottom"/>
            <w:hideMark/>
          </w:tcPr>
          <w:p w14:paraId="6F15F79A" w14:textId="77777777" w:rsidR="00846EA7" w:rsidRPr="00846EA7" w:rsidRDefault="00846EA7" w:rsidP="00846EA7">
            <w:pPr>
              <w:rPr>
                <w:rFonts w:ascii="Times New Roman" w:hAnsi="Times New Roman"/>
                <w:sz w:val="20"/>
              </w:rPr>
            </w:pPr>
          </w:p>
        </w:tc>
        <w:tc>
          <w:tcPr>
            <w:tcW w:w="1485" w:type="dxa"/>
            <w:tcBorders>
              <w:top w:val="nil"/>
              <w:left w:val="nil"/>
              <w:bottom w:val="nil"/>
              <w:right w:val="nil"/>
            </w:tcBorders>
            <w:shd w:val="clear" w:color="auto" w:fill="auto"/>
            <w:noWrap/>
            <w:vAlign w:val="bottom"/>
            <w:hideMark/>
          </w:tcPr>
          <w:p w14:paraId="38C8D033" w14:textId="77777777" w:rsidR="00846EA7" w:rsidRPr="00846EA7" w:rsidRDefault="00846EA7" w:rsidP="00846EA7">
            <w:pPr>
              <w:rPr>
                <w:rFonts w:ascii="Times New Roman" w:hAnsi="Times New Roman"/>
                <w:sz w:val="20"/>
              </w:rPr>
            </w:pPr>
          </w:p>
        </w:tc>
        <w:tc>
          <w:tcPr>
            <w:tcW w:w="1140" w:type="dxa"/>
            <w:tcBorders>
              <w:top w:val="nil"/>
              <w:left w:val="nil"/>
              <w:bottom w:val="nil"/>
              <w:right w:val="nil"/>
            </w:tcBorders>
            <w:shd w:val="clear" w:color="auto" w:fill="auto"/>
            <w:noWrap/>
            <w:vAlign w:val="bottom"/>
            <w:hideMark/>
          </w:tcPr>
          <w:p w14:paraId="0AE7F4BF" w14:textId="77777777" w:rsidR="00846EA7" w:rsidRPr="00846EA7" w:rsidRDefault="00846EA7" w:rsidP="00846EA7">
            <w:pPr>
              <w:rPr>
                <w:rFonts w:ascii="Times New Roman" w:hAnsi="Times New Roman"/>
                <w:sz w:val="20"/>
              </w:rPr>
            </w:pPr>
          </w:p>
        </w:tc>
      </w:tr>
      <w:tr w:rsidR="00846EA7" w:rsidRPr="00846EA7" w14:paraId="3CCFEE5E" w14:textId="77777777" w:rsidTr="00846EA7">
        <w:trPr>
          <w:trHeight w:val="285"/>
        </w:trPr>
        <w:tc>
          <w:tcPr>
            <w:tcW w:w="81" w:type="dxa"/>
            <w:tcBorders>
              <w:top w:val="nil"/>
              <w:left w:val="nil"/>
              <w:bottom w:val="nil"/>
              <w:right w:val="nil"/>
            </w:tcBorders>
            <w:shd w:val="clear" w:color="auto" w:fill="auto"/>
            <w:noWrap/>
            <w:vAlign w:val="bottom"/>
            <w:hideMark/>
          </w:tcPr>
          <w:p w14:paraId="74B3C412" w14:textId="77777777" w:rsidR="00846EA7" w:rsidRPr="00846EA7" w:rsidRDefault="00846EA7" w:rsidP="00846EA7">
            <w:pPr>
              <w:rPr>
                <w:rFonts w:ascii="Times New Roman" w:hAnsi="Times New Roman"/>
                <w:sz w:val="20"/>
              </w:rPr>
            </w:pPr>
          </w:p>
        </w:tc>
        <w:tc>
          <w:tcPr>
            <w:tcW w:w="8528" w:type="dxa"/>
            <w:gridSpan w:val="7"/>
            <w:tcBorders>
              <w:top w:val="nil"/>
              <w:left w:val="nil"/>
              <w:bottom w:val="nil"/>
              <w:right w:val="nil"/>
            </w:tcBorders>
            <w:shd w:val="clear" w:color="auto" w:fill="auto"/>
            <w:noWrap/>
            <w:vAlign w:val="bottom"/>
            <w:hideMark/>
          </w:tcPr>
          <w:p w14:paraId="2F75CE2B" w14:textId="77777777" w:rsidR="00846EA7" w:rsidRPr="00846EA7" w:rsidRDefault="00846EA7" w:rsidP="00846EA7">
            <w:pPr>
              <w:rPr>
                <w:rFonts w:ascii="Calibri" w:hAnsi="Calibri" w:cs="Calibri"/>
                <w:b/>
                <w:bCs/>
                <w:color w:val="000000"/>
                <w:sz w:val="21"/>
                <w:szCs w:val="21"/>
              </w:rPr>
            </w:pPr>
            <w:r w:rsidRPr="00846EA7">
              <w:rPr>
                <w:rFonts w:ascii="Calibri" w:hAnsi="Calibri" w:cs="Calibri"/>
                <w:b/>
                <w:bCs/>
                <w:color w:val="000000"/>
                <w:sz w:val="21"/>
                <w:szCs w:val="21"/>
              </w:rPr>
              <w:t>*Type of Health Insurance:  E=Employee; E+1; E+2; etc.; F=Family; D=Dental; V=Vision; N=None</w:t>
            </w:r>
          </w:p>
        </w:tc>
        <w:tc>
          <w:tcPr>
            <w:tcW w:w="881" w:type="dxa"/>
            <w:tcBorders>
              <w:top w:val="nil"/>
              <w:left w:val="nil"/>
              <w:bottom w:val="nil"/>
              <w:right w:val="nil"/>
            </w:tcBorders>
            <w:shd w:val="clear" w:color="auto" w:fill="auto"/>
            <w:noWrap/>
            <w:vAlign w:val="bottom"/>
            <w:hideMark/>
          </w:tcPr>
          <w:p w14:paraId="55730330" w14:textId="77777777" w:rsidR="00846EA7" w:rsidRPr="00846EA7" w:rsidRDefault="00846EA7" w:rsidP="00846EA7">
            <w:pPr>
              <w:rPr>
                <w:rFonts w:ascii="Calibri" w:hAnsi="Calibri" w:cs="Calibri"/>
                <w:b/>
                <w:bCs/>
                <w:color w:val="000000"/>
                <w:sz w:val="21"/>
                <w:szCs w:val="21"/>
              </w:rPr>
            </w:pPr>
          </w:p>
        </w:tc>
        <w:tc>
          <w:tcPr>
            <w:tcW w:w="881" w:type="dxa"/>
            <w:tcBorders>
              <w:top w:val="nil"/>
              <w:left w:val="nil"/>
              <w:bottom w:val="nil"/>
              <w:right w:val="nil"/>
            </w:tcBorders>
            <w:shd w:val="clear" w:color="auto" w:fill="auto"/>
            <w:noWrap/>
            <w:vAlign w:val="bottom"/>
            <w:hideMark/>
          </w:tcPr>
          <w:p w14:paraId="384E31CA" w14:textId="77777777" w:rsidR="00846EA7" w:rsidRPr="00846EA7" w:rsidRDefault="00846EA7" w:rsidP="00846EA7">
            <w:pPr>
              <w:rPr>
                <w:rFonts w:ascii="Times New Roman" w:hAnsi="Times New Roman"/>
                <w:sz w:val="20"/>
              </w:rPr>
            </w:pPr>
          </w:p>
        </w:tc>
        <w:tc>
          <w:tcPr>
            <w:tcW w:w="1040" w:type="dxa"/>
            <w:tcBorders>
              <w:top w:val="nil"/>
              <w:left w:val="nil"/>
              <w:bottom w:val="nil"/>
              <w:right w:val="nil"/>
            </w:tcBorders>
            <w:shd w:val="clear" w:color="auto" w:fill="auto"/>
            <w:noWrap/>
            <w:vAlign w:val="bottom"/>
            <w:hideMark/>
          </w:tcPr>
          <w:p w14:paraId="2AD8D4B2" w14:textId="77777777" w:rsidR="00846EA7" w:rsidRPr="00846EA7" w:rsidRDefault="00846EA7" w:rsidP="00846EA7">
            <w:pPr>
              <w:rPr>
                <w:rFonts w:ascii="Times New Roman" w:hAnsi="Times New Roman"/>
                <w:sz w:val="20"/>
              </w:rPr>
            </w:pPr>
          </w:p>
        </w:tc>
        <w:tc>
          <w:tcPr>
            <w:tcW w:w="1230" w:type="dxa"/>
            <w:tcBorders>
              <w:top w:val="nil"/>
              <w:left w:val="nil"/>
              <w:bottom w:val="nil"/>
              <w:right w:val="nil"/>
            </w:tcBorders>
            <w:shd w:val="clear" w:color="auto" w:fill="auto"/>
            <w:noWrap/>
            <w:vAlign w:val="bottom"/>
            <w:hideMark/>
          </w:tcPr>
          <w:p w14:paraId="5B6480FC" w14:textId="77777777" w:rsidR="00846EA7" w:rsidRPr="00846EA7" w:rsidRDefault="00846EA7" w:rsidP="00846EA7">
            <w:pPr>
              <w:rPr>
                <w:rFonts w:ascii="Times New Roman" w:hAnsi="Times New Roman"/>
                <w:sz w:val="20"/>
              </w:rPr>
            </w:pPr>
          </w:p>
        </w:tc>
        <w:tc>
          <w:tcPr>
            <w:tcW w:w="1485" w:type="dxa"/>
            <w:tcBorders>
              <w:top w:val="nil"/>
              <w:left w:val="nil"/>
              <w:bottom w:val="nil"/>
              <w:right w:val="nil"/>
            </w:tcBorders>
            <w:shd w:val="clear" w:color="auto" w:fill="auto"/>
            <w:noWrap/>
            <w:vAlign w:val="bottom"/>
            <w:hideMark/>
          </w:tcPr>
          <w:p w14:paraId="39B538F6" w14:textId="77777777" w:rsidR="00846EA7" w:rsidRPr="00846EA7" w:rsidRDefault="00846EA7" w:rsidP="00846EA7">
            <w:pPr>
              <w:rPr>
                <w:rFonts w:ascii="Times New Roman" w:hAnsi="Times New Roman"/>
                <w:sz w:val="20"/>
              </w:rPr>
            </w:pPr>
          </w:p>
        </w:tc>
        <w:tc>
          <w:tcPr>
            <w:tcW w:w="1140" w:type="dxa"/>
            <w:tcBorders>
              <w:top w:val="nil"/>
              <w:left w:val="nil"/>
              <w:bottom w:val="nil"/>
              <w:right w:val="nil"/>
            </w:tcBorders>
            <w:shd w:val="clear" w:color="auto" w:fill="auto"/>
            <w:noWrap/>
            <w:vAlign w:val="bottom"/>
            <w:hideMark/>
          </w:tcPr>
          <w:p w14:paraId="7857010B" w14:textId="77777777" w:rsidR="00846EA7" w:rsidRPr="00846EA7" w:rsidRDefault="00846EA7" w:rsidP="00846EA7">
            <w:pPr>
              <w:rPr>
                <w:rFonts w:ascii="Times New Roman" w:hAnsi="Times New Roman"/>
                <w:sz w:val="20"/>
              </w:rPr>
            </w:pPr>
          </w:p>
        </w:tc>
      </w:tr>
      <w:tr w:rsidR="00846EA7" w:rsidRPr="00846EA7" w14:paraId="75619FFF" w14:textId="77777777" w:rsidTr="00846EA7">
        <w:trPr>
          <w:trHeight w:val="255"/>
        </w:trPr>
        <w:tc>
          <w:tcPr>
            <w:tcW w:w="81" w:type="dxa"/>
            <w:tcBorders>
              <w:top w:val="nil"/>
              <w:left w:val="nil"/>
              <w:bottom w:val="nil"/>
              <w:right w:val="nil"/>
            </w:tcBorders>
            <w:shd w:val="clear" w:color="auto" w:fill="auto"/>
            <w:noWrap/>
            <w:vAlign w:val="bottom"/>
            <w:hideMark/>
          </w:tcPr>
          <w:p w14:paraId="0FF8713B" w14:textId="77777777" w:rsidR="00846EA7" w:rsidRPr="00846EA7" w:rsidRDefault="00846EA7" w:rsidP="00846EA7">
            <w:pPr>
              <w:rPr>
                <w:rFonts w:ascii="Times New Roman" w:hAnsi="Times New Roman"/>
                <w:sz w:val="20"/>
              </w:rPr>
            </w:pPr>
          </w:p>
        </w:tc>
        <w:tc>
          <w:tcPr>
            <w:tcW w:w="1872" w:type="dxa"/>
            <w:tcBorders>
              <w:top w:val="nil"/>
              <w:left w:val="nil"/>
              <w:bottom w:val="nil"/>
              <w:right w:val="nil"/>
            </w:tcBorders>
            <w:shd w:val="clear" w:color="auto" w:fill="auto"/>
            <w:noWrap/>
            <w:vAlign w:val="bottom"/>
            <w:hideMark/>
          </w:tcPr>
          <w:p w14:paraId="491C992F" w14:textId="77777777" w:rsidR="00846EA7" w:rsidRPr="00846EA7" w:rsidRDefault="00846EA7" w:rsidP="00846EA7">
            <w:pPr>
              <w:rPr>
                <w:rFonts w:ascii="Times New Roman" w:hAnsi="Times New Roman"/>
                <w:sz w:val="20"/>
              </w:rPr>
            </w:pPr>
          </w:p>
        </w:tc>
        <w:tc>
          <w:tcPr>
            <w:tcW w:w="1717" w:type="dxa"/>
            <w:tcBorders>
              <w:top w:val="nil"/>
              <w:left w:val="nil"/>
              <w:bottom w:val="nil"/>
              <w:right w:val="nil"/>
            </w:tcBorders>
            <w:shd w:val="clear" w:color="auto" w:fill="auto"/>
            <w:noWrap/>
            <w:vAlign w:val="bottom"/>
            <w:hideMark/>
          </w:tcPr>
          <w:p w14:paraId="692D751E" w14:textId="77777777" w:rsidR="00846EA7" w:rsidRPr="00846EA7" w:rsidRDefault="00846EA7" w:rsidP="00846EA7">
            <w:pPr>
              <w:rPr>
                <w:rFonts w:ascii="Times New Roman" w:hAnsi="Times New Roman"/>
                <w:sz w:val="20"/>
              </w:rPr>
            </w:pPr>
          </w:p>
        </w:tc>
        <w:tc>
          <w:tcPr>
            <w:tcW w:w="909" w:type="dxa"/>
            <w:tcBorders>
              <w:top w:val="nil"/>
              <w:left w:val="nil"/>
              <w:bottom w:val="nil"/>
              <w:right w:val="nil"/>
            </w:tcBorders>
            <w:shd w:val="clear" w:color="auto" w:fill="auto"/>
            <w:noWrap/>
            <w:vAlign w:val="bottom"/>
            <w:hideMark/>
          </w:tcPr>
          <w:p w14:paraId="0FF2DFF6" w14:textId="77777777" w:rsidR="00846EA7" w:rsidRPr="00846EA7" w:rsidRDefault="00846EA7" w:rsidP="00846EA7">
            <w:pPr>
              <w:rPr>
                <w:rFonts w:ascii="Times New Roman" w:hAnsi="Times New Roman"/>
                <w:sz w:val="20"/>
              </w:rPr>
            </w:pPr>
          </w:p>
        </w:tc>
        <w:tc>
          <w:tcPr>
            <w:tcW w:w="887" w:type="dxa"/>
            <w:tcBorders>
              <w:top w:val="nil"/>
              <w:left w:val="nil"/>
              <w:bottom w:val="nil"/>
              <w:right w:val="nil"/>
            </w:tcBorders>
            <w:shd w:val="clear" w:color="auto" w:fill="auto"/>
            <w:noWrap/>
            <w:vAlign w:val="bottom"/>
            <w:hideMark/>
          </w:tcPr>
          <w:p w14:paraId="73868E98" w14:textId="77777777" w:rsidR="00846EA7" w:rsidRPr="00846EA7" w:rsidRDefault="00846EA7" w:rsidP="00846EA7">
            <w:pPr>
              <w:rPr>
                <w:rFonts w:ascii="Times New Roman" w:hAnsi="Times New Roman"/>
                <w:sz w:val="20"/>
              </w:rPr>
            </w:pPr>
          </w:p>
        </w:tc>
        <w:tc>
          <w:tcPr>
            <w:tcW w:w="827" w:type="dxa"/>
            <w:tcBorders>
              <w:top w:val="nil"/>
              <w:left w:val="nil"/>
              <w:bottom w:val="nil"/>
              <w:right w:val="nil"/>
            </w:tcBorders>
            <w:shd w:val="clear" w:color="auto" w:fill="auto"/>
            <w:noWrap/>
            <w:vAlign w:val="bottom"/>
            <w:hideMark/>
          </w:tcPr>
          <w:p w14:paraId="0C196032" w14:textId="77777777" w:rsidR="00846EA7" w:rsidRPr="00846EA7" w:rsidRDefault="00846EA7" w:rsidP="00846EA7">
            <w:pPr>
              <w:rPr>
                <w:rFonts w:ascii="Times New Roman" w:hAnsi="Times New Roman"/>
                <w:sz w:val="20"/>
              </w:rPr>
            </w:pPr>
          </w:p>
        </w:tc>
        <w:tc>
          <w:tcPr>
            <w:tcW w:w="1511" w:type="dxa"/>
            <w:tcBorders>
              <w:top w:val="nil"/>
              <w:left w:val="nil"/>
              <w:bottom w:val="nil"/>
              <w:right w:val="nil"/>
            </w:tcBorders>
            <w:shd w:val="clear" w:color="auto" w:fill="auto"/>
            <w:noWrap/>
            <w:vAlign w:val="bottom"/>
            <w:hideMark/>
          </w:tcPr>
          <w:p w14:paraId="448C251F" w14:textId="77777777" w:rsidR="00846EA7" w:rsidRPr="00846EA7" w:rsidRDefault="00846EA7" w:rsidP="00846EA7">
            <w:pPr>
              <w:rPr>
                <w:rFonts w:ascii="Times New Roman" w:hAnsi="Times New Roman"/>
                <w:sz w:val="20"/>
              </w:rPr>
            </w:pPr>
          </w:p>
        </w:tc>
        <w:tc>
          <w:tcPr>
            <w:tcW w:w="805" w:type="dxa"/>
            <w:tcBorders>
              <w:top w:val="nil"/>
              <w:left w:val="nil"/>
              <w:bottom w:val="nil"/>
              <w:right w:val="nil"/>
            </w:tcBorders>
            <w:shd w:val="clear" w:color="auto" w:fill="auto"/>
            <w:noWrap/>
            <w:vAlign w:val="bottom"/>
            <w:hideMark/>
          </w:tcPr>
          <w:p w14:paraId="4F78F0A0"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6DB40636"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2E5F2886" w14:textId="77777777" w:rsidR="00846EA7" w:rsidRPr="00846EA7" w:rsidRDefault="00846EA7" w:rsidP="00846EA7">
            <w:pPr>
              <w:rPr>
                <w:rFonts w:ascii="Times New Roman" w:hAnsi="Times New Roman"/>
                <w:sz w:val="20"/>
              </w:rPr>
            </w:pPr>
          </w:p>
        </w:tc>
        <w:tc>
          <w:tcPr>
            <w:tcW w:w="1040" w:type="dxa"/>
            <w:tcBorders>
              <w:top w:val="nil"/>
              <w:left w:val="nil"/>
              <w:bottom w:val="nil"/>
              <w:right w:val="nil"/>
            </w:tcBorders>
            <w:shd w:val="clear" w:color="auto" w:fill="auto"/>
            <w:noWrap/>
            <w:vAlign w:val="bottom"/>
            <w:hideMark/>
          </w:tcPr>
          <w:p w14:paraId="13A26D88" w14:textId="77777777" w:rsidR="00846EA7" w:rsidRPr="00846EA7" w:rsidRDefault="00846EA7" w:rsidP="00846EA7">
            <w:pPr>
              <w:rPr>
                <w:rFonts w:ascii="Times New Roman" w:hAnsi="Times New Roman"/>
                <w:sz w:val="20"/>
              </w:rPr>
            </w:pPr>
          </w:p>
        </w:tc>
        <w:tc>
          <w:tcPr>
            <w:tcW w:w="1230" w:type="dxa"/>
            <w:tcBorders>
              <w:top w:val="nil"/>
              <w:left w:val="nil"/>
              <w:bottom w:val="nil"/>
              <w:right w:val="nil"/>
            </w:tcBorders>
            <w:shd w:val="clear" w:color="auto" w:fill="auto"/>
            <w:noWrap/>
            <w:vAlign w:val="bottom"/>
            <w:hideMark/>
          </w:tcPr>
          <w:p w14:paraId="5950AD82" w14:textId="77777777" w:rsidR="00846EA7" w:rsidRPr="00846EA7" w:rsidRDefault="00846EA7" w:rsidP="00846EA7">
            <w:pPr>
              <w:rPr>
                <w:rFonts w:ascii="Times New Roman" w:hAnsi="Times New Roman"/>
                <w:sz w:val="20"/>
              </w:rPr>
            </w:pPr>
          </w:p>
        </w:tc>
        <w:tc>
          <w:tcPr>
            <w:tcW w:w="1485" w:type="dxa"/>
            <w:tcBorders>
              <w:top w:val="nil"/>
              <w:left w:val="nil"/>
              <w:bottom w:val="nil"/>
              <w:right w:val="nil"/>
            </w:tcBorders>
            <w:shd w:val="clear" w:color="auto" w:fill="auto"/>
            <w:noWrap/>
            <w:vAlign w:val="bottom"/>
            <w:hideMark/>
          </w:tcPr>
          <w:p w14:paraId="071D296D" w14:textId="77777777" w:rsidR="00846EA7" w:rsidRPr="00846EA7" w:rsidRDefault="00846EA7" w:rsidP="00846EA7">
            <w:pPr>
              <w:rPr>
                <w:rFonts w:ascii="Times New Roman" w:hAnsi="Times New Roman"/>
                <w:sz w:val="20"/>
              </w:rPr>
            </w:pPr>
          </w:p>
        </w:tc>
        <w:tc>
          <w:tcPr>
            <w:tcW w:w="1140" w:type="dxa"/>
            <w:tcBorders>
              <w:top w:val="nil"/>
              <w:left w:val="nil"/>
              <w:bottom w:val="nil"/>
              <w:right w:val="nil"/>
            </w:tcBorders>
            <w:shd w:val="clear" w:color="auto" w:fill="auto"/>
            <w:noWrap/>
            <w:vAlign w:val="bottom"/>
            <w:hideMark/>
          </w:tcPr>
          <w:p w14:paraId="04CADBDF" w14:textId="77777777" w:rsidR="00846EA7" w:rsidRPr="00846EA7" w:rsidRDefault="00846EA7" w:rsidP="00846EA7">
            <w:pPr>
              <w:rPr>
                <w:rFonts w:ascii="Times New Roman" w:hAnsi="Times New Roman"/>
                <w:sz w:val="20"/>
              </w:rPr>
            </w:pPr>
          </w:p>
        </w:tc>
      </w:tr>
      <w:tr w:rsidR="00846EA7" w:rsidRPr="00846EA7" w14:paraId="4AA46D0C" w14:textId="77777777" w:rsidTr="00846EA7">
        <w:trPr>
          <w:trHeight w:val="825"/>
        </w:trPr>
        <w:tc>
          <w:tcPr>
            <w:tcW w:w="81" w:type="dxa"/>
            <w:tcBorders>
              <w:top w:val="nil"/>
              <w:left w:val="nil"/>
              <w:bottom w:val="nil"/>
              <w:right w:val="nil"/>
            </w:tcBorders>
            <w:shd w:val="clear" w:color="auto" w:fill="auto"/>
            <w:noWrap/>
            <w:vAlign w:val="bottom"/>
            <w:hideMark/>
          </w:tcPr>
          <w:p w14:paraId="3D43FD5C" w14:textId="77777777" w:rsidR="00846EA7" w:rsidRPr="00846EA7" w:rsidRDefault="00846EA7" w:rsidP="00846EA7">
            <w:pPr>
              <w:rPr>
                <w:rFonts w:ascii="Times New Roman" w:hAnsi="Times New Roman"/>
                <w:sz w:val="20"/>
              </w:rPr>
            </w:pPr>
          </w:p>
        </w:tc>
        <w:tc>
          <w:tcPr>
            <w:tcW w:w="1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B98D9"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School Name</w:t>
            </w:r>
          </w:p>
        </w:tc>
        <w:tc>
          <w:tcPr>
            <w:tcW w:w="1717" w:type="dxa"/>
            <w:tcBorders>
              <w:top w:val="single" w:sz="4" w:space="0" w:color="auto"/>
              <w:left w:val="nil"/>
              <w:bottom w:val="single" w:sz="4" w:space="0" w:color="auto"/>
              <w:right w:val="single" w:sz="4" w:space="0" w:color="auto"/>
            </w:tcBorders>
            <w:shd w:val="clear" w:color="auto" w:fill="auto"/>
            <w:noWrap/>
            <w:vAlign w:val="bottom"/>
            <w:hideMark/>
          </w:tcPr>
          <w:p w14:paraId="7903A248"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Position</w:t>
            </w:r>
          </w:p>
        </w:tc>
        <w:tc>
          <w:tcPr>
            <w:tcW w:w="909" w:type="dxa"/>
            <w:tcBorders>
              <w:top w:val="single" w:sz="4" w:space="0" w:color="auto"/>
              <w:left w:val="nil"/>
              <w:bottom w:val="single" w:sz="4" w:space="0" w:color="auto"/>
              <w:right w:val="single" w:sz="4" w:space="0" w:color="auto"/>
            </w:tcBorders>
            <w:shd w:val="clear" w:color="auto" w:fill="auto"/>
            <w:vAlign w:val="bottom"/>
            <w:hideMark/>
          </w:tcPr>
          <w:p w14:paraId="1B75A243"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Daily</w:t>
            </w:r>
            <w:r w:rsidRPr="00846EA7">
              <w:rPr>
                <w:rFonts w:ascii="Calibri" w:hAnsi="Calibri" w:cs="Calibri"/>
                <w:b/>
                <w:bCs/>
                <w:color w:val="000000"/>
                <w:sz w:val="20"/>
              </w:rPr>
              <w:br/>
              <w:t>Hours</w:t>
            </w:r>
            <w:r w:rsidRPr="00846EA7">
              <w:rPr>
                <w:rFonts w:ascii="Calibri" w:hAnsi="Calibri" w:cs="Calibri"/>
                <w:b/>
                <w:bCs/>
                <w:color w:val="000000"/>
                <w:sz w:val="20"/>
              </w:rPr>
              <w:br/>
              <w:t>Worked</w:t>
            </w:r>
          </w:p>
        </w:tc>
        <w:tc>
          <w:tcPr>
            <w:tcW w:w="887" w:type="dxa"/>
            <w:tcBorders>
              <w:top w:val="single" w:sz="4" w:space="0" w:color="auto"/>
              <w:left w:val="nil"/>
              <w:bottom w:val="single" w:sz="4" w:space="0" w:color="auto"/>
              <w:right w:val="single" w:sz="4" w:space="0" w:color="auto"/>
            </w:tcBorders>
            <w:shd w:val="clear" w:color="auto" w:fill="auto"/>
            <w:vAlign w:val="bottom"/>
            <w:hideMark/>
          </w:tcPr>
          <w:p w14:paraId="0ADEB2CB"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Hourly</w:t>
            </w:r>
            <w:r w:rsidRPr="00846EA7">
              <w:rPr>
                <w:rFonts w:ascii="Calibri" w:hAnsi="Calibri" w:cs="Calibri"/>
                <w:b/>
                <w:bCs/>
                <w:color w:val="000000"/>
                <w:sz w:val="20"/>
              </w:rPr>
              <w:br/>
              <w:t>Wages</w:t>
            </w:r>
          </w:p>
        </w:tc>
        <w:tc>
          <w:tcPr>
            <w:tcW w:w="827" w:type="dxa"/>
            <w:tcBorders>
              <w:top w:val="single" w:sz="4" w:space="0" w:color="auto"/>
              <w:left w:val="nil"/>
              <w:bottom w:val="single" w:sz="4" w:space="0" w:color="auto"/>
              <w:right w:val="single" w:sz="4" w:space="0" w:color="auto"/>
            </w:tcBorders>
            <w:shd w:val="clear" w:color="auto" w:fill="auto"/>
            <w:vAlign w:val="bottom"/>
            <w:hideMark/>
          </w:tcPr>
          <w:p w14:paraId="1C7DD00B"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Annual</w:t>
            </w:r>
            <w:r w:rsidRPr="00846EA7">
              <w:rPr>
                <w:rFonts w:ascii="Calibri" w:hAnsi="Calibri" w:cs="Calibri"/>
                <w:b/>
                <w:bCs/>
                <w:color w:val="000000"/>
                <w:sz w:val="20"/>
              </w:rPr>
              <w:br/>
              <w:t>Work</w:t>
            </w:r>
            <w:r w:rsidRPr="00846EA7">
              <w:rPr>
                <w:rFonts w:ascii="Calibri" w:hAnsi="Calibri" w:cs="Calibri"/>
                <w:b/>
                <w:bCs/>
                <w:color w:val="000000"/>
                <w:sz w:val="20"/>
              </w:rPr>
              <w:br/>
              <w:t>Days</w:t>
            </w:r>
          </w:p>
        </w:tc>
        <w:tc>
          <w:tcPr>
            <w:tcW w:w="1511" w:type="dxa"/>
            <w:tcBorders>
              <w:top w:val="single" w:sz="4" w:space="0" w:color="auto"/>
              <w:left w:val="nil"/>
              <w:bottom w:val="single" w:sz="4" w:space="0" w:color="auto"/>
              <w:right w:val="single" w:sz="4" w:space="0" w:color="auto"/>
            </w:tcBorders>
            <w:shd w:val="clear" w:color="auto" w:fill="auto"/>
            <w:vAlign w:val="bottom"/>
            <w:hideMark/>
          </w:tcPr>
          <w:p w14:paraId="21A2F59D"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Annual</w:t>
            </w:r>
            <w:r w:rsidRPr="00846EA7">
              <w:rPr>
                <w:rFonts w:ascii="Calibri" w:hAnsi="Calibri" w:cs="Calibri"/>
                <w:b/>
                <w:bCs/>
                <w:color w:val="000000"/>
                <w:sz w:val="20"/>
              </w:rPr>
              <w:br/>
              <w:t>Open/Close</w:t>
            </w:r>
            <w:r w:rsidRPr="00846EA7">
              <w:rPr>
                <w:rFonts w:ascii="Calibri" w:hAnsi="Calibri" w:cs="Calibri"/>
                <w:b/>
                <w:bCs/>
                <w:color w:val="000000"/>
                <w:sz w:val="20"/>
              </w:rPr>
              <w:br/>
              <w:t>Days</w:t>
            </w:r>
          </w:p>
        </w:tc>
        <w:tc>
          <w:tcPr>
            <w:tcW w:w="805" w:type="dxa"/>
            <w:tcBorders>
              <w:top w:val="single" w:sz="4" w:space="0" w:color="auto"/>
              <w:left w:val="nil"/>
              <w:bottom w:val="single" w:sz="4" w:space="0" w:color="auto"/>
              <w:right w:val="single" w:sz="4" w:space="0" w:color="auto"/>
            </w:tcBorders>
            <w:shd w:val="clear" w:color="auto" w:fill="auto"/>
            <w:vAlign w:val="bottom"/>
            <w:hideMark/>
          </w:tcPr>
          <w:p w14:paraId="03B543AF"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Annual</w:t>
            </w:r>
            <w:r w:rsidRPr="00846EA7">
              <w:rPr>
                <w:rFonts w:ascii="Calibri" w:hAnsi="Calibri" w:cs="Calibri"/>
                <w:b/>
                <w:bCs/>
                <w:color w:val="000000"/>
                <w:sz w:val="20"/>
              </w:rPr>
              <w:br/>
              <w:t>Paid Sick</w:t>
            </w:r>
            <w:r w:rsidRPr="00846EA7">
              <w:rPr>
                <w:rFonts w:ascii="Calibri" w:hAnsi="Calibri" w:cs="Calibri"/>
                <w:b/>
                <w:bCs/>
                <w:color w:val="000000"/>
                <w:sz w:val="20"/>
              </w:rPr>
              <w:br/>
              <w:t>Days</w:t>
            </w:r>
          </w:p>
        </w:tc>
        <w:tc>
          <w:tcPr>
            <w:tcW w:w="881" w:type="dxa"/>
            <w:tcBorders>
              <w:top w:val="single" w:sz="4" w:space="0" w:color="auto"/>
              <w:left w:val="nil"/>
              <w:bottom w:val="single" w:sz="4" w:space="0" w:color="auto"/>
              <w:right w:val="single" w:sz="4" w:space="0" w:color="auto"/>
            </w:tcBorders>
            <w:shd w:val="clear" w:color="auto" w:fill="auto"/>
            <w:vAlign w:val="bottom"/>
            <w:hideMark/>
          </w:tcPr>
          <w:p w14:paraId="5BF2342A"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Annual</w:t>
            </w:r>
            <w:r w:rsidRPr="00846EA7">
              <w:rPr>
                <w:rFonts w:ascii="Calibri" w:hAnsi="Calibri" w:cs="Calibri"/>
                <w:b/>
                <w:bCs/>
                <w:color w:val="000000"/>
                <w:sz w:val="20"/>
              </w:rPr>
              <w:br/>
              <w:t>Paid</w:t>
            </w:r>
            <w:r w:rsidRPr="00846EA7">
              <w:rPr>
                <w:rFonts w:ascii="Calibri" w:hAnsi="Calibri" w:cs="Calibri"/>
                <w:b/>
                <w:bCs/>
                <w:color w:val="000000"/>
                <w:sz w:val="20"/>
              </w:rPr>
              <w:br/>
              <w:t>Vacation</w:t>
            </w:r>
          </w:p>
        </w:tc>
        <w:tc>
          <w:tcPr>
            <w:tcW w:w="881" w:type="dxa"/>
            <w:tcBorders>
              <w:top w:val="single" w:sz="4" w:space="0" w:color="auto"/>
              <w:left w:val="nil"/>
              <w:bottom w:val="single" w:sz="4" w:space="0" w:color="auto"/>
              <w:right w:val="single" w:sz="4" w:space="0" w:color="auto"/>
            </w:tcBorders>
            <w:shd w:val="clear" w:color="auto" w:fill="auto"/>
            <w:vAlign w:val="bottom"/>
            <w:hideMark/>
          </w:tcPr>
          <w:p w14:paraId="75C813CF"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Annual</w:t>
            </w:r>
            <w:r w:rsidRPr="00846EA7">
              <w:rPr>
                <w:rFonts w:ascii="Calibri" w:hAnsi="Calibri" w:cs="Calibri"/>
                <w:b/>
                <w:bCs/>
                <w:color w:val="000000"/>
                <w:sz w:val="20"/>
              </w:rPr>
              <w:br/>
              <w:t>Paid</w:t>
            </w:r>
            <w:r w:rsidRPr="00846EA7">
              <w:rPr>
                <w:rFonts w:ascii="Calibri" w:hAnsi="Calibri" w:cs="Calibri"/>
                <w:b/>
                <w:bCs/>
                <w:color w:val="000000"/>
                <w:sz w:val="20"/>
              </w:rPr>
              <w:br/>
              <w:t>Holidays</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14:paraId="17ACE343"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Type of</w:t>
            </w:r>
            <w:r w:rsidRPr="00846EA7">
              <w:rPr>
                <w:rFonts w:ascii="Calibri" w:hAnsi="Calibri" w:cs="Calibri"/>
                <w:b/>
                <w:bCs/>
                <w:color w:val="000000"/>
                <w:sz w:val="20"/>
              </w:rPr>
              <w:br/>
              <w:t>Health</w:t>
            </w:r>
            <w:r w:rsidRPr="00846EA7">
              <w:rPr>
                <w:rFonts w:ascii="Calibri" w:hAnsi="Calibri" w:cs="Calibri"/>
                <w:b/>
                <w:bCs/>
                <w:color w:val="000000"/>
                <w:sz w:val="20"/>
              </w:rPr>
              <w:br/>
              <w:t>Insurance*</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14:paraId="5E974CF1"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Employer-</w:t>
            </w:r>
            <w:r w:rsidRPr="00846EA7">
              <w:rPr>
                <w:rFonts w:ascii="Calibri" w:hAnsi="Calibri" w:cs="Calibri"/>
                <w:b/>
                <w:bCs/>
                <w:color w:val="000000"/>
                <w:sz w:val="20"/>
              </w:rPr>
              <w:br/>
              <w:t>Paid %</w:t>
            </w:r>
            <w:r w:rsidRPr="00846EA7">
              <w:rPr>
                <w:rFonts w:ascii="Calibri" w:hAnsi="Calibri" w:cs="Calibri"/>
                <w:b/>
                <w:bCs/>
                <w:color w:val="000000"/>
                <w:sz w:val="20"/>
              </w:rPr>
              <w:br/>
              <w:t>Benefit Match</w:t>
            </w:r>
          </w:p>
        </w:tc>
        <w:tc>
          <w:tcPr>
            <w:tcW w:w="1485" w:type="dxa"/>
            <w:tcBorders>
              <w:top w:val="single" w:sz="4" w:space="0" w:color="auto"/>
              <w:left w:val="nil"/>
              <w:bottom w:val="single" w:sz="4" w:space="0" w:color="auto"/>
              <w:right w:val="single" w:sz="4" w:space="0" w:color="auto"/>
            </w:tcBorders>
            <w:shd w:val="clear" w:color="auto" w:fill="auto"/>
            <w:noWrap/>
            <w:vAlign w:val="bottom"/>
            <w:hideMark/>
          </w:tcPr>
          <w:p w14:paraId="6D6F9DF4"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 </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6E0B82C3"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Salary</w:t>
            </w:r>
            <w:r w:rsidRPr="00846EA7">
              <w:rPr>
                <w:rFonts w:ascii="Calibri" w:hAnsi="Calibri" w:cs="Calibri"/>
                <w:b/>
                <w:bCs/>
                <w:color w:val="000000"/>
                <w:sz w:val="20"/>
              </w:rPr>
              <w:br/>
              <w:t>Total</w:t>
            </w:r>
          </w:p>
        </w:tc>
      </w:tr>
      <w:tr w:rsidR="00846EA7" w:rsidRPr="00846EA7" w14:paraId="4FB6FD35" w14:textId="77777777" w:rsidTr="00846EA7">
        <w:trPr>
          <w:trHeight w:val="282"/>
        </w:trPr>
        <w:tc>
          <w:tcPr>
            <w:tcW w:w="81" w:type="dxa"/>
            <w:tcBorders>
              <w:top w:val="nil"/>
              <w:left w:val="nil"/>
              <w:bottom w:val="nil"/>
              <w:right w:val="nil"/>
            </w:tcBorders>
            <w:shd w:val="clear" w:color="auto" w:fill="auto"/>
            <w:noWrap/>
            <w:vAlign w:val="bottom"/>
            <w:hideMark/>
          </w:tcPr>
          <w:p w14:paraId="20F84917" w14:textId="77777777" w:rsidR="00846EA7" w:rsidRPr="00846EA7" w:rsidRDefault="00846EA7" w:rsidP="00846EA7">
            <w:pPr>
              <w:jc w:val="center"/>
              <w:rPr>
                <w:rFonts w:ascii="Calibri" w:hAnsi="Calibri" w:cs="Calibri"/>
                <w:b/>
                <w:bCs/>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7018C820"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01C26C7D"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Food Service Director</w:t>
            </w:r>
          </w:p>
        </w:tc>
        <w:tc>
          <w:tcPr>
            <w:tcW w:w="909" w:type="dxa"/>
            <w:tcBorders>
              <w:top w:val="nil"/>
              <w:left w:val="nil"/>
              <w:bottom w:val="single" w:sz="4" w:space="0" w:color="auto"/>
              <w:right w:val="single" w:sz="4" w:space="0" w:color="auto"/>
            </w:tcBorders>
            <w:shd w:val="clear" w:color="auto" w:fill="auto"/>
            <w:noWrap/>
            <w:vAlign w:val="bottom"/>
            <w:hideMark/>
          </w:tcPr>
          <w:p w14:paraId="1AC8AA7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1F3F58E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5C42EBC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0E5B811E"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6775173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120979F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1098EDC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55E66DC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040DD1D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2137220F"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To be determined</w:t>
            </w:r>
          </w:p>
        </w:tc>
        <w:tc>
          <w:tcPr>
            <w:tcW w:w="1140" w:type="dxa"/>
            <w:tcBorders>
              <w:top w:val="nil"/>
              <w:left w:val="nil"/>
              <w:bottom w:val="single" w:sz="4" w:space="0" w:color="auto"/>
              <w:right w:val="single" w:sz="4" w:space="0" w:color="auto"/>
            </w:tcBorders>
            <w:shd w:val="clear" w:color="auto" w:fill="auto"/>
            <w:noWrap/>
            <w:vAlign w:val="bottom"/>
            <w:hideMark/>
          </w:tcPr>
          <w:p w14:paraId="5B2258D6"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r>
      <w:tr w:rsidR="00846EA7" w:rsidRPr="00846EA7" w14:paraId="65D73253" w14:textId="77777777" w:rsidTr="00846EA7">
        <w:trPr>
          <w:trHeight w:val="282"/>
        </w:trPr>
        <w:tc>
          <w:tcPr>
            <w:tcW w:w="81" w:type="dxa"/>
            <w:tcBorders>
              <w:top w:val="nil"/>
              <w:left w:val="nil"/>
              <w:bottom w:val="nil"/>
              <w:right w:val="nil"/>
            </w:tcBorders>
            <w:shd w:val="clear" w:color="auto" w:fill="auto"/>
            <w:noWrap/>
            <w:vAlign w:val="bottom"/>
            <w:hideMark/>
          </w:tcPr>
          <w:p w14:paraId="3A1CB092" w14:textId="77777777" w:rsidR="00846EA7" w:rsidRPr="00846EA7" w:rsidRDefault="00846EA7" w:rsidP="00846EA7">
            <w:pPr>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79AEB477"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3E4E3ADB"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5A34C6B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35B733B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5046DA6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493577B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233F4AB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E229CD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20E77A5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6B4DF33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2879408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4EAC6A81"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477EC84E"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5C7B88E2" w14:textId="77777777" w:rsidTr="00846EA7">
        <w:trPr>
          <w:trHeight w:val="282"/>
        </w:trPr>
        <w:tc>
          <w:tcPr>
            <w:tcW w:w="81" w:type="dxa"/>
            <w:tcBorders>
              <w:top w:val="nil"/>
              <w:left w:val="nil"/>
              <w:bottom w:val="nil"/>
              <w:right w:val="nil"/>
            </w:tcBorders>
            <w:shd w:val="clear" w:color="auto" w:fill="auto"/>
            <w:noWrap/>
            <w:vAlign w:val="bottom"/>
            <w:hideMark/>
          </w:tcPr>
          <w:p w14:paraId="0BB279C4"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58F5FEFC"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7043FEE2"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7B960F2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46D0FA8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5A28DEE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6CFBD1B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13A8D06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E504D3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79B0427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79F22A7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5A5303D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3DC76ABB"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26566C0A"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5ADE63C8" w14:textId="77777777" w:rsidTr="00846EA7">
        <w:trPr>
          <w:trHeight w:val="282"/>
        </w:trPr>
        <w:tc>
          <w:tcPr>
            <w:tcW w:w="81" w:type="dxa"/>
            <w:tcBorders>
              <w:top w:val="nil"/>
              <w:left w:val="nil"/>
              <w:bottom w:val="nil"/>
              <w:right w:val="nil"/>
            </w:tcBorders>
            <w:shd w:val="clear" w:color="auto" w:fill="auto"/>
            <w:noWrap/>
            <w:vAlign w:val="bottom"/>
            <w:hideMark/>
          </w:tcPr>
          <w:p w14:paraId="0A3F2A5C"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3448C03F"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66040CE6"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446FAF7E"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0BAC49B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6B95D71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6E6A4C3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7EFC0F7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26EAF8F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1F5DEB6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711BC54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516CE56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59A87BF3"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2FA7FE95"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5E67FA15" w14:textId="77777777" w:rsidTr="00846EA7">
        <w:trPr>
          <w:trHeight w:val="282"/>
        </w:trPr>
        <w:tc>
          <w:tcPr>
            <w:tcW w:w="81" w:type="dxa"/>
            <w:tcBorders>
              <w:top w:val="nil"/>
              <w:left w:val="nil"/>
              <w:bottom w:val="nil"/>
              <w:right w:val="nil"/>
            </w:tcBorders>
            <w:shd w:val="clear" w:color="auto" w:fill="auto"/>
            <w:noWrap/>
            <w:vAlign w:val="bottom"/>
            <w:hideMark/>
          </w:tcPr>
          <w:p w14:paraId="20A6DEB4"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3CBA5A36"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542393A5"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73E40C7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0EBEFDC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501BBA4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52C5111A"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6D2DE2D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14644E7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6723D8F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6547677A"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7F5994C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2AAE6260"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7F00D7E9"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14BEC9EC" w14:textId="77777777" w:rsidTr="00846EA7">
        <w:trPr>
          <w:trHeight w:val="282"/>
        </w:trPr>
        <w:tc>
          <w:tcPr>
            <w:tcW w:w="81" w:type="dxa"/>
            <w:tcBorders>
              <w:top w:val="nil"/>
              <w:left w:val="nil"/>
              <w:bottom w:val="nil"/>
              <w:right w:val="nil"/>
            </w:tcBorders>
            <w:shd w:val="clear" w:color="auto" w:fill="auto"/>
            <w:noWrap/>
            <w:vAlign w:val="bottom"/>
            <w:hideMark/>
          </w:tcPr>
          <w:p w14:paraId="55F1DBF5"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3A90282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476184C9"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032FEF5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60FD615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738B980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4D53299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0A6F6DC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6FD3690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1C70DD1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30DE104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5223164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2719D11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24776DDF"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1122EB0D" w14:textId="77777777" w:rsidTr="00846EA7">
        <w:trPr>
          <w:trHeight w:val="282"/>
        </w:trPr>
        <w:tc>
          <w:tcPr>
            <w:tcW w:w="81" w:type="dxa"/>
            <w:tcBorders>
              <w:top w:val="nil"/>
              <w:left w:val="nil"/>
              <w:bottom w:val="nil"/>
              <w:right w:val="nil"/>
            </w:tcBorders>
            <w:shd w:val="clear" w:color="auto" w:fill="auto"/>
            <w:noWrap/>
            <w:vAlign w:val="bottom"/>
            <w:hideMark/>
          </w:tcPr>
          <w:p w14:paraId="76552844"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3BF6A81F"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009C8B00"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108D3B6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152C549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60B6852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551F0C4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2326357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0BDDE8E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5B3BC0A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1E599F8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6F48E87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5B0BC7F8"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6E0356B9"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5C4F27B5" w14:textId="77777777" w:rsidTr="00846EA7">
        <w:trPr>
          <w:trHeight w:val="282"/>
        </w:trPr>
        <w:tc>
          <w:tcPr>
            <w:tcW w:w="81" w:type="dxa"/>
            <w:tcBorders>
              <w:top w:val="nil"/>
              <w:left w:val="nil"/>
              <w:bottom w:val="nil"/>
              <w:right w:val="nil"/>
            </w:tcBorders>
            <w:shd w:val="clear" w:color="auto" w:fill="auto"/>
            <w:noWrap/>
            <w:vAlign w:val="bottom"/>
            <w:hideMark/>
          </w:tcPr>
          <w:p w14:paraId="039FFE4F"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2BEBD31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110E3AFB"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69F95AF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1E22AC6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333C2DD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26B6EC0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528932AA"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74697C1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0DCAAAD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3308D95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7586B34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4B986802"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30DAFE01"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7E5ADEC6" w14:textId="77777777" w:rsidTr="00846EA7">
        <w:trPr>
          <w:trHeight w:val="282"/>
        </w:trPr>
        <w:tc>
          <w:tcPr>
            <w:tcW w:w="81" w:type="dxa"/>
            <w:tcBorders>
              <w:top w:val="nil"/>
              <w:left w:val="nil"/>
              <w:bottom w:val="nil"/>
              <w:right w:val="nil"/>
            </w:tcBorders>
            <w:shd w:val="clear" w:color="auto" w:fill="auto"/>
            <w:noWrap/>
            <w:vAlign w:val="bottom"/>
            <w:hideMark/>
          </w:tcPr>
          <w:p w14:paraId="63B31F32"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69C0B633"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211AB818"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191523F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5B11C43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53A1A47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7B2F0FF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5784736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0F4C669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0107F0A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28A88CB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652C067A"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6501572A"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7F79CA82"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7E778A45" w14:textId="77777777" w:rsidTr="00846EA7">
        <w:trPr>
          <w:trHeight w:val="282"/>
        </w:trPr>
        <w:tc>
          <w:tcPr>
            <w:tcW w:w="81" w:type="dxa"/>
            <w:tcBorders>
              <w:top w:val="nil"/>
              <w:left w:val="nil"/>
              <w:bottom w:val="nil"/>
              <w:right w:val="nil"/>
            </w:tcBorders>
            <w:shd w:val="clear" w:color="auto" w:fill="auto"/>
            <w:noWrap/>
            <w:vAlign w:val="bottom"/>
            <w:hideMark/>
          </w:tcPr>
          <w:p w14:paraId="7F215460"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3CAEF038"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1E426C3D"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753F161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1040019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028AF55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27F22C5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109C18D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F71DE0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5E5F77E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0F88A09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078533A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1C1C022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798BACF7"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79F2CAEA" w14:textId="77777777" w:rsidTr="00846EA7">
        <w:trPr>
          <w:trHeight w:val="282"/>
        </w:trPr>
        <w:tc>
          <w:tcPr>
            <w:tcW w:w="81" w:type="dxa"/>
            <w:tcBorders>
              <w:top w:val="nil"/>
              <w:left w:val="nil"/>
              <w:bottom w:val="nil"/>
              <w:right w:val="nil"/>
            </w:tcBorders>
            <w:shd w:val="clear" w:color="auto" w:fill="auto"/>
            <w:noWrap/>
            <w:vAlign w:val="bottom"/>
            <w:hideMark/>
          </w:tcPr>
          <w:p w14:paraId="4B0073B9"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6B646762"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05DEF904"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5603BCD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687021E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30D2662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12A6A77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1E732EEA"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3DB80B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56E54DF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35ED992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771980D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28710590"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12EF1B30"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380B2875" w14:textId="77777777" w:rsidTr="00846EA7">
        <w:trPr>
          <w:trHeight w:val="282"/>
        </w:trPr>
        <w:tc>
          <w:tcPr>
            <w:tcW w:w="81" w:type="dxa"/>
            <w:tcBorders>
              <w:top w:val="nil"/>
              <w:left w:val="nil"/>
              <w:bottom w:val="nil"/>
              <w:right w:val="nil"/>
            </w:tcBorders>
            <w:shd w:val="clear" w:color="auto" w:fill="auto"/>
            <w:noWrap/>
            <w:vAlign w:val="bottom"/>
            <w:hideMark/>
          </w:tcPr>
          <w:p w14:paraId="725F61F9"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503E8E1C"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0ADE9D5E"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1947E6C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766D530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5B16511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02319F6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44BDB15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3C4894B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77F3AD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7700AFE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706834E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68C2B751"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10FF9531"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0C79D014" w14:textId="77777777" w:rsidTr="00846EA7">
        <w:trPr>
          <w:trHeight w:val="282"/>
        </w:trPr>
        <w:tc>
          <w:tcPr>
            <w:tcW w:w="81" w:type="dxa"/>
            <w:tcBorders>
              <w:top w:val="nil"/>
              <w:left w:val="nil"/>
              <w:bottom w:val="nil"/>
              <w:right w:val="nil"/>
            </w:tcBorders>
            <w:shd w:val="clear" w:color="auto" w:fill="auto"/>
            <w:noWrap/>
            <w:vAlign w:val="bottom"/>
            <w:hideMark/>
          </w:tcPr>
          <w:p w14:paraId="1F1BD810"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0A3CA333"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534D96A5"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62991DD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271AC28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48A4C34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73E5452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3D9ABD6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74605F1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302D1DA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4DD71B9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5049F86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40CB2FA8"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4DF00843"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2348732E" w14:textId="77777777" w:rsidTr="00846EA7">
        <w:trPr>
          <w:trHeight w:val="282"/>
        </w:trPr>
        <w:tc>
          <w:tcPr>
            <w:tcW w:w="81" w:type="dxa"/>
            <w:tcBorders>
              <w:top w:val="nil"/>
              <w:left w:val="nil"/>
              <w:bottom w:val="nil"/>
              <w:right w:val="nil"/>
            </w:tcBorders>
            <w:shd w:val="clear" w:color="auto" w:fill="auto"/>
            <w:noWrap/>
            <w:vAlign w:val="bottom"/>
            <w:hideMark/>
          </w:tcPr>
          <w:p w14:paraId="38304BA9"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2FD3554F"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597C730B"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1656417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06195AB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15BA60C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2A1F3F2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0BC7AAD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05F1DFD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2B25C80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6377647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76573F9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0C2E78F1"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6DE27251"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3FD5CEE3" w14:textId="77777777" w:rsidTr="00846EA7">
        <w:trPr>
          <w:trHeight w:val="282"/>
        </w:trPr>
        <w:tc>
          <w:tcPr>
            <w:tcW w:w="81" w:type="dxa"/>
            <w:tcBorders>
              <w:top w:val="nil"/>
              <w:left w:val="nil"/>
              <w:bottom w:val="nil"/>
              <w:right w:val="nil"/>
            </w:tcBorders>
            <w:shd w:val="clear" w:color="auto" w:fill="auto"/>
            <w:noWrap/>
            <w:vAlign w:val="bottom"/>
            <w:hideMark/>
          </w:tcPr>
          <w:p w14:paraId="2D7778F7"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5B68599F"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4D4303F3"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1EFB5D4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2C36BBD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4AD03C4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31A4891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102B29E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62F2EC1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1C5712A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53737FA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10F46A6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0BA3CC1D"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25DA3952"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0C3AC55A" w14:textId="77777777" w:rsidTr="00846EA7">
        <w:trPr>
          <w:trHeight w:val="282"/>
        </w:trPr>
        <w:tc>
          <w:tcPr>
            <w:tcW w:w="81" w:type="dxa"/>
            <w:tcBorders>
              <w:top w:val="nil"/>
              <w:left w:val="nil"/>
              <w:bottom w:val="nil"/>
              <w:right w:val="nil"/>
            </w:tcBorders>
            <w:shd w:val="clear" w:color="auto" w:fill="auto"/>
            <w:noWrap/>
            <w:vAlign w:val="bottom"/>
            <w:hideMark/>
          </w:tcPr>
          <w:p w14:paraId="086EBAFA"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1B07BA80"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128A8463"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6705932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5BEBC43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7ED36BE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0FDED19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721C281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3D3B9D3A"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330B990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5EF99A8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28A9D46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164574F1"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01A40404"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6F61120C" w14:textId="77777777" w:rsidTr="00846EA7">
        <w:trPr>
          <w:trHeight w:val="282"/>
        </w:trPr>
        <w:tc>
          <w:tcPr>
            <w:tcW w:w="81" w:type="dxa"/>
            <w:tcBorders>
              <w:top w:val="nil"/>
              <w:left w:val="nil"/>
              <w:bottom w:val="nil"/>
              <w:right w:val="nil"/>
            </w:tcBorders>
            <w:shd w:val="clear" w:color="auto" w:fill="auto"/>
            <w:noWrap/>
            <w:vAlign w:val="bottom"/>
            <w:hideMark/>
          </w:tcPr>
          <w:p w14:paraId="45B1D481"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523230CA"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6A86A852"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4AF4440E"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17E3A70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138A83A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43E8FFD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5CABF66E"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C19C88E"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142FCD5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08E4A58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46AFAEC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5CD09D45"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4A2E5AE0"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409148F1" w14:textId="77777777" w:rsidTr="00846EA7">
        <w:trPr>
          <w:trHeight w:val="282"/>
        </w:trPr>
        <w:tc>
          <w:tcPr>
            <w:tcW w:w="81" w:type="dxa"/>
            <w:tcBorders>
              <w:top w:val="nil"/>
              <w:left w:val="nil"/>
              <w:bottom w:val="nil"/>
              <w:right w:val="nil"/>
            </w:tcBorders>
            <w:shd w:val="clear" w:color="auto" w:fill="auto"/>
            <w:noWrap/>
            <w:vAlign w:val="bottom"/>
            <w:hideMark/>
          </w:tcPr>
          <w:p w14:paraId="79FE4BEB"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2BB3766D"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1ED2F769"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1E6A396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6C282DF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5C77E32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7E5300C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51528EF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67427EB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7D03A05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0F2B51D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0BEEB6E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5FEAF4E2"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53C17ACF"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0C62A3E8" w14:textId="77777777" w:rsidTr="00846EA7">
        <w:trPr>
          <w:trHeight w:val="282"/>
        </w:trPr>
        <w:tc>
          <w:tcPr>
            <w:tcW w:w="81" w:type="dxa"/>
            <w:tcBorders>
              <w:top w:val="nil"/>
              <w:left w:val="nil"/>
              <w:bottom w:val="nil"/>
              <w:right w:val="nil"/>
            </w:tcBorders>
            <w:shd w:val="clear" w:color="auto" w:fill="auto"/>
            <w:noWrap/>
            <w:vAlign w:val="bottom"/>
            <w:hideMark/>
          </w:tcPr>
          <w:p w14:paraId="20A8150D"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6B3C62D8"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06A8F17B"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1A44BCA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5A05F24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312CCD6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1ED013E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2F983C9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7E59451E"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1BD8F0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2025C90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649CF8B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74FD6328"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37D1F2F6"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7F955E06" w14:textId="77777777" w:rsidTr="00846EA7">
        <w:trPr>
          <w:trHeight w:val="282"/>
        </w:trPr>
        <w:tc>
          <w:tcPr>
            <w:tcW w:w="81" w:type="dxa"/>
            <w:tcBorders>
              <w:top w:val="nil"/>
              <w:left w:val="nil"/>
              <w:bottom w:val="nil"/>
              <w:right w:val="nil"/>
            </w:tcBorders>
            <w:shd w:val="clear" w:color="auto" w:fill="auto"/>
            <w:noWrap/>
            <w:vAlign w:val="bottom"/>
            <w:hideMark/>
          </w:tcPr>
          <w:p w14:paraId="3F36BB45"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31BB248D"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737610EF"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13748741"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787587C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4FE6BBDA"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61C17D0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56E63F6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5A1BEFD2"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7CCC201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3DF89D5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05B85A30"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0C689F8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24BCF1CF"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5BDCD015" w14:textId="77777777" w:rsidTr="00846EA7">
        <w:trPr>
          <w:trHeight w:val="282"/>
        </w:trPr>
        <w:tc>
          <w:tcPr>
            <w:tcW w:w="81" w:type="dxa"/>
            <w:tcBorders>
              <w:top w:val="nil"/>
              <w:left w:val="nil"/>
              <w:bottom w:val="nil"/>
              <w:right w:val="nil"/>
            </w:tcBorders>
            <w:shd w:val="clear" w:color="auto" w:fill="auto"/>
            <w:noWrap/>
            <w:vAlign w:val="bottom"/>
            <w:hideMark/>
          </w:tcPr>
          <w:p w14:paraId="2045057E"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12F06940"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2C0271C0"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74D2A0B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4F6DC2F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40DD2FB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007C128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32DF0AAD"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31A95595"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845061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1B077118"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078A6184"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62CBB67B"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3C2468FF"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60BC4484" w14:textId="77777777" w:rsidTr="00846EA7">
        <w:trPr>
          <w:trHeight w:val="282"/>
        </w:trPr>
        <w:tc>
          <w:tcPr>
            <w:tcW w:w="81" w:type="dxa"/>
            <w:tcBorders>
              <w:top w:val="nil"/>
              <w:left w:val="nil"/>
              <w:bottom w:val="nil"/>
              <w:right w:val="nil"/>
            </w:tcBorders>
            <w:shd w:val="clear" w:color="auto" w:fill="auto"/>
            <w:noWrap/>
            <w:vAlign w:val="bottom"/>
            <w:hideMark/>
          </w:tcPr>
          <w:p w14:paraId="4127A07A" w14:textId="77777777" w:rsidR="00846EA7" w:rsidRPr="00846EA7" w:rsidRDefault="00846EA7" w:rsidP="00846EA7">
            <w:pPr>
              <w:jc w:val="right"/>
              <w:rPr>
                <w:rFonts w:ascii="Calibri" w:hAnsi="Calibri" w:cs="Calibri"/>
                <w:color w:val="000000"/>
                <w:sz w:val="20"/>
              </w:rPr>
            </w:pPr>
          </w:p>
        </w:tc>
        <w:tc>
          <w:tcPr>
            <w:tcW w:w="1872" w:type="dxa"/>
            <w:tcBorders>
              <w:top w:val="nil"/>
              <w:left w:val="single" w:sz="4" w:space="0" w:color="auto"/>
              <w:bottom w:val="single" w:sz="4" w:space="0" w:color="auto"/>
              <w:right w:val="single" w:sz="4" w:space="0" w:color="auto"/>
            </w:tcBorders>
            <w:shd w:val="clear" w:color="auto" w:fill="auto"/>
            <w:noWrap/>
            <w:vAlign w:val="bottom"/>
            <w:hideMark/>
          </w:tcPr>
          <w:p w14:paraId="284442E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single" w:sz="4" w:space="0" w:color="auto"/>
              <w:right w:val="single" w:sz="4" w:space="0" w:color="auto"/>
            </w:tcBorders>
            <w:shd w:val="clear" w:color="auto" w:fill="auto"/>
            <w:noWrap/>
            <w:vAlign w:val="bottom"/>
            <w:hideMark/>
          </w:tcPr>
          <w:p w14:paraId="5DC7AF46" w14:textId="77777777" w:rsidR="00846EA7" w:rsidRPr="00846EA7" w:rsidRDefault="00846EA7" w:rsidP="00846EA7">
            <w:pPr>
              <w:rPr>
                <w:rFonts w:ascii="Calibri" w:hAnsi="Calibri" w:cs="Calibri"/>
                <w:color w:val="000000"/>
                <w:sz w:val="18"/>
                <w:szCs w:val="18"/>
              </w:rPr>
            </w:pPr>
            <w:r w:rsidRPr="00846EA7">
              <w:rPr>
                <w:rFonts w:ascii="Calibri" w:hAnsi="Calibri" w:cs="Calibri"/>
                <w:color w:val="000000"/>
                <w:sz w:val="18"/>
                <w:szCs w:val="18"/>
              </w:rPr>
              <w:t> </w:t>
            </w:r>
          </w:p>
        </w:tc>
        <w:tc>
          <w:tcPr>
            <w:tcW w:w="909" w:type="dxa"/>
            <w:tcBorders>
              <w:top w:val="nil"/>
              <w:left w:val="nil"/>
              <w:bottom w:val="single" w:sz="4" w:space="0" w:color="auto"/>
              <w:right w:val="single" w:sz="4" w:space="0" w:color="auto"/>
            </w:tcBorders>
            <w:shd w:val="clear" w:color="auto" w:fill="auto"/>
            <w:noWrap/>
            <w:vAlign w:val="bottom"/>
            <w:hideMark/>
          </w:tcPr>
          <w:p w14:paraId="509BE6F9"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single" w:sz="4" w:space="0" w:color="auto"/>
              <w:right w:val="single" w:sz="4" w:space="0" w:color="auto"/>
            </w:tcBorders>
            <w:shd w:val="clear" w:color="auto" w:fill="auto"/>
            <w:noWrap/>
            <w:vAlign w:val="bottom"/>
            <w:hideMark/>
          </w:tcPr>
          <w:p w14:paraId="07F8B06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6A953ADC"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single" w:sz="4" w:space="0" w:color="auto"/>
              <w:right w:val="single" w:sz="4" w:space="0" w:color="auto"/>
            </w:tcBorders>
            <w:shd w:val="clear" w:color="auto" w:fill="auto"/>
            <w:noWrap/>
            <w:vAlign w:val="bottom"/>
            <w:hideMark/>
          </w:tcPr>
          <w:p w14:paraId="79FFEE06"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single" w:sz="4" w:space="0" w:color="auto"/>
              <w:right w:val="single" w:sz="4" w:space="0" w:color="auto"/>
            </w:tcBorders>
            <w:shd w:val="clear" w:color="auto" w:fill="auto"/>
            <w:noWrap/>
            <w:vAlign w:val="bottom"/>
            <w:hideMark/>
          </w:tcPr>
          <w:p w14:paraId="6A5B4FC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C110313"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single" w:sz="4" w:space="0" w:color="auto"/>
              <w:right w:val="single" w:sz="4" w:space="0" w:color="auto"/>
            </w:tcBorders>
            <w:shd w:val="clear" w:color="auto" w:fill="auto"/>
            <w:noWrap/>
            <w:vAlign w:val="bottom"/>
            <w:hideMark/>
          </w:tcPr>
          <w:p w14:paraId="43AFD20F"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single" w:sz="4" w:space="0" w:color="auto"/>
              <w:right w:val="single" w:sz="4" w:space="0" w:color="auto"/>
            </w:tcBorders>
            <w:shd w:val="clear" w:color="auto" w:fill="auto"/>
            <w:noWrap/>
            <w:vAlign w:val="bottom"/>
            <w:hideMark/>
          </w:tcPr>
          <w:p w14:paraId="4B1A6157"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single" w:sz="4" w:space="0" w:color="auto"/>
              <w:right w:val="single" w:sz="4" w:space="0" w:color="auto"/>
            </w:tcBorders>
            <w:shd w:val="clear" w:color="auto" w:fill="auto"/>
            <w:noWrap/>
            <w:vAlign w:val="bottom"/>
            <w:hideMark/>
          </w:tcPr>
          <w:p w14:paraId="4E1522EB" w14:textId="77777777" w:rsidR="00846EA7" w:rsidRPr="00846EA7" w:rsidRDefault="00846EA7" w:rsidP="00846EA7">
            <w:pPr>
              <w:jc w:val="cente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single" w:sz="4" w:space="0" w:color="auto"/>
              <w:right w:val="single" w:sz="4" w:space="0" w:color="auto"/>
            </w:tcBorders>
            <w:shd w:val="clear" w:color="auto" w:fill="auto"/>
            <w:noWrap/>
            <w:vAlign w:val="bottom"/>
            <w:hideMark/>
          </w:tcPr>
          <w:p w14:paraId="1BE962D2"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6380D6C6"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44518B76" w14:textId="77777777" w:rsidTr="00846EA7">
        <w:trPr>
          <w:trHeight w:val="255"/>
        </w:trPr>
        <w:tc>
          <w:tcPr>
            <w:tcW w:w="81" w:type="dxa"/>
            <w:tcBorders>
              <w:top w:val="nil"/>
              <w:left w:val="nil"/>
              <w:bottom w:val="nil"/>
              <w:right w:val="nil"/>
            </w:tcBorders>
            <w:shd w:val="clear" w:color="auto" w:fill="auto"/>
            <w:noWrap/>
            <w:vAlign w:val="bottom"/>
            <w:hideMark/>
          </w:tcPr>
          <w:p w14:paraId="319D6CF2" w14:textId="77777777" w:rsidR="00846EA7" w:rsidRPr="00846EA7" w:rsidRDefault="00846EA7" w:rsidP="00846EA7">
            <w:pPr>
              <w:jc w:val="right"/>
              <w:rPr>
                <w:rFonts w:ascii="Calibri" w:hAnsi="Calibri" w:cs="Calibri"/>
                <w:color w:val="000000"/>
                <w:sz w:val="20"/>
              </w:rPr>
            </w:pPr>
          </w:p>
        </w:tc>
        <w:tc>
          <w:tcPr>
            <w:tcW w:w="1872" w:type="dxa"/>
            <w:tcBorders>
              <w:top w:val="nil"/>
              <w:left w:val="nil"/>
              <w:bottom w:val="nil"/>
              <w:right w:val="nil"/>
            </w:tcBorders>
            <w:shd w:val="clear" w:color="auto" w:fill="auto"/>
            <w:noWrap/>
            <w:vAlign w:val="bottom"/>
            <w:hideMark/>
          </w:tcPr>
          <w:p w14:paraId="7F695674" w14:textId="77777777" w:rsidR="00846EA7" w:rsidRPr="00846EA7" w:rsidRDefault="00846EA7" w:rsidP="00846EA7">
            <w:pPr>
              <w:rPr>
                <w:rFonts w:ascii="Times New Roman" w:hAnsi="Times New Roman"/>
                <w:sz w:val="20"/>
              </w:rPr>
            </w:pPr>
          </w:p>
        </w:tc>
        <w:tc>
          <w:tcPr>
            <w:tcW w:w="1717" w:type="dxa"/>
            <w:tcBorders>
              <w:top w:val="nil"/>
              <w:left w:val="nil"/>
              <w:bottom w:val="nil"/>
              <w:right w:val="nil"/>
            </w:tcBorders>
            <w:shd w:val="clear" w:color="auto" w:fill="auto"/>
            <w:noWrap/>
            <w:vAlign w:val="bottom"/>
            <w:hideMark/>
          </w:tcPr>
          <w:p w14:paraId="0726987B" w14:textId="77777777" w:rsidR="00846EA7" w:rsidRPr="00846EA7" w:rsidRDefault="00846EA7" w:rsidP="00846EA7">
            <w:pPr>
              <w:rPr>
                <w:rFonts w:ascii="Times New Roman" w:hAnsi="Times New Roman"/>
                <w:sz w:val="20"/>
              </w:rPr>
            </w:pPr>
          </w:p>
        </w:tc>
        <w:tc>
          <w:tcPr>
            <w:tcW w:w="909" w:type="dxa"/>
            <w:tcBorders>
              <w:top w:val="nil"/>
              <w:left w:val="nil"/>
              <w:bottom w:val="nil"/>
              <w:right w:val="nil"/>
            </w:tcBorders>
            <w:shd w:val="clear" w:color="auto" w:fill="auto"/>
            <w:noWrap/>
            <w:vAlign w:val="bottom"/>
            <w:hideMark/>
          </w:tcPr>
          <w:p w14:paraId="6EB44F5E" w14:textId="77777777" w:rsidR="00846EA7" w:rsidRPr="00846EA7" w:rsidRDefault="00846EA7" w:rsidP="00846EA7">
            <w:pPr>
              <w:rPr>
                <w:rFonts w:ascii="Times New Roman" w:hAnsi="Times New Roman"/>
                <w:sz w:val="20"/>
              </w:rPr>
            </w:pPr>
          </w:p>
        </w:tc>
        <w:tc>
          <w:tcPr>
            <w:tcW w:w="887" w:type="dxa"/>
            <w:tcBorders>
              <w:top w:val="nil"/>
              <w:left w:val="nil"/>
              <w:bottom w:val="nil"/>
              <w:right w:val="nil"/>
            </w:tcBorders>
            <w:shd w:val="clear" w:color="auto" w:fill="auto"/>
            <w:noWrap/>
            <w:vAlign w:val="bottom"/>
            <w:hideMark/>
          </w:tcPr>
          <w:p w14:paraId="1655BB31" w14:textId="77777777" w:rsidR="00846EA7" w:rsidRPr="00846EA7" w:rsidRDefault="00846EA7" w:rsidP="00846EA7">
            <w:pPr>
              <w:rPr>
                <w:rFonts w:ascii="Times New Roman" w:hAnsi="Times New Roman"/>
                <w:sz w:val="20"/>
              </w:rPr>
            </w:pPr>
          </w:p>
        </w:tc>
        <w:tc>
          <w:tcPr>
            <w:tcW w:w="827" w:type="dxa"/>
            <w:tcBorders>
              <w:top w:val="nil"/>
              <w:left w:val="nil"/>
              <w:bottom w:val="nil"/>
              <w:right w:val="nil"/>
            </w:tcBorders>
            <w:shd w:val="clear" w:color="auto" w:fill="auto"/>
            <w:noWrap/>
            <w:vAlign w:val="bottom"/>
            <w:hideMark/>
          </w:tcPr>
          <w:p w14:paraId="71FB0BF5" w14:textId="77777777" w:rsidR="00846EA7" w:rsidRPr="00846EA7" w:rsidRDefault="00846EA7" w:rsidP="00846EA7">
            <w:pPr>
              <w:rPr>
                <w:rFonts w:ascii="Times New Roman" w:hAnsi="Times New Roman"/>
                <w:sz w:val="20"/>
              </w:rPr>
            </w:pPr>
          </w:p>
        </w:tc>
        <w:tc>
          <w:tcPr>
            <w:tcW w:w="1511" w:type="dxa"/>
            <w:tcBorders>
              <w:top w:val="nil"/>
              <w:left w:val="nil"/>
              <w:bottom w:val="nil"/>
              <w:right w:val="nil"/>
            </w:tcBorders>
            <w:shd w:val="clear" w:color="auto" w:fill="auto"/>
            <w:noWrap/>
            <w:vAlign w:val="bottom"/>
            <w:hideMark/>
          </w:tcPr>
          <w:p w14:paraId="4706A8F2" w14:textId="77777777" w:rsidR="00846EA7" w:rsidRPr="00846EA7" w:rsidRDefault="00846EA7" w:rsidP="00846EA7">
            <w:pPr>
              <w:rPr>
                <w:rFonts w:ascii="Times New Roman" w:hAnsi="Times New Roman"/>
                <w:sz w:val="20"/>
              </w:rPr>
            </w:pPr>
          </w:p>
        </w:tc>
        <w:tc>
          <w:tcPr>
            <w:tcW w:w="805" w:type="dxa"/>
            <w:tcBorders>
              <w:top w:val="nil"/>
              <w:left w:val="nil"/>
              <w:bottom w:val="nil"/>
              <w:right w:val="nil"/>
            </w:tcBorders>
            <w:shd w:val="clear" w:color="auto" w:fill="auto"/>
            <w:noWrap/>
            <w:vAlign w:val="bottom"/>
            <w:hideMark/>
          </w:tcPr>
          <w:p w14:paraId="658C17F7"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4A804695" w14:textId="77777777" w:rsidR="00846EA7" w:rsidRPr="00846EA7" w:rsidRDefault="00846EA7" w:rsidP="00846EA7">
            <w:pPr>
              <w:rPr>
                <w:rFonts w:ascii="Times New Roman" w:hAnsi="Times New Roman"/>
                <w:sz w:val="20"/>
              </w:rPr>
            </w:pPr>
          </w:p>
        </w:tc>
        <w:tc>
          <w:tcPr>
            <w:tcW w:w="881" w:type="dxa"/>
            <w:tcBorders>
              <w:top w:val="nil"/>
              <w:left w:val="nil"/>
              <w:bottom w:val="nil"/>
              <w:right w:val="nil"/>
            </w:tcBorders>
            <w:shd w:val="clear" w:color="auto" w:fill="auto"/>
            <w:noWrap/>
            <w:vAlign w:val="bottom"/>
            <w:hideMark/>
          </w:tcPr>
          <w:p w14:paraId="36209287" w14:textId="77777777" w:rsidR="00846EA7" w:rsidRPr="00846EA7" w:rsidRDefault="00846EA7" w:rsidP="00846EA7">
            <w:pPr>
              <w:rPr>
                <w:rFonts w:ascii="Times New Roman" w:hAnsi="Times New Roman"/>
                <w:sz w:val="20"/>
              </w:rPr>
            </w:pPr>
          </w:p>
        </w:tc>
        <w:tc>
          <w:tcPr>
            <w:tcW w:w="1040" w:type="dxa"/>
            <w:tcBorders>
              <w:top w:val="nil"/>
              <w:left w:val="nil"/>
              <w:bottom w:val="nil"/>
              <w:right w:val="nil"/>
            </w:tcBorders>
            <w:shd w:val="clear" w:color="auto" w:fill="auto"/>
            <w:noWrap/>
            <w:vAlign w:val="bottom"/>
            <w:hideMark/>
          </w:tcPr>
          <w:p w14:paraId="1AA21B10" w14:textId="77777777" w:rsidR="00846EA7" w:rsidRPr="00846EA7" w:rsidRDefault="00846EA7" w:rsidP="00846EA7">
            <w:pPr>
              <w:rPr>
                <w:rFonts w:ascii="Times New Roman" w:hAnsi="Times New Roman"/>
                <w:sz w:val="20"/>
              </w:rPr>
            </w:pPr>
          </w:p>
        </w:tc>
        <w:tc>
          <w:tcPr>
            <w:tcW w:w="1230" w:type="dxa"/>
            <w:tcBorders>
              <w:top w:val="nil"/>
              <w:left w:val="nil"/>
              <w:bottom w:val="nil"/>
              <w:right w:val="nil"/>
            </w:tcBorders>
            <w:shd w:val="clear" w:color="auto" w:fill="auto"/>
            <w:noWrap/>
            <w:vAlign w:val="bottom"/>
            <w:hideMark/>
          </w:tcPr>
          <w:p w14:paraId="57F4FC5E" w14:textId="77777777" w:rsidR="00846EA7" w:rsidRPr="00846EA7" w:rsidRDefault="00846EA7" w:rsidP="00846EA7">
            <w:pPr>
              <w:rPr>
                <w:rFonts w:ascii="Times New Roman" w:hAnsi="Times New Roman"/>
                <w:sz w:val="20"/>
              </w:rPr>
            </w:pPr>
          </w:p>
        </w:tc>
        <w:tc>
          <w:tcPr>
            <w:tcW w:w="1485" w:type="dxa"/>
            <w:tcBorders>
              <w:top w:val="nil"/>
              <w:left w:val="nil"/>
              <w:bottom w:val="nil"/>
              <w:right w:val="nil"/>
            </w:tcBorders>
            <w:shd w:val="clear" w:color="auto" w:fill="auto"/>
            <w:noWrap/>
            <w:vAlign w:val="bottom"/>
            <w:hideMark/>
          </w:tcPr>
          <w:p w14:paraId="6C828DE5" w14:textId="77777777" w:rsidR="00846EA7" w:rsidRPr="00846EA7" w:rsidRDefault="00846EA7" w:rsidP="00846EA7">
            <w:pPr>
              <w:rPr>
                <w:rFonts w:ascii="Times New Roman" w:hAnsi="Times New Roman"/>
                <w:sz w:val="20"/>
              </w:rPr>
            </w:pPr>
          </w:p>
        </w:tc>
        <w:tc>
          <w:tcPr>
            <w:tcW w:w="1140" w:type="dxa"/>
            <w:tcBorders>
              <w:top w:val="nil"/>
              <w:left w:val="nil"/>
              <w:bottom w:val="nil"/>
              <w:right w:val="nil"/>
            </w:tcBorders>
            <w:shd w:val="clear" w:color="auto" w:fill="auto"/>
            <w:noWrap/>
            <w:vAlign w:val="bottom"/>
            <w:hideMark/>
          </w:tcPr>
          <w:p w14:paraId="678A6BAC" w14:textId="77777777" w:rsidR="00846EA7" w:rsidRPr="00846EA7" w:rsidRDefault="00846EA7" w:rsidP="00846EA7">
            <w:pPr>
              <w:rPr>
                <w:rFonts w:ascii="Times New Roman" w:hAnsi="Times New Roman"/>
                <w:sz w:val="20"/>
              </w:rPr>
            </w:pPr>
          </w:p>
        </w:tc>
      </w:tr>
      <w:tr w:rsidR="00846EA7" w:rsidRPr="00846EA7" w14:paraId="21996112" w14:textId="77777777" w:rsidTr="00846EA7">
        <w:trPr>
          <w:trHeight w:val="135"/>
        </w:trPr>
        <w:tc>
          <w:tcPr>
            <w:tcW w:w="81" w:type="dxa"/>
            <w:tcBorders>
              <w:top w:val="nil"/>
              <w:left w:val="nil"/>
              <w:bottom w:val="nil"/>
              <w:right w:val="nil"/>
            </w:tcBorders>
            <w:shd w:val="clear" w:color="000000" w:fill="C0C0C0"/>
            <w:noWrap/>
            <w:vAlign w:val="bottom"/>
            <w:hideMark/>
          </w:tcPr>
          <w:p w14:paraId="07600FE1"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872" w:type="dxa"/>
            <w:tcBorders>
              <w:top w:val="nil"/>
              <w:left w:val="nil"/>
              <w:bottom w:val="nil"/>
              <w:right w:val="nil"/>
            </w:tcBorders>
            <w:shd w:val="clear" w:color="000000" w:fill="C0C0C0"/>
            <w:noWrap/>
            <w:vAlign w:val="bottom"/>
            <w:hideMark/>
          </w:tcPr>
          <w:p w14:paraId="0B4DCE55"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nil"/>
              <w:right w:val="nil"/>
            </w:tcBorders>
            <w:shd w:val="clear" w:color="000000" w:fill="C0C0C0"/>
            <w:noWrap/>
            <w:vAlign w:val="bottom"/>
            <w:hideMark/>
          </w:tcPr>
          <w:p w14:paraId="42F15112"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909" w:type="dxa"/>
            <w:tcBorders>
              <w:top w:val="nil"/>
              <w:left w:val="nil"/>
              <w:bottom w:val="nil"/>
              <w:right w:val="nil"/>
            </w:tcBorders>
            <w:shd w:val="clear" w:color="000000" w:fill="C0C0C0"/>
            <w:noWrap/>
            <w:vAlign w:val="bottom"/>
            <w:hideMark/>
          </w:tcPr>
          <w:p w14:paraId="3EBFF03D"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nil"/>
              <w:right w:val="nil"/>
            </w:tcBorders>
            <w:shd w:val="clear" w:color="000000" w:fill="C0C0C0"/>
            <w:noWrap/>
            <w:vAlign w:val="bottom"/>
            <w:hideMark/>
          </w:tcPr>
          <w:p w14:paraId="64701FB0"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nil"/>
              <w:right w:val="nil"/>
            </w:tcBorders>
            <w:shd w:val="clear" w:color="000000" w:fill="C0C0C0"/>
            <w:noWrap/>
            <w:vAlign w:val="bottom"/>
            <w:hideMark/>
          </w:tcPr>
          <w:p w14:paraId="3C7C8060"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nil"/>
              <w:right w:val="nil"/>
            </w:tcBorders>
            <w:shd w:val="clear" w:color="000000" w:fill="C0C0C0"/>
            <w:noWrap/>
            <w:vAlign w:val="bottom"/>
            <w:hideMark/>
          </w:tcPr>
          <w:p w14:paraId="0F55A9C3"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nil"/>
              <w:right w:val="nil"/>
            </w:tcBorders>
            <w:shd w:val="clear" w:color="000000" w:fill="C0C0C0"/>
            <w:noWrap/>
            <w:vAlign w:val="bottom"/>
            <w:hideMark/>
          </w:tcPr>
          <w:p w14:paraId="645E4ADF"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nil"/>
              <w:right w:val="nil"/>
            </w:tcBorders>
            <w:shd w:val="clear" w:color="000000" w:fill="C0C0C0"/>
            <w:noWrap/>
            <w:vAlign w:val="bottom"/>
            <w:hideMark/>
          </w:tcPr>
          <w:p w14:paraId="106B2D3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nil"/>
              <w:right w:val="nil"/>
            </w:tcBorders>
            <w:shd w:val="clear" w:color="000000" w:fill="C0C0C0"/>
            <w:noWrap/>
            <w:vAlign w:val="bottom"/>
            <w:hideMark/>
          </w:tcPr>
          <w:p w14:paraId="7AB29FDF"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nil"/>
              <w:right w:val="nil"/>
            </w:tcBorders>
            <w:shd w:val="clear" w:color="000000" w:fill="C0C0C0"/>
            <w:noWrap/>
            <w:vAlign w:val="bottom"/>
            <w:hideMark/>
          </w:tcPr>
          <w:p w14:paraId="31AC28BF"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nil"/>
              <w:right w:val="nil"/>
            </w:tcBorders>
            <w:shd w:val="clear" w:color="000000" w:fill="C0C0C0"/>
            <w:noWrap/>
            <w:vAlign w:val="bottom"/>
            <w:hideMark/>
          </w:tcPr>
          <w:p w14:paraId="34A3EF3E"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nil"/>
              <w:right w:val="nil"/>
            </w:tcBorders>
            <w:shd w:val="clear" w:color="000000" w:fill="C0C0C0"/>
            <w:noWrap/>
            <w:vAlign w:val="bottom"/>
            <w:hideMark/>
          </w:tcPr>
          <w:p w14:paraId="101DFEC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nil"/>
              <w:right w:val="nil"/>
            </w:tcBorders>
            <w:shd w:val="clear" w:color="000000" w:fill="C0C0C0"/>
            <w:noWrap/>
            <w:vAlign w:val="bottom"/>
            <w:hideMark/>
          </w:tcPr>
          <w:p w14:paraId="69C40FA7"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r>
      <w:tr w:rsidR="00846EA7" w:rsidRPr="00846EA7" w14:paraId="27DD3117" w14:textId="77777777" w:rsidTr="00846EA7">
        <w:trPr>
          <w:trHeight w:val="255"/>
        </w:trPr>
        <w:tc>
          <w:tcPr>
            <w:tcW w:w="81" w:type="dxa"/>
            <w:tcBorders>
              <w:top w:val="nil"/>
              <w:left w:val="nil"/>
              <w:bottom w:val="nil"/>
              <w:right w:val="nil"/>
            </w:tcBorders>
            <w:shd w:val="clear" w:color="000000" w:fill="C0C0C0"/>
            <w:noWrap/>
            <w:vAlign w:val="bottom"/>
            <w:hideMark/>
          </w:tcPr>
          <w:p w14:paraId="142DBC7E"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872" w:type="dxa"/>
            <w:vMerge w:val="restart"/>
            <w:tcBorders>
              <w:top w:val="nil"/>
              <w:left w:val="nil"/>
              <w:bottom w:val="nil"/>
              <w:right w:val="nil"/>
            </w:tcBorders>
            <w:shd w:val="clear" w:color="auto" w:fill="auto"/>
            <w:vAlign w:val="bottom"/>
            <w:hideMark/>
          </w:tcPr>
          <w:p w14:paraId="39A4F628"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 xml:space="preserve">Estimated </w:t>
            </w:r>
            <w:proofErr w:type="gramStart"/>
            <w:r w:rsidRPr="00846EA7">
              <w:rPr>
                <w:rFonts w:ascii="Calibri" w:hAnsi="Calibri" w:cs="Calibri"/>
                <w:b/>
                <w:bCs/>
                <w:color w:val="000000"/>
                <w:sz w:val="20"/>
              </w:rPr>
              <w:t>Minimum  Initial</w:t>
            </w:r>
            <w:proofErr w:type="gramEnd"/>
            <w:r w:rsidRPr="00846EA7">
              <w:rPr>
                <w:rFonts w:ascii="Calibri" w:hAnsi="Calibri" w:cs="Calibri"/>
                <w:b/>
                <w:bCs/>
                <w:color w:val="000000"/>
                <w:sz w:val="20"/>
              </w:rPr>
              <w:t xml:space="preserve"> Contract Term Estimated Labor Cost </w:t>
            </w:r>
          </w:p>
        </w:tc>
        <w:tc>
          <w:tcPr>
            <w:tcW w:w="1717" w:type="dxa"/>
            <w:tcBorders>
              <w:top w:val="nil"/>
              <w:left w:val="nil"/>
              <w:bottom w:val="nil"/>
              <w:right w:val="nil"/>
            </w:tcBorders>
            <w:shd w:val="clear" w:color="000000" w:fill="C0C0C0"/>
            <w:noWrap/>
            <w:vAlign w:val="bottom"/>
            <w:hideMark/>
          </w:tcPr>
          <w:p w14:paraId="088421D8"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909" w:type="dxa"/>
            <w:vMerge w:val="restart"/>
            <w:tcBorders>
              <w:top w:val="nil"/>
              <w:left w:val="nil"/>
              <w:bottom w:val="nil"/>
              <w:right w:val="nil"/>
            </w:tcBorders>
            <w:shd w:val="clear" w:color="auto" w:fill="auto"/>
            <w:vAlign w:val="bottom"/>
            <w:hideMark/>
          </w:tcPr>
          <w:p w14:paraId="50130F9E"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Total</w:t>
            </w:r>
            <w:r w:rsidRPr="00846EA7">
              <w:rPr>
                <w:rFonts w:ascii="Calibri" w:hAnsi="Calibri" w:cs="Calibri"/>
                <w:b/>
                <w:bCs/>
                <w:color w:val="000000"/>
                <w:sz w:val="20"/>
              </w:rPr>
              <w:br/>
              <w:t>Daily</w:t>
            </w:r>
            <w:r w:rsidRPr="00846EA7">
              <w:rPr>
                <w:rFonts w:ascii="Calibri" w:hAnsi="Calibri" w:cs="Calibri"/>
                <w:b/>
                <w:bCs/>
                <w:color w:val="000000"/>
                <w:sz w:val="20"/>
              </w:rPr>
              <w:br/>
              <w:t>Hours</w:t>
            </w:r>
          </w:p>
        </w:tc>
        <w:tc>
          <w:tcPr>
            <w:tcW w:w="887" w:type="dxa"/>
            <w:vMerge w:val="restart"/>
            <w:tcBorders>
              <w:top w:val="nil"/>
              <w:left w:val="nil"/>
              <w:bottom w:val="nil"/>
              <w:right w:val="nil"/>
            </w:tcBorders>
            <w:shd w:val="clear" w:color="auto" w:fill="auto"/>
            <w:vAlign w:val="bottom"/>
            <w:hideMark/>
          </w:tcPr>
          <w:p w14:paraId="064B0A6D"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Total</w:t>
            </w:r>
            <w:r w:rsidRPr="00846EA7">
              <w:rPr>
                <w:rFonts w:ascii="Calibri" w:hAnsi="Calibri" w:cs="Calibri"/>
                <w:b/>
                <w:bCs/>
                <w:color w:val="000000"/>
                <w:sz w:val="20"/>
              </w:rPr>
              <w:br/>
              <w:t>Hourly</w:t>
            </w:r>
            <w:r w:rsidRPr="00846EA7">
              <w:rPr>
                <w:rFonts w:ascii="Calibri" w:hAnsi="Calibri" w:cs="Calibri"/>
                <w:b/>
                <w:bCs/>
                <w:color w:val="000000"/>
                <w:sz w:val="20"/>
              </w:rPr>
              <w:br/>
              <w:t>Wages</w:t>
            </w:r>
          </w:p>
        </w:tc>
        <w:tc>
          <w:tcPr>
            <w:tcW w:w="827" w:type="dxa"/>
            <w:vMerge w:val="restart"/>
            <w:tcBorders>
              <w:top w:val="nil"/>
              <w:left w:val="nil"/>
              <w:bottom w:val="nil"/>
              <w:right w:val="nil"/>
            </w:tcBorders>
            <w:shd w:val="clear" w:color="auto" w:fill="auto"/>
            <w:vAlign w:val="bottom"/>
            <w:hideMark/>
          </w:tcPr>
          <w:p w14:paraId="07DBABE7"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Total</w:t>
            </w:r>
            <w:r w:rsidRPr="00846EA7">
              <w:rPr>
                <w:rFonts w:ascii="Calibri" w:hAnsi="Calibri" w:cs="Calibri"/>
                <w:b/>
                <w:bCs/>
                <w:color w:val="000000"/>
                <w:sz w:val="20"/>
              </w:rPr>
              <w:br/>
              <w:t>Work</w:t>
            </w:r>
            <w:r w:rsidRPr="00846EA7">
              <w:rPr>
                <w:rFonts w:ascii="Calibri" w:hAnsi="Calibri" w:cs="Calibri"/>
                <w:b/>
                <w:bCs/>
                <w:color w:val="000000"/>
                <w:sz w:val="20"/>
              </w:rPr>
              <w:br/>
              <w:t>Days</w:t>
            </w:r>
          </w:p>
        </w:tc>
        <w:tc>
          <w:tcPr>
            <w:tcW w:w="1511" w:type="dxa"/>
            <w:vMerge w:val="restart"/>
            <w:tcBorders>
              <w:top w:val="nil"/>
              <w:left w:val="nil"/>
              <w:bottom w:val="nil"/>
              <w:right w:val="nil"/>
            </w:tcBorders>
            <w:shd w:val="clear" w:color="auto" w:fill="auto"/>
            <w:vAlign w:val="bottom"/>
            <w:hideMark/>
          </w:tcPr>
          <w:p w14:paraId="115E6828"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Total</w:t>
            </w:r>
            <w:r w:rsidRPr="00846EA7">
              <w:rPr>
                <w:rFonts w:ascii="Calibri" w:hAnsi="Calibri" w:cs="Calibri"/>
                <w:b/>
                <w:bCs/>
                <w:color w:val="000000"/>
                <w:sz w:val="20"/>
              </w:rPr>
              <w:br/>
              <w:t>Open/</w:t>
            </w:r>
            <w:proofErr w:type="spellStart"/>
            <w:r w:rsidRPr="00846EA7">
              <w:rPr>
                <w:rFonts w:ascii="Calibri" w:hAnsi="Calibri" w:cs="Calibri"/>
                <w:b/>
                <w:bCs/>
                <w:color w:val="000000"/>
                <w:sz w:val="20"/>
              </w:rPr>
              <w:t>CloseDays</w:t>
            </w:r>
            <w:proofErr w:type="spellEnd"/>
          </w:p>
        </w:tc>
        <w:tc>
          <w:tcPr>
            <w:tcW w:w="805" w:type="dxa"/>
            <w:vMerge w:val="restart"/>
            <w:tcBorders>
              <w:top w:val="nil"/>
              <w:left w:val="nil"/>
              <w:bottom w:val="nil"/>
              <w:right w:val="nil"/>
            </w:tcBorders>
            <w:shd w:val="clear" w:color="auto" w:fill="auto"/>
            <w:vAlign w:val="bottom"/>
            <w:hideMark/>
          </w:tcPr>
          <w:p w14:paraId="6DCE7296"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Total</w:t>
            </w:r>
            <w:r w:rsidRPr="00846EA7">
              <w:rPr>
                <w:rFonts w:ascii="Calibri" w:hAnsi="Calibri" w:cs="Calibri"/>
                <w:b/>
                <w:bCs/>
                <w:color w:val="000000"/>
                <w:sz w:val="20"/>
              </w:rPr>
              <w:br/>
              <w:t>Sick</w:t>
            </w:r>
            <w:r w:rsidRPr="00846EA7">
              <w:rPr>
                <w:rFonts w:ascii="Calibri" w:hAnsi="Calibri" w:cs="Calibri"/>
                <w:b/>
                <w:bCs/>
                <w:color w:val="000000"/>
                <w:sz w:val="20"/>
              </w:rPr>
              <w:br/>
              <w:t>Days</w:t>
            </w:r>
          </w:p>
        </w:tc>
        <w:tc>
          <w:tcPr>
            <w:tcW w:w="881" w:type="dxa"/>
            <w:vMerge w:val="restart"/>
            <w:tcBorders>
              <w:top w:val="nil"/>
              <w:left w:val="nil"/>
              <w:bottom w:val="nil"/>
              <w:right w:val="nil"/>
            </w:tcBorders>
            <w:shd w:val="clear" w:color="auto" w:fill="auto"/>
            <w:vAlign w:val="bottom"/>
            <w:hideMark/>
          </w:tcPr>
          <w:p w14:paraId="240EDD34"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Total</w:t>
            </w:r>
            <w:r w:rsidRPr="00846EA7">
              <w:rPr>
                <w:rFonts w:ascii="Calibri" w:hAnsi="Calibri" w:cs="Calibri"/>
                <w:b/>
                <w:bCs/>
                <w:color w:val="000000"/>
                <w:sz w:val="20"/>
              </w:rPr>
              <w:br/>
              <w:t>Vacation</w:t>
            </w:r>
            <w:r w:rsidRPr="00846EA7">
              <w:rPr>
                <w:rFonts w:ascii="Calibri" w:hAnsi="Calibri" w:cs="Calibri"/>
                <w:b/>
                <w:bCs/>
                <w:color w:val="000000"/>
                <w:sz w:val="20"/>
              </w:rPr>
              <w:br/>
              <w:t>Days</w:t>
            </w:r>
          </w:p>
        </w:tc>
        <w:tc>
          <w:tcPr>
            <w:tcW w:w="881" w:type="dxa"/>
            <w:vMerge w:val="restart"/>
            <w:tcBorders>
              <w:top w:val="nil"/>
              <w:left w:val="nil"/>
              <w:bottom w:val="nil"/>
              <w:right w:val="nil"/>
            </w:tcBorders>
            <w:shd w:val="clear" w:color="auto" w:fill="auto"/>
            <w:vAlign w:val="bottom"/>
            <w:hideMark/>
          </w:tcPr>
          <w:p w14:paraId="6948DF57"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Total</w:t>
            </w:r>
            <w:r w:rsidRPr="00846EA7">
              <w:rPr>
                <w:rFonts w:ascii="Calibri" w:hAnsi="Calibri" w:cs="Calibri"/>
                <w:b/>
                <w:bCs/>
                <w:color w:val="000000"/>
                <w:sz w:val="20"/>
              </w:rPr>
              <w:br/>
              <w:t>Holiday</w:t>
            </w:r>
            <w:r w:rsidRPr="00846EA7">
              <w:rPr>
                <w:rFonts w:ascii="Calibri" w:hAnsi="Calibri" w:cs="Calibri"/>
                <w:b/>
                <w:bCs/>
                <w:color w:val="000000"/>
                <w:sz w:val="20"/>
              </w:rPr>
              <w:br/>
              <w:t>Days</w:t>
            </w:r>
          </w:p>
        </w:tc>
        <w:tc>
          <w:tcPr>
            <w:tcW w:w="1040" w:type="dxa"/>
            <w:tcBorders>
              <w:top w:val="nil"/>
              <w:left w:val="nil"/>
              <w:bottom w:val="nil"/>
              <w:right w:val="nil"/>
            </w:tcBorders>
            <w:shd w:val="clear" w:color="000000" w:fill="C0C0C0"/>
            <w:vAlign w:val="bottom"/>
            <w:hideMark/>
          </w:tcPr>
          <w:p w14:paraId="2BAD0970"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 </w:t>
            </w:r>
          </w:p>
        </w:tc>
        <w:tc>
          <w:tcPr>
            <w:tcW w:w="1230" w:type="dxa"/>
            <w:vMerge w:val="restart"/>
            <w:tcBorders>
              <w:top w:val="nil"/>
              <w:left w:val="nil"/>
              <w:bottom w:val="nil"/>
              <w:right w:val="nil"/>
            </w:tcBorders>
            <w:shd w:val="clear" w:color="auto" w:fill="auto"/>
            <w:vAlign w:val="bottom"/>
            <w:hideMark/>
          </w:tcPr>
          <w:p w14:paraId="284FD8B1"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Total</w:t>
            </w:r>
            <w:r w:rsidRPr="00846EA7">
              <w:rPr>
                <w:rFonts w:ascii="Calibri" w:hAnsi="Calibri" w:cs="Calibri"/>
                <w:b/>
                <w:bCs/>
                <w:color w:val="000000"/>
                <w:sz w:val="20"/>
              </w:rPr>
              <w:br/>
              <w:t>Anticipated</w:t>
            </w:r>
            <w:r w:rsidRPr="00846EA7">
              <w:rPr>
                <w:rFonts w:ascii="Calibri" w:hAnsi="Calibri" w:cs="Calibri"/>
                <w:b/>
                <w:bCs/>
                <w:color w:val="000000"/>
                <w:sz w:val="20"/>
              </w:rPr>
              <w:br/>
              <w:t>Benefit Costs</w:t>
            </w:r>
          </w:p>
        </w:tc>
        <w:tc>
          <w:tcPr>
            <w:tcW w:w="1485" w:type="dxa"/>
            <w:tcBorders>
              <w:top w:val="nil"/>
              <w:left w:val="nil"/>
              <w:bottom w:val="nil"/>
              <w:right w:val="nil"/>
            </w:tcBorders>
            <w:shd w:val="clear" w:color="000000" w:fill="C0C0C0"/>
            <w:noWrap/>
            <w:vAlign w:val="bottom"/>
            <w:hideMark/>
          </w:tcPr>
          <w:p w14:paraId="1A38D153"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vMerge w:val="restart"/>
            <w:tcBorders>
              <w:top w:val="nil"/>
              <w:left w:val="nil"/>
              <w:bottom w:val="nil"/>
              <w:right w:val="nil"/>
            </w:tcBorders>
            <w:shd w:val="clear" w:color="auto" w:fill="auto"/>
            <w:vAlign w:val="bottom"/>
            <w:hideMark/>
          </w:tcPr>
          <w:p w14:paraId="10C31A86"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Total</w:t>
            </w:r>
            <w:r w:rsidRPr="00846EA7">
              <w:rPr>
                <w:rFonts w:ascii="Calibri" w:hAnsi="Calibri" w:cs="Calibri"/>
                <w:b/>
                <w:bCs/>
                <w:color w:val="000000"/>
                <w:sz w:val="20"/>
              </w:rPr>
              <w:br/>
              <w:t>Salary</w:t>
            </w:r>
            <w:r w:rsidRPr="00846EA7">
              <w:rPr>
                <w:rFonts w:ascii="Calibri" w:hAnsi="Calibri" w:cs="Calibri"/>
                <w:b/>
                <w:bCs/>
                <w:color w:val="000000"/>
                <w:sz w:val="20"/>
              </w:rPr>
              <w:br/>
              <w:t>Cost</w:t>
            </w:r>
          </w:p>
        </w:tc>
      </w:tr>
      <w:tr w:rsidR="00846EA7" w:rsidRPr="00846EA7" w14:paraId="16E912CB" w14:textId="77777777" w:rsidTr="00846EA7">
        <w:trPr>
          <w:trHeight w:val="525"/>
        </w:trPr>
        <w:tc>
          <w:tcPr>
            <w:tcW w:w="81" w:type="dxa"/>
            <w:tcBorders>
              <w:top w:val="nil"/>
              <w:left w:val="nil"/>
              <w:bottom w:val="nil"/>
              <w:right w:val="nil"/>
            </w:tcBorders>
            <w:shd w:val="clear" w:color="000000" w:fill="C0C0C0"/>
            <w:noWrap/>
            <w:vAlign w:val="bottom"/>
            <w:hideMark/>
          </w:tcPr>
          <w:p w14:paraId="6BB111D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872" w:type="dxa"/>
            <w:vMerge/>
            <w:tcBorders>
              <w:top w:val="nil"/>
              <w:left w:val="nil"/>
              <w:bottom w:val="nil"/>
              <w:right w:val="nil"/>
            </w:tcBorders>
            <w:vAlign w:val="center"/>
            <w:hideMark/>
          </w:tcPr>
          <w:p w14:paraId="0306B184" w14:textId="77777777" w:rsidR="00846EA7" w:rsidRPr="00846EA7" w:rsidRDefault="00846EA7" w:rsidP="00846EA7">
            <w:pPr>
              <w:rPr>
                <w:rFonts w:ascii="Calibri" w:hAnsi="Calibri" w:cs="Calibri"/>
                <w:b/>
                <w:bCs/>
                <w:color w:val="000000"/>
                <w:sz w:val="20"/>
              </w:rPr>
            </w:pPr>
          </w:p>
        </w:tc>
        <w:tc>
          <w:tcPr>
            <w:tcW w:w="1717" w:type="dxa"/>
            <w:tcBorders>
              <w:top w:val="nil"/>
              <w:left w:val="nil"/>
              <w:bottom w:val="nil"/>
              <w:right w:val="nil"/>
            </w:tcBorders>
            <w:shd w:val="clear" w:color="000000" w:fill="C0C0C0"/>
            <w:noWrap/>
            <w:vAlign w:val="bottom"/>
            <w:hideMark/>
          </w:tcPr>
          <w:p w14:paraId="32D4B5D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909" w:type="dxa"/>
            <w:vMerge/>
            <w:tcBorders>
              <w:top w:val="nil"/>
              <w:left w:val="nil"/>
              <w:bottom w:val="nil"/>
              <w:right w:val="nil"/>
            </w:tcBorders>
            <w:vAlign w:val="center"/>
            <w:hideMark/>
          </w:tcPr>
          <w:p w14:paraId="255115B6" w14:textId="77777777" w:rsidR="00846EA7" w:rsidRPr="00846EA7" w:rsidRDefault="00846EA7" w:rsidP="00846EA7">
            <w:pPr>
              <w:rPr>
                <w:rFonts w:ascii="Calibri" w:hAnsi="Calibri" w:cs="Calibri"/>
                <w:b/>
                <w:bCs/>
                <w:color w:val="000000"/>
                <w:sz w:val="20"/>
              </w:rPr>
            </w:pPr>
          </w:p>
        </w:tc>
        <w:tc>
          <w:tcPr>
            <w:tcW w:w="887" w:type="dxa"/>
            <w:vMerge/>
            <w:tcBorders>
              <w:top w:val="nil"/>
              <w:left w:val="nil"/>
              <w:bottom w:val="nil"/>
              <w:right w:val="nil"/>
            </w:tcBorders>
            <w:vAlign w:val="center"/>
            <w:hideMark/>
          </w:tcPr>
          <w:p w14:paraId="32BAA35C" w14:textId="77777777" w:rsidR="00846EA7" w:rsidRPr="00846EA7" w:rsidRDefault="00846EA7" w:rsidP="00846EA7">
            <w:pPr>
              <w:rPr>
                <w:rFonts w:ascii="Calibri" w:hAnsi="Calibri" w:cs="Calibri"/>
                <w:b/>
                <w:bCs/>
                <w:color w:val="000000"/>
                <w:sz w:val="20"/>
              </w:rPr>
            </w:pPr>
          </w:p>
        </w:tc>
        <w:tc>
          <w:tcPr>
            <w:tcW w:w="827" w:type="dxa"/>
            <w:vMerge/>
            <w:tcBorders>
              <w:top w:val="nil"/>
              <w:left w:val="nil"/>
              <w:bottom w:val="nil"/>
              <w:right w:val="nil"/>
            </w:tcBorders>
            <w:vAlign w:val="center"/>
            <w:hideMark/>
          </w:tcPr>
          <w:p w14:paraId="3D19DBC3" w14:textId="77777777" w:rsidR="00846EA7" w:rsidRPr="00846EA7" w:rsidRDefault="00846EA7" w:rsidP="00846EA7">
            <w:pPr>
              <w:rPr>
                <w:rFonts w:ascii="Calibri" w:hAnsi="Calibri" w:cs="Calibri"/>
                <w:b/>
                <w:bCs/>
                <w:color w:val="000000"/>
                <w:sz w:val="20"/>
              </w:rPr>
            </w:pPr>
          </w:p>
        </w:tc>
        <w:tc>
          <w:tcPr>
            <w:tcW w:w="1511" w:type="dxa"/>
            <w:vMerge/>
            <w:tcBorders>
              <w:top w:val="nil"/>
              <w:left w:val="nil"/>
              <w:bottom w:val="nil"/>
              <w:right w:val="nil"/>
            </w:tcBorders>
            <w:vAlign w:val="center"/>
            <w:hideMark/>
          </w:tcPr>
          <w:p w14:paraId="24108B6D" w14:textId="77777777" w:rsidR="00846EA7" w:rsidRPr="00846EA7" w:rsidRDefault="00846EA7" w:rsidP="00846EA7">
            <w:pPr>
              <w:rPr>
                <w:rFonts w:ascii="Calibri" w:hAnsi="Calibri" w:cs="Calibri"/>
                <w:b/>
                <w:bCs/>
                <w:color w:val="000000"/>
                <w:sz w:val="20"/>
              </w:rPr>
            </w:pPr>
          </w:p>
        </w:tc>
        <w:tc>
          <w:tcPr>
            <w:tcW w:w="805" w:type="dxa"/>
            <w:vMerge/>
            <w:tcBorders>
              <w:top w:val="nil"/>
              <w:left w:val="nil"/>
              <w:bottom w:val="nil"/>
              <w:right w:val="nil"/>
            </w:tcBorders>
            <w:vAlign w:val="center"/>
            <w:hideMark/>
          </w:tcPr>
          <w:p w14:paraId="29C1A84B" w14:textId="77777777" w:rsidR="00846EA7" w:rsidRPr="00846EA7" w:rsidRDefault="00846EA7" w:rsidP="00846EA7">
            <w:pPr>
              <w:rPr>
                <w:rFonts w:ascii="Calibri" w:hAnsi="Calibri" w:cs="Calibri"/>
                <w:b/>
                <w:bCs/>
                <w:color w:val="000000"/>
                <w:sz w:val="20"/>
              </w:rPr>
            </w:pPr>
          </w:p>
        </w:tc>
        <w:tc>
          <w:tcPr>
            <w:tcW w:w="881" w:type="dxa"/>
            <w:vMerge/>
            <w:tcBorders>
              <w:top w:val="nil"/>
              <w:left w:val="nil"/>
              <w:bottom w:val="nil"/>
              <w:right w:val="nil"/>
            </w:tcBorders>
            <w:vAlign w:val="center"/>
            <w:hideMark/>
          </w:tcPr>
          <w:p w14:paraId="05621AF8" w14:textId="77777777" w:rsidR="00846EA7" w:rsidRPr="00846EA7" w:rsidRDefault="00846EA7" w:rsidP="00846EA7">
            <w:pPr>
              <w:rPr>
                <w:rFonts w:ascii="Calibri" w:hAnsi="Calibri" w:cs="Calibri"/>
                <w:b/>
                <w:bCs/>
                <w:color w:val="000000"/>
                <w:sz w:val="20"/>
              </w:rPr>
            </w:pPr>
          </w:p>
        </w:tc>
        <w:tc>
          <w:tcPr>
            <w:tcW w:w="881" w:type="dxa"/>
            <w:vMerge/>
            <w:tcBorders>
              <w:top w:val="nil"/>
              <w:left w:val="nil"/>
              <w:bottom w:val="nil"/>
              <w:right w:val="nil"/>
            </w:tcBorders>
            <w:vAlign w:val="center"/>
            <w:hideMark/>
          </w:tcPr>
          <w:p w14:paraId="1FB147C7" w14:textId="77777777" w:rsidR="00846EA7" w:rsidRPr="00846EA7" w:rsidRDefault="00846EA7" w:rsidP="00846EA7">
            <w:pPr>
              <w:rPr>
                <w:rFonts w:ascii="Calibri" w:hAnsi="Calibri" w:cs="Calibri"/>
                <w:b/>
                <w:bCs/>
                <w:color w:val="000000"/>
                <w:sz w:val="20"/>
              </w:rPr>
            </w:pPr>
          </w:p>
        </w:tc>
        <w:tc>
          <w:tcPr>
            <w:tcW w:w="1040" w:type="dxa"/>
            <w:tcBorders>
              <w:top w:val="nil"/>
              <w:left w:val="nil"/>
              <w:bottom w:val="nil"/>
              <w:right w:val="nil"/>
            </w:tcBorders>
            <w:shd w:val="clear" w:color="000000" w:fill="C0C0C0"/>
            <w:noWrap/>
            <w:vAlign w:val="bottom"/>
            <w:hideMark/>
          </w:tcPr>
          <w:p w14:paraId="6F1B7329" w14:textId="77777777" w:rsidR="00846EA7" w:rsidRPr="00846EA7" w:rsidRDefault="00846EA7" w:rsidP="00846EA7">
            <w:pPr>
              <w:jc w:val="center"/>
              <w:rPr>
                <w:rFonts w:ascii="Calibri" w:hAnsi="Calibri" w:cs="Calibri"/>
                <w:b/>
                <w:bCs/>
                <w:color w:val="000000"/>
                <w:sz w:val="20"/>
              </w:rPr>
            </w:pPr>
            <w:r w:rsidRPr="00846EA7">
              <w:rPr>
                <w:rFonts w:ascii="Calibri" w:hAnsi="Calibri" w:cs="Calibri"/>
                <w:b/>
                <w:bCs/>
                <w:color w:val="000000"/>
                <w:sz w:val="20"/>
              </w:rPr>
              <w:t> </w:t>
            </w:r>
          </w:p>
        </w:tc>
        <w:tc>
          <w:tcPr>
            <w:tcW w:w="1230" w:type="dxa"/>
            <w:vMerge/>
            <w:tcBorders>
              <w:top w:val="nil"/>
              <w:left w:val="nil"/>
              <w:bottom w:val="nil"/>
              <w:right w:val="nil"/>
            </w:tcBorders>
            <w:vAlign w:val="center"/>
            <w:hideMark/>
          </w:tcPr>
          <w:p w14:paraId="0B1DCBE2" w14:textId="77777777" w:rsidR="00846EA7" w:rsidRPr="00846EA7" w:rsidRDefault="00846EA7" w:rsidP="00846EA7">
            <w:pPr>
              <w:rPr>
                <w:rFonts w:ascii="Calibri" w:hAnsi="Calibri" w:cs="Calibri"/>
                <w:b/>
                <w:bCs/>
                <w:color w:val="000000"/>
                <w:sz w:val="20"/>
              </w:rPr>
            </w:pPr>
          </w:p>
        </w:tc>
        <w:tc>
          <w:tcPr>
            <w:tcW w:w="1485" w:type="dxa"/>
            <w:tcBorders>
              <w:top w:val="nil"/>
              <w:left w:val="nil"/>
              <w:bottom w:val="nil"/>
              <w:right w:val="nil"/>
            </w:tcBorders>
            <w:shd w:val="clear" w:color="000000" w:fill="C0C0C0"/>
            <w:noWrap/>
            <w:vAlign w:val="bottom"/>
            <w:hideMark/>
          </w:tcPr>
          <w:p w14:paraId="11234471"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vMerge/>
            <w:tcBorders>
              <w:top w:val="nil"/>
              <w:left w:val="nil"/>
              <w:bottom w:val="nil"/>
              <w:right w:val="nil"/>
            </w:tcBorders>
            <w:vAlign w:val="center"/>
            <w:hideMark/>
          </w:tcPr>
          <w:p w14:paraId="11056464" w14:textId="77777777" w:rsidR="00846EA7" w:rsidRPr="00846EA7" w:rsidRDefault="00846EA7" w:rsidP="00846EA7">
            <w:pPr>
              <w:rPr>
                <w:rFonts w:ascii="Calibri" w:hAnsi="Calibri" w:cs="Calibri"/>
                <w:b/>
                <w:bCs/>
                <w:color w:val="000000"/>
                <w:sz w:val="20"/>
              </w:rPr>
            </w:pPr>
          </w:p>
        </w:tc>
      </w:tr>
      <w:tr w:rsidR="00846EA7" w:rsidRPr="00846EA7" w14:paraId="1ADA6AA9" w14:textId="77777777" w:rsidTr="00846EA7">
        <w:trPr>
          <w:trHeight w:val="255"/>
        </w:trPr>
        <w:tc>
          <w:tcPr>
            <w:tcW w:w="81" w:type="dxa"/>
            <w:tcBorders>
              <w:top w:val="nil"/>
              <w:left w:val="nil"/>
              <w:bottom w:val="nil"/>
              <w:right w:val="nil"/>
            </w:tcBorders>
            <w:shd w:val="clear" w:color="000000" w:fill="C0C0C0"/>
            <w:noWrap/>
            <w:vAlign w:val="bottom"/>
            <w:hideMark/>
          </w:tcPr>
          <w:p w14:paraId="0682ADA5"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872" w:type="dxa"/>
            <w:tcBorders>
              <w:top w:val="nil"/>
              <w:left w:val="nil"/>
              <w:bottom w:val="nil"/>
              <w:right w:val="nil"/>
            </w:tcBorders>
            <w:shd w:val="clear" w:color="auto" w:fill="auto"/>
            <w:noWrap/>
            <w:vAlign w:val="bottom"/>
            <w:hideMark/>
          </w:tcPr>
          <w:p w14:paraId="5E4C59BF"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c>
          <w:tcPr>
            <w:tcW w:w="1717" w:type="dxa"/>
            <w:tcBorders>
              <w:top w:val="nil"/>
              <w:left w:val="nil"/>
              <w:bottom w:val="nil"/>
              <w:right w:val="nil"/>
            </w:tcBorders>
            <w:shd w:val="clear" w:color="000000" w:fill="C0C0C0"/>
            <w:noWrap/>
            <w:vAlign w:val="bottom"/>
            <w:hideMark/>
          </w:tcPr>
          <w:p w14:paraId="321BE72E"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909" w:type="dxa"/>
            <w:tcBorders>
              <w:top w:val="nil"/>
              <w:left w:val="nil"/>
              <w:bottom w:val="nil"/>
              <w:right w:val="nil"/>
            </w:tcBorders>
            <w:shd w:val="clear" w:color="auto" w:fill="auto"/>
            <w:noWrap/>
            <w:vAlign w:val="bottom"/>
            <w:hideMark/>
          </w:tcPr>
          <w:p w14:paraId="73808DAC"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w:t>
            </w:r>
          </w:p>
        </w:tc>
        <w:tc>
          <w:tcPr>
            <w:tcW w:w="887" w:type="dxa"/>
            <w:tcBorders>
              <w:top w:val="nil"/>
              <w:left w:val="nil"/>
              <w:bottom w:val="nil"/>
              <w:right w:val="nil"/>
            </w:tcBorders>
            <w:shd w:val="clear" w:color="auto" w:fill="auto"/>
            <w:noWrap/>
            <w:vAlign w:val="bottom"/>
            <w:hideMark/>
          </w:tcPr>
          <w:p w14:paraId="25C80801"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w:t>
            </w:r>
          </w:p>
        </w:tc>
        <w:tc>
          <w:tcPr>
            <w:tcW w:w="827" w:type="dxa"/>
            <w:tcBorders>
              <w:top w:val="nil"/>
              <w:left w:val="nil"/>
              <w:bottom w:val="nil"/>
              <w:right w:val="nil"/>
            </w:tcBorders>
            <w:shd w:val="clear" w:color="auto" w:fill="auto"/>
            <w:noWrap/>
            <w:vAlign w:val="bottom"/>
            <w:hideMark/>
          </w:tcPr>
          <w:p w14:paraId="05E7E668"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w:t>
            </w:r>
          </w:p>
        </w:tc>
        <w:tc>
          <w:tcPr>
            <w:tcW w:w="1511" w:type="dxa"/>
            <w:tcBorders>
              <w:top w:val="nil"/>
              <w:left w:val="nil"/>
              <w:bottom w:val="nil"/>
              <w:right w:val="nil"/>
            </w:tcBorders>
            <w:shd w:val="clear" w:color="auto" w:fill="auto"/>
            <w:noWrap/>
            <w:vAlign w:val="bottom"/>
            <w:hideMark/>
          </w:tcPr>
          <w:p w14:paraId="2C7EE7AB"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w:t>
            </w:r>
          </w:p>
        </w:tc>
        <w:tc>
          <w:tcPr>
            <w:tcW w:w="805" w:type="dxa"/>
            <w:tcBorders>
              <w:top w:val="nil"/>
              <w:left w:val="nil"/>
              <w:bottom w:val="nil"/>
              <w:right w:val="nil"/>
            </w:tcBorders>
            <w:shd w:val="clear" w:color="auto" w:fill="auto"/>
            <w:noWrap/>
            <w:vAlign w:val="bottom"/>
            <w:hideMark/>
          </w:tcPr>
          <w:p w14:paraId="1B8A5454"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w:t>
            </w:r>
          </w:p>
        </w:tc>
        <w:tc>
          <w:tcPr>
            <w:tcW w:w="881" w:type="dxa"/>
            <w:tcBorders>
              <w:top w:val="nil"/>
              <w:left w:val="nil"/>
              <w:bottom w:val="nil"/>
              <w:right w:val="nil"/>
            </w:tcBorders>
            <w:shd w:val="clear" w:color="auto" w:fill="auto"/>
            <w:noWrap/>
            <w:vAlign w:val="bottom"/>
            <w:hideMark/>
          </w:tcPr>
          <w:p w14:paraId="24D1DFC0"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w:t>
            </w:r>
          </w:p>
        </w:tc>
        <w:tc>
          <w:tcPr>
            <w:tcW w:w="881" w:type="dxa"/>
            <w:tcBorders>
              <w:top w:val="nil"/>
              <w:left w:val="nil"/>
              <w:bottom w:val="nil"/>
              <w:right w:val="nil"/>
            </w:tcBorders>
            <w:shd w:val="clear" w:color="auto" w:fill="auto"/>
            <w:noWrap/>
            <w:vAlign w:val="bottom"/>
            <w:hideMark/>
          </w:tcPr>
          <w:p w14:paraId="22819C4C"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w:t>
            </w:r>
          </w:p>
        </w:tc>
        <w:tc>
          <w:tcPr>
            <w:tcW w:w="1040" w:type="dxa"/>
            <w:tcBorders>
              <w:top w:val="nil"/>
              <w:left w:val="nil"/>
              <w:bottom w:val="nil"/>
              <w:right w:val="nil"/>
            </w:tcBorders>
            <w:shd w:val="clear" w:color="000000" w:fill="C0C0C0"/>
            <w:noWrap/>
            <w:vAlign w:val="bottom"/>
            <w:hideMark/>
          </w:tcPr>
          <w:p w14:paraId="6155D764"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nil"/>
              <w:right w:val="nil"/>
            </w:tcBorders>
            <w:shd w:val="clear" w:color="auto" w:fill="auto"/>
            <w:noWrap/>
            <w:vAlign w:val="bottom"/>
            <w:hideMark/>
          </w:tcPr>
          <w:p w14:paraId="3534F19E"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c>
          <w:tcPr>
            <w:tcW w:w="1485" w:type="dxa"/>
            <w:tcBorders>
              <w:top w:val="nil"/>
              <w:left w:val="nil"/>
              <w:bottom w:val="nil"/>
              <w:right w:val="nil"/>
            </w:tcBorders>
            <w:shd w:val="clear" w:color="000000" w:fill="C0C0C0"/>
            <w:noWrap/>
            <w:vAlign w:val="bottom"/>
            <w:hideMark/>
          </w:tcPr>
          <w:p w14:paraId="4B260F84"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nil"/>
              <w:right w:val="nil"/>
            </w:tcBorders>
            <w:shd w:val="clear" w:color="auto" w:fill="auto"/>
            <w:noWrap/>
            <w:vAlign w:val="bottom"/>
            <w:hideMark/>
          </w:tcPr>
          <w:p w14:paraId="0E2E21FC" w14:textId="77777777" w:rsidR="00846EA7" w:rsidRPr="00846EA7" w:rsidRDefault="00846EA7" w:rsidP="00846EA7">
            <w:pPr>
              <w:jc w:val="right"/>
              <w:rPr>
                <w:rFonts w:ascii="Calibri" w:hAnsi="Calibri" w:cs="Calibri"/>
                <w:color w:val="000000"/>
                <w:sz w:val="20"/>
              </w:rPr>
            </w:pPr>
            <w:r w:rsidRPr="00846EA7">
              <w:rPr>
                <w:rFonts w:ascii="Calibri" w:hAnsi="Calibri" w:cs="Calibri"/>
                <w:color w:val="000000"/>
                <w:sz w:val="20"/>
              </w:rPr>
              <w:t>$0.00</w:t>
            </w:r>
          </w:p>
        </w:tc>
      </w:tr>
      <w:tr w:rsidR="00846EA7" w:rsidRPr="00846EA7" w14:paraId="0999FAD0" w14:textId="77777777" w:rsidTr="00846EA7">
        <w:trPr>
          <w:trHeight w:val="120"/>
        </w:trPr>
        <w:tc>
          <w:tcPr>
            <w:tcW w:w="81" w:type="dxa"/>
            <w:tcBorders>
              <w:top w:val="nil"/>
              <w:left w:val="nil"/>
              <w:bottom w:val="nil"/>
              <w:right w:val="nil"/>
            </w:tcBorders>
            <w:shd w:val="clear" w:color="000000" w:fill="C0C0C0"/>
            <w:noWrap/>
            <w:vAlign w:val="bottom"/>
            <w:hideMark/>
          </w:tcPr>
          <w:p w14:paraId="483A8C04"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872" w:type="dxa"/>
            <w:tcBorders>
              <w:top w:val="nil"/>
              <w:left w:val="nil"/>
              <w:bottom w:val="nil"/>
              <w:right w:val="nil"/>
            </w:tcBorders>
            <w:shd w:val="clear" w:color="000000" w:fill="C0C0C0"/>
            <w:noWrap/>
            <w:vAlign w:val="bottom"/>
            <w:hideMark/>
          </w:tcPr>
          <w:p w14:paraId="091A5F41"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717" w:type="dxa"/>
            <w:tcBorders>
              <w:top w:val="nil"/>
              <w:left w:val="nil"/>
              <w:bottom w:val="nil"/>
              <w:right w:val="nil"/>
            </w:tcBorders>
            <w:shd w:val="clear" w:color="000000" w:fill="C0C0C0"/>
            <w:noWrap/>
            <w:vAlign w:val="bottom"/>
            <w:hideMark/>
          </w:tcPr>
          <w:p w14:paraId="53C5065F"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909" w:type="dxa"/>
            <w:tcBorders>
              <w:top w:val="nil"/>
              <w:left w:val="nil"/>
              <w:bottom w:val="nil"/>
              <w:right w:val="nil"/>
            </w:tcBorders>
            <w:shd w:val="clear" w:color="000000" w:fill="C0C0C0"/>
            <w:noWrap/>
            <w:vAlign w:val="bottom"/>
            <w:hideMark/>
          </w:tcPr>
          <w:p w14:paraId="48924879"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87" w:type="dxa"/>
            <w:tcBorders>
              <w:top w:val="nil"/>
              <w:left w:val="nil"/>
              <w:bottom w:val="nil"/>
              <w:right w:val="nil"/>
            </w:tcBorders>
            <w:shd w:val="clear" w:color="000000" w:fill="C0C0C0"/>
            <w:noWrap/>
            <w:vAlign w:val="bottom"/>
            <w:hideMark/>
          </w:tcPr>
          <w:p w14:paraId="2EF31B41"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27" w:type="dxa"/>
            <w:tcBorders>
              <w:top w:val="nil"/>
              <w:left w:val="nil"/>
              <w:bottom w:val="nil"/>
              <w:right w:val="nil"/>
            </w:tcBorders>
            <w:shd w:val="clear" w:color="000000" w:fill="C0C0C0"/>
            <w:noWrap/>
            <w:vAlign w:val="bottom"/>
            <w:hideMark/>
          </w:tcPr>
          <w:p w14:paraId="3F696986"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511" w:type="dxa"/>
            <w:tcBorders>
              <w:top w:val="nil"/>
              <w:left w:val="nil"/>
              <w:bottom w:val="nil"/>
              <w:right w:val="nil"/>
            </w:tcBorders>
            <w:shd w:val="clear" w:color="000000" w:fill="C0C0C0"/>
            <w:noWrap/>
            <w:vAlign w:val="bottom"/>
            <w:hideMark/>
          </w:tcPr>
          <w:p w14:paraId="4A021C83"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05" w:type="dxa"/>
            <w:tcBorders>
              <w:top w:val="nil"/>
              <w:left w:val="nil"/>
              <w:bottom w:val="nil"/>
              <w:right w:val="nil"/>
            </w:tcBorders>
            <w:shd w:val="clear" w:color="000000" w:fill="C0C0C0"/>
            <w:noWrap/>
            <w:vAlign w:val="bottom"/>
            <w:hideMark/>
          </w:tcPr>
          <w:p w14:paraId="4E0C9778"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nil"/>
              <w:right w:val="nil"/>
            </w:tcBorders>
            <w:shd w:val="clear" w:color="000000" w:fill="C0C0C0"/>
            <w:noWrap/>
            <w:vAlign w:val="bottom"/>
            <w:hideMark/>
          </w:tcPr>
          <w:p w14:paraId="541BB42E"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881" w:type="dxa"/>
            <w:tcBorders>
              <w:top w:val="nil"/>
              <w:left w:val="nil"/>
              <w:bottom w:val="nil"/>
              <w:right w:val="nil"/>
            </w:tcBorders>
            <w:shd w:val="clear" w:color="000000" w:fill="C0C0C0"/>
            <w:noWrap/>
            <w:vAlign w:val="bottom"/>
            <w:hideMark/>
          </w:tcPr>
          <w:p w14:paraId="45DC1D88"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040" w:type="dxa"/>
            <w:tcBorders>
              <w:top w:val="nil"/>
              <w:left w:val="nil"/>
              <w:bottom w:val="nil"/>
              <w:right w:val="nil"/>
            </w:tcBorders>
            <w:shd w:val="clear" w:color="000000" w:fill="C0C0C0"/>
            <w:noWrap/>
            <w:vAlign w:val="bottom"/>
            <w:hideMark/>
          </w:tcPr>
          <w:p w14:paraId="2865B590"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230" w:type="dxa"/>
            <w:tcBorders>
              <w:top w:val="nil"/>
              <w:left w:val="nil"/>
              <w:bottom w:val="nil"/>
              <w:right w:val="nil"/>
            </w:tcBorders>
            <w:shd w:val="clear" w:color="000000" w:fill="C0C0C0"/>
            <w:noWrap/>
            <w:vAlign w:val="bottom"/>
            <w:hideMark/>
          </w:tcPr>
          <w:p w14:paraId="60F30FE8"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485" w:type="dxa"/>
            <w:tcBorders>
              <w:top w:val="nil"/>
              <w:left w:val="nil"/>
              <w:bottom w:val="nil"/>
              <w:right w:val="nil"/>
            </w:tcBorders>
            <w:shd w:val="clear" w:color="000000" w:fill="C0C0C0"/>
            <w:noWrap/>
            <w:vAlign w:val="bottom"/>
            <w:hideMark/>
          </w:tcPr>
          <w:p w14:paraId="67B612C4"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c>
          <w:tcPr>
            <w:tcW w:w="1140" w:type="dxa"/>
            <w:tcBorders>
              <w:top w:val="nil"/>
              <w:left w:val="nil"/>
              <w:bottom w:val="nil"/>
              <w:right w:val="nil"/>
            </w:tcBorders>
            <w:shd w:val="clear" w:color="000000" w:fill="C0C0C0"/>
            <w:noWrap/>
            <w:vAlign w:val="bottom"/>
            <w:hideMark/>
          </w:tcPr>
          <w:p w14:paraId="4EFAE116" w14:textId="77777777" w:rsidR="00846EA7" w:rsidRPr="00846EA7" w:rsidRDefault="00846EA7" w:rsidP="00846EA7">
            <w:pPr>
              <w:rPr>
                <w:rFonts w:ascii="Calibri" w:hAnsi="Calibri" w:cs="Calibri"/>
                <w:color w:val="000000"/>
                <w:sz w:val="20"/>
              </w:rPr>
            </w:pPr>
            <w:r w:rsidRPr="00846EA7">
              <w:rPr>
                <w:rFonts w:ascii="Calibri" w:hAnsi="Calibri" w:cs="Calibri"/>
                <w:color w:val="000000"/>
                <w:sz w:val="20"/>
              </w:rPr>
              <w:t> </w:t>
            </w:r>
          </w:p>
        </w:tc>
      </w:tr>
    </w:tbl>
    <w:p w14:paraId="61CFE342" w14:textId="77777777" w:rsidR="00E21C43" w:rsidRPr="00692425" w:rsidRDefault="00E21C43" w:rsidP="00E21C43">
      <w:pPr>
        <w:rPr>
          <w:rFonts w:asciiTheme="minorHAnsi" w:hAnsiTheme="minorHAnsi"/>
          <w:sz w:val="28"/>
          <w:szCs w:val="28"/>
        </w:rPr>
      </w:pPr>
      <w:r>
        <w:rPr>
          <w:rFonts w:asciiTheme="minorHAnsi" w:hAnsiTheme="minorHAnsi"/>
          <w:sz w:val="48"/>
          <w:szCs w:val="48"/>
        </w:rPr>
        <w:fldChar w:fldCharType="end"/>
      </w:r>
      <w:bookmarkStart w:id="166" w:name="_Hlk207700088"/>
      <w:r w:rsidR="00A108A7">
        <w:fldChar w:fldCharType="begin"/>
      </w:r>
      <w:r w:rsidR="00A108A7">
        <w:instrText>HYPERLINK "https://www.isbe.net/_layouts/Download.aspx?SourceUrl=/Documents/Current-Staffing-Pattern-ExhibitG.xlsx"</w:instrText>
      </w:r>
      <w:r w:rsidR="00A108A7">
        <w:fldChar w:fldCharType="separate"/>
      </w:r>
      <w:r w:rsidRPr="00692425">
        <w:rPr>
          <w:rStyle w:val="Hyperlink"/>
          <w:rFonts w:asciiTheme="minorHAnsi" w:hAnsiTheme="minorHAnsi"/>
          <w:sz w:val="28"/>
          <w:szCs w:val="28"/>
        </w:rPr>
        <w:t>https://www.isbe.net/_layouts/Download.aspx?SourceUrl=/Documents/Current-Staffing-Pattern-ExhibitG.xlsx</w:t>
      </w:r>
      <w:r w:rsidR="00A108A7">
        <w:rPr>
          <w:rStyle w:val="Hyperlink"/>
          <w:rFonts w:asciiTheme="minorHAnsi" w:hAnsiTheme="minorHAnsi"/>
          <w:sz w:val="28"/>
          <w:szCs w:val="28"/>
        </w:rPr>
        <w:fldChar w:fldCharType="end"/>
      </w:r>
      <w:r w:rsidRPr="00692425">
        <w:rPr>
          <w:rFonts w:asciiTheme="minorHAnsi" w:hAnsiTheme="minorHAnsi"/>
          <w:sz w:val="28"/>
          <w:szCs w:val="28"/>
        </w:rPr>
        <w:t xml:space="preserve"> </w:t>
      </w:r>
    </w:p>
    <w:p w14:paraId="7F4E40A7" w14:textId="77777777" w:rsidR="00E21C43" w:rsidRDefault="00E21C43" w:rsidP="00E21C43">
      <w:pPr>
        <w:rPr>
          <w:rFonts w:asciiTheme="minorHAnsi" w:hAnsiTheme="minorHAnsi"/>
          <w:sz w:val="48"/>
          <w:szCs w:val="48"/>
        </w:rPr>
      </w:pPr>
    </w:p>
    <w:bookmarkEnd w:id="166"/>
    <w:p w14:paraId="78133329" w14:textId="77777777" w:rsidR="00E21C43" w:rsidRDefault="00E21C43" w:rsidP="00E21C43">
      <w:pPr>
        <w:rPr>
          <w:rFonts w:asciiTheme="minorHAnsi" w:hAnsiTheme="minorHAnsi"/>
          <w:sz w:val="48"/>
          <w:szCs w:val="48"/>
        </w:rPr>
      </w:pPr>
    </w:p>
    <w:p w14:paraId="139EACB3" w14:textId="77777777" w:rsidR="00E21C43" w:rsidRDefault="00E21C43" w:rsidP="00E21C43">
      <w:pPr>
        <w:rPr>
          <w:rFonts w:asciiTheme="minorHAnsi" w:hAnsiTheme="minorHAnsi"/>
          <w:sz w:val="48"/>
          <w:szCs w:val="48"/>
        </w:rPr>
      </w:pPr>
    </w:p>
    <w:p w14:paraId="49540BCB" w14:textId="77777777" w:rsidR="00E21C43" w:rsidRDefault="00E21C43" w:rsidP="00E21C43">
      <w:pPr>
        <w:rPr>
          <w:rFonts w:asciiTheme="minorHAnsi" w:hAnsiTheme="minorHAnsi"/>
          <w:sz w:val="48"/>
          <w:szCs w:val="48"/>
        </w:rPr>
        <w:sectPr w:rsidR="00E21C43" w:rsidSect="003571CF">
          <w:pgSz w:w="12240" w:h="15840"/>
          <w:pgMar w:top="432" w:right="576" w:bottom="432" w:left="576" w:header="720" w:footer="720" w:gutter="0"/>
          <w:cols w:space="720"/>
          <w:titlePg/>
          <w:docGrid w:linePitch="360"/>
        </w:sectPr>
      </w:pPr>
    </w:p>
    <w:p w14:paraId="38555080" w14:textId="77777777" w:rsidR="00E21C43" w:rsidRDefault="00E21C43" w:rsidP="00E21C43">
      <w:pPr>
        <w:rPr>
          <w:rFonts w:asciiTheme="minorHAnsi" w:hAnsiTheme="minorHAnsi"/>
          <w:sz w:val="48"/>
          <w:szCs w:val="48"/>
        </w:rPr>
      </w:pPr>
    </w:p>
    <w:p w14:paraId="3BFE0B9A" w14:textId="1BF27A64" w:rsidR="00E21C43" w:rsidRPr="00ED46D3" w:rsidRDefault="00E21C43" w:rsidP="00E21C43">
      <w:pPr>
        <w:rPr>
          <w:rFonts w:asciiTheme="minorHAnsi" w:hAnsiTheme="minorHAnsi"/>
          <w:sz w:val="48"/>
          <w:szCs w:val="48"/>
          <w:u w:val="single"/>
        </w:rPr>
      </w:pPr>
      <w:bookmarkStart w:id="167" w:name="_Hlk207700110"/>
      <w:r w:rsidRPr="00ED46D3">
        <w:rPr>
          <w:rFonts w:asciiTheme="minorHAnsi" w:hAnsiTheme="minorHAnsi"/>
          <w:sz w:val="48"/>
          <w:szCs w:val="48"/>
          <w:u w:val="single"/>
        </w:rPr>
        <w:t xml:space="preserve">Exhibit H: </w:t>
      </w:r>
      <w:r>
        <w:rPr>
          <w:rFonts w:asciiTheme="minorHAnsi" w:hAnsiTheme="minorHAnsi"/>
          <w:sz w:val="48"/>
          <w:szCs w:val="48"/>
          <w:u w:val="single"/>
        </w:rPr>
        <w:t>School Year 202</w:t>
      </w:r>
      <w:r w:rsidR="00FB2C8D">
        <w:rPr>
          <w:rFonts w:asciiTheme="minorHAnsi" w:hAnsiTheme="minorHAnsi"/>
          <w:sz w:val="48"/>
          <w:szCs w:val="48"/>
          <w:u w:val="single"/>
        </w:rPr>
        <w:t>4</w:t>
      </w:r>
      <w:r>
        <w:rPr>
          <w:rFonts w:asciiTheme="minorHAnsi" w:hAnsiTheme="minorHAnsi"/>
          <w:sz w:val="48"/>
          <w:szCs w:val="48"/>
          <w:u w:val="single"/>
        </w:rPr>
        <w:t>-202</w:t>
      </w:r>
      <w:r w:rsidR="00FB2C8D">
        <w:rPr>
          <w:rFonts w:asciiTheme="minorHAnsi" w:hAnsiTheme="minorHAnsi"/>
          <w:sz w:val="48"/>
          <w:szCs w:val="48"/>
          <w:u w:val="single"/>
        </w:rPr>
        <w:t>5</w:t>
      </w:r>
      <w:r>
        <w:rPr>
          <w:rFonts w:asciiTheme="minorHAnsi" w:hAnsiTheme="minorHAnsi"/>
          <w:sz w:val="48"/>
          <w:szCs w:val="48"/>
          <w:u w:val="single"/>
        </w:rPr>
        <w:t xml:space="preserve"> Food Service Account  Income Statement </w:t>
      </w:r>
    </w:p>
    <w:p w14:paraId="1C0FE944" w14:textId="77777777" w:rsidR="00E21C43" w:rsidRPr="00290E45" w:rsidRDefault="00E21C43" w:rsidP="00E21C43">
      <w:pPr>
        <w:rPr>
          <w:rFonts w:asciiTheme="minorHAnsi" w:hAnsiTheme="minorHAnsi"/>
          <w:sz w:val="28"/>
          <w:szCs w:val="28"/>
        </w:rPr>
      </w:pPr>
    </w:p>
    <w:p w14:paraId="297492C5" w14:textId="77777777" w:rsidR="00E21C43" w:rsidRPr="00BA7512" w:rsidRDefault="00E21C43" w:rsidP="00E21C43">
      <w:pPr>
        <w:rPr>
          <w:rFonts w:asciiTheme="minorHAnsi" w:hAnsiTheme="minorHAnsi"/>
          <w:color w:val="FF0000"/>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SFA to</w:t>
      </w:r>
      <w:r w:rsidRPr="00246BA5">
        <w:rPr>
          <w:rFonts w:asciiTheme="minorHAnsi" w:hAnsiTheme="minorHAnsi"/>
          <w:color w:val="FF0000"/>
          <w:sz w:val="22"/>
          <w:szCs w:val="22"/>
        </w:rPr>
        <w:t xml:space="preserve"> </w:t>
      </w:r>
      <w:r w:rsidRPr="00246BA5">
        <w:rPr>
          <w:rFonts w:asciiTheme="minorHAnsi" w:hAnsiTheme="minorHAnsi" w:cstheme="minorHAnsi"/>
          <w:color w:val="FF0000"/>
          <w:sz w:val="22"/>
          <w:szCs w:val="22"/>
          <w:shd w:val="clear" w:color="auto" w:fill="FFFFFF"/>
        </w:rPr>
        <w:t>insert a copy of their food service account</w:t>
      </w:r>
      <w:r>
        <w:rPr>
          <w:rFonts w:asciiTheme="minorHAnsi" w:hAnsiTheme="minorHAnsi" w:cstheme="minorHAnsi"/>
          <w:color w:val="FF0000"/>
          <w:sz w:val="22"/>
          <w:szCs w:val="22"/>
          <w:shd w:val="clear" w:color="auto" w:fill="FFFFFF"/>
        </w:rPr>
        <w:t xml:space="preserve"> (for public schools this is account code 2560)</w:t>
      </w:r>
      <w:r w:rsidRPr="00246BA5">
        <w:rPr>
          <w:rFonts w:asciiTheme="minorHAnsi" w:hAnsiTheme="minorHAnsi" w:cstheme="minorHAnsi"/>
          <w:color w:val="FF0000"/>
          <w:sz w:val="22"/>
          <w:szCs w:val="22"/>
          <w:shd w:val="clear" w:color="auto" w:fill="FFFFFF"/>
        </w:rPr>
        <w:t xml:space="preserve"> income statement</w:t>
      </w:r>
      <w:r>
        <w:rPr>
          <w:rFonts w:asciiTheme="minorHAnsi" w:hAnsiTheme="minorHAnsi" w:cstheme="minorHAnsi"/>
          <w:color w:val="FF0000"/>
          <w:sz w:val="22"/>
          <w:szCs w:val="22"/>
          <w:shd w:val="clear" w:color="auto" w:fill="FFFFFF"/>
        </w:rPr>
        <w:t xml:space="preserve"> from a certified accountant</w:t>
      </w:r>
      <w:r w:rsidRPr="00246BA5">
        <w:rPr>
          <w:rFonts w:asciiTheme="minorHAnsi" w:hAnsiTheme="minorHAnsi" w:cstheme="minorHAnsi"/>
          <w:color w:val="FF0000"/>
          <w:sz w:val="22"/>
          <w:szCs w:val="22"/>
          <w:shd w:val="clear" w:color="auto" w:fill="FFFFFF"/>
        </w:rPr>
        <w:t>. An income statement is a  financial statement that summarizes the revenues, costs, expenses, and profits/losses of a company during a specified period</w:t>
      </w:r>
      <w:r w:rsidRPr="00246BA5">
        <w:rPr>
          <w:rFonts w:ascii="Roboto" w:hAnsi="Roboto"/>
          <w:color w:val="FF0000"/>
          <w:sz w:val="30"/>
          <w:szCs w:val="30"/>
          <w:shd w:val="clear" w:color="auto" w:fill="FFFFFF"/>
        </w:rPr>
        <w:t>.</w:t>
      </w:r>
      <w:r w:rsidRPr="00246BA5">
        <w:rPr>
          <w:rFonts w:asciiTheme="minorHAnsi" w:hAnsiTheme="minorHAnsi"/>
          <w:color w:val="FF0000"/>
          <w:sz w:val="22"/>
          <w:szCs w:val="22"/>
        </w:rPr>
        <w:t>]</w:t>
      </w:r>
    </w:p>
    <w:bookmarkEnd w:id="167"/>
    <w:p w14:paraId="782F6AD3" w14:textId="77777777" w:rsidR="00E21C43" w:rsidRDefault="00E21C43" w:rsidP="00E21C43">
      <w:pPr>
        <w:rPr>
          <w:rFonts w:asciiTheme="minorHAnsi" w:hAnsiTheme="minorHAnsi"/>
          <w:sz w:val="48"/>
          <w:szCs w:val="48"/>
        </w:rPr>
      </w:pPr>
    </w:p>
    <w:p w14:paraId="4E2229FF" w14:textId="77777777" w:rsidR="00E21C43" w:rsidRDefault="00E21C43" w:rsidP="00E21C43">
      <w:pPr>
        <w:rPr>
          <w:rFonts w:asciiTheme="minorHAnsi" w:hAnsiTheme="minorHAnsi"/>
          <w:sz w:val="22"/>
          <w:szCs w:val="22"/>
        </w:rPr>
      </w:pPr>
    </w:p>
    <w:p w14:paraId="0FB1F388" w14:textId="77777777" w:rsidR="00E21C43" w:rsidRDefault="00E21C43" w:rsidP="00E21C43">
      <w:pPr>
        <w:rPr>
          <w:rFonts w:asciiTheme="minorHAnsi" w:hAnsiTheme="minorHAnsi"/>
          <w:sz w:val="22"/>
          <w:szCs w:val="22"/>
        </w:rPr>
      </w:pPr>
    </w:p>
    <w:p w14:paraId="38D85E5B" w14:textId="77777777" w:rsidR="00E21C43" w:rsidRDefault="00E21C43" w:rsidP="00E21C43">
      <w:pPr>
        <w:rPr>
          <w:rFonts w:asciiTheme="minorHAnsi" w:hAnsiTheme="minorHAnsi"/>
          <w:sz w:val="22"/>
          <w:szCs w:val="22"/>
        </w:rPr>
      </w:pPr>
    </w:p>
    <w:p w14:paraId="5FA89A81" w14:textId="77777777" w:rsidR="00E21C43" w:rsidRDefault="00E21C43" w:rsidP="00E21C43">
      <w:pPr>
        <w:rPr>
          <w:rFonts w:asciiTheme="minorHAnsi" w:hAnsiTheme="minorHAnsi"/>
          <w:sz w:val="22"/>
          <w:szCs w:val="22"/>
        </w:rPr>
      </w:pPr>
    </w:p>
    <w:p w14:paraId="623C31B6" w14:textId="77777777" w:rsidR="00E21C43" w:rsidRDefault="00E21C43" w:rsidP="00E21C43">
      <w:pPr>
        <w:rPr>
          <w:rFonts w:asciiTheme="minorHAnsi" w:hAnsiTheme="minorHAnsi"/>
          <w:sz w:val="22"/>
          <w:szCs w:val="22"/>
        </w:rPr>
      </w:pPr>
    </w:p>
    <w:p w14:paraId="3A4BEDB5" w14:textId="77777777" w:rsidR="00E21C43" w:rsidRDefault="00E21C43" w:rsidP="00E21C43">
      <w:pPr>
        <w:rPr>
          <w:rFonts w:asciiTheme="minorHAnsi" w:hAnsiTheme="minorHAnsi"/>
          <w:sz w:val="22"/>
          <w:szCs w:val="22"/>
        </w:rPr>
      </w:pPr>
    </w:p>
    <w:p w14:paraId="0DEB0363" w14:textId="77777777" w:rsidR="00E21C43" w:rsidRDefault="00E21C43" w:rsidP="00E21C43">
      <w:pPr>
        <w:rPr>
          <w:rFonts w:asciiTheme="minorHAnsi" w:hAnsiTheme="minorHAnsi"/>
          <w:sz w:val="22"/>
          <w:szCs w:val="22"/>
        </w:rPr>
      </w:pPr>
    </w:p>
    <w:p w14:paraId="0BED9D26" w14:textId="77777777" w:rsidR="00E21C43" w:rsidRDefault="00E21C43" w:rsidP="00E21C43">
      <w:pPr>
        <w:rPr>
          <w:rFonts w:asciiTheme="minorHAnsi" w:hAnsiTheme="minorHAnsi"/>
          <w:sz w:val="22"/>
          <w:szCs w:val="22"/>
        </w:rPr>
      </w:pPr>
    </w:p>
    <w:p w14:paraId="35B2666A" w14:textId="77777777" w:rsidR="00E21C43" w:rsidRDefault="00E21C43" w:rsidP="00E21C43">
      <w:pPr>
        <w:rPr>
          <w:rFonts w:asciiTheme="minorHAnsi" w:hAnsiTheme="minorHAnsi"/>
          <w:sz w:val="22"/>
          <w:szCs w:val="22"/>
        </w:rPr>
      </w:pPr>
    </w:p>
    <w:p w14:paraId="180FBF69" w14:textId="77777777" w:rsidR="00E21C43" w:rsidRDefault="00E21C43" w:rsidP="00E21C43">
      <w:pPr>
        <w:rPr>
          <w:rFonts w:asciiTheme="minorHAnsi" w:hAnsiTheme="minorHAnsi"/>
          <w:sz w:val="22"/>
          <w:szCs w:val="22"/>
        </w:rPr>
      </w:pPr>
    </w:p>
    <w:p w14:paraId="2F2EDCE3" w14:textId="77777777" w:rsidR="00E21C43" w:rsidRDefault="00E21C43" w:rsidP="00E21C43">
      <w:pPr>
        <w:rPr>
          <w:rFonts w:asciiTheme="minorHAnsi" w:hAnsiTheme="minorHAnsi"/>
          <w:sz w:val="22"/>
          <w:szCs w:val="22"/>
        </w:rPr>
      </w:pPr>
    </w:p>
    <w:p w14:paraId="33DCBDB8" w14:textId="77777777" w:rsidR="00E21C43" w:rsidRDefault="00E21C43" w:rsidP="00E21C43">
      <w:pPr>
        <w:rPr>
          <w:rFonts w:asciiTheme="minorHAnsi" w:hAnsiTheme="minorHAnsi"/>
          <w:sz w:val="22"/>
          <w:szCs w:val="22"/>
        </w:rPr>
      </w:pPr>
    </w:p>
    <w:p w14:paraId="3666F9BC" w14:textId="77777777" w:rsidR="00E21C43" w:rsidRDefault="00E21C43" w:rsidP="00E21C43">
      <w:pPr>
        <w:rPr>
          <w:rFonts w:asciiTheme="minorHAnsi" w:hAnsiTheme="minorHAnsi"/>
          <w:sz w:val="22"/>
          <w:szCs w:val="22"/>
        </w:rPr>
      </w:pPr>
    </w:p>
    <w:p w14:paraId="27877C7D" w14:textId="77777777" w:rsidR="00E21C43" w:rsidRDefault="00E21C43" w:rsidP="00E21C43">
      <w:pPr>
        <w:rPr>
          <w:rFonts w:asciiTheme="minorHAnsi" w:hAnsiTheme="minorHAnsi"/>
          <w:sz w:val="22"/>
          <w:szCs w:val="22"/>
        </w:rPr>
      </w:pPr>
    </w:p>
    <w:p w14:paraId="13BF7D10" w14:textId="77777777" w:rsidR="00E21C43" w:rsidRDefault="00E21C43" w:rsidP="00E21C43">
      <w:pPr>
        <w:rPr>
          <w:rFonts w:asciiTheme="minorHAnsi" w:hAnsiTheme="minorHAnsi"/>
          <w:sz w:val="22"/>
          <w:szCs w:val="22"/>
        </w:rPr>
      </w:pPr>
    </w:p>
    <w:p w14:paraId="342D8463" w14:textId="77777777" w:rsidR="00E21C43" w:rsidRDefault="00E21C43" w:rsidP="00E21C43">
      <w:pPr>
        <w:rPr>
          <w:rFonts w:asciiTheme="minorHAnsi" w:hAnsiTheme="minorHAnsi"/>
          <w:sz w:val="22"/>
          <w:szCs w:val="22"/>
        </w:rPr>
      </w:pPr>
    </w:p>
    <w:p w14:paraId="513C9EEF" w14:textId="77777777" w:rsidR="00E21C43" w:rsidRDefault="00E21C43" w:rsidP="00E21C43">
      <w:pPr>
        <w:rPr>
          <w:rFonts w:asciiTheme="minorHAnsi" w:hAnsiTheme="minorHAnsi"/>
          <w:sz w:val="22"/>
          <w:szCs w:val="22"/>
        </w:rPr>
      </w:pPr>
    </w:p>
    <w:p w14:paraId="1DAA0FEB" w14:textId="77777777" w:rsidR="00E21C43" w:rsidRDefault="00E21C43" w:rsidP="00E21C43">
      <w:pPr>
        <w:rPr>
          <w:rFonts w:asciiTheme="minorHAnsi" w:hAnsiTheme="minorHAnsi"/>
          <w:sz w:val="22"/>
          <w:szCs w:val="22"/>
        </w:rPr>
      </w:pPr>
    </w:p>
    <w:p w14:paraId="20315CBA" w14:textId="77777777" w:rsidR="00E21C43" w:rsidRDefault="00E21C43" w:rsidP="00E21C43">
      <w:pPr>
        <w:rPr>
          <w:rFonts w:asciiTheme="minorHAnsi" w:hAnsiTheme="minorHAnsi"/>
          <w:sz w:val="22"/>
          <w:szCs w:val="22"/>
        </w:rPr>
      </w:pPr>
    </w:p>
    <w:p w14:paraId="20BF0172" w14:textId="77777777" w:rsidR="00E21C43" w:rsidRDefault="00E21C43" w:rsidP="00E21C43">
      <w:pPr>
        <w:rPr>
          <w:rFonts w:asciiTheme="minorHAnsi" w:hAnsiTheme="minorHAnsi"/>
          <w:sz w:val="22"/>
          <w:szCs w:val="22"/>
        </w:rPr>
      </w:pPr>
    </w:p>
    <w:p w14:paraId="5AA73CE4" w14:textId="77777777" w:rsidR="00E21C43" w:rsidRDefault="00E21C43" w:rsidP="00E21C43">
      <w:pPr>
        <w:rPr>
          <w:rFonts w:asciiTheme="minorHAnsi" w:hAnsiTheme="minorHAnsi"/>
          <w:sz w:val="22"/>
          <w:szCs w:val="22"/>
        </w:rPr>
      </w:pPr>
    </w:p>
    <w:p w14:paraId="5CD7E5CC" w14:textId="77777777" w:rsidR="00E21C43" w:rsidRDefault="00E21C43" w:rsidP="00E21C43">
      <w:pPr>
        <w:rPr>
          <w:rFonts w:asciiTheme="minorHAnsi" w:hAnsiTheme="minorHAnsi"/>
          <w:sz w:val="22"/>
          <w:szCs w:val="22"/>
        </w:rPr>
      </w:pPr>
    </w:p>
    <w:p w14:paraId="61979D52" w14:textId="77777777" w:rsidR="00E21C43" w:rsidRDefault="00E21C43" w:rsidP="00E21C43">
      <w:pPr>
        <w:rPr>
          <w:rFonts w:asciiTheme="minorHAnsi" w:hAnsiTheme="minorHAnsi"/>
          <w:sz w:val="22"/>
          <w:szCs w:val="22"/>
        </w:rPr>
      </w:pPr>
    </w:p>
    <w:p w14:paraId="107B474E" w14:textId="77777777" w:rsidR="00E21C43" w:rsidRDefault="00E21C43" w:rsidP="00E21C43">
      <w:pPr>
        <w:rPr>
          <w:rFonts w:asciiTheme="minorHAnsi" w:hAnsiTheme="minorHAnsi"/>
          <w:sz w:val="22"/>
          <w:szCs w:val="22"/>
        </w:rPr>
      </w:pPr>
    </w:p>
    <w:p w14:paraId="646B401E" w14:textId="77777777" w:rsidR="00E21C43" w:rsidRDefault="00E21C43" w:rsidP="00E21C43">
      <w:pPr>
        <w:rPr>
          <w:rFonts w:asciiTheme="minorHAnsi" w:hAnsiTheme="minorHAnsi"/>
          <w:sz w:val="22"/>
          <w:szCs w:val="22"/>
        </w:rPr>
      </w:pPr>
    </w:p>
    <w:p w14:paraId="0187B55D" w14:textId="77777777" w:rsidR="00E21C43" w:rsidRDefault="00E21C43" w:rsidP="00E21C43">
      <w:pPr>
        <w:rPr>
          <w:rFonts w:asciiTheme="minorHAnsi" w:hAnsiTheme="minorHAnsi"/>
          <w:sz w:val="22"/>
          <w:szCs w:val="22"/>
        </w:rPr>
      </w:pPr>
    </w:p>
    <w:p w14:paraId="4E456AEE" w14:textId="77777777" w:rsidR="00E21C43" w:rsidRDefault="00E21C43" w:rsidP="00E21C43">
      <w:pPr>
        <w:rPr>
          <w:rFonts w:asciiTheme="minorHAnsi" w:hAnsiTheme="minorHAnsi"/>
          <w:sz w:val="22"/>
          <w:szCs w:val="22"/>
        </w:rPr>
      </w:pPr>
    </w:p>
    <w:p w14:paraId="58240480" w14:textId="77777777" w:rsidR="00E21C43" w:rsidRDefault="00E21C43" w:rsidP="00E21C43">
      <w:pPr>
        <w:rPr>
          <w:rFonts w:asciiTheme="minorHAnsi" w:hAnsiTheme="minorHAnsi"/>
          <w:sz w:val="22"/>
          <w:szCs w:val="22"/>
        </w:rPr>
      </w:pPr>
    </w:p>
    <w:p w14:paraId="78CD9836" w14:textId="77777777" w:rsidR="00E21C43" w:rsidRDefault="00E21C43" w:rsidP="00E21C43">
      <w:pPr>
        <w:rPr>
          <w:rFonts w:asciiTheme="minorHAnsi" w:hAnsiTheme="minorHAnsi"/>
          <w:sz w:val="22"/>
          <w:szCs w:val="22"/>
        </w:rPr>
      </w:pPr>
    </w:p>
    <w:p w14:paraId="0255372C" w14:textId="77777777" w:rsidR="00E21C43" w:rsidRDefault="00E21C43" w:rsidP="00E21C43">
      <w:pPr>
        <w:rPr>
          <w:rFonts w:asciiTheme="minorHAnsi" w:hAnsiTheme="minorHAnsi"/>
          <w:sz w:val="22"/>
          <w:szCs w:val="22"/>
        </w:rPr>
      </w:pPr>
    </w:p>
    <w:p w14:paraId="1A3247A9" w14:textId="77777777" w:rsidR="00E21C43" w:rsidRDefault="00E21C43" w:rsidP="00E21C43">
      <w:pPr>
        <w:rPr>
          <w:rFonts w:asciiTheme="minorHAnsi" w:hAnsiTheme="minorHAnsi"/>
          <w:sz w:val="22"/>
          <w:szCs w:val="22"/>
        </w:rPr>
      </w:pPr>
    </w:p>
    <w:p w14:paraId="15F3EC7A" w14:textId="77777777" w:rsidR="00E21C43" w:rsidRDefault="00E21C43" w:rsidP="00E21C43">
      <w:pPr>
        <w:rPr>
          <w:rFonts w:asciiTheme="minorHAnsi" w:hAnsiTheme="minorHAnsi"/>
          <w:sz w:val="22"/>
          <w:szCs w:val="22"/>
        </w:rPr>
      </w:pPr>
    </w:p>
    <w:p w14:paraId="49C3B2C7" w14:textId="77777777" w:rsidR="00E21C43" w:rsidRDefault="00E21C43" w:rsidP="00E21C43">
      <w:pPr>
        <w:rPr>
          <w:rFonts w:asciiTheme="minorHAnsi" w:hAnsiTheme="minorHAnsi"/>
          <w:sz w:val="22"/>
          <w:szCs w:val="22"/>
        </w:rPr>
      </w:pPr>
    </w:p>
    <w:p w14:paraId="73AE4771" w14:textId="77777777" w:rsidR="00E21C43" w:rsidRDefault="00E21C43" w:rsidP="00E21C43">
      <w:pPr>
        <w:rPr>
          <w:rFonts w:asciiTheme="minorHAnsi" w:hAnsiTheme="minorHAnsi"/>
          <w:sz w:val="22"/>
          <w:szCs w:val="22"/>
        </w:rPr>
      </w:pPr>
    </w:p>
    <w:p w14:paraId="7FF7C15E" w14:textId="77777777" w:rsidR="00E21C43" w:rsidRDefault="00E21C43" w:rsidP="00E21C43">
      <w:pPr>
        <w:rPr>
          <w:rFonts w:asciiTheme="minorHAnsi" w:hAnsiTheme="minorHAnsi"/>
          <w:sz w:val="22"/>
          <w:szCs w:val="22"/>
        </w:rPr>
      </w:pPr>
    </w:p>
    <w:p w14:paraId="5EC23526" w14:textId="77777777" w:rsidR="00E21C43" w:rsidRDefault="00E21C43" w:rsidP="00E21C43">
      <w:pPr>
        <w:rPr>
          <w:rFonts w:asciiTheme="minorHAnsi" w:hAnsiTheme="minorHAnsi"/>
          <w:sz w:val="22"/>
          <w:szCs w:val="22"/>
        </w:rPr>
      </w:pPr>
    </w:p>
    <w:p w14:paraId="5B7DD256" w14:textId="77777777" w:rsidR="00E21C43" w:rsidRDefault="00E21C43" w:rsidP="00E21C43">
      <w:pPr>
        <w:rPr>
          <w:rFonts w:asciiTheme="minorHAnsi" w:hAnsiTheme="minorHAnsi"/>
          <w:sz w:val="22"/>
          <w:szCs w:val="22"/>
        </w:rPr>
      </w:pPr>
    </w:p>
    <w:p w14:paraId="04FB1DCA" w14:textId="77777777" w:rsidR="00E21C43" w:rsidRDefault="00E21C43" w:rsidP="00E21C43">
      <w:pPr>
        <w:rPr>
          <w:rFonts w:asciiTheme="minorHAnsi" w:hAnsiTheme="minorHAnsi"/>
          <w:sz w:val="22"/>
          <w:szCs w:val="22"/>
        </w:rPr>
      </w:pPr>
    </w:p>
    <w:p w14:paraId="30B27B1E" w14:textId="77777777" w:rsidR="00E21C43" w:rsidRPr="00ED46D3" w:rsidRDefault="00E21C43" w:rsidP="00E21C43">
      <w:pPr>
        <w:rPr>
          <w:rFonts w:asciiTheme="minorHAnsi" w:hAnsiTheme="minorHAnsi"/>
          <w:sz w:val="48"/>
          <w:szCs w:val="48"/>
          <w:u w:val="single"/>
        </w:rPr>
      </w:pPr>
      <w:bookmarkStart w:id="168" w:name="_Hlk207700152"/>
      <w:r w:rsidRPr="00ED46D3">
        <w:rPr>
          <w:rFonts w:asciiTheme="minorHAnsi" w:hAnsiTheme="minorHAnsi"/>
          <w:sz w:val="48"/>
          <w:szCs w:val="48"/>
          <w:u w:val="single"/>
        </w:rPr>
        <w:t>Exhibit I: School District/Operational Calendar</w:t>
      </w:r>
    </w:p>
    <w:p w14:paraId="4A29F23C" w14:textId="77777777" w:rsidR="00E21C43" w:rsidRPr="00306258" w:rsidRDefault="00E21C43" w:rsidP="00E21C43">
      <w:pPr>
        <w:rPr>
          <w:rFonts w:asciiTheme="minorHAnsi" w:hAnsiTheme="minorHAnsi"/>
          <w:color w:val="FF0000"/>
          <w:sz w:val="28"/>
          <w:szCs w:val="28"/>
        </w:rPr>
      </w:pPr>
    </w:p>
    <w:p w14:paraId="463EB473" w14:textId="77777777" w:rsidR="00E21C43" w:rsidRDefault="00E21C43" w:rsidP="00E21C43">
      <w:pPr>
        <w:rPr>
          <w:rFonts w:asciiTheme="minorHAnsi" w:hAnsiTheme="minorHAnsi"/>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SFA to insert</w:t>
      </w:r>
      <w:r>
        <w:rPr>
          <w:rFonts w:asciiTheme="minorHAnsi" w:hAnsiTheme="minorHAnsi"/>
          <w:color w:val="FF0000"/>
          <w:sz w:val="22"/>
          <w:szCs w:val="22"/>
        </w:rPr>
        <w:t xml:space="preserve"> current or projected calendar]</w:t>
      </w:r>
    </w:p>
    <w:bookmarkEnd w:id="168"/>
    <w:p w14:paraId="6E9D72A5" w14:textId="77777777" w:rsidR="00E21C43" w:rsidRDefault="00E21C43" w:rsidP="00E21C43">
      <w:pPr>
        <w:rPr>
          <w:rFonts w:asciiTheme="minorHAnsi" w:hAnsiTheme="minorHAnsi"/>
          <w:sz w:val="22"/>
          <w:szCs w:val="22"/>
        </w:rPr>
      </w:pPr>
    </w:p>
    <w:p w14:paraId="29442019" w14:textId="77777777" w:rsidR="00E21C43" w:rsidRDefault="00E21C43" w:rsidP="00E21C43">
      <w:pPr>
        <w:rPr>
          <w:rFonts w:asciiTheme="minorHAnsi" w:hAnsiTheme="minorHAnsi"/>
          <w:sz w:val="22"/>
          <w:szCs w:val="22"/>
        </w:rPr>
      </w:pPr>
    </w:p>
    <w:p w14:paraId="3590382C" w14:textId="77777777" w:rsidR="00E21C43" w:rsidRDefault="00E21C43" w:rsidP="00E21C43">
      <w:pPr>
        <w:rPr>
          <w:rFonts w:asciiTheme="minorHAnsi" w:hAnsiTheme="minorHAnsi"/>
          <w:sz w:val="22"/>
          <w:szCs w:val="22"/>
        </w:rPr>
      </w:pPr>
    </w:p>
    <w:p w14:paraId="78C7C8B2" w14:textId="77777777" w:rsidR="00E21C43" w:rsidRDefault="00E21C43" w:rsidP="00E21C43">
      <w:pPr>
        <w:rPr>
          <w:rFonts w:asciiTheme="minorHAnsi" w:hAnsiTheme="minorHAnsi"/>
          <w:sz w:val="22"/>
          <w:szCs w:val="22"/>
        </w:rPr>
      </w:pPr>
    </w:p>
    <w:p w14:paraId="236B5744" w14:textId="77777777" w:rsidR="00E21C43" w:rsidRDefault="00E21C43" w:rsidP="00E21C43">
      <w:pPr>
        <w:rPr>
          <w:rFonts w:asciiTheme="minorHAnsi" w:hAnsiTheme="minorHAnsi"/>
          <w:sz w:val="22"/>
          <w:szCs w:val="22"/>
        </w:rPr>
      </w:pPr>
    </w:p>
    <w:p w14:paraId="67FF9641" w14:textId="77777777" w:rsidR="00E21C43" w:rsidRDefault="00E21C43" w:rsidP="00E21C43">
      <w:pPr>
        <w:rPr>
          <w:rFonts w:asciiTheme="minorHAnsi" w:hAnsiTheme="minorHAnsi"/>
          <w:sz w:val="22"/>
          <w:szCs w:val="22"/>
        </w:rPr>
      </w:pPr>
    </w:p>
    <w:p w14:paraId="5334318D" w14:textId="77777777" w:rsidR="00E21C43" w:rsidRDefault="00E21C43" w:rsidP="00E21C43">
      <w:pPr>
        <w:rPr>
          <w:rFonts w:asciiTheme="minorHAnsi" w:hAnsiTheme="minorHAnsi"/>
          <w:sz w:val="22"/>
          <w:szCs w:val="22"/>
        </w:rPr>
      </w:pPr>
    </w:p>
    <w:p w14:paraId="145DC451" w14:textId="77777777" w:rsidR="00E21C43" w:rsidRDefault="00E21C43" w:rsidP="00E21C43">
      <w:pPr>
        <w:rPr>
          <w:rFonts w:asciiTheme="minorHAnsi" w:hAnsiTheme="minorHAnsi"/>
          <w:sz w:val="22"/>
          <w:szCs w:val="22"/>
        </w:rPr>
      </w:pPr>
    </w:p>
    <w:p w14:paraId="6C4125F3" w14:textId="77777777" w:rsidR="00E21C43" w:rsidRDefault="00E21C43" w:rsidP="00E21C43">
      <w:pPr>
        <w:rPr>
          <w:rFonts w:asciiTheme="minorHAnsi" w:hAnsiTheme="minorHAnsi"/>
          <w:sz w:val="22"/>
          <w:szCs w:val="22"/>
        </w:rPr>
      </w:pPr>
    </w:p>
    <w:p w14:paraId="1A59C2E8" w14:textId="77777777" w:rsidR="00E21C43" w:rsidRDefault="00E21C43" w:rsidP="00E21C43">
      <w:pPr>
        <w:rPr>
          <w:rFonts w:asciiTheme="minorHAnsi" w:hAnsiTheme="minorHAnsi"/>
          <w:sz w:val="22"/>
          <w:szCs w:val="22"/>
        </w:rPr>
      </w:pPr>
    </w:p>
    <w:p w14:paraId="0096F9DA" w14:textId="77777777" w:rsidR="00E21C43" w:rsidRDefault="00E21C43" w:rsidP="00E21C43">
      <w:pPr>
        <w:rPr>
          <w:rFonts w:asciiTheme="minorHAnsi" w:hAnsiTheme="minorHAnsi"/>
          <w:sz w:val="22"/>
          <w:szCs w:val="22"/>
        </w:rPr>
      </w:pPr>
    </w:p>
    <w:p w14:paraId="3AFBE32F" w14:textId="77777777" w:rsidR="00E21C43" w:rsidRDefault="00E21C43" w:rsidP="00E21C43">
      <w:pPr>
        <w:rPr>
          <w:rFonts w:asciiTheme="minorHAnsi" w:hAnsiTheme="minorHAnsi"/>
          <w:sz w:val="22"/>
          <w:szCs w:val="22"/>
        </w:rPr>
      </w:pPr>
    </w:p>
    <w:p w14:paraId="6C474462" w14:textId="77777777" w:rsidR="00E21C43" w:rsidRDefault="00E21C43" w:rsidP="00E21C43">
      <w:pPr>
        <w:rPr>
          <w:rFonts w:asciiTheme="minorHAnsi" w:hAnsiTheme="minorHAnsi"/>
          <w:sz w:val="22"/>
          <w:szCs w:val="22"/>
        </w:rPr>
      </w:pPr>
    </w:p>
    <w:p w14:paraId="051765C2" w14:textId="77777777" w:rsidR="00E21C43" w:rsidRDefault="00E21C43" w:rsidP="00E21C43">
      <w:pPr>
        <w:rPr>
          <w:rFonts w:asciiTheme="minorHAnsi" w:hAnsiTheme="minorHAnsi"/>
          <w:sz w:val="22"/>
          <w:szCs w:val="22"/>
        </w:rPr>
      </w:pPr>
    </w:p>
    <w:p w14:paraId="6DA76438" w14:textId="77777777" w:rsidR="00E21C43" w:rsidRDefault="00E21C43" w:rsidP="00E21C43">
      <w:pPr>
        <w:rPr>
          <w:rFonts w:asciiTheme="minorHAnsi" w:hAnsiTheme="minorHAnsi"/>
          <w:sz w:val="22"/>
          <w:szCs w:val="22"/>
        </w:rPr>
      </w:pPr>
    </w:p>
    <w:p w14:paraId="49BCA0A5" w14:textId="77777777" w:rsidR="00E21C43" w:rsidRDefault="00E21C43" w:rsidP="00E21C43">
      <w:pPr>
        <w:rPr>
          <w:rFonts w:asciiTheme="minorHAnsi" w:hAnsiTheme="minorHAnsi"/>
          <w:sz w:val="22"/>
          <w:szCs w:val="22"/>
        </w:rPr>
      </w:pPr>
    </w:p>
    <w:p w14:paraId="646BADC9" w14:textId="77777777" w:rsidR="00E21C43" w:rsidRDefault="00E21C43" w:rsidP="00E21C43">
      <w:pPr>
        <w:rPr>
          <w:rFonts w:asciiTheme="minorHAnsi" w:hAnsiTheme="minorHAnsi"/>
          <w:sz w:val="22"/>
          <w:szCs w:val="22"/>
        </w:rPr>
      </w:pPr>
    </w:p>
    <w:p w14:paraId="11F6DBAD" w14:textId="77777777" w:rsidR="00E21C43" w:rsidRDefault="00E21C43" w:rsidP="00E21C43">
      <w:pPr>
        <w:rPr>
          <w:rFonts w:asciiTheme="minorHAnsi" w:hAnsiTheme="minorHAnsi"/>
          <w:sz w:val="22"/>
          <w:szCs w:val="22"/>
        </w:rPr>
      </w:pPr>
    </w:p>
    <w:p w14:paraId="465645A7" w14:textId="77777777" w:rsidR="00E21C43" w:rsidRDefault="00E21C43" w:rsidP="00E21C43">
      <w:pPr>
        <w:rPr>
          <w:rFonts w:asciiTheme="minorHAnsi" w:hAnsiTheme="minorHAnsi"/>
          <w:sz w:val="22"/>
          <w:szCs w:val="22"/>
        </w:rPr>
      </w:pPr>
    </w:p>
    <w:p w14:paraId="76BAEE48" w14:textId="77777777" w:rsidR="00E21C43" w:rsidRDefault="00E21C43" w:rsidP="00E21C43">
      <w:pPr>
        <w:rPr>
          <w:rFonts w:asciiTheme="minorHAnsi" w:hAnsiTheme="minorHAnsi"/>
          <w:sz w:val="22"/>
          <w:szCs w:val="22"/>
        </w:rPr>
      </w:pPr>
    </w:p>
    <w:p w14:paraId="7C543F75" w14:textId="77777777" w:rsidR="00E21C43" w:rsidRDefault="00E21C43" w:rsidP="00E21C43">
      <w:pPr>
        <w:rPr>
          <w:rFonts w:asciiTheme="minorHAnsi" w:hAnsiTheme="minorHAnsi"/>
          <w:sz w:val="22"/>
          <w:szCs w:val="22"/>
        </w:rPr>
      </w:pPr>
    </w:p>
    <w:p w14:paraId="47135CB8" w14:textId="77777777" w:rsidR="00E21C43" w:rsidRDefault="00E21C43" w:rsidP="00E21C43">
      <w:pPr>
        <w:rPr>
          <w:rFonts w:asciiTheme="minorHAnsi" w:hAnsiTheme="minorHAnsi"/>
          <w:sz w:val="22"/>
          <w:szCs w:val="22"/>
        </w:rPr>
      </w:pPr>
    </w:p>
    <w:p w14:paraId="4CD8EA5E" w14:textId="77777777" w:rsidR="00E21C43" w:rsidRDefault="00E21C43" w:rsidP="00E21C43">
      <w:pPr>
        <w:rPr>
          <w:rFonts w:asciiTheme="minorHAnsi" w:hAnsiTheme="minorHAnsi"/>
          <w:sz w:val="22"/>
          <w:szCs w:val="22"/>
        </w:rPr>
      </w:pPr>
    </w:p>
    <w:p w14:paraId="38A3E4BA" w14:textId="77777777" w:rsidR="00E21C43" w:rsidRDefault="00E21C43" w:rsidP="00E21C43">
      <w:pPr>
        <w:rPr>
          <w:rFonts w:asciiTheme="minorHAnsi" w:hAnsiTheme="minorHAnsi"/>
          <w:sz w:val="22"/>
          <w:szCs w:val="22"/>
        </w:rPr>
      </w:pPr>
    </w:p>
    <w:p w14:paraId="028A7F7A" w14:textId="77777777" w:rsidR="00E21C43" w:rsidRDefault="00E21C43" w:rsidP="00E21C43">
      <w:pPr>
        <w:rPr>
          <w:rFonts w:asciiTheme="minorHAnsi" w:hAnsiTheme="minorHAnsi"/>
          <w:sz w:val="22"/>
          <w:szCs w:val="22"/>
        </w:rPr>
      </w:pPr>
    </w:p>
    <w:p w14:paraId="16491EE0" w14:textId="77777777" w:rsidR="00E21C43" w:rsidRDefault="00E21C43" w:rsidP="00E21C43">
      <w:pPr>
        <w:rPr>
          <w:rFonts w:asciiTheme="minorHAnsi" w:hAnsiTheme="minorHAnsi"/>
          <w:sz w:val="22"/>
          <w:szCs w:val="22"/>
        </w:rPr>
      </w:pPr>
    </w:p>
    <w:p w14:paraId="0E3229A8" w14:textId="77777777" w:rsidR="00E21C43" w:rsidRDefault="00E21C43" w:rsidP="00E21C43">
      <w:pPr>
        <w:rPr>
          <w:rFonts w:asciiTheme="minorHAnsi" w:hAnsiTheme="minorHAnsi"/>
          <w:sz w:val="22"/>
          <w:szCs w:val="22"/>
        </w:rPr>
      </w:pPr>
    </w:p>
    <w:p w14:paraId="3574D7F1" w14:textId="77777777" w:rsidR="00E21C43" w:rsidRDefault="00E21C43" w:rsidP="00E21C43">
      <w:pPr>
        <w:rPr>
          <w:rFonts w:asciiTheme="minorHAnsi" w:hAnsiTheme="minorHAnsi"/>
          <w:sz w:val="22"/>
          <w:szCs w:val="22"/>
        </w:rPr>
      </w:pPr>
    </w:p>
    <w:p w14:paraId="5E8CFE15" w14:textId="77777777" w:rsidR="00E21C43" w:rsidRDefault="00E21C43" w:rsidP="00E21C43">
      <w:pPr>
        <w:rPr>
          <w:rFonts w:asciiTheme="minorHAnsi" w:hAnsiTheme="minorHAnsi"/>
          <w:sz w:val="22"/>
          <w:szCs w:val="22"/>
        </w:rPr>
      </w:pPr>
    </w:p>
    <w:p w14:paraId="61FC5B0C" w14:textId="77777777" w:rsidR="00E21C43" w:rsidRDefault="00E21C43" w:rsidP="00E21C43">
      <w:pPr>
        <w:rPr>
          <w:rFonts w:asciiTheme="minorHAnsi" w:hAnsiTheme="minorHAnsi"/>
          <w:sz w:val="22"/>
          <w:szCs w:val="22"/>
        </w:rPr>
      </w:pPr>
    </w:p>
    <w:p w14:paraId="293DB905" w14:textId="77777777" w:rsidR="00E21C43" w:rsidRDefault="00E21C43" w:rsidP="00E21C43">
      <w:pPr>
        <w:rPr>
          <w:rFonts w:asciiTheme="minorHAnsi" w:hAnsiTheme="minorHAnsi"/>
          <w:sz w:val="22"/>
          <w:szCs w:val="22"/>
        </w:rPr>
      </w:pPr>
    </w:p>
    <w:p w14:paraId="3FEFD09B" w14:textId="77777777" w:rsidR="00E21C43" w:rsidRDefault="00E21C43" w:rsidP="00E21C43">
      <w:pPr>
        <w:rPr>
          <w:rFonts w:asciiTheme="minorHAnsi" w:hAnsiTheme="minorHAnsi"/>
          <w:sz w:val="22"/>
          <w:szCs w:val="22"/>
        </w:rPr>
      </w:pPr>
    </w:p>
    <w:p w14:paraId="6E229157" w14:textId="77777777" w:rsidR="00E21C43" w:rsidRDefault="00E21C43" w:rsidP="00E21C43">
      <w:pPr>
        <w:rPr>
          <w:rFonts w:asciiTheme="minorHAnsi" w:hAnsiTheme="minorHAnsi"/>
          <w:sz w:val="22"/>
          <w:szCs w:val="22"/>
        </w:rPr>
      </w:pPr>
    </w:p>
    <w:p w14:paraId="3F2E97F0" w14:textId="77777777" w:rsidR="00E21C43" w:rsidRDefault="00E21C43" w:rsidP="00E21C43">
      <w:pPr>
        <w:rPr>
          <w:rFonts w:asciiTheme="minorHAnsi" w:hAnsiTheme="minorHAnsi"/>
          <w:sz w:val="22"/>
          <w:szCs w:val="22"/>
        </w:rPr>
      </w:pPr>
    </w:p>
    <w:p w14:paraId="7987AA3A" w14:textId="77777777" w:rsidR="00E21C43" w:rsidRDefault="00E21C43" w:rsidP="00E21C43">
      <w:pPr>
        <w:rPr>
          <w:rFonts w:asciiTheme="minorHAnsi" w:hAnsiTheme="minorHAnsi"/>
          <w:sz w:val="22"/>
          <w:szCs w:val="22"/>
        </w:rPr>
      </w:pPr>
    </w:p>
    <w:p w14:paraId="649A5D51" w14:textId="77777777" w:rsidR="00E21C43" w:rsidRDefault="00E21C43" w:rsidP="00E21C43">
      <w:pPr>
        <w:rPr>
          <w:rFonts w:asciiTheme="minorHAnsi" w:hAnsiTheme="minorHAnsi"/>
          <w:sz w:val="22"/>
          <w:szCs w:val="22"/>
        </w:rPr>
      </w:pPr>
    </w:p>
    <w:p w14:paraId="10FADC26" w14:textId="77777777" w:rsidR="00E21C43" w:rsidRDefault="00E21C43" w:rsidP="00E21C43">
      <w:pPr>
        <w:rPr>
          <w:rFonts w:asciiTheme="minorHAnsi" w:hAnsiTheme="minorHAnsi"/>
          <w:sz w:val="22"/>
          <w:szCs w:val="22"/>
        </w:rPr>
      </w:pPr>
    </w:p>
    <w:p w14:paraId="02DC4A9E" w14:textId="77777777" w:rsidR="00E21C43" w:rsidRDefault="00E21C43" w:rsidP="00E21C43">
      <w:pPr>
        <w:rPr>
          <w:rFonts w:asciiTheme="minorHAnsi" w:hAnsiTheme="minorHAnsi"/>
          <w:sz w:val="22"/>
          <w:szCs w:val="22"/>
        </w:rPr>
      </w:pPr>
    </w:p>
    <w:p w14:paraId="58273456" w14:textId="77777777" w:rsidR="00E21C43" w:rsidRDefault="00E21C43" w:rsidP="00E21C43">
      <w:pPr>
        <w:rPr>
          <w:rFonts w:asciiTheme="minorHAnsi" w:hAnsiTheme="minorHAnsi"/>
          <w:sz w:val="22"/>
          <w:szCs w:val="22"/>
        </w:rPr>
      </w:pPr>
    </w:p>
    <w:p w14:paraId="730FB623" w14:textId="77777777" w:rsidR="00E21C43" w:rsidRDefault="00E21C43" w:rsidP="00E21C43">
      <w:pPr>
        <w:rPr>
          <w:rFonts w:asciiTheme="minorHAnsi" w:hAnsiTheme="minorHAnsi"/>
          <w:sz w:val="22"/>
          <w:szCs w:val="22"/>
        </w:rPr>
      </w:pPr>
    </w:p>
    <w:p w14:paraId="3CCB46F7" w14:textId="77777777" w:rsidR="00E21C43" w:rsidRDefault="00E21C43" w:rsidP="00E21C43">
      <w:pPr>
        <w:rPr>
          <w:rFonts w:asciiTheme="minorHAnsi" w:hAnsiTheme="minorHAnsi"/>
          <w:sz w:val="22"/>
          <w:szCs w:val="22"/>
        </w:rPr>
      </w:pPr>
    </w:p>
    <w:p w14:paraId="5D6E3B15" w14:textId="77777777" w:rsidR="00E21C43" w:rsidRDefault="00E21C43" w:rsidP="00E21C43">
      <w:pPr>
        <w:rPr>
          <w:rFonts w:asciiTheme="minorHAnsi" w:hAnsiTheme="minorHAnsi"/>
          <w:sz w:val="22"/>
          <w:szCs w:val="22"/>
        </w:rPr>
      </w:pPr>
    </w:p>
    <w:p w14:paraId="141E65DB" w14:textId="77777777" w:rsidR="00496F47" w:rsidRDefault="00496F47" w:rsidP="00E21C43">
      <w:pPr>
        <w:rPr>
          <w:rFonts w:asciiTheme="minorHAnsi" w:hAnsiTheme="minorHAnsi"/>
          <w:sz w:val="22"/>
          <w:szCs w:val="22"/>
        </w:rPr>
      </w:pPr>
    </w:p>
    <w:p w14:paraId="68DD8E29" w14:textId="77777777" w:rsidR="00E21C43" w:rsidRDefault="00E21C43" w:rsidP="00E21C43">
      <w:pPr>
        <w:rPr>
          <w:rFonts w:asciiTheme="minorHAnsi" w:hAnsiTheme="minorHAnsi"/>
          <w:sz w:val="22"/>
          <w:szCs w:val="22"/>
        </w:rPr>
      </w:pPr>
    </w:p>
    <w:p w14:paraId="16A3AC90" w14:textId="77777777" w:rsidR="00E21C43" w:rsidRDefault="00E21C43" w:rsidP="00E21C43">
      <w:pPr>
        <w:rPr>
          <w:rFonts w:asciiTheme="minorHAnsi" w:hAnsiTheme="minorHAnsi"/>
          <w:sz w:val="22"/>
          <w:szCs w:val="22"/>
        </w:rPr>
      </w:pPr>
    </w:p>
    <w:p w14:paraId="201FD8D8" w14:textId="77777777" w:rsidR="00E21C43" w:rsidRDefault="00E21C43" w:rsidP="00E21C43">
      <w:pPr>
        <w:rPr>
          <w:rFonts w:asciiTheme="minorHAnsi" w:hAnsiTheme="minorHAnsi"/>
          <w:sz w:val="22"/>
          <w:szCs w:val="22"/>
        </w:rPr>
      </w:pPr>
    </w:p>
    <w:p w14:paraId="00CEA9B8" w14:textId="77777777" w:rsidR="00E21C43" w:rsidRPr="00ED46D3" w:rsidRDefault="00E21C43" w:rsidP="00E21C43">
      <w:pPr>
        <w:rPr>
          <w:rFonts w:asciiTheme="minorHAnsi" w:hAnsiTheme="minorHAnsi"/>
          <w:sz w:val="48"/>
          <w:szCs w:val="48"/>
          <w:u w:val="single"/>
        </w:rPr>
      </w:pPr>
      <w:bookmarkStart w:id="169" w:name="_Hlk207700173"/>
      <w:r w:rsidRPr="00ED46D3">
        <w:rPr>
          <w:rFonts w:asciiTheme="minorHAnsi" w:hAnsiTheme="minorHAnsi"/>
          <w:sz w:val="48"/>
          <w:szCs w:val="48"/>
          <w:u w:val="single"/>
        </w:rPr>
        <w:t>Exhibit J: Local Wellness Policy</w:t>
      </w:r>
    </w:p>
    <w:p w14:paraId="1351A3C1" w14:textId="77777777" w:rsidR="00E21C43" w:rsidRDefault="00E21C43" w:rsidP="00E21C43">
      <w:pPr>
        <w:rPr>
          <w:rFonts w:asciiTheme="minorHAnsi" w:hAnsiTheme="minorHAnsi"/>
          <w:color w:val="FF0000"/>
          <w:sz w:val="22"/>
          <w:szCs w:val="22"/>
        </w:rPr>
      </w:pPr>
      <w:bookmarkStart w:id="170" w:name="_Hlk131668847"/>
    </w:p>
    <w:p w14:paraId="3E03E786" w14:textId="77777777" w:rsidR="00E21C43" w:rsidRDefault="00E21C43" w:rsidP="00E21C43">
      <w:pPr>
        <w:rPr>
          <w:rFonts w:asciiTheme="minorHAnsi" w:hAnsiTheme="minorHAnsi"/>
          <w:sz w:val="22"/>
          <w:szCs w:val="22"/>
        </w:rPr>
      </w:pPr>
      <w:r>
        <w:rPr>
          <w:rFonts w:asciiTheme="minorHAnsi" w:hAnsiTheme="minorHAnsi"/>
          <w:color w:val="FF0000"/>
          <w:sz w:val="22"/>
          <w:szCs w:val="22"/>
        </w:rPr>
        <w:t xml:space="preserve">[DELETE INSTRUCTION: </w:t>
      </w:r>
      <w:r w:rsidRPr="00BA7512">
        <w:rPr>
          <w:rFonts w:asciiTheme="minorHAnsi" w:hAnsiTheme="minorHAnsi"/>
          <w:color w:val="FF0000"/>
          <w:sz w:val="22"/>
          <w:szCs w:val="22"/>
        </w:rPr>
        <w:t>SFA to insert</w:t>
      </w:r>
      <w:r>
        <w:rPr>
          <w:rFonts w:asciiTheme="minorHAnsi" w:hAnsiTheme="minorHAnsi"/>
          <w:color w:val="FF0000"/>
          <w:sz w:val="22"/>
          <w:szCs w:val="22"/>
        </w:rPr>
        <w:t>]</w:t>
      </w:r>
      <w:bookmarkEnd w:id="170"/>
    </w:p>
    <w:bookmarkEnd w:id="169"/>
    <w:p w14:paraId="36D5DECD" w14:textId="77777777" w:rsidR="00E21C43" w:rsidRDefault="00E21C43" w:rsidP="00E21C43">
      <w:pPr>
        <w:rPr>
          <w:rFonts w:asciiTheme="minorHAnsi" w:hAnsiTheme="minorHAnsi"/>
          <w:sz w:val="22"/>
          <w:szCs w:val="22"/>
        </w:rPr>
      </w:pPr>
    </w:p>
    <w:p w14:paraId="45D13BD5" w14:textId="77777777" w:rsidR="00E21C43" w:rsidRDefault="00E21C43" w:rsidP="00E21C43">
      <w:pPr>
        <w:rPr>
          <w:rFonts w:asciiTheme="minorHAnsi" w:hAnsiTheme="minorHAnsi"/>
          <w:sz w:val="22"/>
          <w:szCs w:val="22"/>
        </w:rPr>
      </w:pPr>
    </w:p>
    <w:p w14:paraId="06F140A9" w14:textId="77777777" w:rsidR="00E21C43" w:rsidRDefault="00E21C43" w:rsidP="00E21C43">
      <w:pPr>
        <w:rPr>
          <w:rFonts w:asciiTheme="minorHAnsi" w:hAnsiTheme="minorHAnsi"/>
          <w:sz w:val="22"/>
          <w:szCs w:val="22"/>
        </w:rPr>
      </w:pPr>
    </w:p>
    <w:p w14:paraId="704A448B" w14:textId="77777777" w:rsidR="00E21C43" w:rsidRDefault="00E21C43" w:rsidP="00E21C43">
      <w:pPr>
        <w:rPr>
          <w:rFonts w:asciiTheme="minorHAnsi" w:hAnsiTheme="minorHAnsi"/>
          <w:sz w:val="22"/>
          <w:szCs w:val="22"/>
        </w:rPr>
      </w:pPr>
    </w:p>
    <w:p w14:paraId="6C348EB1" w14:textId="77777777" w:rsidR="00E21C43" w:rsidRDefault="00E21C43" w:rsidP="00E21C43">
      <w:pPr>
        <w:rPr>
          <w:rFonts w:asciiTheme="minorHAnsi" w:hAnsiTheme="minorHAnsi"/>
          <w:sz w:val="22"/>
          <w:szCs w:val="22"/>
        </w:rPr>
      </w:pPr>
    </w:p>
    <w:p w14:paraId="3753026E" w14:textId="77777777" w:rsidR="00E21C43" w:rsidRDefault="00E21C43" w:rsidP="00E21C43">
      <w:pPr>
        <w:rPr>
          <w:rFonts w:asciiTheme="minorHAnsi" w:hAnsiTheme="minorHAnsi"/>
          <w:sz w:val="22"/>
          <w:szCs w:val="22"/>
        </w:rPr>
      </w:pPr>
    </w:p>
    <w:p w14:paraId="0690FF9F" w14:textId="77777777" w:rsidR="00E21C43" w:rsidRDefault="00E21C43" w:rsidP="00E21C43">
      <w:pPr>
        <w:rPr>
          <w:rFonts w:asciiTheme="minorHAnsi" w:hAnsiTheme="minorHAnsi"/>
          <w:sz w:val="22"/>
          <w:szCs w:val="22"/>
        </w:rPr>
      </w:pPr>
    </w:p>
    <w:p w14:paraId="03AB1915" w14:textId="77777777" w:rsidR="00E21C43" w:rsidRDefault="00E21C43" w:rsidP="00E21C43">
      <w:pPr>
        <w:rPr>
          <w:rFonts w:asciiTheme="minorHAnsi" w:hAnsiTheme="minorHAnsi"/>
          <w:sz w:val="22"/>
          <w:szCs w:val="22"/>
        </w:rPr>
      </w:pPr>
    </w:p>
    <w:p w14:paraId="55EDF572" w14:textId="77777777" w:rsidR="00E21C43" w:rsidRDefault="00E21C43" w:rsidP="00E21C43">
      <w:pPr>
        <w:rPr>
          <w:rFonts w:asciiTheme="minorHAnsi" w:hAnsiTheme="minorHAnsi"/>
          <w:sz w:val="22"/>
          <w:szCs w:val="22"/>
        </w:rPr>
      </w:pPr>
    </w:p>
    <w:p w14:paraId="24EE06CF" w14:textId="77777777" w:rsidR="00E21C43" w:rsidRDefault="00E21C43" w:rsidP="00E21C43">
      <w:pPr>
        <w:rPr>
          <w:rFonts w:asciiTheme="minorHAnsi" w:hAnsiTheme="minorHAnsi"/>
          <w:sz w:val="22"/>
          <w:szCs w:val="22"/>
        </w:rPr>
      </w:pPr>
    </w:p>
    <w:p w14:paraId="5A87F85B" w14:textId="77777777" w:rsidR="00E21C43" w:rsidRDefault="00E21C43" w:rsidP="00E21C43">
      <w:pPr>
        <w:rPr>
          <w:rFonts w:asciiTheme="minorHAnsi" w:hAnsiTheme="minorHAnsi"/>
          <w:sz w:val="22"/>
          <w:szCs w:val="22"/>
        </w:rPr>
      </w:pPr>
    </w:p>
    <w:p w14:paraId="2D4FAE00" w14:textId="77777777" w:rsidR="00E21C43" w:rsidRDefault="00E21C43" w:rsidP="00E21C43">
      <w:pPr>
        <w:rPr>
          <w:rFonts w:asciiTheme="minorHAnsi" w:hAnsiTheme="minorHAnsi"/>
          <w:sz w:val="22"/>
          <w:szCs w:val="22"/>
        </w:rPr>
      </w:pPr>
    </w:p>
    <w:p w14:paraId="64D301E7" w14:textId="77777777" w:rsidR="00E21C43" w:rsidRDefault="00E21C43" w:rsidP="00E21C43">
      <w:pPr>
        <w:rPr>
          <w:rFonts w:asciiTheme="minorHAnsi" w:hAnsiTheme="minorHAnsi"/>
          <w:sz w:val="22"/>
          <w:szCs w:val="22"/>
        </w:rPr>
      </w:pPr>
    </w:p>
    <w:p w14:paraId="0DFCD4D6" w14:textId="77777777" w:rsidR="00E21C43" w:rsidRDefault="00E21C43" w:rsidP="00E21C43">
      <w:pPr>
        <w:rPr>
          <w:rFonts w:asciiTheme="minorHAnsi" w:hAnsiTheme="minorHAnsi"/>
          <w:sz w:val="22"/>
          <w:szCs w:val="22"/>
        </w:rPr>
      </w:pPr>
    </w:p>
    <w:p w14:paraId="377DC805" w14:textId="77777777" w:rsidR="00E21C43" w:rsidRDefault="00E21C43" w:rsidP="00E21C43">
      <w:pPr>
        <w:rPr>
          <w:rFonts w:asciiTheme="minorHAnsi" w:hAnsiTheme="minorHAnsi"/>
          <w:sz w:val="22"/>
          <w:szCs w:val="22"/>
        </w:rPr>
      </w:pPr>
    </w:p>
    <w:p w14:paraId="6F6F3D15" w14:textId="77777777" w:rsidR="00E21C43" w:rsidRDefault="00E21C43" w:rsidP="00E21C43">
      <w:pPr>
        <w:rPr>
          <w:rFonts w:asciiTheme="minorHAnsi" w:hAnsiTheme="minorHAnsi"/>
          <w:sz w:val="22"/>
          <w:szCs w:val="22"/>
        </w:rPr>
      </w:pPr>
    </w:p>
    <w:p w14:paraId="19874398" w14:textId="77777777" w:rsidR="00E21C43" w:rsidRDefault="00E21C43" w:rsidP="00E21C43">
      <w:pPr>
        <w:rPr>
          <w:rFonts w:asciiTheme="minorHAnsi" w:hAnsiTheme="minorHAnsi"/>
          <w:sz w:val="22"/>
          <w:szCs w:val="22"/>
        </w:rPr>
      </w:pPr>
    </w:p>
    <w:p w14:paraId="7538E686" w14:textId="77777777" w:rsidR="00E21C43" w:rsidRDefault="00E21C43" w:rsidP="00E21C43">
      <w:pPr>
        <w:rPr>
          <w:rFonts w:asciiTheme="minorHAnsi" w:hAnsiTheme="minorHAnsi"/>
          <w:sz w:val="22"/>
          <w:szCs w:val="22"/>
        </w:rPr>
      </w:pPr>
    </w:p>
    <w:p w14:paraId="22F08763" w14:textId="77777777" w:rsidR="00E21C43" w:rsidRDefault="00E21C43" w:rsidP="00E21C43">
      <w:pPr>
        <w:rPr>
          <w:rFonts w:asciiTheme="minorHAnsi" w:hAnsiTheme="minorHAnsi"/>
          <w:sz w:val="22"/>
          <w:szCs w:val="22"/>
        </w:rPr>
      </w:pPr>
    </w:p>
    <w:p w14:paraId="0086993D" w14:textId="77777777" w:rsidR="00E21C43" w:rsidRDefault="00E21C43" w:rsidP="00E21C43">
      <w:pPr>
        <w:rPr>
          <w:rFonts w:asciiTheme="minorHAnsi" w:hAnsiTheme="minorHAnsi"/>
          <w:sz w:val="22"/>
          <w:szCs w:val="22"/>
        </w:rPr>
      </w:pPr>
    </w:p>
    <w:p w14:paraId="46B17C72" w14:textId="77777777" w:rsidR="00E21C43" w:rsidRDefault="00E21C43" w:rsidP="00E21C43">
      <w:pPr>
        <w:rPr>
          <w:rFonts w:asciiTheme="minorHAnsi" w:hAnsiTheme="minorHAnsi"/>
          <w:sz w:val="22"/>
          <w:szCs w:val="22"/>
        </w:rPr>
      </w:pPr>
    </w:p>
    <w:p w14:paraId="21FFFF9A" w14:textId="77777777" w:rsidR="00E21C43" w:rsidRDefault="00E21C43" w:rsidP="00E21C43">
      <w:pPr>
        <w:rPr>
          <w:rFonts w:asciiTheme="minorHAnsi" w:hAnsiTheme="minorHAnsi"/>
          <w:sz w:val="22"/>
          <w:szCs w:val="22"/>
        </w:rPr>
      </w:pPr>
    </w:p>
    <w:p w14:paraId="74FD823F" w14:textId="77777777" w:rsidR="00E21C43" w:rsidRDefault="00E21C43" w:rsidP="00E21C43">
      <w:pPr>
        <w:rPr>
          <w:rFonts w:asciiTheme="minorHAnsi" w:hAnsiTheme="minorHAnsi"/>
          <w:sz w:val="22"/>
          <w:szCs w:val="22"/>
        </w:rPr>
      </w:pPr>
    </w:p>
    <w:p w14:paraId="3C7A99C8" w14:textId="77777777" w:rsidR="00E21C43" w:rsidRDefault="00E21C43" w:rsidP="00E21C43">
      <w:pPr>
        <w:rPr>
          <w:rFonts w:asciiTheme="minorHAnsi" w:hAnsiTheme="minorHAnsi"/>
          <w:sz w:val="22"/>
          <w:szCs w:val="22"/>
        </w:rPr>
      </w:pPr>
    </w:p>
    <w:p w14:paraId="466A60E7" w14:textId="77777777" w:rsidR="00E21C43" w:rsidRDefault="00E21C43" w:rsidP="00E21C43">
      <w:pPr>
        <w:rPr>
          <w:rFonts w:asciiTheme="minorHAnsi" w:hAnsiTheme="minorHAnsi"/>
          <w:sz w:val="22"/>
          <w:szCs w:val="22"/>
        </w:rPr>
      </w:pPr>
    </w:p>
    <w:p w14:paraId="7A145030" w14:textId="77777777" w:rsidR="00E21C43" w:rsidRDefault="00E21C43" w:rsidP="00E21C43">
      <w:pPr>
        <w:rPr>
          <w:rFonts w:asciiTheme="minorHAnsi" w:hAnsiTheme="minorHAnsi"/>
          <w:sz w:val="22"/>
          <w:szCs w:val="22"/>
        </w:rPr>
      </w:pPr>
    </w:p>
    <w:p w14:paraId="78552C35" w14:textId="77777777" w:rsidR="00E21C43" w:rsidRDefault="00E21C43" w:rsidP="00E21C43">
      <w:pPr>
        <w:rPr>
          <w:rFonts w:asciiTheme="minorHAnsi" w:hAnsiTheme="minorHAnsi"/>
          <w:sz w:val="22"/>
          <w:szCs w:val="22"/>
        </w:rPr>
      </w:pPr>
    </w:p>
    <w:p w14:paraId="768DE74F" w14:textId="77777777" w:rsidR="00E21C43" w:rsidRDefault="00E21C43" w:rsidP="00E21C43">
      <w:pPr>
        <w:rPr>
          <w:rFonts w:asciiTheme="minorHAnsi" w:hAnsiTheme="minorHAnsi"/>
          <w:sz w:val="22"/>
          <w:szCs w:val="22"/>
        </w:rPr>
      </w:pPr>
    </w:p>
    <w:p w14:paraId="3CEFBDDB" w14:textId="77777777" w:rsidR="00E21C43" w:rsidRDefault="00E21C43" w:rsidP="00E21C43">
      <w:pPr>
        <w:rPr>
          <w:rFonts w:asciiTheme="minorHAnsi" w:hAnsiTheme="minorHAnsi"/>
          <w:sz w:val="22"/>
          <w:szCs w:val="22"/>
        </w:rPr>
      </w:pPr>
    </w:p>
    <w:p w14:paraId="545353A6" w14:textId="77777777" w:rsidR="00E21C43" w:rsidRDefault="00E21C43" w:rsidP="00E21C43">
      <w:pPr>
        <w:rPr>
          <w:rFonts w:asciiTheme="minorHAnsi" w:hAnsiTheme="minorHAnsi"/>
          <w:sz w:val="22"/>
          <w:szCs w:val="22"/>
        </w:rPr>
      </w:pPr>
    </w:p>
    <w:p w14:paraId="1BBCE006" w14:textId="77777777" w:rsidR="00E21C43" w:rsidRDefault="00E21C43" w:rsidP="00E21C43">
      <w:pPr>
        <w:rPr>
          <w:rFonts w:asciiTheme="minorHAnsi" w:hAnsiTheme="minorHAnsi"/>
          <w:sz w:val="22"/>
          <w:szCs w:val="22"/>
        </w:rPr>
      </w:pPr>
    </w:p>
    <w:p w14:paraId="37EAFC0E" w14:textId="77777777" w:rsidR="00E21C43" w:rsidRDefault="00E21C43" w:rsidP="00E21C43">
      <w:pPr>
        <w:rPr>
          <w:rFonts w:asciiTheme="minorHAnsi" w:hAnsiTheme="minorHAnsi"/>
          <w:sz w:val="22"/>
          <w:szCs w:val="22"/>
        </w:rPr>
      </w:pPr>
    </w:p>
    <w:p w14:paraId="4CD46F90" w14:textId="77777777" w:rsidR="00E21C43" w:rsidRDefault="00E21C43" w:rsidP="00E21C43">
      <w:pPr>
        <w:rPr>
          <w:rFonts w:asciiTheme="minorHAnsi" w:hAnsiTheme="minorHAnsi"/>
          <w:sz w:val="22"/>
          <w:szCs w:val="22"/>
        </w:rPr>
      </w:pPr>
    </w:p>
    <w:p w14:paraId="0CC8D649" w14:textId="77777777" w:rsidR="00E21C43" w:rsidRDefault="00E21C43" w:rsidP="00E21C43">
      <w:pPr>
        <w:rPr>
          <w:rFonts w:asciiTheme="minorHAnsi" w:hAnsiTheme="minorHAnsi"/>
          <w:sz w:val="22"/>
          <w:szCs w:val="22"/>
        </w:rPr>
      </w:pPr>
    </w:p>
    <w:p w14:paraId="0FD16260" w14:textId="77777777" w:rsidR="00E21C43" w:rsidRDefault="00E21C43" w:rsidP="00E21C43">
      <w:pPr>
        <w:rPr>
          <w:rFonts w:asciiTheme="minorHAnsi" w:hAnsiTheme="minorHAnsi"/>
          <w:sz w:val="22"/>
          <w:szCs w:val="22"/>
        </w:rPr>
      </w:pPr>
    </w:p>
    <w:p w14:paraId="6EB7A4A9" w14:textId="77777777" w:rsidR="00E21C43" w:rsidRDefault="00E21C43" w:rsidP="00E21C43">
      <w:pPr>
        <w:rPr>
          <w:rFonts w:asciiTheme="minorHAnsi" w:hAnsiTheme="minorHAnsi"/>
          <w:sz w:val="22"/>
          <w:szCs w:val="22"/>
        </w:rPr>
      </w:pPr>
    </w:p>
    <w:p w14:paraId="1634D28B" w14:textId="77777777" w:rsidR="00E21C43" w:rsidRDefault="00E21C43" w:rsidP="00E21C43">
      <w:pPr>
        <w:rPr>
          <w:rFonts w:asciiTheme="minorHAnsi" w:hAnsiTheme="minorHAnsi"/>
          <w:sz w:val="22"/>
          <w:szCs w:val="22"/>
        </w:rPr>
      </w:pPr>
    </w:p>
    <w:p w14:paraId="037DEEC0" w14:textId="77777777" w:rsidR="00E21C43" w:rsidRDefault="00E21C43" w:rsidP="00E21C43">
      <w:pPr>
        <w:rPr>
          <w:rFonts w:asciiTheme="minorHAnsi" w:hAnsiTheme="minorHAnsi"/>
          <w:sz w:val="22"/>
          <w:szCs w:val="22"/>
        </w:rPr>
      </w:pPr>
    </w:p>
    <w:p w14:paraId="113CDD79" w14:textId="77777777" w:rsidR="00E21C43" w:rsidRDefault="00E21C43" w:rsidP="00E21C43">
      <w:pPr>
        <w:rPr>
          <w:rFonts w:asciiTheme="minorHAnsi" w:hAnsiTheme="minorHAnsi"/>
          <w:sz w:val="22"/>
          <w:szCs w:val="22"/>
        </w:rPr>
      </w:pPr>
    </w:p>
    <w:p w14:paraId="67091464" w14:textId="77777777" w:rsidR="00E21C43" w:rsidRDefault="00E21C43" w:rsidP="00E21C43">
      <w:pPr>
        <w:rPr>
          <w:rFonts w:asciiTheme="minorHAnsi" w:hAnsiTheme="minorHAnsi"/>
          <w:sz w:val="22"/>
          <w:szCs w:val="22"/>
        </w:rPr>
      </w:pPr>
    </w:p>
    <w:p w14:paraId="62602B53" w14:textId="77777777" w:rsidR="00E21C43" w:rsidRDefault="00E21C43" w:rsidP="00E21C43">
      <w:pPr>
        <w:rPr>
          <w:rFonts w:asciiTheme="minorHAnsi" w:hAnsiTheme="minorHAnsi"/>
          <w:sz w:val="22"/>
          <w:szCs w:val="22"/>
        </w:rPr>
      </w:pPr>
    </w:p>
    <w:p w14:paraId="1E6AF7AE" w14:textId="77777777" w:rsidR="00E21C43" w:rsidRDefault="00E21C43" w:rsidP="00E21C43">
      <w:pPr>
        <w:rPr>
          <w:rFonts w:asciiTheme="minorHAnsi" w:hAnsiTheme="minorHAnsi"/>
          <w:sz w:val="22"/>
          <w:szCs w:val="22"/>
        </w:rPr>
      </w:pPr>
    </w:p>
    <w:p w14:paraId="08AC909A" w14:textId="77777777" w:rsidR="00E21C43" w:rsidRDefault="00E21C43" w:rsidP="00E21C43">
      <w:pPr>
        <w:rPr>
          <w:rFonts w:asciiTheme="minorHAnsi" w:hAnsiTheme="minorHAnsi"/>
          <w:sz w:val="22"/>
          <w:szCs w:val="22"/>
        </w:rPr>
      </w:pPr>
    </w:p>
    <w:p w14:paraId="5F3414DF" w14:textId="77777777" w:rsidR="00E21C43" w:rsidRDefault="00E21C43" w:rsidP="00E21C43">
      <w:pPr>
        <w:rPr>
          <w:rFonts w:asciiTheme="minorHAnsi" w:hAnsiTheme="minorHAnsi"/>
          <w:sz w:val="22"/>
          <w:szCs w:val="22"/>
        </w:rPr>
      </w:pPr>
    </w:p>
    <w:p w14:paraId="6C11A04D" w14:textId="77777777" w:rsidR="00E21C43" w:rsidRDefault="00E21C43" w:rsidP="00E21C43">
      <w:pPr>
        <w:rPr>
          <w:rFonts w:asciiTheme="minorHAnsi" w:hAnsiTheme="minorHAnsi"/>
          <w:sz w:val="22"/>
          <w:szCs w:val="22"/>
        </w:rPr>
      </w:pPr>
    </w:p>
    <w:p w14:paraId="7B3F9C63" w14:textId="77777777" w:rsidR="00E21C43" w:rsidRDefault="00E21C43" w:rsidP="00E21C43">
      <w:pPr>
        <w:rPr>
          <w:rFonts w:asciiTheme="minorHAnsi" w:hAnsiTheme="minorHAnsi"/>
          <w:sz w:val="22"/>
          <w:szCs w:val="22"/>
        </w:rPr>
      </w:pPr>
    </w:p>
    <w:p w14:paraId="525F69E4" w14:textId="1D172D79" w:rsidR="00E21C43" w:rsidRPr="00ED46D3" w:rsidRDefault="00E21C43" w:rsidP="00E21C43">
      <w:pPr>
        <w:rPr>
          <w:rFonts w:asciiTheme="minorHAnsi" w:hAnsiTheme="minorHAnsi"/>
          <w:sz w:val="48"/>
          <w:szCs w:val="48"/>
          <w:u w:val="single"/>
        </w:rPr>
      </w:pPr>
      <w:bookmarkStart w:id="171" w:name="_Hlk207700192"/>
      <w:r w:rsidRPr="00ED46D3">
        <w:rPr>
          <w:rFonts w:asciiTheme="minorHAnsi" w:hAnsiTheme="minorHAnsi"/>
          <w:sz w:val="48"/>
          <w:szCs w:val="48"/>
          <w:u w:val="single"/>
        </w:rPr>
        <w:t>Exhibit K: Evaluation Form</w:t>
      </w:r>
    </w:p>
    <w:p w14:paraId="316E2745" w14:textId="77777777" w:rsidR="00E21C43" w:rsidRPr="00290E45" w:rsidRDefault="00E21C43" w:rsidP="00E21C43">
      <w:pPr>
        <w:rPr>
          <w:rFonts w:asciiTheme="minorHAnsi" w:hAnsiTheme="minorHAnsi"/>
          <w:sz w:val="28"/>
          <w:szCs w:val="28"/>
        </w:rPr>
      </w:pPr>
    </w:p>
    <w:p w14:paraId="69E55AEE" w14:textId="79FC5142" w:rsidR="00E21C43" w:rsidRDefault="00E21C43" w:rsidP="00E21C43">
      <w:pPr>
        <w:rPr>
          <w:rFonts w:asciiTheme="minorHAnsi" w:hAnsiTheme="minorHAnsi"/>
          <w:sz w:val="22"/>
          <w:szCs w:val="22"/>
        </w:rPr>
      </w:pPr>
      <w:r>
        <w:rPr>
          <w:rFonts w:asciiTheme="minorHAnsi" w:hAnsiTheme="minorHAnsi"/>
          <w:sz w:val="22"/>
          <w:szCs w:val="22"/>
        </w:rPr>
        <w:t>[</w:t>
      </w:r>
      <w:r w:rsidRPr="00ED46D3">
        <w:rPr>
          <w:rFonts w:asciiTheme="minorHAnsi" w:hAnsiTheme="minorHAnsi"/>
          <w:color w:val="FF0000"/>
          <w:sz w:val="22"/>
          <w:szCs w:val="22"/>
        </w:rPr>
        <w:t>DELETE INSTRUCTION: SFA to insert</w:t>
      </w:r>
      <w:r>
        <w:rPr>
          <w:rFonts w:asciiTheme="minorHAnsi" w:hAnsiTheme="minorHAnsi"/>
          <w:color w:val="FF0000"/>
          <w:sz w:val="22"/>
          <w:szCs w:val="22"/>
        </w:rPr>
        <w:t xml:space="preserve"> Reference Check</w:t>
      </w:r>
      <w:r w:rsidR="00496F47">
        <w:rPr>
          <w:rFonts w:asciiTheme="minorHAnsi" w:hAnsiTheme="minorHAnsi"/>
          <w:color w:val="FF0000"/>
          <w:sz w:val="22"/>
          <w:szCs w:val="22"/>
        </w:rPr>
        <w:t xml:space="preserve"> evaluation form</w:t>
      </w:r>
      <w:r w:rsidR="008A128C">
        <w:rPr>
          <w:rFonts w:asciiTheme="minorHAnsi" w:hAnsiTheme="minorHAnsi"/>
          <w:color w:val="FF0000"/>
          <w:sz w:val="22"/>
          <w:szCs w:val="22"/>
        </w:rPr>
        <w:t>, if applicable.</w:t>
      </w:r>
      <w:r>
        <w:rPr>
          <w:rFonts w:asciiTheme="minorHAnsi" w:hAnsiTheme="minorHAnsi"/>
          <w:sz w:val="22"/>
          <w:szCs w:val="22"/>
        </w:rPr>
        <w:t>]</w:t>
      </w:r>
    </w:p>
    <w:bookmarkEnd w:id="171"/>
    <w:p w14:paraId="1EDE46A3" w14:textId="77777777" w:rsidR="00E21C43" w:rsidRDefault="00E21C43" w:rsidP="00E21C43">
      <w:pPr>
        <w:rPr>
          <w:rFonts w:asciiTheme="minorHAnsi" w:hAnsiTheme="minorHAnsi"/>
          <w:sz w:val="48"/>
          <w:szCs w:val="48"/>
        </w:rPr>
      </w:pPr>
    </w:p>
    <w:p w14:paraId="50489D73" w14:textId="77777777" w:rsidR="00E21C43" w:rsidRPr="00290E45" w:rsidRDefault="00E21C43" w:rsidP="00E21C43">
      <w:pPr>
        <w:rPr>
          <w:rFonts w:asciiTheme="minorHAnsi" w:hAnsiTheme="minorHAnsi"/>
          <w:sz w:val="28"/>
          <w:szCs w:val="28"/>
        </w:rPr>
      </w:pPr>
    </w:p>
    <w:p w14:paraId="0CCD3480" w14:textId="77777777" w:rsidR="00E21C43" w:rsidRDefault="00E21C43" w:rsidP="00E21C43">
      <w:pPr>
        <w:rPr>
          <w:rFonts w:asciiTheme="minorHAnsi" w:hAnsiTheme="minorHAnsi"/>
          <w:sz w:val="22"/>
          <w:szCs w:val="22"/>
        </w:rPr>
      </w:pPr>
    </w:p>
    <w:p w14:paraId="3763BF4F" w14:textId="77777777" w:rsidR="00E21C43" w:rsidRDefault="00E21C43" w:rsidP="00E21C43">
      <w:pPr>
        <w:rPr>
          <w:rFonts w:asciiTheme="minorHAnsi" w:hAnsiTheme="minorHAnsi"/>
          <w:sz w:val="22"/>
          <w:szCs w:val="22"/>
        </w:rPr>
      </w:pPr>
    </w:p>
    <w:p w14:paraId="08AF0501" w14:textId="77777777" w:rsidR="00E21C43" w:rsidRDefault="00E21C43" w:rsidP="00E21C43">
      <w:pPr>
        <w:rPr>
          <w:rFonts w:asciiTheme="minorHAnsi" w:hAnsiTheme="minorHAnsi"/>
          <w:sz w:val="22"/>
          <w:szCs w:val="22"/>
        </w:rPr>
      </w:pPr>
    </w:p>
    <w:p w14:paraId="3D5FBFE5" w14:textId="77777777" w:rsidR="00E21C43" w:rsidRDefault="00E21C43" w:rsidP="00E21C43">
      <w:pPr>
        <w:rPr>
          <w:rFonts w:asciiTheme="minorHAnsi" w:hAnsiTheme="minorHAnsi"/>
          <w:sz w:val="22"/>
          <w:szCs w:val="22"/>
        </w:rPr>
      </w:pPr>
    </w:p>
    <w:p w14:paraId="1D518770" w14:textId="77777777" w:rsidR="00E21C43" w:rsidRDefault="00E21C43" w:rsidP="00E21C43">
      <w:pPr>
        <w:rPr>
          <w:rFonts w:asciiTheme="minorHAnsi" w:hAnsiTheme="minorHAnsi"/>
          <w:sz w:val="22"/>
          <w:szCs w:val="22"/>
        </w:rPr>
      </w:pPr>
    </w:p>
    <w:p w14:paraId="5BC5A5F5" w14:textId="77777777" w:rsidR="00E21C43" w:rsidRDefault="00E21C43" w:rsidP="00E21C43">
      <w:pPr>
        <w:rPr>
          <w:rFonts w:asciiTheme="minorHAnsi" w:hAnsiTheme="minorHAnsi"/>
          <w:sz w:val="22"/>
          <w:szCs w:val="22"/>
        </w:rPr>
      </w:pPr>
    </w:p>
    <w:p w14:paraId="487C92C7" w14:textId="77777777" w:rsidR="00E21C43" w:rsidRDefault="00E21C43" w:rsidP="00E21C43">
      <w:pPr>
        <w:rPr>
          <w:rFonts w:asciiTheme="minorHAnsi" w:hAnsiTheme="minorHAnsi"/>
          <w:sz w:val="22"/>
          <w:szCs w:val="22"/>
        </w:rPr>
      </w:pPr>
    </w:p>
    <w:p w14:paraId="6E17AFE9" w14:textId="77777777" w:rsidR="00E21C43" w:rsidRDefault="00E21C43" w:rsidP="00E21C43">
      <w:pPr>
        <w:rPr>
          <w:rFonts w:asciiTheme="minorHAnsi" w:hAnsiTheme="minorHAnsi"/>
          <w:sz w:val="22"/>
          <w:szCs w:val="22"/>
        </w:rPr>
      </w:pPr>
    </w:p>
    <w:p w14:paraId="1DC472C3" w14:textId="77777777" w:rsidR="00E21C43" w:rsidRDefault="00E21C43" w:rsidP="00E21C43">
      <w:pPr>
        <w:rPr>
          <w:rFonts w:asciiTheme="minorHAnsi" w:hAnsiTheme="minorHAnsi"/>
          <w:sz w:val="22"/>
          <w:szCs w:val="22"/>
        </w:rPr>
      </w:pPr>
    </w:p>
    <w:p w14:paraId="147352B9" w14:textId="77777777" w:rsidR="00E21C43" w:rsidRDefault="00E21C43" w:rsidP="00E21C43">
      <w:pPr>
        <w:rPr>
          <w:rFonts w:asciiTheme="minorHAnsi" w:hAnsiTheme="minorHAnsi"/>
          <w:sz w:val="22"/>
          <w:szCs w:val="22"/>
        </w:rPr>
      </w:pPr>
    </w:p>
    <w:p w14:paraId="2739394F" w14:textId="77777777" w:rsidR="00E21C43" w:rsidRDefault="00E21C43" w:rsidP="00E21C43">
      <w:pPr>
        <w:rPr>
          <w:rFonts w:asciiTheme="minorHAnsi" w:hAnsiTheme="minorHAnsi"/>
          <w:sz w:val="22"/>
          <w:szCs w:val="22"/>
        </w:rPr>
      </w:pPr>
    </w:p>
    <w:p w14:paraId="595844B8" w14:textId="77777777" w:rsidR="00E21C43" w:rsidRDefault="00E21C43" w:rsidP="00E21C43">
      <w:pPr>
        <w:rPr>
          <w:rFonts w:asciiTheme="minorHAnsi" w:hAnsiTheme="minorHAnsi"/>
          <w:sz w:val="22"/>
          <w:szCs w:val="22"/>
        </w:rPr>
      </w:pPr>
    </w:p>
    <w:p w14:paraId="2A512973" w14:textId="77777777" w:rsidR="00E21C43" w:rsidRDefault="00E21C43" w:rsidP="00E21C43">
      <w:pPr>
        <w:rPr>
          <w:rFonts w:asciiTheme="minorHAnsi" w:hAnsiTheme="minorHAnsi"/>
          <w:sz w:val="22"/>
          <w:szCs w:val="22"/>
        </w:rPr>
      </w:pPr>
    </w:p>
    <w:p w14:paraId="06AFFC1E" w14:textId="77777777" w:rsidR="00E21C43" w:rsidRDefault="00E21C43" w:rsidP="00E21C43">
      <w:pPr>
        <w:rPr>
          <w:rFonts w:asciiTheme="minorHAnsi" w:hAnsiTheme="minorHAnsi"/>
          <w:sz w:val="22"/>
          <w:szCs w:val="22"/>
        </w:rPr>
      </w:pPr>
    </w:p>
    <w:p w14:paraId="2867CE7C" w14:textId="77777777" w:rsidR="00E21C43" w:rsidRDefault="00E21C43" w:rsidP="00E21C43">
      <w:pPr>
        <w:rPr>
          <w:rFonts w:asciiTheme="minorHAnsi" w:hAnsiTheme="minorHAnsi"/>
          <w:sz w:val="22"/>
          <w:szCs w:val="22"/>
        </w:rPr>
      </w:pPr>
    </w:p>
    <w:p w14:paraId="31693EBE" w14:textId="77777777" w:rsidR="00E21C43" w:rsidRDefault="00E21C43" w:rsidP="00E21C43">
      <w:pPr>
        <w:rPr>
          <w:rFonts w:asciiTheme="minorHAnsi" w:hAnsiTheme="minorHAnsi"/>
          <w:sz w:val="22"/>
          <w:szCs w:val="22"/>
        </w:rPr>
      </w:pPr>
    </w:p>
    <w:p w14:paraId="2D98D4BE" w14:textId="77777777" w:rsidR="00E21C43" w:rsidRDefault="00E21C43" w:rsidP="00E21C43">
      <w:pPr>
        <w:rPr>
          <w:rFonts w:asciiTheme="minorHAnsi" w:hAnsiTheme="minorHAnsi"/>
          <w:sz w:val="22"/>
          <w:szCs w:val="22"/>
        </w:rPr>
      </w:pPr>
    </w:p>
    <w:p w14:paraId="5B264F12" w14:textId="77777777" w:rsidR="00E21C43" w:rsidRDefault="00E21C43" w:rsidP="00E21C43">
      <w:pPr>
        <w:rPr>
          <w:rFonts w:asciiTheme="minorHAnsi" w:hAnsiTheme="minorHAnsi"/>
          <w:sz w:val="22"/>
          <w:szCs w:val="22"/>
        </w:rPr>
      </w:pPr>
    </w:p>
    <w:p w14:paraId="67B43B68" w14:textId="77777777" w:rsidR="00E21C43" w:rsidRDefault="00E21C43" w:rsidP="00E21C43">
      <w:pPr>
        <w:rPr>
          <w:rFonts w:asciiTheme="minorHAnsi" w:hAnsiTheme="minorHAnsi"/>
          <w:sz w:val="22"/>
          <w:szCs w:val="22"/>
        </w:rPr>
      </w:pPr>
    </w:p>
    <w:p w14:paraId="0857E4C5" w14:textId="77777777" w:rsidR="00E21C43" w:rsidRDefault="00E21C43" w:rsidP="00E21C43">
      <w:pPr>
        <w:rPr>
          <w:rFonts w:asciiTheme="minorHAnsi" w:hAnsiTheme="minorHAnsi"/>
          <w:sz w:val="22"/>
          <w:szCs w:val="22"/>
        </w:rPr>
      </w:pPr>
    </w:p>
    <w:p w14:paraId="2EF000D5" w14:textId="77777777" w:rsidR="00E21C43" w:rsidRDefault="00E21C43" w:rsidP="00E21C43">
      <w:pPr>
        <w:rPr>
          <w:rFonts w:asciiTheme="minorHAnsi" w:hAnsiTheme="minorHAnsi"/>
          <w:sz w:val="22"/>
          <w:szCs w:val="22"/>
        </w:rPr>
      </w:pPr>
    </w:p>
    <w:p w14:paraId="485CA5BF" w14:textId="77777777" w:rsidR="00E21C43" w:rsidRDefault="00E21C43" w:rsidP="00E21C43">
      <w:pPr>
        <w:rPr>
          <w:rFonts w:asciiTheme="minorHAnsi" w:hAnsiTheme="minorHAnsi"/>
          <w:sz w:val="22"/>
          <w:szCs w:val="22"/>
        </w:rPr>
      </w:pPr>
    </w:p>
    <w:p w14:paraId="254F7D56" w14:textId="77777777" w:rsidR="00E21C43" w:rsidRDefault="00E21C43" w:rsidP="00E21C43">
      <w:pPr>
        <w:rPr>
          <w:rFonts w:asciiTheme="minorHAnsi" w:hAnsiTheme="minorHAnsi"/>
          <w:sz w:val="22"/>
          <w:szCs w:val="22"/>
        </w:rPr>
      </w:pPr>
    </w:p>
    <w:p w14:paraId="758803C3" w14:textId="77777777" w:rsidR="00E21C43" w:rsidRDefault="00E21C43" w:rsidP="00E21C43">
      <w:pPr>
        <w:rPr>
          <w:rFonts w:asciiTheme="minorHAnsi" w:hAnsiTheme="minorHAnsi"/>
          <w:sz w:val="22"/>
          <w:szCs w:val="22"/>
        </w:rPr>
      </w:pPr>
    </w:p>
    <w:p w14:paraId="7E054087" w14:textId="77777777" w:rsidR="00E21C43" w:rsidRDefault="00E21C43" w:rsidP="00E21C43">
      <w:pPr>
        <w:rPr>
          <w:rFonts w:asciiTheme="minorHAnsi" w:hAnsiTheme="minorHAnsi"/>
          <w:sz w:val="22"/>
          <w:szCs w:val="22"/>
        </w:rPr>
      </w:pPr>
    </w:p>
    <w:p w14:paraId="2A898271" w14:textId="77777777" w:rsidR="00E21C43" w:rsidRDefault="00E21C43" w:rsidP="00E21C43">
      <w:pPr>
        <w:rPr>
          <w:rFonts w:asciiTheme="minorHAnsi" w:hAnsiTheme="minorHAnsi"/>
          <w:sz w:val="22"/>
          <w:szCs w:val="22"/>
        </w:rPr>
      </w:pPr>
    </w:p>
    <w:p w14:paraId="785DE537" w14:textId="77777777" w:rsidR="00E21C43" w:rsidRDefault="00E21C43" w:rsidP="00E21C43">
      <w:pPr>
        <w:rPr>
          <w:rFonts w:asciiTheme="minorHAnsi" w:hAnsiTheme="minorHAnsi"/>
          <w:sz w:val="22"/>
          <w:szCs w:val="22"/>
        </w:rPr>
      </w:pPr>
    </w:p>
    <w:p w14:paraId="452F69B7" w14:textId="77777777" w:rsidR="00E21C43" w:rsidRDefault="00E21C43" w:rsidP="00E21C43">
      <w:pPr>
        <w:rPr>
          <w:rFonts w:asciiTheme="minorHAnsi" w:hAnsiTheme="minorHAnsi"/>
          <w:sz w:val="22"/>
          <w:szCs w:val="22"/>
        </w:rPr>
      </w:pPr>
    </w:p>
    <w:p w14:paraId="46F75956" w14:textId="77777777" w:rsidR="00E21C43" w:rsidRDefault="00E21C43" w:rsidP="00E21C43">
      <w:pPr>
        <w:rPr>
          <w:rFonts w:asciiTheme="minorHAnsi" w:hAnsiTheme="minorHAnsi"/>
          <w:sz w:val="22"/>
          <w:szCs w:val="22"/>
        </w:rPr>
      </w:pPr>
    </w:p>
    <w:p w14:paraId="1A2B1980" w14:textId="77777777" w:rsidR="00E21C43" w:rsidRDefault="00E21C43" w:rsidP="00E21C43">
      <w:pPr>
        <w:rPr>
          <w:rFonts w:asciiTheme="minorHAnsi" w:hAnsiTheme="minorHAnsi"/>
          <w:sz w:val="22"/>
          <w:szCs w:val="22"/>
        </w:rPr>
      </w:pPr>
    </w:p>
    <w:p w14:paraId="027E1480" w14:textId="77777777" w:rsidR="00E21C43" w:rsidRDefault="00E21C43" w:rsidP="00E21C43">
      <w:pPr>
        <w:rPr>
          <w:rFonts w:asciiTheme="minorHAnsi" w:hAnsiTheme="minorHAnsi"/>
          <w:sz w:val="22"/>
          <w:szCs w:val="22"/>
        </w:rPr>
      </w:pPr>
    </w:p>
    <w:p w14:paraId="39E5338A" w14:textId="77777777" w:rsidR="00E21C43" w:rsidRDefault="00E21C43" w:rsidP="00E21C43">
      <w:pPr>
        <w:rPr>
          <w:rFonts w:asciiTheme="minorHAnsi" w:hAnsiTheme="minorHAnsi"/>
          <w:sz w:val="22"/>
          <w:szCs w:val="22"/>
        </w:rPr>
      </w:pPr>
    </w:p>
    <w:p w14:paraId="28F70217" w14:textId="77777777" w:rsidR="00E21C43" w:rsidRDefault="00E21C43" w:rsidP="00E21C43">
      <w:pPr>
        <w:rPr>
          <w:rFonts w:asciiTheme="minorHAnsi" w:hAnsiTheme="minorHAnsi"/>
          <w:sz w:val="22"/>
          <w:szCs w:val="22"/>
        </w:rPr>
      </w:pPr>
    </w:p>
    <w:p w14:paraId="2717E561" w14:textId="77777777" w:rsidR="00E21C43" w:rsidRDefault="00E21C43" w:rsidP="00E21C43">
      <w:pPr>
        <w:rPr>
          <w:rFonts w:asciiTheme="minorHAnsi" w:hAnsiTheme="minorHAnsi"/>
          <w:sz w:val="22"/>
          <w:szCs w:val="22"/>
        </w:rPr>
      </w:pPr>
    </w:p>
    <w:p w14:paraId="2A9FCE8A" w14:textId="77777777" w:rsidR="00496F47" w:rsidRDefault="00496F47" w:rsidP="00E21C43">
      <w:pPr>
        <w:rPr>
          <w:rFonts w:asciiTheme="minorHAnsi" w:hAnsiTheme="minorHAnsi"/>
          <w:sz w:val="22"/>
          <w:szCs w:val="22"/>
        </w:rPr>
      </w:pPr>
    </w:p>
    <w:p w14:paraId="7D62A361" w14:textId="77777777" w:rsidR="00496F47" w:rsidRDefault="00496F47" w:rsidP="00E21C43">
      <w:pPr>
        <w:rPr>
          <w:rFonts w:asciiTheme="minorHAnsi" w:hAnsiTheme="minorHAnsi"/>
          <w:sz w:val="22"/>
          <w:szCs w:val="22"/>
        </w:rPr>
      </w:pPr>
    </w:p>
    <w:p w14:paraId="559D94EC" w14:textId="77777777" w:rsidR="00496F47" w:rsidRDefault="00496F47" w:rsidP="00E21C43">
      <w:pPr>
        <w:rPr>
          <w:rFonts w:asciiTheme="minorHAnsi" w:hAnsiTheme="minorHAnsi"/>
          <w:sz w:val="22"/>
          <w:szCs w:val="22"/>
        </w:rPr>
      </w:pPr>
    </w:p>
    <w:p w14:paraId="5AC7767B" w14:textId="77777777" w:rsidR="00E21C43" w:rsidRDefault="00E21C43" w:rsidP="00E21C43">
      <w:pPr>
        <w:rPr>
          <w:rFonts w:asciiTheme="minorHAnsi" w:hAnsiTheme="minorHAnsi"/>
          <w:sz w:val="22"/>
          <w:szCs w:val="22"/>
        </w:rPr>
      </w:pPr>
    </w:p>
    <w:p w14:paraId="31192806" w14:textId="77777777" w:rsidR="00E21C43" w:rsidRDefault="00E21C43" w:rsidP="00E21C43">
      <w:pPr>
        <w:rPr>
          <w:rFonts w:asciiTheme="minorHAnsi" w:hAnsiTheme="minorHAnsi"/>
          <w:sz w:val="22"/>
          <w:szCs w:val="22"/>
        </w:rPr>
      </w:pPr>
    </w:p>
    <w:p w14:paraId="2D2131C4" w14:textId="77777777" w:rsidR="00E21C43" w:rsidRDefault="00E21C43" w:rsidP="00E21C43">
      <w:pPr>
        <w:rPr>
          <w:rFonts w:asciiTheme="minorHAnsi" w:hAnsiTheme="minorHAnsi"/>
          <w:sz w:val="22"/>
          <w:szCs w:val="22"/>
        </w:rPr>
      </w:pPr>
    </w:p>
    <w:p w14:paraId="6D7EFFE5" w14:textId="77777777" w:rsidR="00E21C43" w:rsidRDefault="00E21C43" w:rsidP="00E21C43">
      <w:pPr>
        <w:rPr>
          <w:rFonts w:asciiTheme="minorHAnsi" w:hAnsiTheme="minorHAnsi"/>
          <w:sz w:val="22"/>
          <w:szCs w:val="22"/>
        </w:rPr>
      </w:pPr>
    </w:p>
    <w:p w14:paraId="3C2BF046" w14:textId="77777777" w:rsidR="00E21C43" w:rsidRDefault="00E21C43" w:rsidP="00E21C43">
      <w:pPr>
        <w:rPr>
          <w:rFonts w:asciiTheme="minorHAnsi" w:hAnsiTheme="minorHAnsi"/>
          <w:sz w:val="22"/>
          <w:szCs w:val="22"/>
        </w:rPr>
      </w:pPr>
    </w:p>
    <w:p w14:paraId="7CAD7F79" w14:textId="77777777" w:rsidR="00E21C43" w:rsidRDefault="00E21C43" w:rsidP="00E21C43">
      <w:pPr>
        <w:rPr>
          <w:rFonts w:asciiTheme="minorHAnsi" w:hAnsiTheme="minorHAnsi"/>
          <w:sz w:val="22"/>
          <w:szCs w:val="22"/>
        </w:rPr>
      </w:pPr>
    </w:p>
    <w:p w14:paraId="27004131" w14:textId="77777777" w:rsidR="00E21C43" w:rsidRPr="00ED46D3" w:rsidRDefault="00E21C43" w:rsidP="00E21C43">
      <w:pPr>
        <w:rPr>
          <w:rFonts w:asciiTheme="minorHAnsi" w:hAnsiTheme="minorHAnsi"/>
          <w:sz w:val="48"/>
          <w:szCs w:val="48"/>
          <w:u w:val="single"/>
        </w:rPr>
      </w:pPr>
      <w:bookmarkStart w:id="172" w:name="_Hlk131668888"/>
      <w:r w:rsidRPr="00ED46D3">
        <w:rPr>
          <w:rFonts w:asciiTheme="minorHAnsi" w:hAnsiTheme="minorHAnsi"/>
          <w:sz w:val="48"/>
          <w:szCs w:val="48"/>
          <w:u w:val="single"/>
        </w:rPr>
        <w:t>Exhibit L: Collective Bargaining Agreement</w:t>
      </w:r>
    </w:p>
    <w:p w14:paraId="4FD1AE92" w14:textId="77777777" w:rsidR="00E21C43" w:rsidRPr="00ED46D3" w:rsidRDefault="00E21C43" w:rsidP="00E21C43">
      <w:pPr>
        <w:rPr>
          <w:rFonts w:asciiTheme="minorHAnsi" w:hAnsiTheme="minorHAnsi"/>
          <w:color w:val="FF0000"/>
          <w:sz w:val="28"/>
          <w:szCs w:val="28"/>
        </w:rPr>
      </w:pPr>
    </w:p>
    <w:p w14:paraId="3A22F29A" w14:textId="77777777" w:rsidR="00E21C43" w:rsidRPr="00ED46D3" w:rsidRDefault="00E21C43" w:rsidP="00E21C43">
      <w:pPr>
        <w:rPr>
          <w:rFonts w:asciiTheme="minorHAnsi" w:hAnsiTheme="minorHAnsi"/>
          <w:color w:val="FF0000"/>
          <w:sz w:val="22"/>
          <w:szCs w:val="22"/>
        </w:rPr>
      </w:pPr>
      <w:r w:rsidRPr="00ED46D3">
        <w:rPr>
          <w:rFonts w:asciiTheme="minorHAnsi" w:hAnsiTheme="minorHAnsi"/>
          <w:color w:val="FF0000"/>
          <w:sz w:val="22"/>
          <w:szCs w:val="22"/>
        </w:rPr>
        <w:t>[DELETE INSTRUCTION: SFA to insert. If not applicable delete this page]</w:t>
      </w:r>
    </w:p>
    <w:bookmarkEnd w:id="172"/>
    <w:p w14:paraId="2027B009" w14:textId="77777777" w:rsidR="00E21C43" w:rsidRDefault="00E21C43" w:rsidP="00142009">
      <w:pPr>
        <w:tabs>
          <w:tab w:val="num" w:pos="720"/>
          <w:tab w:val="left" w:pos="1980"/>
        </w:tabs>
        <w:ind w:left="720" w:hanging="360"/>
        <w:rPr>
          <w:rFonts w:asciiTheme="minorHAnsi" w:hAnsiTheme="minorHAnsi" w:cs="Arial"/>
          <w:sz w:val="22"/>
          <w:szCs w:val="22"/>
        </w:rPr>
      </w:pPr>
    </w:p>
    <w:p w14:paraId="40B234B9" w14:textId="77777777" w:rsidR="00E21C43" w:rsidRDefault="00E21C43" w:rsidP="00142009">
      <w:pPr>
        <w:tabs>
          <w:tab w:val="num" w:pos="720"/>
          <w:tab w:val="left" w:pos="1980"/>
        </w:tabs>
        <w:ind w:left="720" w:hanging="360"/>
        <w:rPr>
          <w:rFonts w:asciiTheme="minorHAnsi" w:hAnsiTheme="minorHAnsi" w:cs="Arial"/>
          <w:sz w:val="22"/>
          <w:szCs w:val="22"/>
        </w:rPr>
      </w:pPr>
    </w:p>
    <w:p w14:paraId="4FBF56E2" w14:textId="77777777" w:rsidR="00142009" w:rsidRPr="00EB39A4" w:rsidRDefault="00142009" w:rsidP="001D3402">
      <w:pPr>
        <w:rPr>
          <w:rFonts w:asciiTheme="minorHAnsi" w:hAnsiTheme="minorHAnsi"/>
          <w:sz w:val="22"/>
          <w:szCs w:val="22"/>
        </w:rPr>
      </w:pPr>
    </w:p>
    <w:sectPr w:rsidR="00142009" w:rsidRPr="00EB39A4" w:rsidSect="003571CF">
      <w:pgSz w:w="12240" w:h="15840" w:code="1"/>
      <w:pgMar w:top="576" w:right="576" w:bottom="576"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80706" w14:textId="77777777" w:rsidR="009B181D" w:rsidRDefault="009B181D">
      <w:r>
        <w:separator/>
      </w:r>
    </w:p>
  </w:endnote>
  <w:endnote w:type="continuationSeparator" w:id="0">
    <w:p w14:paraId="248A9AA2" w14:textId="77777777" w:rsidR="009B181D" w:rsidRDefault="009B181D">
      <w:r>
        <w:continuationSeparator/>
      </w:r>
    </w:p>
  </w:endnote>
  <w:endnote w:type="continuationNotice" w:id="1">
    <w:p w14:paraId="63F48CF7" w14:textId="77777777" w:rsidR="009B181D" w:rsidRDefault="009B1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7587F" w14:textId="77777777" w:rsidR="008B042B" w:rsidRDefault="008B042B" w:rsidP="005A7F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0A5AF447" w14:textId="77777777" w:rsidR="008B042B" w:rsidRDefault="008B042B" w:rsidP="00B9534F">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73C9" w14:textId="77777777" w:rsidR="008B042B" w:rsidRPr="00686BAA" w:rsidRDefault="008B042B" w:rsidP="00686BAA">
    <w:pPr>
      <w:pStyle w:val="Footer"/>
      <w:ind w:firstLine="360"/>
      <w:jc w:val="center"/>
      <w:rPr>
        <w:rFonts w:ascii="Arial" w:hAnsi="Arial" w:cs="Arial"/>
      </w:rPr>
    </w:pPr>
    <w:r w:rsidRPr="00686BAA">
      <w:rPr>
        <w:rStyle w:val="PageNumber"/>
        <w:rFonts w:ascii="Arial" w:hAnsi="Arial" w:cs="Arial"/>
      </w:rPr>
      <w:fldChar w:fldCharType="begin"/>
    </w:r>
    <w:r w:rsidRPr="00686BAA">
      <w:rPr>
        <w:rStyle w:val="PageNumber"/>
        <w:rFonts w:ascii="Arial" w:hAnsi="Arial" w:cs="Arial"/>
      </w:rPr>
      <w:instrText xml:space="preserve"> PAGE </w:instrText>
    </w:r>
    <w:r w:rsidRPr="00686BAA">
      <w:rPr>
        <w:rStyle w:val="PageNumber"/>
        <w:rFonts w:ascii="Arial" w:hAnsi="Arial" w:cs="Arial"/>
      </w:rPr>
      <w:fldChar w:fldCharType="separate"/>
    </w:r>
    <w:r>
      <w:rPr>
        <w:rStyle w:val="PageNumber"/>
        <w:rFonts w:ascii="Arial" w:hAnsi="Arial" w:cs="Arial"/>
        <w:noProof/>
      </w:rPr>
      <w:t>1</w:t>
    </w:r>
    <w:r w:rsidRPr="00686BAA">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2451" w14:textId="77777777" w:rsidR="008B042B" w:rsidRDefault="008B042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11AD15C3" w14:textId="77777777" w:rsidR="008B042B" w:rsidRDefault="008B04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5AC5" w14:textId="77777777" w:rsidR="002C201F" w:rsidRDefault="002C201F" w:rsidP="005A7F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3E780EB5" w14:textId="77777777" w:rsidR="002C201F" w:rsidRDefault="002C201F" w:rsidP="00B9534F">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990050"/>
      <w:docPartObj>
        <w:docPartGallery w:val="Page Numbers (Bottom of Page)"/>
        <w:docPartUnique/>
      </w:docPartObj>
    </w:sdtPr>
    <w:sdtEndPr>
      <w:rPr>
        <w:color w:val="7F7F7F" w:themeColor="background1" w:themeShade="7F"/>
        <w:spacing w:val="60"/>
      </w:rPr>
    </w:sdtEndPr>
    <w:sdtContent>
      <w:p w14:paraId="09A51B78" w14:textId="77777777" w:rsidR="002C201F" w:rsidRDefault="002C201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E1B8B56" w14:textId="77777777" w:rsidR="002C201F" w:rsidRPr="00686BAA" w:rsidRDefault="002C201F" w:rsidP="00686BAA">
    <w:pPr>
      <w:pStyle w:val="Footer"/>
      <w:ind w:firstLine="360"/>
      <w:jc w:val="center"/>
      <w:rPr>
        <w:rFonts w:ascii="Arial" w:hAnsi="Arial" w:cs="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B09A7" w14:textId="77777777" w:rsidR="002C201F" w:rsidRDefault="002C201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6FCE35D7" w14:textId="32E3F106" w:rsidR="002C201F" w:rsidRPr="002B5794" w:rsidRDefault="002C201F">
    <w:pPr>
      <w:pStyle w:val="Footer"/>
      <w:rPr>
        <w:i/>
        <w:iCs/>
        <w:sz w:val="16"/>
        <w:szCs w:val="16"/>
      </w:rPr>
    </w:pPr>
    <w:r w:rsidRPr="002B5794">
      <w:rPr>
        <w:i/>
        <w:iCs/>
        <w:sz w:val="16"/>
        <w:szCs w:val="16"/>
      </w:rPr>
      <w:t>Updated</w:t>
    </w:r>
    <w:r w:rsidR="00D436B6">
      <w:rPr>
        <w:i/>
        <w:iCs/>
        <w:sz w:val="16"/>
        <w:szCs w:val="16"/>
      </w:rPr>
      <w:t xml:space="preserve"> </w:t>
    </w:r>
    <w:r w:rsidR="003A02C4">
      <w:rPr>
        <w:i/>
        <w:iCs/>
        <w:sz w:val="16"/>
        <w:szCs w:val="16"/>
      </w:rPr>
      <w:t>July 2025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060E" w14:textId="77777777" w:rsidR="002C201F" w:rsidRDefault="002C201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51ED1D1A" w14:textId="77777777" w:rsidR="002C201F" w:rsidRDefault="002C201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4123" w14:textId="6E12FC66" w:rsidR="004D1BEE" w:rsidRDefault="004D1BEE" w:rsidP="004D1BEE">
    <w:pPr>
      <w:pStyle w:val="Footer"/>
      <w:pBdr>
        <w:top w:val="single" w:sz="4" w:space="12"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00527143" w14:textId="77777777" w:rsidR="004E3F65" w:rsidRDefault="004E3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4C392" w14:textId="77777777" w:rsidR="009B181D" w:rsidRDefault="009B181D">
      <w:r>
        <w:separator/>
      </w:r>
    </w:p>
  </w:footnote>
  <w:footnote w:type="continuationSeparator" w:id="0">
    <w:p w14:paraId="2A04D606" w14:textId="77777777" w:rsidR="009B181D" w:rsidRDefault="009B181D">
      <w:r>
        <w:continuationSeparator/>
      </w:r>
    </w:p>
  </w:footnote>
  <w:footnote w:type="continuationNotice" w:id="1">
    <w:p w14:paraId="316ACD9B" w14:textId="77777777" w:rsidR="009B181D" w:rsidRDefault="009B18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C48"/>
    <w:multiLevelType w:val="multilevel"/>
    <w:tmpl w:val="EECA6274"/>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2"/>
        <w:szCs w:val="22"/>
      </w:rPr>
    </w:lvl>
    <w:lvl w:ilvl="2">
      <w:start w:val="1"/>
      <w:numFmt w:val="bullet"/>
      <w:lvlText w:val=""/>
      <w:lvlJc w:val="left"/>
      <w:pPr>
        <w:tabs>
          <w:tab w:val="num" w:pos="720"/>
        </w:tabs>
        <w:ind w:left="144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2D69F7"/>
    <w:multiLevelType w:val="hybridMultilevel"/>
    <w:tmpl w:val="0828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24809"/>
    <w:multiLevelType w:val="hybridMultilevel"/>
    <w:tmpl w:val="947E2026"/>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3E22327"/>
    <w:multiLevelType w:val="multilevel"/>
    <w:tmpl w:val="724A20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720" w:hanging="72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4875A48"/>
    <w:multiLevelType w:val="multilevel"/>
    <w:tmpl w:val="A1723BA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3633CE"/>
    <w:multiLevelType w:val="hybridMultilevel"/>
    <w:tmpl w:val="332EB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24589"/>
    <w:multiLevelType w:val="hybridMultilevel"/>
    <w:tmpl w:val="B7CA5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B21277"/>
    <w:multiLevelType w:val="hybridMultilevel"/>
    <w:tmpl w:val="4086A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FB2CCD"/>
    <w:multiLevelType w:val="hybridMultilevel"/>
    <w:tmpl w:val="C7EE70AE"/>
    <w:lvl w:ilvl="0" w:tplc="376CB26C">
      <w:start w:val="1"/>
      <w:numFmt w:val="bullet"/>
      <w:lvlText w:val=""/>
      <w:lvlJc w:val="left"/>
      <w:pPr>
        <w:tabs>
          <w:tab w:val="num" w:pos="936"/>
        </w:tabs>
        <w:ind w:left="1008" w:hanging="288"/>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9" w15:restartNumberingAfterBreak="0">
    <w:nsid w:val="115936AD"/>
    <w:multiLevelType w:val="hybridMultilevel"/>
    <w:tmpl w:val="AF62EC22"/>
    <w:lvl w:ilvl="0" w:tplc="0409001B">
      <w:start w:val="1"/>
      <w:numFmt w:val="lowerRoman"/>
      <w:lvlText w:val="%1."/>
      <w:lvlJc w:val="right"/>
      <w:pPr>
        <w:ind w:left="1440" w:hanging="360"/>
      </w:pPr>
      <w:rPr>
        <w:rFonts w:hint="default"/>
        <w:color w:val="auto"/>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1F2196C"/>
    <w:multiLevelType w:val="multilevel"/>
    <w:tmpl w:val="397A817C"/>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810"/>
        </w:tabs>
        <w:ind w:left="810" w:hanging="720"/>
      </w:pPr>
      <w:rPr>
        <w:rFonts w:asciiTheme="minorHAnsi" w:hAnsiTheme="minorHAnsi" w:cstheme="minorHAnsi"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2126DE3"/>
    <w:multiLevelType w:val="hybridMultilevel"/>
    <w:tmpl w:val="78BAE1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2D6568B"/>
    <w:multiLevelType w:val="hybridMultilevel"/>
    <w:tmpl w:val="CE3EC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3748DA"/>
    <w:multiLevelType w:val="multilevel"/>
    <w:tmpl w:val="09CE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8F6B83"/>
    <w:multiLevelType w:val="hybridMultilevel"/>
    <w:tmpl w:val="9EF21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494FB5"/>
    <w:multiLevelType w:val="hybridMultilevel"/>
    <w:tmpl w:val="2034B5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55639D3"/>
    <w:multiLevelType w:val="hybridMultilevel"/>
    <w:tmpl w:val="01346F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65A3D75"/>
    <w:multiLevelType w:val="hybridMultilevel"/>
    <w:tmpl w:val="4E100AF6"/>
    <w:lvl w:ilvl="0" w:tplc="04090003">
      <w:start w:val="1"/>
      <w:numFmt w:val="bullet"/>
      <w:pStyle w:val="PointsSentenceBullet3rdLevel"/>
      <w:lvlText w:val="o"/>
      <w:lvlJc w:val="left"/>
      <w:pPr>
        <w:ind w:left="4002" w:hanging="360"/>
      </w:pPr>
      <w:rPr>
        <w:rFonts w:ascii="Courier New" w:hAnsi="Courier New" w:cs="Courier New" w:hint="default"/>
      </w:rPr>
    </w:lvl>
    <w:lvl w:ilvl="1" w:tplc="C8E6CD18">
      <w:start w:val="1"/>
      <w:numFmt w:val="bullet"/>
      <w:lvlText w:val="o"/>
      <w:lvlJc w:val="left"/>
      <w:pPr>
        <w:ind w:left="4722" w:hanging="360"/>
      </w:pPr>
      <w:rPr>
        <w:rFonts w:ascii="Courier New" w:hAnsi="Courier New" w:cs="Courier New" w:hint="default"/>
      </w:rPr>
    </w:lvl>
    <w:lvl w:ilvl="2" w:tplc="B60C6062">
      <w:start w:val="1"/>
      <w:numFmt w:val="bullet"/>
      <w:pStyle w:val="PointsSentenceBullet3rdLevel"/>
      <w:lvlText w:val=""/>
      <w:lvlJc w:val="left"/>
      <w:pPr>
        <w:ind w:left="5442" w:hanging="360"/>
      </w:pPr>
      <w:rPr>
        <w:rFonts w:ascii="Wingdings" w:hAnsi="Wingdings" w:hint="default"/>
      </w:rPr>
    </w:lvl>
    <w:lvl w:ilvl="3" w:tplc="04090001" w:tentative="1">
      <w:start w:val="1"/>
      <w:numFmt w:val="bullet"/>
      <w:lvlText w:val=""/>
      <w:lvlJc w:val="left"/>
      <w:pPr>
        <w:ind w:left="6162" w:hanging="360"/>
      </w:pPr>
      <w:rPr>
        <w:rFonts w:ascii="Symbol" w:hAnsi="Symbol" w:hint="default"/>
      </w:rPr>
    </w:lvl>
    <w:lvl w:ilvl="4" w:tplc="04090003" w:tentative="1">
      <w:start w:val="1"/>
      <w:numFmt w:val="bullet"/>
      <w:lvlText w:val="o"/>
      <w:lvlJc w:val="left"/>
      <w:pPr>
        <w:ind w:left="6882" w:hanging="360"/>
      </w:pPr>
      <w:rPr>
        <w:rFonts w:ascii="Courier New" w:hAnsi="Courier New" w:cs="Courier New" w:hint="default"/>
      </w:rPr>
    </w:lvl>
    <w:lvl w:ilvl="5" w:tplc="04090005" w:tentative="1">
      <w:start w:val="1"/>
      <w:numFmt w:val="bullet"/>
      <w:lvlText w:val=""/>
      <w:lvlJc w:val="left"/>
      <w:pPr>
        <w:ind w:left="7602" w:hanging="360"/>
      </w:pPr>
      <w:rPr>
        <w:rFonts w:ascii="Wingdings" w:hAnsi="Wingdings" w:hint="default"/>
      </w:rPr>
    </w:lvl>
    <w:lvl w:ilvl="6" w:tplc="04090001" w:tentative="1">
      <w:start w:val="1"/>
      <w:numFmt w:val="bullet"/>
      <w:lvlText w:val=""/>
      <w:lvlJc w:val="left"/>
      <w:pPr>
        <w:ind w:left="8322" w:hanging="360"/>
      </w:pPr>
      <w:rPr>
        <w:rFonts w:ascii="Symbol" w:hAnsi="Symbol" w:hint="default"/>
      </w:rPr>
    </w:lvl>
    <w:lvl w:ilvl="7" w:tplc="04090003" w:tentative="1">
      <w:start w:val="1"/>
      <w:numFmt w:val="bullet"/>
      <w:lvlText w:val="o"/>
      <w:lvlJc w:val="left"/>
      <w:pPr>
        <w:ind w:left="9042" w:hanging="360"/>
      </w:pPr>
      <w:rPr>
        <w:rFonts w:ascii="Courier New" w:hAnsi="Courier New" w:cs="Courier New" w:hint="default"/>
      </w:rPr>
    </w:lvl>
    <w:lvl w:ilvl="8" w:tplc="04090005" w:tentative="1">
      <w:start w:val="1"/>
      <w:numFmt w:val="bullet"/>
      <w:lvlText w:val=""/>
      <w:lvlJc w:val="left"/>
      <w:pPr>
        <w:ind w:left="9762" w:hanging="360"/>
      </w:pPr>
      <w:rPr>
        <w:rFonts w:ascii="Wingdings" w:hAnsi="Wingdings" w:hint="default"/>
      </w:rPr>
    </w:lvl>
  </w:abstractNum>
  <w:abstractNum w:abstractNumId="18" w15:restartNumberingAfterBreak="0">
    <w:nsid w:val="165C79ED"/>
    <w:multiLevelType w:val="hybridMultilevel"/>
    <w:tmpl w:val="B1860CC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17263990"/>
    <w:multiLevelType w:val="hybridMultilevel"/>
    <w:tmpl w:val="E7A4230E"/>
    <w:lvl w:ilvl="0" w:tplc="04090019">
      <w:start w:val="1"/>
      <w:numFmt w:val="lowerLetter"/>
      <w:lvlText w:val="%1."/>
      <w:lvlJc w:val="left"/>
      <w:pPr>
        <w:ind w:left="1080" w:hanging="360"/>
      </w:pPr>
      <w:rPr>
        <w:rFonts w:hint="default"/>
        <w:b w:val="0"/>
        <w:bCs w:val="0"/>
      </w:rPr>
    </w:lvl>
    <w:lvl w:ilvl="1" w:tplc="A686173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7491081"/>
    <w:multiLevelType w:val="multilevel"/>
    <w:tmpl w:val="B3DA359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842625C"/>
    <w:multiLevelType w:val="hybridMultilevel"/>
    <w:tmpl w:val="5C220796"/>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96D2E18"/>
    <w:multiLevelType w:val="hybridMultilevel"/>
    <w:tmpl w:val="F2A07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9DC30E1"/>
    <w:multiLevelType w:val="hybridMultilevel"/>
    <w:tmpl w:val="D6681212"/>
    <w:lvl w:ilvl="0" w:tplc="800CEAB2">
      <w:start w:val="6"/>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1A6D0BA3"/>
    <w:multiLevelType w:val="hybridMultilevel"/>
    <w:tmpl w:val="7090AB14"/>
    <w:lvl w:ilvl="0" w:tplc="04090015">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1BA135C3"/>
    <w:multiLevelType w:val="hybridMultilevel"/>
    <w:tmpl w:val="0C6A9F7C"/>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A220A4"/>
    <w:multiLevelType w:val="hybridMultilevel"/>
    <w:tmpl w:val="8056CC5C"/>
    <w:lvl w:ilvl="0" w:tplc="04090001">
      <w:start w:val="1"/>
      <w:numFmt w:val="bullet"/>
      <w:lvlText w:val=""/>
      <w:lvlJc w:val="left"/>
      <w:pPr>
        <w:ind w:left="2160" w:hanging="360"/>
      </w:pPr>
      <w:rPr>
        <w:rFonts w:ascii="Symbol" w:hAnsi="Symbol"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1F943146"/>
    <w:multiLevelType w:val="hybridMultilevel"/>
    <w:tmpl w:val="0EA4EE1C"/>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20E35785"/>
    <w:multiLevelType w:val="hybridMultilevel"/>
    <w:tmpl w:val="8D7063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1794F45"/>
    <w:multiLevelType w:val="multilevel"/>
    <w:tmpl w:val="80FA7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CE1F3F"/>
    <w:multiLevelType w:val="hybridMultilevel"/>
    <w:tmpl w:val="151E9B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3F3601D"/>
    <w:multiLevelType w:val="hybridMultilevel"/>
    <w:tmpl w:val="834A1A7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243C505A"/>
    <w:multiLevelType w:val="hybridMultilevel"/>
    <w:tmpl w:val="C6D20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4714EBE"/>
    <w:multiLevelType w:val="multilevel"/>
    <w:tmpl w:val="2D987D36"/>
    <w:lvl w:ilvl="0">
      <w:start w:val="1"/>
      <w:numFmt w:val="bullet"/>
      <w:lvlText w:val=""/>
      <w:lvlJc w:val="left"/>
      <w:pPr>
        <w:tabs>
          <w:tab w:val="num" w:pos="288"/>
        </w:tabs>
        <w:ind w:left="288" w:hanging="288"/>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5821FD7"/>
    <w:multiLevelType w:val="hybridMultilevel"/>
    <w:tmpl w:val="612AED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6F117A6"/>
    <w:multiLevelType w:val="hybridMultilevel"/>
    <w:tmpl w:val="E63E8FF2"/>
    <w:lvl w:ilvl="0" w:tplc="04090019">
      <w:start w:val="1"/>
      <w:numFmt w:val="lowerLetter"/>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A55415A"/>
    <w:multiLevelType w:val="hybridMultilevel"/>
    <w:tmpl w:val="32648E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A6C2610"/>
    <w:multiLevelType w:val="hybridMultilevel"/>
    <w:tmpl w:val="D5F49AB6"/>
    <w:lvl w:ilvl="0" w:tplc="AD96BE90">
      <w:start w:val="5"/>
      <w:numFmt w:val="decimal"/>
      <w:lvlText w:val="%1."/>
      <w:lvlJc w:val="left"/>
      <w:pPr>
        <w:ind w:left="36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8" w15:restartNumberingAfterBreak="0">
    <w:nsid w:val="2A8D2BCF"/>
    <w:multiLevelType w:val="multilevel"/>
    <w:tmpl w:val="83BE6DE6"/>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szCs w:val="22"/>
      </w:rPr>
    </w:lvl>
    <w:lvl w:ilvl="2">
      <w:start w:val="1"/>
      <w:numFmt w:val="decimal"/>
      <w:suff w:val="nothing"/>
      <w:lvlText w:val="%1.%2.%3"/>
      <w:lvlJc w:val="left"/>
      <w:pPr>
        <w:ind w:left="1584" w:hanging="86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B686E95"/>
    <w:multiLevelType w:val="hybridMultilevel"/>
    <w:tmpl w:val="882C7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2BFF0D87"/>
    <w:multiLevelType w:val="hybridMultilevel"/>
    <w:tmpl w:val="861A1C4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C19716F"/>
    <w:multiLevelType w:val="multilevel"/>
    <w:tmpl w:val="F210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C625624"/>
    <w:multiLevelType w:val="multilevel"/>
    <w:tmpl w:val="0A20BDF8"/>
    <w:lvl w:ilvl="0">
      <w:start w:val="17"/>
      <w:numFmt w:val="decimal"/>
      <w:lvlText w:val="%1"/>
      <w:lvlJc w:val="left"/>
      <w:pPr>
        <w:tabs>
          <w:tab w:val="num" w:pos="720"/>
        </w:tabs>
        <w:ind w:left="720" w:hanging="720"/>
      </w:pPr>
      <w:rPr>
        <w:rFonts w:hint="default"/>
      </w:rPr>
    </w:lvl>
    <w:lvl w:ilvl="1">
      <w:start w:val="15"/>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CA203F3"/>
    <w:multiLevelType w:val="hybridMultilevel"/>
    <w:tmpl w:val="719CCB10"/>
    <w:lvl w:ilvl="0" w:tplc="E988A122">
      <w:start w:val="3"/>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CDE6AF0"/>
    <w:multiLevelType w:val="multilevel"/>
    <w:tmpl w:val="93E06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FD9660E"/>
    <w:multiLevelType w:val="multilevel"/>
    <w:tmpl w:val="459CE5A2"/>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810"/>
        </w:tabs>
        <w:ind w:left="810" w:hanging="720"/>
      </w:pPr>
      <w:rPr>
        <w:rFonts w:asciiTheme="minorHAnsi" w:hAnsiTheme="minorHAnsi" w:cstheme="minorHAnsi" w:hint="default"/>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1762A09"/>
    <w:multiLevelType w:val="hybridMultilevel"/>
    <w:tmpl w:val="890E53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1B412B9"/>
    <w:multiLevelType w:val="hybridMultilevel"/>
    <w:tmpl w:val="5D028F84"/>
    <w:lvl w:ilvl="0" w:tplc="04090001">
      <w:start w:val="1"/>
      <w:numFmt w:val="bullet"/>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32360F88"/>
    <w:multiLevelType w:val="hybridMultilevel"/>
    <w:tmpl w:val="E8B02786"/>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293BB23"/>
    <w:multiLevelType w:val="hybridMultilevel"/>
    <w:tmpl w:val="95DC836C"/>
    <w:lvl w:ilvl="0" w:tplc="5296DE16">
      <w:start w:val="1"/>
      <w:numFmt w:val="lowerLetter"/>
      <w:lvlText w:val="%1."/>
      <w:lvlJc w:val="left"/>
      <w:pPr>
        <w:ind w:left="720" w:hanging="360"/>
      </w:pPr>
    </w:lvl>
    <w:lvl w:ilvl="1" w:tplc="9272B8DC">
      <w:start w:val="1"/>
      <w:numFmt w:val="lowerLetter"/>
      <w:lvlText w:val="%2."/>
      <w:lvlJc w:val="left"/>
      <w:pPr>
        <w:ind w:left="1440" w:hanging="360"/>
      </w:pPr>
    </w:lvl>
    <w:lvl w:ilvl="2" w:tplc="5E8EF934">
      <w:start w:val="1"/>
      <w:numFmt w:val="lowerRoman"/>
      <w:lvlText w:val="%3."/>
      <w:lvlJc w:val="right"/>
      <w:pPr>
        <w:ind w:left="2160" w:hanging="180"/>
      </w:pPr>
    </w:lvl>
    <w:lvl w:ilvl="3" w:tplc="EF982736">
      <w:start w:val="1"/>
      <w:numFmt w:val="decimal"/>
      <w:lvlText w:val="%4."/>
      <w:lvlJc w:val="left"/>
      <w:pPr>
        <w:ind w:left="2880" w:hanging="360"/>
      </w:pPr>
    </w:lvl>
    <w:lvl w:ilvl="4" w:tplc="858019C4">
      <w:start w:val="1"/>
      <w:numFmt w:val="lowerLetter"/>
      <w:lvlText w:val="%5."/>
      <w:lvlJc w:val="left"/>
      <w:pPr>
        <w:ind w:left="3600" w:hanging="360"/>
      </w:pPr>
    </w:lvl>
    <w:lvl w:ilvl="5" w:tplc="DABAA0DC">
      <w:start w:val="1"/>
      <w:numFmt w:val="lowerRoman"/>
      <w:lvlText w:val="%6."/>
      <w:lvlJc w:val="right"/>
      <w:pPr>
        <w:ind w:left="4320" w:hanging="180"/>
      </w:pPr>
    </w:lvl>
    <w:lvl w:ilvl="6" w:tplc="7EEEED86">
      <w:start w:val="1"/>
      <w:numFmt w:val="decimal"/>
      <w:lvlText w:val="%7."/>
      <w:lvlJc w:val="left"/>
      <w:pPr>
        <w:ind w:left="5040" w:hanging="360"/>
      </w:pPr>
    </w:lvl>
    <w:lvl w:ilvl="7" w:tplc="ECC60C8E">
      <w:start w:val="1"/>
      <w:numFmt w:val="lowerLetter"/>
      <w:lvlText w:val="%8."/>
      <w:lvlJc w:val="left"/>
      <w:pPr>
        <w:ind w:left="5760" w:hanging="360"/>
      </w:pPr>
    </w:lvl>
    <w:lvl w:ilvl="8" w:tplc="DD70C44A">
      <w:start w:val="1"/>
      <w:numFmt w:val="lowerRoman"/>
      <w:lvlText w:val="%9."/>
      <w:lvlJc w:val="right"/>
      <w:pPr>
        <w:ind w:left="6480" w:hanging="180"/>
      </w:pPr>
    </w:lvl>
  </w:abstractNum>
  <w:abstractNum w:abstractNumId="50" w15:restartNumberingAfterBreak="0">
    <w:nsid w:val="33324C04"/>
    <w:multiLevelType w:val="multilevel"/>
    <w:tmpl w:val="F086D90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33613CFC"/>
    <w:multiLevelType w:val="hybridMultilevel"/>
    <w:tmpl w:val="071C02FC"/>
    <w:lvl w:ilvl="0" w:tplc="0409000F">
      <w:start w:val="1"/>
      <w:numFmt w:val="decimal"/>
      <w:lvlText w:val="%1."/>
      <w:lvlJc w:val="left"/>
      <w:pPr>
        <w:tabs>
          <w:tab w:val="num" w:pos="780"/>
        </w:tabs>
        <w:ind w:left="7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4A85CBE"/>
    <w:multiLevelType w:val="hybridMultilevel"/>
    <w:tmpl w:val="59CC42D8"/>
    <w:lvl w:ilvl="0" w:tplc="FFFFFFFF">
      <w:start w:val="1"/>
      <w:numFmt w:val="lowerLetter"/>
      <w:lvlText w:val="%1."/>
      <w:lvlJc w:val="left"/>
      <w:pPr>
        <w:ind w:left="720" w:hanging="360"/>
      </w:pPr>
    </w:lvl>
    <w:lvl w:ilvl="1" w:tplc="04090019">
      <w:start w:val="1"/>
      <w:numFmt w:val="lowerLetter"/>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50C474D"/>
    <w:multiLevelType w:val="hybridMultilevel"/>
    <w:tmpl w:val="0B5882D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4" w15:restartNumberingAfterBreak="0">
    <w:nsid w:val="363A1B87"/>
    <w:multiLevelType w:val="hybridMultilevel"/>
    <w:tmpl w:val="88B62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36686038"/>
    <w:multiLevelType w:val="hybridMultilevel"/>
    <w:tmpl w:val="11EE4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6872622"/>
    <w:multiLevelType w:val="multilevel"/>
    <w:tmpl w:val="F3E43C5E"/>
    <w:lvl w:ilvl="0">
      <w:start w:val="3"/>
      <w:numFmt w:val="decimal"/>
      <w:lvlText w:val="%1"/>
      <w:lvlJc w:val="left"/>
      <w:pPr>
        <w:ind w:left="375" w:hanging="375"/>
      </w:pPr>
      <w:rPr>
        <w:rFonts w:hint="default"/>
        <w:color w:val="auto"/>
        <w:u w:val="single"/>
      </w:rPr>
    </w:lvl>
    <w:lvl w:ilvl="1">
      <w:start w:val="20"/>
      <w:numFmt w:val="decimal"/>
      <w:lvlText w:val="%1.%2"/>
      <w:lvlJc w:val="left"/>
      <w:pPr>
        <w:ind w:left="375" w:hanging="375"/>
      </w:pPr>
      <w:rPr>
        <w:rFonts w:hint="default"/>
        <w:b w:val="0"/>
        <w:bCs w:val="0"/>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1080" w:hanging="108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440" w:hanging="144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800" w:hanging="1800"/>
      </w:pPr>
      <w:rPr>
        <w:rFonts w:hint="default"/>
        <w:color w:val="auto"/>
        <w:u w:val="single"/>
      </w:rPr>
    </w:lvl>
  </w:abstractNum>
  <w:abstractNum w:abstractNumId="57" w15:restartNumberingAfterBreak="0">
    <w:nsid w:val="36953FC4"/>
    <w:multiLevelType w:val="hybridMultilevel"/>
    <w:tmpl w:val="1308882A"/>
    <w:lvl w:ilvl="0" w:tplc="AEAC819A">
      <w:start w:val="4"/>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8" w15:restartNumberingAfterBreak="0">
    <w:nsid w:val="36F22258"/>
    <w:multiLevelType w:val="hybridMultilevel"/>
    <w:tmpl w:val="63D66D82"/>
    <w:lvl w:ilvl="0" w:tplc="04090013">
      <w:start w:val="1"/>
      <w:numFmt w:val="upperRoman"/>
      <w:lvlText w:val="%1."/>
      <w:lvlJc w:val="right"/>
      <w:pPr>
        <w:ind w:left="2160" w:hanging="360"/>
      </w:pPr>
      <w:rPr>
        <w:rFonts w:hint="default"/>
      </w:rPr>
    </w:lvl>
    <w:lvl w:ilvl="1" w:tplc="FFFFFFFF">
      <w:numFmt w:val="bullet"/>
      <w:lvlText w:val="•"/>
      <w:lvlJc w:val="left"/>
      <w:pPr>
        <w:ind w:left="2880" w:hanging="360"/>
      </w:pPr>
      <w:rPr>
        <w:rFonts w:ascii="Calibri" w:eastAsia="Times New Roman" w:hAnsi="Calibri" w:cs="Calibri"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9" w15:restartNumberingAfterBreak="0">
    <w:nsid w:val="377A02C6"/>
    <w:multiLevelType w:val="hybridMultilevel"/>
    <w:tmpl w:val="4B9E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95B20AF"/>
    <w:multiLevelType w:val="hybridMultilevel"/>
    <w:tmpl w:val="466642F4"/>
    <w:lvl w:ilvl="0" w:tplc="0409001B">
      <w:start w:val="1"/>
      <w:numFmt w:val="lowerRoman"/>
      <w:lvlText w:val="%1."/>
      <w:lvlJc w:val="right"/>
      <w:pPr>
        <w:ind w:left="2160" w:hanging="360"/>
      </w:pPr>
      <w:rPr>
        <w:rFonts w:hint="default"/>
      </w:rPr>
    </w:lvl>
    <w:lvl w:ilvl="1" w:tplc="FFFFFFFF">
      <w:numFmt w:val="bullet"/>
      <w:lvlText w:val="•"/>
      <w:lvlJc w:val="left"/>
      <w:pPr>
        <w:ind w:left="2880" w:hanging="360"/>
      </w:pPr>
      <w:rPr>
        <w:rFonts w:ascii="Calibri" w:eastAsia="Times New Roman" w:hAnsi="Calibri" w:cs="Calibri"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1" w15:restartNumberingAfterBreak="0">
    <w:nsid w:val="3A5D3822"/>
    <w:multiLevelType w:val="hybridMultilevel"/>
    <w:tmpl w:val="571AFC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3B6F53DC"/>
    <w:multiLevelType w:val="hybridMultilevel"/>
    <w:tmpl w:val="3EF487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3CBB07BD"/>
    <w:multiLevelType w:val="multilevel"/>
    <w:tmpl w:val="FC141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D285AB7"/>
    <w:multiLevelType w:val="multilevel"/>
    <w:tmpl w:val="E326D62C"/>
    <w:lvl w:ilvl="0">
      <w:start w:val="10"/>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Theme="minorHAnsi" w:hAnsiTheme="minorHAnsi" w:cstheme="minorHAnsi" w:hint="default"/>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5" w15:restartNumberingAfterBreak="0">
    <w:nsid w:val="3D982257"/>
    <w:multiLevelType w:val="hybridMultilevel"/>
    <w:tmpl w:val="396C6986"/>
    <w:lvl w:ilvl="0" w:tplc="0409000F">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66" w15:restartNumberingAfterBreak="0">
    <w:nsid w:val="3E837848"/>
    <w:multiLevelType w:val="multilevel"/>
    <w:tmpl w:val="FDFC398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144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3F6954EB"/>
    <w:multiLevelType w:val="hybridMultilevel"/>
    <w:tmpl w:val="28FA4C58"/>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F695DD3"/>
    <w:multiLevelType w:val="hybridMultilevel"/>
    <w:tmpl w:val="6EA29E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3FF26F49"/>
    <w:multiLevelType w:val="hybridMultilevel"/>
    <w:tmpl w:val="E1645B62"/>
    <w:lvl w:ilvl="0" w:tplc="2E4EB0B0">
      <w:start w:val="1"/>
      <w:numFmt w:val="lowerLetter"/>
      <w:lvlText w:val="%1."/>
      <w:lvlJc w:val="left"/>
      <w:pPr>
        <w:ind w:left="1440" w:hanging="36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42DA5C76"/>
    <w:multiLevelType w:val="multilevel"/>
    <w:tmpl w:val="C3D45508"/>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43486DAF"/>
    <w:multiLevelType w:val="hybridMultilevel"/>
    <w:tmpl w:val="43DEE8F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2" w15:restartNumberingAfterBreak="0">
    <w:nsid w:val="438A3ACF"/>
    <w:multiLevelType w:val="hybridMultilevel"/>
    <w:tmpl w:val="B03C5F5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3" w15:restartNumberingAfterBreak="0">
    <w:nsid w:val="43920553"/>
    <w:multiLevelType w:val="hybridMultilevel"/>
    <w:tmpl w:val="EF5418A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4" w15:restartNumberingAfterBreak="0">
    <w:nsid w:val="43D61F91"/>
    <w:multiLevelType w:val="hybridMultilevel"/>
    <w:tmpl w:val="4CB095A6"/>
    <w:lvl w:ilvl="0" w:tplc="64C09096">
      <w:start w:val="1"/>
      <w:numFmt w:val="decimal"/>
      <w:lvlText w:val="%1."/>
      <w:lvlJc w:val="left"/>
      <w:pPr>
        <w:ind w:left="216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4483070A"/>
    <w:multiLevelType w:val="hybridMultilevel"/>
    <w:tmpl w:val="D2209612"/>
    <w:lvl w:ilvl="0" w:tplc="0409001B">
      <w:start w:val="1"/>
      <w:numFmt w:val="lowerRoman"/>
      <w:lvlText w:val="%1."/>
      <w:lvlJc w:val="right"/>
      <w:pPr>
        <w:ind w:left="1440" w:hanging="360"/>
      </w:pPr>
      <w:rPr>
        <w:rFonts w:hint="default"/>
        <w:color w:val="auto"/>
      </w:rPr>
    </w:lvl>
    <w:lvl w:ilvl="1" w:tplc="FFFFFFFF">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44E26778"/>
    <w:multiLevelType w:val="multilevel"/>
    <w:tmpl w:val="86A4E17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44F51C13"/>
    <w:multiLevelType w:val="hybridMultilevel"/>
    <w:tmpl w:val="931660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450E5DA3"/>
    <w:multiLevelType w:val="hybridMultilevel"/>
    <w:tmpl w:val="AEF459F0"/>
    <w:lvl w:ilvl="0" w:tplc="0409001B">
      <w:start w:val="1"/>
      <w:numFmt w:val="lowerRoman"/>
      <w:lvlText w:val="%1."/>
      <w:lvlJc w:val="right"/>
      <w:pPr>
        <w:ind w:left="1440" w:hanging="360"/>
      </w:pPr>
      <w:rPr>
        <w:rFonts w:hint="default"/>
        <w:color w:val="auto"/>
      </w:rPr>
    </w:lvl>
    <w:lvl w:ilvl="1" w:tplc="04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45A64313"/>
    <w:multiLevelType w:val="hybridMultilevel"/>
    <w:tmpl w:val="CCE882C4"/>
    <w:lvl w:ilvl="0" w:tplc="780245AE">
      <w:start w:val="7"/>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0" w15:restartNumberingAfterBreak="0">
    <w:nsid w:val="45C72B62"/>
    <w:multiLevelType w:val="hybridMultilevel"/>
    <w:tmpl w:val="1EF4BAF0"/>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46573105"/>
    <w:multiLevelType w:val="multilevel"/>
    <w:tmpl w:val="2AEAC490"/>
    <w:lvl w:ilvl="0">
      <w:start w:val="10"/>
      <w:numFmt w:val="decimal"/>
      <w:lvlText w:val="%1"/>
      <w:lvlJc w:val="left"/>
      <w:pPr>
        <w:tabs>
          <w:tab w:val="num" w:pos="720"/>
        </w:tabs>
        <w:ind w:left="720" w:hanging="720"/>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477D5283"/>
    <w:multiLevelType w:val="hybridMultilevel"/>
    <w:tmpl w:val="7A0E0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481D3A3C"/>
    <w:multiLevelType w:val="multilevel"/>
    <w:tmpl w:val="BC7EAA32"/>
    <w:lvl w:ilvl="0">
      <w:start w:val="5"/>
      <w:numFmt w:val="decimal"/>
      <w:lvlText w:val="%1"/>
      <w:lvlJc w:val="left"/>
      <w:pPr>
        <w:tabs>
          <w:tab w:val="num" w:pos="720"/>
        </w:tabs>
        <w:ind w:left="720" w:hanging="720"/>
      </w:pPr>
      <w:rPr>
        <w:rFonts w:hint="default"/>
      </w:rPr>
    </w:lvl>
    <w:lvl w:ilvl="1">
      <w:start w:val="22"/>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8C44BAD"/>
    <w:multiLevelType w:val="hybridMultilevel"/>
    <w:tmpl w:val="FE828DEC"/>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8D71B6A"/>
    <w:multiLevelType w:val="hybridMultilevel"/>
    <w:tmpl w:val="C2CA4494"/>
    <w:lvl w:ilvl="0" w:tplc="14FC7764">
      <w:start w:val="2"/>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A073BFF"/>
    <w:multiLevelType w:val="multilevel"/>
    <w:tmpl w:val="EE7E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A5974E6"/>
    <w:multiLevelType w:val="multilevel"/>
    <w:tmpl w:val="D90E85C4"/>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4A8B75F8"/>
    <w:multiLevelType w:val="multilevel"/>
    <w:tmpl w:val="78D63F64"/>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4B0F320E"/>
    <w:multiLevelType w:val="hybridMultilevel"/>
    <w:tmpl w:val="F73086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B193276"/>
    <w:multiLevelType w:val="hybridMultilevel"/>
    <w:tmpl w:val="FB6E5022"/>
    <w:lvl w:ilvl="0" w:tplc="04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1" w15:restartNumberingAfterBreak="0">
    <w:nsid w:val="4B6361C6"/>
    <w:multiLevelType w:val="hybridMultilevel"/>
    <w:tmpl w:val="20C4758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4CD96C0F"/>
    <w:multiLevelType w:val="hybridMultilevel"/>
    <w:tmpl w:val="9BC417C6"/>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4FC0376F"/>
    <w:multiLevelType w:val="multilevel"/>
    <w:tmpl w:val="508ECF6E"/>
    <w:lvl w:ilvl="0">
      <w:start w:val="6"/>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50522611"/>
    <w:multiLevelType w:val="hybridMultilevel"/>
    <w:tmpl w:val="30BE3EDC"/>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0E05544"/>
    <w:multiLevelType w:val="hybridMultilevel"/>
    <w:tmpl w:val="34B2FA3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526D6834"/>
    <w:multiLevelType w:val="hybridMultilevel"/>
    <w:tmpl w:val="AA309FFA"/>
    <w:lvl w:ilvl="0" w:tplc="A686173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53646623"/>
    <w:multiLevelType w:val="multilevel"/>
    <w:tmpl w:val="2C5E9C2E"/>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53B87B5E"/>
    <w:multiLevelType w:val="hybridMultilevel"/>
    <w:tmpl w:val="985210C8"/>
    <w:lvl w:ilvl="0" w:tplc="04090015">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9" w15:restartNumberingAfterBreak="0">
    <w:nsid w:val="53ED782F"/>
    <w:multiLevelType w:val="hybridMultilevel"/>
    <w:tmpl w:val="0C7E9748"/>
    <w:lvl w:ilvl="0" w:tplc="0409001B">
      <w:start w:val="1"/>
      <w:numFmt w:val="lowerRoman"/>
      <w:lvlText w:val="%1."/>
      <w:lvlJc w:val="right"/>
      <w:pPr>
        <w:ind w:left="1440" w:hanging="360"/>
      </w:pPr>
    </w:lvl>
    <w:lvl w:ilvl="1" w:tplc="0409001B">
      <w:start w:val="1"/>
      <w:numFmt w:val="lowerRoman"/>
      <w:lvlText w:val="%2."/>
      <w:lvlJc w:val="right"/>
      <w:pPr>
        <w:ind w:left="1485"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5454677A"/>
    <w:multiLevelType w:val="multilevel"/>
    <w:tmpl w:val="DADA8450"/>
    <w:lvl w:ilvl="0">
      <w:start w:val="1"/>
      <w:numFmt w:val="bullet"/>
      <w:lvlText w:val=""/>
      <w:lvlJc w:val="left"/>
      <w:pPr>
        <w:tabs>
          <w:tab w:val="num" w:pos="1728"/>
        </w:tabs>
        <w:ind w:left="1728" w:hanging="288"/>
      </w:pPr>
      <w:rPr>
        <w:rFonts w:ascii="Symbol" w:hAnsi="Symbol" w:hint="default"/>
      </w:rPr>
    </w:lvl>
    <w:lvl w:ilvl="1">
      <w:start w:val="1"/>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144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54D64DEC"/>
    <w:multiLevelType w:val="multilevel"/>
    <w:tmpl w:val="B7DAC120"/>
    <w:lvl w:ilvl="0">
      <w:start w:val="10"/>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56067735"/>
    <w:multiLevelType w:val="multilevel"/>
    <w:tmpl w:val="8ECEE984"/>
    <w:lvl w:ilvl="0">
      <w:start w:val="1"/>
      <w:numFmt w:val="decimal"/>
      <w:lvlText w:val="%1."/>
      <w:lvlJc w:val="left"/>
      <w:pPr>
        <w:ind w:left="450" w:hanging="360"/>
      </w:pPr>
    </w:lvl>
    <w:lvl w:ilvl="1">
      <w:start w:val="3"/>
      <w:numFmt w:val="decimal"/>
      <w:isLgl/>
      <w:lvlText w:val="%1.%2"/>
      <w:lvlJc w:val="left"/>
      <w:pPr>
        <w:ind w:left="720" w:hanging="720"/>
      </w:pPr>
      <w:rPr>
        <w:rFonts w:asciiTheme="minorHAnsi" w:hAnsiTheme="minorHAnsi" w:cs="Times New Roman" w:hint="default"/>
      </w:rPr>
    </w:lvl>
    <w:lvl w:ilvl="2">
      <w:start w:val="1"/>
      <w:numFmt w:val="decimal"/>
      <w:isLgl/>
      <w:lvlText w:val="%1.%2.%3"/>
      <w:lvlJc w:val="left"/>
      <w:pPr>
        <w:ind w:left="720" w:hanging="720"/>
      </w:pPr>
      <w:rPr>
        <w:rFonts w:asciiTheme="minorHAnsi" w:hAnsiTheme="minorHAnsi" w:cs="Times New Roman" w:hint="default"/>
      </w:rPr>
    </w:lvl>
    <w:lvl w:ilvl="3">
      <w:start w:val="1"/>
      <w:numFmt w:val="decimal"/>
      <w:isLgl/>
      <w:lvlText w:val="%1.%2.%3.%4"/>
      <w:lvlJc w:val="left"/>
      <w:pPr>
        <w:ind w:left="720" w:hanging="720"/>
      </w:pPr>
      <w:rPr>
        <w:rFonts w:asciiTheme="minorHAnsi" w:hAnsiTheme="minorHAnsi" w:cs="Times New Roman" w:hint="default"/>
      </w:rPr>
    </w:lvl>
    <w:lvl w:ilvl="4">
      <w:start w:val="1"/>
      <w:numFmt w:val="decimal"/>
      <w:isLgl/>
      <w:lvlText w:val="%1.%2.%3.%4.%5"/>
      <w:lvlJc w:val="left"/>
      <w:pPr>
        <w:ind w:left="1080" w:hanging="1080"/>
      </w:pPr>
      <w:rPr>
        <w:rFonts w:asciiTheme="minorHAnsi" w:hAnsiTheme="minorHAnsi" w:cs="Times New Roman" w:hint="default"/>
      </w:rPr>
    </w:lvl>
    <w:lvl w:ilvl="5">
      <w:start w:val="1"/>
      <w:numFmt w:val="decimal"/>
      <w:isLgl/>
      <w:lvlText w:val="%1.%2.%3.%4.%5.%6"/>
      <w:lvlJc w:val="left"/>
      <w:pPr>
        <w:ind w:left="1080" w:hanging="1080"/>
      </w:pPr>
      <w:rPr>
        <w:rFonts w:asciiTheme="minorHAnsi" w:hAnsiTheme="minorHAnsi" w:cs="Times New Roman" w:hint="default"/>
      </w:rPr>
    </w:lvl>
    <w:lvl w:ilvl="6">
      <w:start w:val="1"/>
      <w:numFmt w:val="decimal"/>
      <w:isLgl/>
      <w:lvlText w:val="%1.%2.%3.%4.%5.%6.%7"/>
      <w:lvlJc w:val="left"/>
      <w:pPr>
        <w:ind w:left="1440" w:hanging="1440"/>
      </w:pPr>
      <w:rPr>
        <w:rFonts w:asciiTheme="minorHAnsi" w:hAnsiTheme="minorHAnsi" w:cs="Times New Roman" w:hint="default"/>
      </w:rPr>
    </w:lvl>
    <w:lvl w:ilvl="7">
      <w:start w:val="1"/>
      <w:numFmt w:val="decimal"/>
      <w:isLgl/>
      <w:lvlText w:val="%1.%2.%3.%4.%5.%6.%7.%8"/>
      <w:lvlJc w:val="left"/>
      <w:pPr>
        <w:ind w:left="1440" w:hanging="1440"/>
      </w:pPr>
      <w:rPr>
        <w:rFonts w:asciiTheme="minorHAnsi" w:hAnsiTheme="minorHAnsi" w:cs="Times New Roman" w:hint="default"/>
      </w:rPr>
    </w:lvl>
    <w:lvl w:ilvl="8">
      <w:start w:val="1"/>
      <w:numFmt w:val="decimal"/>
      <w:isLgl/>
      <w:lvlText w:val="%1.%2.%3.%4.%5.%6.%7.%8.%9"/>
      <w:lvlJc w:val="left"/>
      <w:pPr>
        <w:ind w:left="1440" w:hanging="1440"/>
      </w:pPr>
      <w:rPr>
        <w:rFonts w:asciiTheme="minorHAnsi" w:hAnsiTheme="minorHAnsi" w:cs="Times New Roman" w:hint="default"/>
      </w:rPr>
    </w:lvl>
  </w:abstractNum>
  <w:abstractNum w:abstractNumId="103" w15:restartNumberingAfterBreak="0">
    <w:nsid w:val="57C976CF"/>
    <w:multiLevelType w:val="hybridMultilevel"/>
    <w:tmpl w:val="4926B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90F5485"/>
    <w:multiLevelType w:val="hybridMultilevel"/>
    <w:tmpl w:val="5D7E48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9A679B8"/>
    <w:multiLevelType w:val="hybridMultilevel"/>
    <w:tmpl w:val="CC185E4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59C94C50"/>
    <w:multiLevelType w:val="hybridMultilevel"/>
    <w:tmpl w:val="DF068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5ADB41D0"/>
    <w:multiLevelType w:val="hybridMultilevel"/>
    <w:tmpl w:val="2638B97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5BC133FF"/>
    <w:multiLevelType w:val="multilevel"/>
    <w:tmpl w:val="5D889E04"/>
    <w:lvl w:ilvl="0">
      <w:start w:val="3"/>
      <w:numFmt w:val="decimal"/>
      <w:lvlText w:val="%1"/>
      <w:lvlJc w:val="left"/>
      <w:pPr>
        <w:tabs>
          <w:tab w:val="num" w:pos="720"/>
        </w:tabs>
        <w:ind w:left="720" w:hanging="720"/>
      </w:pPr>
      <w:rPr>
        <w:rFonts w:hint="default"/>
      </w:rPr>
    </w:lvl>
    <w:lvl w:ilvl="1">
      <w:start w:val="2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5CCD6DCD"/>
    <w:multiLevelType w:val="hybridMultilevel"/>
    <w:tmpl w:val="58C4E74A"/>
    <w:lvl w:ilvl="0" w:tplc="FFFFFFFF">
      <w:start w:val="1"/>
      <w:numFmt w:val="lowerLetter"/>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DEB48B1"/>
    <w:multiLevelType w:val="multilevel"/>
    <w:tmpl w:val="C438168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5E856420"/>
    <w:multiLevelType w:val="hybridMultilevel"/>
    <w:tmpl w:val="DF02FE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E912A51"/>
    <w:multiLevelType w:val="hybridMultilevel"/>
    <w:tmpl w:val="4F26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EF06805"/>
    <w:multiLevelType w:val="hybridMultilevel"/>
    <w:tmpl w:val="A57272F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5FCB420A"/>
    <w:multiLevelType w:val="multilevel"/>
    <w:tmpl w:val="7C16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0281B69"/>
    <w:multiLevelType w:val="hybridMultilevel"/>
    <w:tmpl w:val="76E25E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60D81CCC"/>
    <w:multiLevelType w:val="hybridMultilevel"/>
    <w:tmpl w:val="CFB62706"/>
    <w:lvl w:ilvl="0" w:tplc="FFFFFFFF">
      <w:start w:val="1"/>
      <w:numFmt w:val="lowerLetter"/>
      <w:lvlText w:val="%1."/>
      <w:lvlJc w:val="left"/>
      <w:pPr>
        <w:ind w:left="1080" w:hanging="360"/>
      </w:pPr>
      <w:rPr>
        <w:rFonts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60D93F64"/>
    <w:multiLevelType w:val="hybridMultilevel"/>
    <w:tmpl w:val="66AE9FAC"/>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8" w15:restartNumberingAfterBreak="0">
    <w:nsid w:val="60F60385"/>
    <w:multiLevelType w:val="hybridMultilevel"/>
    <w:tmpl w:val="775A3AA8"/>
    <w:lvl w:ilvl="0" w:tplc="0409001B">
      <w:start w:val="1"/>
      <w:numFmt w:val="lowerRoman"/>
      <w:lvlText w:val="%1."/>
      <w:lvlJc w:val="righ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19" w15:restartNumberingAfterBreak="0">
    <w:nsid w:val="616234F5"/>
    <w:multiLevelType w:val="multilevel"/>
    <w:tmpl w:val="C4EAD30E"/>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288"/>
        </w:tabs>
        <w:ind w:left="288" w:hanging="288"/>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1901F80"/>
    <w:multiLevelType w:val="hybridMultilevel"/>
    <w:tmpl w:val="5032F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2286F93"/>
    <w:multiLevelType w:val="hybridMultilevel"/>
    <w:tmpl w:val="4C2CB4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62552623"/>
    <w:multiLevelType w:val="multilevel"/>
    <w:tmpl w:val="0409001D"/>
    <w:lvl w:ilvl="0">
      <w:start w:val="1"/>
      <w:numFmt w:val="decimal"/>
      <w:lvlText w:val="%1)"/>
      <w:lvlJc w:val="left"/>
      <w:pPr>
        <w:ind w:left="2160" w:hanging="360"/>
      </w:pPr>
    </w:lvl>
    <w:lvl w:ilvl="1">
      <w:start w:val="1"/>
      <w:numFmt w:val="lowerLetter"/>
      <w:lvlText w:val="%2)"/>
      <w:lvlJc w:val="left"/>
      <w:pPr>
        <w:ind w:left="2520" w:hanging="360"/>
      </w:pPr>
    </w:lvl>
    <w:lvl w:ilvl="2">
      <w:start w:val="1"/>
      <w:numFmt w:val="lowerRoman"/>
      <w:lvlText w:val="%3)"/>
      <w:lvlJc w:val="left"/>
      <w:pPr>
        <w:ind w:left="2880" w:hanging="360"/>
      </w:pPr>
    </w:lvl>
    <w:lvl w:ilvl="3">
      <w:start w:val="1"/>
      <w:numFmt w:val="decimal"/>
      <w:lvlText w:val="(%4)"/>
      <w:lvlJc w:val="left"/>
      <w:pPr>
        <w:ind w:left="3240" w:hanging="360"/>
      </w:pPr>
    </w:lvl>
    <w:lvl w:ilvl="4">
      <w:start w:val="1"/>
      <w:numFmt w:val="lowerLetter"/>
      <w:lvlText w:val="(%5)"/>
      <w:lvlJc w:val="left"/>
      <w:pPr>
        <w:ind w:left="3600" w:hanging="360"/>
      </w:pPr>
    </w:lvl>
    <w:lvl w:ilvl="5">
      <w:start w:val="1"/>
      <w:numFmt w:val="lowerRoman"/>
      <w:lvlText w:val="(%6)"/>
      <w:lvlJc w:val="left"/>
      <w:pPr>
        <w:ind w:left="3960" w:hanging="360"/>
      </w:pPr>
    </w:lvl>
    <w:lvl w:ilvl="6">
      <w:start w:val="1"/>
      <w:numFmt w:val="decimal"/>
      <w:lvlText w:val="%7."/>
      <w:lvlJc w:val="left"/>
      <w:pPr>
        <w:ind w:left="4320" w:hanging="360"/>
      </w:pPr>
    </w:lvl>
    <w:lvl w:ilvl="7">
      <w:start w:val="1"/>
      <w:numFmt w:val="lowerLetter"/>
      <w:lvlText w:val="%8."/>
      <w:lvlJc w:val="left"/>
      <w:pPr>
        <w:ind w:left="4680" w:hanging="360"/>
      </w:pPr>
    </w:lvl>
    <w:lvl w:ilvl="8">
      <w:start w:val="1"/>
      <w:numFmt w:val="lowerRoman"/>
      <w:lvlText w:val="%9."/>
      <w:lvlJc w:val="left"/>
      <w:pPr>
        <w:ind w:left="5040" w:hanging="360"/>
      </w:pPr>
    </w:lvl>
  </w:abstractNum>
  <w:abstractNum w:abstractNumId="123" w15:restartNumberingAfterBreak="0">
    <w:nsid w:val="62F35AF8"/>
    <w:multiLevelType w:val="multilevel"/>
    <w:tmpl w:val="64381B9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664B15DE"/>
    <w:multiLevelType w:val="multilevel"/>
    <w:tmpl w:val="32068E76"/>
    <w:lvl w:ilvl="0">
      <w:start w:val="7"/>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677004A3"/>
    <w:multiLevelType w:val="multilevel"/>
    <w:tmpl w:val="A4BEB73E"/>
    <w:lvl w:ilvl="0">
      <w:start w:val="3"/>
      <w:numFmt w:val="decimal"/>
      <w:lvlText w:val="%1"/>
      <w:lvlJc w:val="left"/>
      <w:pPr>
        <w:tabs>
          <w:tab w:val="num" w:pos="720"/>
        </w:tabs>
        <w:ind w:left="720" w:hanging="720"/>
      </w:pPr>
      <w:rPr>
        <w:rFonts w:hint="default"/>
      </w:rPr>
    </w:lvl>
    <w:lvl w:ilvl="1">
      <w:start w:val="16"/>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69EC4869"/>
    <w:multiLevelType w:val="hybridMultilevel"/>
    <w:tmpl w:val="553E8F82"/>
    <w:lvl w:ilvl="0" w:tplc="81F2B778">
      <w:start w:val="1"/>
      <w:numFmt w:val="decimal"/>
      <w:pStyle w:val="NumberedParagraphs"/>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7" w15:restartNumberingAfterBreak="0">
    <w:nsid w:val="6A0352A8"/>
    <w:multiLevelType w:val="multilevel"/>
    <w:tmpl w:val="D0DC2982"/>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6A32565A"/>
    <w:multiLevelType w:val="multilevel"/>
    <w:tmpl w:val="11320FD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9" w15:restartNumberingAfterBreak="0">
    <w:nsid w:val="6B100E17"/>
    <w:multiLevelType w:val="hybridMultilevel"/>
    <w:tmpl w:val="3F3404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6B637FFD"/>
    <w:multiLevelType w:val="hybridMultilevel"/>
    <w:tmpl w:val="C80E41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B6A0A40"/>
    <w:multiLevelType w:val="hybridMultilevel"/>
    <w:tmpl w:val="D68C577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2" w15:restartNumberingAfterBreak="0">
    <w:nsid w:val="6C0E1392"/>
    <w:multiLevelType w:val="multilevel"/>
    <w:tmpl w:val="238E666A"/>
    <w:lvl w:ilvl="0">
      <w:start w:val="1"/>
      <w:numFmt w:val="lowerRoman"/>
      <w:lvlText w:val="%1."/>
      <w:lvlJc w:val="right"/>
      <w:pPr>
        <w:ind w:left="2160" w:hanging="360"/>
      </w:pPr>
    </w:lvl>
    <w:lvl w:ilvl="1">
      <w:start w:val="1"/>
      <w:numFmt w:val="lowerLetter"/>
      <w:lvlText w:val="%2)"/>
      <w:lvlJc w:val="left"/>
      <w:pPr>
        <w:ind w:left="2520" w:hanging="360"/>
      </w:pPr>
    </w:lvl>
    <w:lvl w:ilvl="2">
      <w:start w:val="1"/>
      <w:numFmt w:val="lowerRoman"/>
      <w:lvlText w:val="%3)"/>
      <w:lvlJc w:val="left"/>
      <w:pPr>
        <w:ind w:left="2880" w:hanging="360"/>
      </w:pPr>
    </w:lvl>
    <w:lvl w:ilvl="3">
      <w:start w:val="1"/>
      <w:numFmt w:val="decimal"/>
      <w:lvlText w:val="(%4)"/>
      <w:lvlJc w:val="left"/>
      <w:pPr>
        <w:ind w:left="3240" w:hanging="360"/>
      </w:pPr>
    </w:lvl>
    <w:lvl w:ilvl="4">
      <w:start w:val="1"/>
      <w:numFmt w:val="lowerLetter"/>
      <w:lvlText w:val="(%5)"/>
      <w:lvlJc w:val="left"/>
      <w:pPr>
        <w:ind w:left="3600" w:hanging="360"/>
      </w:pPr>
    </w:lvl>
    <w:lvl w:ilvl="5">
      <w:start w:val="1"/>
      <w:numFmt w:val="lowerRoman"/>
      <w:lvlText w:val="(%6)"/>
      <w:lvlJc w:val="left"/>
      <w:pPr>
        <w:ind w:left="3960" w:hanging="360"/>
      </w:pPr>
    </w:lvl>
    <w:lvl w:ilvl="6">
      <w:start w:val="1"/>
      <w:numFmt w:val="decimal"/>
      <w:lvlText w:val="%7."/>
      <w:lvlJc w:val="left"/>
      <w:pPr>
        <w:ind w:left="4320" w:hanging="360"/>
      </w:pPr>
    </w:lvl>
    <w:lvl w:ilvl="7">
      <w:start w:val="1"/>
      <w:numFmt w:val="lowerLetter"/>
      <w:lvlText w:val="%8."/>
      <w:lvlJc w:val="left"/>
      <w:pPr>
        <w:ind w:left="4680" w:hanging="360"/>
      </w:pPr>
    </w:lvl>
    <w:lvl w:ilvl="8">
      <w:start w:val="1"/>
      <w:numFmt w:val="lowerRoman"/>
      <w:lvlText w:val="%9."/>
      <w:lvlJc w:val="left"/>
      <w:pPr>
        <w:ind w:left="5040" w:hanging="360"/>
      </w:pPr>
    </w:lvl>
  </w:abstractNum>
  <w:abstractNum w:abstractNumId="133" w15:restartNumberingAfterBreak="0">
    <w:nsid w:val="6C3A2B8B"/>
    <w:multiLevelType w:val="hybridMultilevel"/>
    <w:tmpl w:val="756C53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4" w15:restartNumberingAfterBreak="0">
    <w:nsid w:val="6C9D1790"/>
    <w:multiLevelType w:val="hybridMultilevel"/>
    <w:tmpl w:val="2FD20EAE"/>
    <w:lvl w:ilvl="0" w:tplc="64C09096">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6F490CD1"/>
    <w:multiLevelType w:val="hybridMultilevel"/>
    <w:tmpl w:val="CA2ED622"/>
    <w:lvl w:ilvl="0" w:tplc="04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6" w15:restartNumberingAfterBreak="0">
    <w:nsid w:val="6F6249D0"/>
    <w:multiLevelType w:val="hybridMultilevel"/>
    <w:tmpl w:val="C82AA6CC"/>
    <w:lvl w:ilvl="0" w:tplc="6840EE98">
      <w:start w:val="1"/>
      <w:numFmt w:val="lowerRoman"/>
      <w:lvlText w:val="%1."/>
      <w:lvlJc w:val="righ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2F864A6"/>
    <w:multiLevelType w:val="hybridMultilevel"/>
    <w:tmpl w:val="ED461A4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8" w15:restartNumberingAfterBreak="0">
    <w:nsid w:val="73765711"/>
    <w:multiLevelType w:val="hybridMultilevel"/>
    <w:tmpl w:val="B9AEE724"/>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73794576"/>
    <w:multiLevelType w:val="hybridMultilevel"/>
    <w:tmpl w:val="CC185E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74622DDD"/>
    <w:multiLevelType w:val="hybridMultilevel"/>
    <w:tmpl w:val="76C868A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1" w15:restartNumberingAfterBreak="0">
    <w:nsid w:val="746A67EB"/>
    <w:multiLevelType w:val="hybridMultilevel"/>
    <w:tmpl w:val="F0940D9C"/>
    <w:lvl w:ilvl="0" w:tplc="0BCAC1F8">
      <w:start w:val="100"/>
      <w:numFmt w:val="lowerRoman"/>
      <w:lvlText w:val="%1."/>
      <w:lvlJc w:val="right"/>
      <w:pPr>
        <w:ind w:left="1080" w:hanging="360"/>
      </w:pPr>
      <w:rPr>
        <w:rFonts w:hint="default"/>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4A35002"/>
    <w:multiLevelType w:val="multilevel"/>
    <w:tmpl w:val="53F2BD9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75785DA2"/>
    <w:multiLevelType w:val="hybridMultilevel"/>
    <w:tmpl w:val="AAC82D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4" w15:restartNumberingAfterBreak="0">
    <w:nsid w:val="75C9741B"/>
    <w:multiLevelType w:val="multilevel"/>
    <w:tmpl w:val="EF8EDBBA"/>
    <w:lvl w:ilvl="0">
      <w:start w:val="1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75CB38A5"/>
    <w:multiLevelType w:val="hybridMultilevel"/>
    <w:tmpl w:val="98EE6EE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6" w15:restartNumberingAfterBreak="0">
    <w:nsid w:val="76794E20"/>
    <w:multiLevelType w:val="multilevel"/>
    <w:tmpl w:val="88325B1E"/>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810"/>
        </w:tabs>
        <w:ind w:left="810" w:hanging="720"/>
      </w:pPr>
      <w:rPr>
        <w:rFonts w:asciiTheme="minorHAnsi" w:hAnsiTheme="minorHAnsi" w:cstheme="minorHAnsi"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76E33598"/>
    <w:multiLevelType w:val="hybridMultilevel"/>
    <w:tmpl w:val="833C1668"/>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78011A1E"/>
    <w:multiLevelType w:val="multilevel"/>
    <w:tmpl w:val="6C4638B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789833DF"/>
    <w:multiLevelType w:val="multilevel"/>
    <w:tmpl w:val="6B180E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0" w15:restartNumberingAfterBreak="0">
    <w:nsid w:val="78E5499B"/>
    <w:multiLevelType w:val="hybridMultilevel"/>
    <w:tmpl w:val="6D003A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79447B95"/>
    <w:multiLevelType w:val="hybridMultilevel"/>
    <w:tmpl w:val="9886C7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79F7426B"/>
    <w:multiLevelType w:val="multilevel"/>
    <w:tmpl w:val="E6DAB854"/>
    <w:lvl w:ilvl="0">
      <w:start w:val="12"/>
      <w:numFmt w:val="decimal"/>
      <w:lvlText w:val="%1"/>
      <w:lvlJc w:val="left"/>
      <w:pPr>
        <w:tabs>
          <w:tab w:val="num" w:pos="720"/>
        </w:tabs>
        <w:ind w:left="720" w:hanging="720"/>
      </w:pPr>
      <w:rPr>
        <w:rFonts w:hint="default"/>
      </w:rPr>
    </w:lvl>
    <w:lvl w:ilvl="1">
      <w:start w:val="15"/>
      <w:numFmt w:val="decimal"/>
      <w:lvlText w:val="%1.%2"/>
      <w:lvlJc w:val="left"/>
      <w:pPr>
        <w:tabs>
          <w:tab w:val="num" w:pos="720"/>
        </w:tabs>
        <w:ind w:left="720" w:hanging="720"/>
      </w:pPr>
      <w:rPr>
        <w:rFonts w:hint="default"/>
        <w:color w:val="auto"/>
        <w:szCs w:val="22"/>
      </w:rPr>
    </w:lvl>
    <w:lvl w:ilvl="2">
      <w:start w:val="1"/>
      <w:numFmt w:val="decimal"/>
      <w:suff w:val="nothing"/>
      <w:lvlText w:val="%1.%2.%3"/>
      <w:lvlJc w:val="left"/>
      <w:pPr>
        <w:ind w:left="1584" w:hanging="86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7CA87988"/>
    <w:multiLevelType w:val="hybridMultilevel"/>
    <w:tmpl w:val="3500B5BE"/>
    <w:lvl w:ilvl="0" w:tplc="C77A158C">
      <w:start w:val="1"/>
      <w:numFmt w:val="bullet"/>
      <w:pStyle w:val="BulletsRFPAttachments"/>
      <w:lvlText w:val=""/>
      <w:lvlJc w:val="left"/>
      <w:pPr>
        <w:ind w:left="741" w:hanging="360"/>
      </w:pPr>
      <w:rPr>
        <w:rFonts w:ascii="Symbol" w:hAnsi="Symbol" w:hint="default"/>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abstractNum w:abstractNumId="154" w15:restartNumberingAfterBreak="0">
    <w:nsid w:val="7F930F93"/>
    <w:multiLevelType w:val="multilevel"/>
    <w:tmpl w:val="136692DC"/>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83889706">
    <w:abstractNumId w:val="49"/>
  </w:num>
  <w:num w:numId="2" w16cid:durableId="551843337">
    <w:abstractNumId w:val="3"/>
  </w:num>
  <w:num w:numId="3" w16cid:durableId="152264587">
    <w:abstractNumId w:val="20"/>
  </w:num>
  <w:num w:numId="4" w16cid:durableId="1951080287">
    <w:abstractNumId w:val="127"/>
  </w:num>
  <w:num w:numId="5" w16cid:durableId="2012173066">
    <w:abstractNumId w:val="50"/>
  </w:num>
  <w:num w:numId="6" w16cid:durableId="180516404">
    <w:abstractNumId w:val="148"/>
  </w:num>
  <w:num w:numId="7" w16cid:durableId="133717766">
    <w:abstractNumId w:val="76"/>
  </w:num>
  <w:num w:numId="8" w16cid:durableId="1857960264">
    <w:abstractNumId w:val="142"/>
  </w:num>
  <w:num w:numId="9" w16cid:durableId="363990590">
    <w:abstractNumId w:val="123"/>
  </w:num>
  <w:num w:numId="10" w16cid:durableId="1820071379">
    <w:abstractNumId w:val="4"/>
  </w:num>
  <w:num w:numId="11" w16cid:durableId="1099831902">
    <w:abstractNumId w:val="64"/>
  </w:num>
  <w:num w:numId="12" w16cid:durableId="2005469422">
    <w:abstractNumId w:val="97"/>
  </w:num>
  <w:num w:numId="13" w16cid:durableId="1073430667">
    <w:abstractNumId w:val="38"/>
  </w:num>
  <w:num w:numId="14" w16cid:durableId="824316054">
    <w:abstractNumId w:val="70"/>
  </w:num>
  <w:num w:numId="15" w16cid:durableId="2086996132">
    <w:abstractNumId w:val="87"/>
  </w:num>
  <w:num w:numId="16" w16cid:durableId="1794061321">
    <w:abstractNumId w:val="51"/>
  </w:num>
  <w:num w:numId="17" w16cid:durableId="21905705">
    <w:abstractNumId w:val="66"/>
  </w:num>
  <w:num w:numId="18" w16cid:durableId="1677531671">
    <w:abstractNumId w:val="144"/>
  </w:num>
  <w:num w:numId="19" w16cid:durableId="64380551">
    <w:abstractNumId w:val="88"/>
  </w:num>
  <w:num w:numId="20" w16cid:durableId="415396871">
    <w:abstractNumId w:val="146"/>
  </w:num>
  <w:num w:numId="21" w16cid:durableId="1403679002">
    <w:abstractNumId w:val="110"/>
  </w:num>
  <w:num w:numId="22" w16cid:durableId="1525899865">
    <w:abstractNumId w:val="8"/>
  </w:num>
  <w:num w:numId="23" w16cid:durableId="1754080213">
    <w:abstractNumId w:val="119"/>
  </w:num>
  <w:num w:numId="24" w16cid:durableId="697513671">
    <w:abstractNumId w:val="33"/>
  </w:num>
  <w:num w:numId="25" w16cid:durableId="366755565">
    <w:abstractNumId w:val="100"/>
  </w:num>
  <w:num w:numId="26" w16cid:durableId="1533375509">
    <w:abstractNumId w:val="104"/>
  </w:num>
  <w:num w:numId="27" w16cid:durableId="1045373048">
    <w:abstractNumId w:val="83"/>
  </w:num>
  <w:num w:numId="28" w16cid:durableId="561330384">
    <w:abstractNumId w:val="137"/>
  </w:num>
  <w:num w:numId="29" w16cid:durableId="1756899312">
    <w:abstractNumId w:val="152"/>
  </w:num>
  <w:num w:numId="30" w16cid:durableId="204878299">
    <w:abstractNumId w:val="12"/>
  </w:num>
  <w:num w:numId="31" w16cid:durableId="1183932514">
    <w:abstractNumId w:val="5"/>
  </w:num>
  <w:num w:numId="32" w16cid:durableId="1839466946">
    <w:abstractNumId w:val="101"/>
  </w:num>
  <w:num w:numId="33" w16cid:durableId="5182195">
    <w:abstractNumId w:val="46"/>
  </w:num>
  <w:num w:numId="34" w16cid:durableId="862593636">
    <w:abstractNumId w:val="81"/>
  </w:num>
  <w:num w:numId="35" w16cid:durableId="457266332">
    <w:abstractNumId w:val="29"/>
  </w:num>
  <w:num w:numId="36" w16cid:durableId="1015839438">
    <w:abstractNumId w:val="41"/>
  </w:num>
  <w:num w:numId="37" w16cid:durableId="324626503">
    <w:abstractNumId w:val="63"/>
  </w:num>
  <w:num w:numId="38" w16cid:durableId="1011954221">
    <w:abstractNumId w:val="86"/>
  </w:num>
  <w:num w:numId="39" w16cid:durableId="1773427834">
    <w:abstractNumId w:val="102"/>
  </w:num>
  <w:num w:numId="40" w16cid:durableId="397017851">
    <w:abstractNumId w:val="35"/>
  </w:num>
  <w:num w:numId="41" w16cid:durableId="235087991">
    <w:abstractNumId w:val="47"/>
  </w:num>
  <w:num w:numId="42" w16cid:durableId="160437484">
    <w:abstractNumId w:val="95"/>
  </w:num>
  <w:num w:numId="43" w16cid:durableId="766926124">
    <w:abstractNumId w:val="17"/>
  </w:num>
  <w:num w:numId="44" w16cid:durableId="1804813353">
    <w:abstractNumId w:val="16"/>
  </w:num>
  <w:num w:numId="45" w16cid:durableId="936668436">
    <w:abstractNumId w:val="153"/>
  </w:num>
  <w:num w:numId="46" w16cid:durableId="1849706903">
    <w:abstractNumId w:val="82"/>
  </w:num>
  <w:num w:numId="47" w16cid:durableId="1124889736">
    <w:abstractNumId w:val="139"/>
  </w:num>
  <w:num w:numId="48" w16cid:durableId="1871917694">
    <w:abstractNumId w:val="84"/>
  </w:num>
  <w:num w:numId="49" w16cid:durableId="2036035709">
    <w:abstractNumId w:val="133"/>
  </w:num>
  <w:num w:numId="50" w16cid:durableId="1040125540">
    <w:abstractNumId w:val="65"/>
  </w:num>
  <w:num w:numId="51" w16cid:durableId="1379864173">
    <w:abstractNumId w:val="149"/>
  </w:num>
  <w:num w:numId="52" w16cid:durableId="1327592599">
    <w:abstractNumId w:val="115"/>
  </w:num>
  <w:num w:numId="53" w16cid:durableId="1012414303">
    <w:abstractNumId w:val="140"/>
  </w:num>
  <w:num w:numId="54" w16cid:durableId="780495742">
    <w:abstractNumId w:val="39"/>
  </w:num>
  <w:num w:numId="55" w16cid:durableId="1970428578">
    <w:abstractNumId w:val="107"/>
  </w:num>
  <w:num w:numId="56" w16cid:durableId="743795603">
    <w:abstractNumId w:val="130"/>
  </w:num>
  <w:num w:numId="57" w16cid:durableId="1510678012">
    <w:abstractNumId w:val="150"/>
  </w:num>
  <w:num w:numId="58" w16cid:durableId="393699647">
    <w:abstractNumId w:val="111"/>
  </w:num>
  <w:num w:numId="59" w16cid:durableId="1914586906">
    <w:abstractNumId w:val="113"/>
  </w:num>
  <w:num w:numId="60" w16cid:durableId="387387238">
    <w:abstractNumId w:val="121"/>
  </w:num>
  <w:num w:numId="61" w16cid:durableId="1769812922">
    <w:abstractNumId w:val="91"/>
  </w:num>
  <w:num w:numId="62" w16cid:durableId="261886140">
    <w:abstractNumId w:val="2"/>
  </w:num>
  <w:num w:numId="63" w16cid:durableId="1761951836">
    <w:abstractNumId w:val="26"/>
  </w:num>
  <w:num w:numId="64" w16cid:durableId="818037259">
    <w:abstractNumId w:val="55"/>
  </w:num>
  <w:num w:numId="65" w16cid:durableId="693579593">
    <w:abstractNumId w:val="143"/>
  </w:num>
  <w:num w:numId="66" w16cid:durableId="867135984">
    <w:abstractNumId w:val="106"/>
  </w:num>
  <w:num w:numId="67" w16cid:durableId="532496896">
    <w:abstractNumId w:val="103"/>
  </w:num>
  <w:num w:numId="68" w16cid:durableId="1348672063">
    <w:abstractNumId w:val="1"/>
  </w:num>
  <w:num w:numId="69" w16cid:durableId="86734088">
    <w:abstractNumId w:val="112"/>
  </w:num>
  <w:num w:numId="70" w16cid:durableId="976378550">
    <w:abstractNumId w:val="31"/>
  </w:num>
  <w:num w:numId="71" w16cid:durableId="1087463218">
    <w:abstractNumId w:val="0"/>
  </w:num>
  <w:num w:numId="72" w16cid:durableId="475025722">
    <w:abstractNumId w:val="126"/>
  </w:num>
  <w:num w:numId="73" w16cid:durableId="1965230842">
    <w:abstractNumId w:val="94"/>
  </w:num>
  <w:num w:numId="74" w16cid:durableId="156193495">
    <w:abstractNumId w:val="129"/>
  </w:num>
  <w:num w:numId="75" w16cid:durableId="1119495326">
    <w:abstractNumId w:val="30"/>
  </w:num>
  <w:num w:numId="76" w16cid:durableId="1888026882">
    <w:abstractNumId w:val="19"/>
  </w:num>
  <w:num w:numId="77" w16cid:durableId="2114207625">
    <w:abstractNumId w:val="44"/>
  </w:num>
  <w:num w:numId="78" w16cid:durableId="1952348307">
    <w:abstractNumId w:val="114"/>
  </w:num>
  <w:num w:numId="79" w16cid:durableId="740061308">
    <w:abstractNumId w:val="19"/>
    <w:lvlOverride w:ilvl="0">
      <w:startOverride w:val="1"/>
    </w:lvlOverride>
  </w:num>
  <w:num w:numId="80" w16cid:durableId="1122571502">
    <w:abstractNumId w:val="19"/>
    <w:lvlOverride w:ilvl="0">
      <w:startOverride w:val="1"/>
    </w:lvlOverride>
  </w:num>
  <w:num w:numId="81" w16cid:durableId="1782456273">
    <w:abstractNumId w:val="10"/>
  </w:num>
  <w:num w:numId="82" w16cid:durableId="592980947">
    <w:abstractNumId w:val="34"/>
  </w:num>
  <w:num w:numId="83" w16cid:durableId="1321156789">
    <w:abstractNumId w:val="13"/>
  </w:num>
  <w:num w:numId="84" w16cid:durableId="14966981">
    <w:abstractNumId w:val="25"/>
  </w:num>
  <w:num w:numId="85" w16cid:durableId="468674301">
    <w:abstractNumId w:val="151"/>
  </w:num>
  <w:num w:numId="86" w16cid:durableId="1842617988">
    <w:abstractNumId w:val="108"/>
  </w:num>
  <w:num w:numId="87" w16cid:durableId="1179546607">
    <w:abstractNumId w:val="125"/>
  </w:num>
  <w:num w:numId="88" w16cid:durableId="1712875207">
    <w:abstractNumId w:val="56"/>
  </w:num>
  <w:num w:numId="89" w16cid:durableId="1177691934">
    <w:abstractNumId w:val="61"/>
  </w:num>
  <w:num w:numId="90" w16cid:durableId="757676651">
    <w:abstractNumId w:val="118"/>
  </w:num>
  <w:num w:numId="91" w16cid:durableId="955065319">
    <w:abstractNumId w:val="154"/>
  </w:num>
  <w:num w:numId="92" w16cid:durableId="642582393">
    <w:abstractNumId w:val="93"/>
  </w:num>
  <w:num w:numId="93" w16cid:durableId="1753045622">
    <w:abstractNumId w:val="9"/>
  </w:num>
  <w:num w:numId="94" w16cid:durableId="1688485627">
    <w:abstractNumId w:val="122"/>
  </w:num>
  <w:num w:numId="95" w16cid:durableId="1990131925">
    <w:abstractNumId w:val="132"/>
  </w:num>
  <w:num w:numId="96" w16cid:durableId="1897348315">
    <w:abstractNumId w:val="58"/>
  </w:num>
  <w:num w:numId="97" w16cid:durableId="219564431">
    <w:abstractNumId w:val="15"/>
  </w:num>
  <w:num w:numId="98" w16cid:durableId="1241713797">
    <w:abstractNumId w:val="135"/>
  </w:num>
  <w:num w:numId="99" w16cid:durableId="29260263">
    <w:abstractNumId w:val="131"/>
  </w:num>
  <w:num w:numId="100" w16cid:durableId="1711149013">
    <w:abstractNumId w:val="117"/>
  </w:num>
  <w:num w:numId="101" w16cid:durableId="395471747">
    <w:abstractNumId w:val="105"/>
  </w:num>
  <w:num w:numId="102" w16cid:durableId="1615090418">
    <w:abstractNumId w:val="62"/>
  </w:num>
  <w:num w:numId="103" w16cid:durableId="1452703647">
    <w:abstractNumId w:val="6"/>
  </w:num>
  <w:num w:numId="104" w16cid:durableId="1492796558">
    <w:abstractNumId w:val="59"/>
  </w:num>
  <w:num w:numId="105" w16cid:durableId="807669827">
    <w:abstractNumId w:val="116"/>
  </w:num>
  <w:num w:numId="106" w16cid:durableId="316693692">
    <w:abstractNumId w:val="78"/>
  </w:num>
  <w:num w:numId="107" w16cid:durableId="1795564593">
    <w:abstractNumId w:val="85"/>
  </w:num>
  <w:num w:numId="108" w16cid:durableId="802817391">
    <w:abstractNumId w:val="75"/>
  </w:num>
  <w:num w:numId="109" w16cid:durableId="452215456">
    <w:abstractNumId w:val="141"/>
  </w:num>
  <w:num w:numId="110" w16cid:durableId="734820562">
    <w:abstractNumId w:val="136"/>
  </w:num>
  <w:num w:numId="111" w16cid:durableId="1683243950">
    <w:abstractNumId w:val="69"/>
  </w:num>
  <w:num w:numId="112" w16cid:durableId="907421237">
    <w:abstractNumId w:val="32"/>
  </w:num>
  <w:num w:numId="113" w16cid:durableId="30614900">
    <w:abstractNumId w:val="60"/>
  </w:num>
  <w:num w:numId="114" w16cid:durableId="299460051">
    <w:abstractNumId w:val="52"/>
  </w:num>
  <w:num w:numId="115" w16cid:durableId="492307245">
    <w:abstractNumId w:val="90"/>
  </w:num>
  <w:num w:numId="116" w16cid:durableId="2006662736">
    <w:abstractNumId w:val="134"/>
  </w:num>
  <w:num w:numId="117" w16cid:durableId="1363700682">
    <w:abstractNumId w:val="74"/>
  </w:num>
  <w:num w:numId="118" w16cid:durableId="1803766299">
    <w:abstractNumId w:val="54"/>
  </w:num>
  <w:num w:numId="119" w16cid:durableId="561447440">
    <w:abstractNumId w:val="36"/>
  </w:num>
  <w:num w:numId="120" w16cid:durableId="1555972114">
    <w:abstractNumId w:val="71"/>
  </w:num>
  <w:num w:numId="121" w16cid:durableId="984897778">
    <w:abstractNumId w:val="40"/>
  </w:num>
  <w:num w:numId="122" w16cid:durableId="81030457">
    <w:abstractNumId w:val="72"/>
  </w:num>
  <w:num w:numId="123" w16cid:durableId="2143649338">
    <w:abstractNumId w:val="73"/>
  </w:num>
  <w:num w:numId="124" w16cid:durableId="1018891792">
    <w:abstractNumId w:val="18"/>
  </w:num>
  <w:num w:numId="125" w16cid:durableId="684750827">
    <w:abstractNumId w:val="57"/>
  </w:num>
  <w:num w:numId="126" w16cid:durableId="1146049665">
    <w:abstractNumId w:val="53"/>
  </w:num>
  <w:num w:numId="127" w16cid:durableId="391932135">
    <w:abstractNumId w:val="67"/>
  </w:num>
  <w:num w:numId="128" w16cid:durableId="783576299">
    <w:abstractNumId w:val="7"/>
  </w:num>
  <w:num w:numId="129" w16cid:durableId="874855328">
    <w:abstractNumId w:val="37"/>
  </w:num>
  <w:num w:numId="130" w16cid:durableId="772241136">
    <w:abstractNumId w:val="48"/>
  </w:num>
  <w:num w:numId="131" w16cid:durableId="561714607">
    <w:abstractNumId w:val="22"/>
  </w:num>
  <w:num w:numId="132" w16cid:durableId="416903317">
    <w:abstractNumId w:val="23"/>
  </w:num>
  <w:num w:numId="133" w16cid:durableId="1698660289">
    <w:abstractNumId w:val="138"/>
  </w:num>
  <w:num w:numId="134" w16cid:durableId="1868063999">
    <w:abstractNumId w:val="21"/>
  </w:num>
  <w:num w:numId="135" w16cid:durableId="1383944419">
    <w:abstractNumId w:val="79"/>
  </w:num>
  <w:num w:numId="136" w16cid:durableId="1758475473">
    <w:abstractNumId w:val="92"/>
  </w:num>
  <w:num w:numId="137" w16cid:durableId="12146765">
    <w:abstractNumId w:val="80"/>
  </w:num>
  <w:num w:numId="138" w16cid:durableId="1510215746">
    <w:abstractNumId w:val="147"/>
  </w:num>
  <w:num w:numId="139" w16cid:durableId="1865243760">
    <w:abstractNumId w:val="27"/>
  </w:num>
  <w:num w:numId="140" w16cid:durableId="1692603773">
    <w:abstractNumId w:val="45"/>
  </w:num>
  <w:num w:numId="141" w16cid:durableId="687177706">
    <w:abstractNumId w:val="145"/>
  </w:num>
  <w:num w:numId="142" w16cid:durableId="786125118">
    <w:abstractNumId w:val="77"/>
  </w:num>
  <w:num w:numId="143" w16cid:durableId="1812289171">
    <w:abstractNumId w:val="11"/>
  </w:num>
  <w:num w:numId="144" w16cid:durableId="3437327">
    <w:abstractNumId w:val="99"/>
  </w:num>
  <w:num w:numId="145" w16cid:durableId="1750421803">
    <w:abstractNumId w:val="98"/>
  </w:num>
  <w:num w:numId="146" w16cid:durableId="766267811">
    <w:abstractNumId w:val="24"/>
  </w:num>
  <w:num w:numId="147" w16cid:durableId="1123764050">
    <w:abstractNumId w:val="124"/>
  </w:num>
  <w:num w:numId="148" w16cid:durableId="2054650531">
    <w:abstractNumId w:val="68"/>
  </w:num>
  <w:num w:numId="149" w16cid:durableId="602492854">
    <w:abstractNumId w:val="43"/>
  </w:num>
  <w:num w:numId="150" w16cid:durableId="324164161">
    <w:abstractNumId w:val="109"/>
  </w:num>
  <w:num w:numId="151" w16cid:durableId="1586257976">
    <w:abstractNumId w:val="28"/>
  </w:num>
  <w:num w:numId="152" w16cid:durableId="196234048">
    <w:abstractNumId w:val="96"/>
  </w:num>
  <w:num w:numId="153" w16cid:durableId="344211043">
    <w:abstractNumId w:val="42"/>
  </w:num>
  <w:num w:numId="154" w16cid:durableId="216940781">
    <w:abstractNumId w:val="128"/>
  </w:num>
  <w:num w:numId="155" w16cid:durableId="856776435">
    <w:abstractNumId w:val="120"/>
  </w:num>
  <w:num w:numId="156" w16cid:durableId="1888640267">
    <w:abstractNumId w:val="89"/>
  </w:num>
  <w:num w:numId="157" w16cid:durableId="1970088585">
    <w:abstractNumId w:val="1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4F"/>
    <w:rsid w:val="00000341"/>
    <w:rsid w:val="00000C21"/>
    <w:rsid w:val="00000D3E"/>
    <w:rsid w:val="00001C7A"/>
    <w:rsid w:val="00001E71"/>
    <w:rsid w:val="000024DD"/>
    <w:rsid w:val="00002987"/>
    <w:rsid w:val="0000310F"/>
    <w:rsid w:val="00003411"/>
    <w:rsid w:val="00003C78"/>
    <w:rsid w:val="0000453A"/>
    <w:rsid w:val="000047B1"/>
    <w:rsid w:val="00004BF8"/>
    <w:rsid w:val="00004D7A"/>
    <w:rsid w:val="0000521A"/>
    <w:rsid w:val="00006A3A"/>
    <w:rsid w:val="00007B87"/>
    <w:rsid w:val="00007D8B"/>
    <w:rsid w:val="00010056"/>
    <w:rsid w:val="0001011B"/>
    <w:rsid w:val="00010872"/>
    <w:rsid w:val="00010E62"/>
    <w:rsid w:val="000117B7"/>
    <w:rsid w:val="000128E7"/>
    <w:rsid w:val="00013360"/>
    <w:rsid w:val="000135A9"/>
    <w:rsid w:val="00013699"/>
    <w:rsid w:val="00013B98"/>
    <w:rsid w:val="00013E06"/>
    <w:rsid w:val="00014804"/>
    <w:rsid w:val="000154CF"/>
    <w:rsid w:val="00016BCE"/>
    <w:rsid w:val="0001762E"/>
    <w:rsid w:val="000218A3"/>
    <w:rsid w:val="00021E21"/>
    <w:rsid w:val="00022837"/>
    <w:rsid w:val="00022B55"/>
    <w:rsid w:val="0002396A"/>
    <w:rsid w:val="00025397"/>
    <w:rsid w:val="00025B76"/>
    <w:rsid w:val="00026E3C"/>
    <w:rsid w:val="000303C3"/>
    <w:rsid w:val="00031A36"/>
    <w:rsid w:val="00031BA8"/>
    <w:rsid w:val="00031CAD"/>
    <w:rsid w:val="0003241E"/>
    <w:rsid w:val="00032712"/>
    <w:rsid w:val="000327D4"/>
    <w:rsid w:val="000354DC"/>
    <w:rsid w:val="000359A5"/>
    <w:rsid w:val="000370E7"/>
    <w:rsid w:val="00037A15"/>
    <w:rsid w:val="00037ED7"/>
    <w:rsid w:val="0004045A"/>
    <w:rsid w:val="00040882"/>
    <w:rsid w:val="00041A0E"/>
    <w:rsid w:val="00041CE9"/>
    <w:rsid w:val="0004389B"/>
    <w:rsid w:val="000441D6"/>
    <w:rsid w:val="00044AF2"/>
    <w:rsid w:val="00045AC5"/>
    <w:rsid w:val="000466AB"/>
    <w:rsid w:val="00046918"/>
    <w:rsid w:val="00046E81"/>
    <w:rsid w:val="000513E6"/>
    <w:rsid w:val="00051851"/>
    <w:rsid w:val="0005240E"/>
    <w:rsid w:val="0005247E"/>
    <w:rsid w:val="000527C3"/>
    <w:rsid w:val="00052F4C"/>
    <w:rsid w:val="0005477B"/>
    <w:rsid w:val="00054A0C"/>
    <w:rsid w:val="00055012"/>
    <w:rsid w:val="00055C45"/>
    <w:rsid w:val="000560C3"/>
    <w:rsid w:val="0005610B"/>
    <w:rsid w:val="00057006"/>
    <w:rsid w:val="00057246"/>
    <w:rsid w:val="000577F3"/>
    <w:rsid w:val="00057BAE"/>
    <w:rsid w:val="00057EDA"/>
    <w:rsid w:val="00060ADC"/>
    <w:rsid w:val="00060D42"/>
    <w:rsid w:val="000610FF"/>
    <w:rsid w:val="00061D10"/>
    <w:rsid w:val="0006210D"/>
    <w:rsid w:val="00062AEA"/>
    <w:rsid w:val="00062F64"/>
    <w:rsid w:val="0006332E"/>
    <w:rsid w:val="0006354F"/>
    <w:rsid w:val="000641C1"/>
    <w:rsid w:val="000641C6"/>
    <w:rsid w:val="00064E26"/>
    <w:rsid w:val="000650DE"/>
    <w:rsid w:val="0006551A"/>
    <w:rsid w:val="00065701"/>
    <w:rsid w:val="00065F29"/>
    <w:rsid w:val="000676F6"/>
    <w:rsid w:val="00067A2C"/>
    <w:rsid w:val="00067E55"/>
    <w:rsid w:val="000708A3"/>
    <w:rsid w:val="000708AD"/>
    <w:rsid w:val="000710B7"/>
    <w:rsid w:val="00071451"/>
    <w:rsid w:val="00071D06"/>
    <w:rsid w:val="00073270"/>
    <w:rsid w:val="00073C95"/>
    <w:rsid w:val="000742D6"/>
    <w:rsid w:val="00074433"/>
    <w:rsid w:val="00074A59"/>
    <w:rsid w:val="00075A55"/>
    <w:rsid w:val="0007617D"/>
    <w:rsid w:val="00076624"/>
    <w:rsid w:val="00076CA9"/>
    <w:rsid w:val="00080799"/>
    <w:rsid w:val="000833CC"/>
    <w:rsid w:val="00083411"/>
    <w:rsid w:val="0008359D"/>
    <w:rsid w:val="000837EA"/>
    <w:rsid w:val="00085694"/>
    <w:rsid w:val="00085AE3"/>
    <w:rsid w:val="000860B5"/>
    <w:rsid w:val="000861E1"/>
    <w:rsid w:val="00086304"/>
    <w:rsid w:val="00087D07"/>
    <w:rsid w:val="00087D82"/>
    <w:rsid w:val="0009095E"/>
    <w:rsid w:val="0009323D"/>
    <w:rsid w:val="000932AD"/>
    <w:rsid w:val="00093FD1"/>
    <w:rsid w:val="00095A11"/>
    <w:rsid w:val="00095A4C"/>
    <w:rsid w:val="00096170"/>
    <w:rsid w:val="00096883"/>
    <w:rsid w:val="00096DC7"/>
    <w:rsid w:val="00097ED8"/>
    <w:rsid w:val="000A0B6D"/>
    <w:rsid w:val="000A1079"/>
    <w:rsid w:val="000A26D3"/>
    <w:rsid w:val="000A337C"/>
    <w:rsid w:val="000A4C35"/>
    <w:rsid w:val="000A5C26"/>
    <w:rsid w:val="000A640C"/>
    <w:rsid w:val="000A6B09"/>
    <w:rsid w:val="000A717A"/>
    <w:rsid w:val="000B0561"/>
    <w:rsid w:val="000B2635"/>
    <w:rsid w:val="000B2A68"/>
    <w:rsid w:val="000B302C"/>
    <w:rsid w:val="000B3701"/>
    <w:rsid w:val="000B3808"/>
    <w:rsid w:val="000B3B8B"/>
    <w:rsid w:val="000B418B"/>
    <w:rsid w:val="000B433F"/>
    <w:rsid w:val="000B71A9"/>
    <w:rsid w:val="000C00E9"/>
    <w:rsid w:val="000C0839"/>
    <w:rsid w:val="000C08A0"/>
    <w:rsid w:val="000C139E"/>
    <w:rsid w:val="000C19BB"/>
    <w:rsid w:val="000C279F"/>
    <w:rsid w:val="000C29C0"/>
    <w:rsid w:val="000C2CEC"/>
    <w:rsid w:val="000C2D4D"/>
    <w:rsid w:val="000C3287"/>
    <w:rsid w:val="000C3446"/>
    <w:rsid w:val="000C3C23"/>
    <w:rsid w:val="000C431E"/>
    <w:rsid w:val="000C5B3C"/>
    <w:rsid w:val="000C5BB7"/>
    <w:rsid w:val="000C5D2B"/>
    <w:rsid w:val="000C6883"/>
    <w:rsid w:val="000C6EA1"/>
    <w:rsid w:val="000C7547"/>
    <w:rsid w:val="000C7F3A"/>
    <w:rsid w:val="000D0245"/>
    <w:rsid w:val="000D0302"/>
    <w:rsid w:val="000D04C1"/>
    <w:rsid w:val="000D07F6"/>
    <w:rsid w:val="000D0AAE"/>
    <w:rsid w:val="000D11D2"/>
    <w:rsid w:val="000D135F"/>
    <w:rsid w:val="000D1545"/>
    <w:rsid w:val="000D1C9C"/>
    <w:rsid w:val="000D2330"/>
    <w:rsid w:val="000D25CD"/>
    <w:rsid w:val="000D2A61"/>
    <w:rsid w:val="000D2F3F"/>
    <w:rsid w:val="000D3FF9"/>
    <w:rsid w:val="000D5035"/>
    <w:rsid w:val="000D50A6"/>
    <w:rsid w:val="000D6905"/>
    <w:rsid w:val="000D6F56"/>
    <w:rsid w:val="000D7E5E"/>
    <w:rsid w:val="000E1B68"/>
    <w:rsid w:val="000E2876"/>
    <w:rsid w:val="000E2BEF"/>
    <w:rsid w:val="000E3ED9"/>
    <w:rsid w:val="000E4C53"/>
    <w:rsid w:val="000E50B6"/>
    <w:rsid w:val="000E5900"/>
    <w:rsid w:val="000E6B81"/>
    <w:rsid w:val="000E7591"/>
    <w:rsid w:val="000F207A"/>
    <w:rsid w:val="000F4961"/>
    <w:rsid w:val="000F4B21"/>
    <w:rsid w:val="000F4F45"/>
    <w:rsid w:val="000F6AB5"/>
    <w:rsid w:val="00101AAF"/>
    <w:rsid w:val="001024E3"/>
    <w:rsid w:val="00103CF8"/>
    <w:rsid w:val="00103E0C"/>
    <w:rsid w:val="0010415E"/>
    <w:rsid w:val="00104307"/>
    <w:rsid w:val="00104C32"/>
    <w:rsid w:val="00104ED4"/>
    <w:rsid w:val="00104F90"/>
    <w:rsid w:val="0010524D"/>
    <w:rsid w:val="00105932"/>
    <w:rsid w:val="001059C4"/>
    <w:rsid w:val="0010628A"/>
    <w:rsid w:val="00106668"/>
    <w:rsid w:val="001067E8"/>
    <w:rsid w:val="00107CD2"/>
    <w:rsid w:val="001100BD"/>
    <w:rsid w:val="001106F9"/>
    <w:rsid w:val="00112176"/>
    <w:rsid w:val="00112557"/>
    <w:rsid w:val="00113A54"/>
    <w:rsid w:val="001143DC"/>
    <w:rsid w:val="0011482B"/>
    <w:rsid w:val="001150AF"/>
    <w:rsid w:val="00116784"/>
    <w:rsid w:val="00117070"/>
    <w:rsid w:val="0011791C"/>
    <w:rsid w:val="00117CA7"/>
    <w:rsid w:val="00117F71"/>
    <w:rsid w:val="001207CC"/>
    <w:rsid w:val="00120D40"/>
    <w:rsid w:val="0012292F"/>
    <w:rsid w:val="00122F15"/>
    <w:rsid w:val="0012393F"/>
    <w:rsid w:val="001243E8"/>
    <w:rsid w:val="00124553"/>
    <w:rsid w:val="00124776"/>
    <w:rsid w:val="001256DE"/>
    <w:rsid w:val="00125A0A"/>
    <w:rsid w:val="00125C58"/>
    <w:rsid w:val="00125D4F"/>
    <w:rsid w:val="00125FF7"/>
    <w:rsid w:val="00126094"/>
    <w:rsid w:val="00126141"/>
    <w:rsid w:val="00126FC6"/>
    <w:rsid w:val="00127329"/>
    <w:rsid w:val="00130207"/>
    <w:rsid w:val="001308AE"/>
    <w:rsid w:val="00130E93"/>
    <w:rsid w:val="00132090"/>
    <w:rsid w:val="001330EF"/>
    <w:rsid w:val="00134465"/>
    <w:rsid w:val="0013476F"/>
    <w:rsid w:val="00134964"/>
    <w:rsid w:val="00134B08"/>
    <w:rsid w:val="00134C37"/>
    <w:rsid w:val="00134FD6"/>
    <w:rsid w:val="00135519"/>
    <w:rsid w:val="001356DB"/>
    <w:rsid w:val="00135AB0"/>
    <w:rsid w:val="0013634A"/>
    <w:rsid w:val="00136620"/>
    <w:rsid w:val="0013735F"/>
    <w:rsid w:val="0013760A"/>
    <w:rsid w:val="001376D4"/>
    <w:rsid w:val="00137811"/>
    <w:rsid w:val="00137CA4"/>
    <w:rsid w:val="001402A5"/>
    <w:rsid w:val="00140535"/>
    <w:rsid w:val="0014095D"/>
    <w:rsid w:val="00141987"/>
    <w:rsid w:val="00141D11"/>
    <w:rsid w:val="00142009"/>
    <w:rsid w:val="00142C63"/>
    <w:rsid w:val="0014357C"/>
    <w:rsid w:val="00144505"/>
    <w:rsid w:val="0014549F"/>
    <w:rsid w:val="0014577D"/>
    <w:rsid w:val="00145FC8"/>
    <w:rsid w:val="0014608C"/>
    <w:rsid w:val="0014641A"/>
    <w:rsid w:val="00146D75"/>
    <w:rsid w:val="00146FD3"/>
    <w:rsid w:val="00147261"/>
    <w:rsid w:val="00147F9D"/>
    <w:rsid w:val="001503B1"/>
    <w:rsid w:val="00150524"/>
    <w:rsid w:val="0015084A"/>
    <w:rsid w:val="00150DB0"/>
    <w:rsid w:val="00152C81"/>
    <w:rsid w:val="00153671"/>
    <w:rsid w:val="00153ACB"/>
    <w:rsid w:val="0015451F"/>
    <w:rsid w:val="00154B04"/>
    <w:rsid w:val="00155036"/>
    <w:rsid w:val="001554BA"/>
    <w:rsid w:val="00155FC4"/>
    <w:rsid w:val="0015616A"/>
    <w:rsid w:val="001566F3"/>
    <w:rsid w:val="0015674B"/>
    <w:rsid w:val="00156817"/>
    <w:rsid w:val="00157C56"/>
    <w:rsid w:val="001602EA"/>
    <w:rsid w:val="00160D5A"/>
    <w:rsid w:val="00161E70"/>
    <w:rsid w:val="00161EE3"/>
    <w:rsid w:val="00162AD9"/>
    <w:rsid w:val="00163A3B"/>
    <w:rsid w:val="00163BD9"/>
    <w:rsid w:val="00164EDE"/>
    <w:rsid w:val="0016512F"/>
    <w:rsid w:val="00165724"/>
    <w:rsid w:val="0016599F"/>
    <w:rsid w:val="00166A57"/>
    <w:rsid w:val="00166C6E"/>
    <w:rsid w:val="001704C6"/>
    <w:rsid w:val="00170655"/>
    <w:rsid w:val="00171466"/>
    <w:rsid w:val="001722F2"/>
    <w:rsid w:val="001725D4"/>
    <w:rsid w:val="00174934"/>
    <w:rsid w:val="001757A0"/>
    <w:rsid w:val="00175DF2"/>
    <w:rsid w:val="00176048"/>
    <w:rsid w:val="0017674F"/>
    <w:rsid w:val="001800D4"/>
    <w:rsid w:val="0018052F"/>
    <w:rsid w:val="00180893"/>
    <w:rsid w:val="00180CF5"/>
    <w:rsid w:val="00181273"/>
    <w:rsid w:val="00181E4A"/>
    <w:rsid w:val="001822E1"/>
    <w:rsid w:val="0018293E"/>
    <w:rsid w:val="00182ABB"/>
    <w:rsid w:val="00182C84"/>
    <w:rsid w:val="001833E1"/>
    <w:rsid w:val="00183675"/>
    <w:rsid w:val="00183C65"/>
    <w:rsid w:val="00183CB3"/>
    <w:rsid w:val="0018444F"/>
    <w:rsid w:val="00184D8A"/>
    <w:rsid w:val="00185459"/>
    <w:rsid w:val="00187A70"/>
    <w:rsid w:val="00190F15"/>
    <w:rsid w:val="001927D4"/>
    <w:rsid w:val="00194233"/>
    <w:rsid w:val="001944AE"/>
    <w:rsid w:val="001951D4"/>
    <w:rsid w:val="001955F3"/>
    <w:rsid w:val="00196C59"/>
    <w:rsid w:val="0019768A"/>
    <w:rsid w:val="00197AD2"/>
    <w:rsid w:val="001A0936"/>
    <w:rsid w:val="001A0FCB"/>
    <w:rsid w:val="001A1A7A"/>
    <w:rsid w:val="001A26A2"/>
    <w:rsid w:val="001A2945"/>
    <w:rsid w:val="001A301D"/>
    <w:rsid w:val="001A3543"/>
    <w:rsid w:val="001A3C95"/>
    <w:rsid w:val="001A3CE4"/>
    <w:rsid w:val="001A49EC"/>
    <w:rsid w:val="001A4CAB"/>
    <w:rsid w:val="001A5860"/>
    <w:rsid w:val="001A673A"/>
    <w:rsid w:val="001A680E"/>
    <w:rsid w:val="001A6E59"/>
    <w:rsid w:val="001A7216"/>
    <w:rsid w:val="001A76DA"/>
    <w:rsid w:val="001B01BA"/>
    <w:rsid w:val="001B04AF"/>
    <w:rsid w:val="001B0A86"/>
    <w:rsid w:val="001B1311"/>
    <w:rsid w:val="001B342C"/>
    <w:rsid w:val="001B3C84"/>
    <w:rsid w:val="001B3D49"/>
    <w:rsid w:val="001B48B3"/>
    <w:rsid w:val="001B522A"/>
    <w:rsid w:val="001B7667"/>
    <w:rsid w:val="001B78D8"/>
    <w:rsid w:val="001B7E06"/>
    <w:rsid w:val="001C01DC"/>
    <w:rsid w:val="001C1164"/>
    <w:rsid w:val="001C154B"/>
    <w:rsid w:val="001C4937"/>
    <w:rsid w:val="001C4A22"/>
    <w:rsid w:val="001C5363"/>
    <w:rsid w:val="001C54C2"/>
    <w:rsid w:val="001C6997"/>
    <w:rsid w:val="001C7C25"/>
    <w:rsid w:val="001C7C8B"/>
    <w:rsid w:val="001C7EFB"/>
    <w:rsid w:val="001CF666"/>
    <w:rsid w:val="001D00CA"/>
    <w:rsid w:val="001D13C2"/>
    <w:rsid w:val="001D15BF"/>
    <w:rsid w:val="001D1F6D"/>
    <w:rsid w:val="001D3402"/>
    <w:rsid w:val="001D37C2"/>
    <w:rsid w:val="001D3CD9"/>
    <w:rsid w:val="001D4F94"/>
    <w:rsid w:val="001D4FF8"/>
    <w:rsid w:val="001D73BD"/>
    <w:rsid w:val="001D7ECA"/>
    <w:rsid w:val="001E0B20"/>
    <w:rsid w:val="001E0BD9"/>
    <w:rsid w:val="001E0C02"/>
    <w:rsid w:val="001E2098"/>
    <w:rsid w:val="001E2316"/>
    <w:rsid w:val="001E284B"/>
    <w:rsid w:val="001E2AD5"/>
    <w:rsid w:val="001E3353"/>
    <w:rsid w:val="001E3D0A"/>
    <w:rsid w:val="001E424E"/>
    <w:rsid w:val="001E4DBA"/>
    <w:rsid w:val="001E4F05"/>
    <w:rsid w:val="001E55CA"/>
    <w:rsid w:val="001E57A2"/>
    <w:rsid w:val="001E5887"/>
    <w:rsid w:val="001E5B48"/>
    <w:rsid w:val="001E6D32"/>
    <w:rsid w:val="001E7D16"/>
    <w:rsid w:val="001E7DF6"/>
    <w:rsid w:val="001F0789"/>
    <w:rsid w:val="001F0AE0"/>
    <w:rsid w:val="001F1386"/>
    <w:rsid w:val="001F1497"/>
    <w:rsid w:val="001F14C7"/>
    <w:rsid w:val="001F174E"/>
    <w:rsid w:val="001F1FF0"/>
    <w:rsid w:val="001F20C4"/>
    <w:rsid w:val="001F2238"/>
    <w:rsid w:val="001F24B7"/>
    <w:rsid w:val="001F2F2F"/>
    <w:rsid w:val="001F3701"/>
    <w:rsid w:val="001F3B31"/>
    <w:rsid w:val="001F3C88"/>
    <w:rsid w:val="001F3D4B"/>
    <w:rsid w:val="001F4709"/>
    <w:rsid w:val="001F4C94"/>
    <w:rsid w:val="001F501F"/>
    <w:rsid w:val="001F52E2"/>
    <w:rsid w:val="001F5A6A"/>
    <w:rsid w:val="001F6997"/>
    <w:rsid w:val="001F75DE"/>
    <w:rsid w:val="001F77D1"/>
    <w:rsid w:val="001F7D9B"/>
    <w:rsid w:val="002012B2"/>
    <w:rsid w:val="00202AAB"/>
    <w:rsid w:val="00204EA9"/>
    <w:rsid w:val="00204F75"/>
    <w:rsid w:val="00205A10"/>
    <w:rsid w:val="00205C79"/>
    <w:rsid w:val="00206374"/>
    <w:rsid w:val="00206833"/>
    <w:rsid w:val="00206AD3"/>
    <w:rsid w:val="00206B4D"/>
    <w:rsid w:val="00206B9D"/>
    <w:rsid w:val="0020724E"/>
    <w:rsid w:val="00207356"/>
    <w:rsid w:val="00207DB4"/>
    <w:rsid w:val="00210E3F"/>
    <w:rsid w:val="0021107B"/>
    <w:rsid w:val="00211513"/>
    <w:rsid w:val="0021199A"/>
    <w:rsid w:val="00211A1C"/>
    <w:rsid w:val="0021230D"/>
    <w:rsid w:val="0021395A"/>
    <w:rsid w:val="00213FD7"/>
    <w:rsid w:val="00214541"/>
    <w:rsid w:val="002163C3"/>
    <w:rsid w:val="00217BCB"/>
    <w:rsid w:val="00220B08"/>
    <w:rsid w:val="00220E91"/>
    <w:rsid w:val="00223DAA"/>
    <w:rsid w:val="00226BAA"/>
    <w:rsid w:val="00226D61"/>
    <w:rsid w:val="002274F1"/>
    <w:rsid w:val="00227544"/>
    <w:rsid w:val="002304D8"/>
    <w:rsid w:val="002313AD"/>
    <w:rsid w:val="0023146C"/>
    <w:rsid w:val="002322A6"/>
    <w:rsid w:val="00234B54"/>
    <w:rsid w:val="00235C3B"/>
    <w:rsid w:val="0023683F"/>
    <w:rsid w:val="00237069"/>
    <w:rsid w:val="00240C46"/>
    <w:rsid w:val="00240D42"/>
    <w:rsid w:val="002410AF"/>
    <w:rsid w:val="00241430"/>
    <w:rsid w:val="00242074"/>
    <w:rsid w:val="00242D04"/>
    <w:rsid w:val="002437E0"/>
    <w:rsid w:val="00243FF8"/>
    <w:rsid w:val="002505CE"/>
    <w:rsid w:val="00250826"/>
    <w:rsid w:val="00250851"/>
    <w:rsid w:val="002510BE"/>
    <w:rsid w:val="00251E19"/>
    <w:rsid w:val="00251E50"/>
    <w:rsid w:val="002526B7"/>
    <w:rsid w:val="00252B68"/>
    <w:rsid w:val="00253CEF"/>
    <w:rsid w:val="002547C7"/>
    <w:rsid w:val="00254874"/>
    <w:rsid w:val="00256A3F"/>
    <w:rsid w:val="00256A58"/>
    <w:rsid w:val="00256D57"/>
    <w:rsid w:val="0025718C"/>
    <w:rsid w:val="00257AD0"/>
    <w:rsid w:val="0026060B"/>
    <w:rsid w:val="00260F67"/>
    <w:rsid w:val="00261248"/>
    <w:rsid w:val="002614CE"/>
    <w:rsid w:val="0026160C"/>
    <w:rsid w:val="00261FBE"/>
    <w:rsid w:val="002627AD"/>
    <w:rsid w:val="002629F6"/>
    <w:rsid w:val="002644C9"/>
    <w:rsid w:val="00264EE1"/>
    <w:rsid w:val="00265485"/>
    <w:rsid w:val="002664B8"/>
    <w:rsid w:val="0026732C"/>
    <w:rsid w:val="0026790E"/>
    <w:rsid w:val="00267BDD"/>
    <w:rsid w:val="00267F05"/>
    <w:rsid w:val="00270155"/>
    <w:rsid w:val="00270765"/>
    <w:rsid w:val="00271CDC"/>
    <w:rsid w:val="0027456E"/>
    <w:rsid w:val="00275011"/>
    <w:rsid w:val="00275408"/>
    <w:rsid w:val="00275E68"/>
    <w:rsid w:val="002770E8"/>
    <w:rsid w:val="002773CE"/>
    <w:rsid w:val="00280FB6"/>
    <w:rsid w:val="00281361"/>
    <w:rsid w:val="00282DE0"/>
    <w:rsid w:val="002859DA"/>
    <w:rsid w:val="00285D35"/>
    <w:rsid w:val="002862CA"/>
    <w:rsid w:val="00286694"/>
    <w:rsid w:val="00286886"/>
    <w:rsid w:val="00287E43"/>
    <w:rsid w:val="002909EE"/>
    <w:rsid w:val="00290A1E"/>
    <w:rsid w:val="002915EA"/>
    <w:rsid w:val="00291803"/>
    <w:rsid w:val="00291894"/>
    <w:rsid w:val="002938A1"/>
    <w:rsid w:val="0029403F"/>
    <w:rsid w:val="0029408D"/>
    <w:rsid w:val="00294794"/>
    <w:rsid w:val="00294FF8"/>
    <w:rsid w:val="00295D09"/>
    <w:rsid w:val="00297A5A"/>
    <w:rsid w:val="002A0047"/>
    <w:rsid w:val="002A24DC"/>
    <w:rsid w:val="002A3523"/>
    <w:rsid w:val="002A3D57"/>
    <w:rsid w:val="002A477F"/>
    <w:rsid w:val="002A47EE"/>
    <w:rsid w:val="002A5279"/>
    <w:rsid w:val="002A56A2"/>
    <w:rsid w:val="002A5E4A"/>
    <w:rsid w:val="002A6901"/>
    <w:rsid w:val="002A7744"/>
    <w:rsid w:val="002A7C4B"/>
    <w:rsid w:val="002A7F0B"/>
    <w:rsid w:val="002B0116"/>
    <w:rsid w:val="002B20B4"/>
    <w:rsid w:val="002B2756"/>
    <w:rsid w:val="002B2EA7"/>
    <w:rsid w:val="002B311A"/>
    <w:rsid w:val="002B4294"/>
    <w:rsid w:val="002B43CC"/>
    <w:rsid w:val="002B4497"/>
    <w:rsid w:val="002B44A5"/>
    <w:rsid w:val="002B4CC6"/>
    <w:rsid w:val="002B54CA"/>
    <w:rsid w:val="002B609B"/>
    <w:rsid w:val="002B634C"/>
    <w:rsid w:val="002B6814"/>
    <w:rsid w:val="002B6EA9"/>
    <w:rsid w:val="002B6F6C"/>
    <w:rsid w:val="002B7430"/>
    <w:rsid w:val="002B745D"/>
    <w:rsid w:val="002B76E6"/>
    <w:rsid w:val="002B7B8B"/>
    <w:rsid w:val="002B7FDD"/>
    <w:rsid w:val="002C0743"/>
    <w:rsid w:val="002C18F7"/>
    <w:rsid w:val="002C1E9B"/>
    <w:rsid w:val="002C201F"/>
    <w:rsid w:val="002C33DC"/>
    <w:rsid w:val="002C4663"/>
    <w:rsid w:val="002C6392"/>
    <w:rsid w:val="002C716D"/>
    <w:rsid w:val="002C7969"/>
    <w:rsid w:val="002D163F"/>
    <w:rsid w:val="002D16D7"/>
    <w:rsid w:val="002D2A17"/>
    <w:rsid w:val="002D2AD7"/>
    <w:rsid w:val="002D3066"/>
    <w:rsid w:val="002D376C"/>
    <w:rsid w:val="002D3A1F"/>
    <w:rsid w:val="002D6705"/>
    <w:rsid w:val="002D6AC9"/>
    <w:rsid w:val="002D74FB"/>
    <w:rsid w:val="002D7F66"/>
    <w:rsid w:val="002D7FE6"/>
    <w:rsid w:val="002E0071"/>
    <w:rsid w:val="002E0394"/>
    <w:rsid w:val="002E04C0"/>
    <w:rsid w:val="002E056A"/>
    <w:rsid w:val="002E0EDC"/>
    <w:rsid w:val="002E17FD"/>
    <w:rsid w:val="002E49D3"/>
    <w:rsid w:val="002E4B91"/>
    <w:rsid w:val="002E4CF1"/>
    <w:rsid w:val="002E5255"/>
    <w:rsid w:val="002E53CF"/>
    <w:rsid w:val="002E55D2"/>
    <w:rsid w:val="002E5B75"/>
    <w:rsid w:val="002E5CF4"/>
    <w:rsid w:val="002E618A"/>
    <w:rsid w:val="002E6DF4"/>
    <w:rsid w:val="002E7F8D"/>
    <w:rsid w:val="002F0207"/>
    <w:rsid w:val="002F1643"/>
    <w:rsid w:val="002F1D58"/>
    <w:rsid w:val="002F204D"/>
    <w:rsid w:val="002F267D"/>
    <w:rsid w:val="002F3A06"/>
    <w:rsid w:val="002F3AEB"/>
    <w:rsid w:val="002F46C9"/>
    <w:rsid w:val="002F5599"/>
    <w:rsid w:val="002F64AA"/>
    <w:rsid w:val="002F6800"/>
    <w:rsid w:val="002F71CF"/>
    <w:rsid w:val="002F7868"/>
    <w:rsid w:val="00300D5E"/>
    <w:rsid w:val="00300E07"/>
    <w:rsid w:val="00301D02"/>
    <w:rsid w:val="00302A6D"/>
    <w:rsid w:val="00302D00"/>
    <w:rsid w:val="00303180"/>
    <w:rsid w:val="003036A2"/>
    <w:rsid w:val="00303DCA"/>
    <w:rsid w:val="00303F96"/>
    <w:rsid w:val="003043E0"/>
    <w:rsid w:val="00305187"/>
    <w:rsid w:val="003052C0"/>
    <w:rsid w:val="003062E8"/>
    <w:rsid w:val="00306462"/>
    <w:rsid w:val="00306C52"/>
    <w:rsid w:val="00307396"/>
    <w:rsid w:val="0030780A"/>
    <w:rsid w:val="00310D33"/>
    <w:rsid w:val="00310DAA"/>
    <w:rsid w:val="00312052"/>
    <w:rsid w:val="003122A4"/>
    <w:rsid w:val="00313ABE"/>
    <w:rsid w:val="003147B3"/>
    <w:rsid w:val="00314CA9"/>
    <w:rsid w:val="00314E84"/>
    <w:rsid w:val="00315556"/>
    <w:rsid w:val="0031602B"/>
    <w:rsid w:val="003173E2"/>
    <w:rsid w:val="0032050D"/>
    <w:rsid w:val="00320944"/>
    <w:rsid w:val="00320FC6"/>
    <w:rsid w:val="00322AA2"/>
    <w:rsid w:val="00322CF5"/>
    <w:rsid w:val="00324F70"/>
    <w:rsid w:val="0032554E"/>
    <w:rsid w:val="00326A31"/>
    <w:rsid w:val="00326B98"/>
    <w:rsid w:val="00327132"/>
    <w:rsid w:val="00327EC4"/>
    <w:rsid w:val="00330BE6"/>
    <w:rsid w:val="00331088"/>
    <w:rsid w:val="00331C30"/>
    <w:rsid w:val="00331D45"/>
    <w:rsid w:val="003324CE"/>
    <w:rsid w:val="00332BBD"/>
    <w:rsid w:val="00333C8F"/>
    <w:rsid w:val="00334BFF"/>
    <w:rsid w:val="00334E21"/>
    <w:rsid w:val="003379BE"/>
    <w:rsid w:val="00340B78"/>
    <w:rsid w:val="00340CB2"/>
    <w:rsid w:val="00341201"/>
    <w:rsid w:val="00341255"/>
    <w:rsid w:val="00341B53"/>
    <w:rsid w:val="00341C8C"/>
    <w:rsid w:val="00342F68"/>
    <w:rsid w:val="003431F8"/>
    <w:rsid w:val="00343256"/>
    <w:rsid w:val="0034389D"/>
    <w:rsid w:val="00343F53"/>
    <w:rsid w:val="00344242"/>
    <w:rsid w:val="00344712"/>
    <w:rsid w:val="00344DFE"/>
    <w:rsid w:val="00346AED"/>
    <w:rsid w:val="00346E0B"/>
    <w:rsid w:val="00347B36"/>
    <w:rsid w:val="00347BBD"/>
    <w:rsid w:val="00347CD4"/>
    <w:rsid w:val="00350085"/>
    <w:rsid w:val="003501CF"/>
    <w:rsid w:val="003509C5"/>
    <w:rsid w:val="00351FB5"/>
    <w:rsid w:val="003526FB"/>
    <w:rsid w:val="003539EC"/>
    <w:rsid w:val="00353C57"/>
    <w:rsid w:val="00354005"/>
    <w:rsid w:val="00356379"/>
    <w:rsid w:val="00356B85"/>
    <w:rsid w:val="003571CF"/>
    <w:rsid w:val="0035722D"/>
    <w:rsid w:val="00357B45"/>
    <w:rsid w:val="00360BB2"/>
    <w:rsid w:val="00360E6C"/>
    <w:rsid w:val="0036485D"/>
    <w:rsid w:val="00364C54"/>
    <w:rsid w:val="0036594E"/>
    <w:rsid w:val="00365E2E"/>
    <w:rsid w:val="0036723A"/>
    <w:rsid w:val="00367864"/>
    <w:rsid w:val="00367AE0"/>
    <w:rsid w:val="00367B37"/>
    <w:rsid w:val="00367D98"/>
    <w:rsid w:val="00370159"/>
    <w:rsid w:val="00370D73"/>
    <w:rsid w:val="00371571"/>
    <w:rsid w:val="0037331B"/>
    <w:rsid w:val="00373F8F"/>
    <w:rsid w:val="003745C4"/>
    <w:rsid w:val="0037630D"/>
    <w:rsid w:val="00381CF3"/>
    <w:rsid w:val="00383313"/>
    <w:rsid w:val="00383D4D"/>
    <w:rsid w:val="00383DB1"/>
    <w:rsid w:val="00384B5A"/>
    <w:rsid w:val="00384B93"/>
    <w:rsid w:val="003859FD"/>
    <w:rsid w:val="003860DC"/>
    <w:rsid w:val="003862A0"/>
    <w:rsid w:val="003868A6"/>
    <w:rsid w:val="0039033A"/>
    <w:rsid w:val="00390710"/>
    <w:rsid w:val="00390FCC"/>
    <w:rsid w:val="003911FA"/>
    <w:rsid w:val="00391C8F"/>
    <w:rsid w:val="003924D9"/>
    <w:rsid w:val="00392FC1"/>
    <w:rsid w:val="00394509"/>
    <w:rsid w:val="00395F6D"/>
    <w:rsid w:val="00397CA0"/>
    <w:rsid w:val="00397DFE"/>
    <w:rsid w:val="003A02C4"/>
    <w:rsid w:val="003A068D"/>
    <w:rsid w:val="003A11C9"/>
    <w:rsid w:val="003A19C3"/>
    <w:rsid w:val="003A1D47"/>
    <w:rsid w:val="003A1DFB"/>
    <w:rsid w:val="003A2EDE"/>
    <w:rsid w:val="003A3027"/>
    <w:rsid w:val="003A4316"/>
    <w:rsid w:val="003A432D"/>
    <w:rsid w:val="003A469E"/>
    <w:rsid w:val="003A50C2"/>
    <w:rsid w:val="003A5429"/>
    <w:rsid w:val="003A55FC"/>
    <w:rsid w:val="003A6266"/>
    <w:rsid w:val="003A6466"/>
    <w:rsid w:val="003A716D"/>
    <w:rsid w:val="003A7D49"/>
    <w:rsid w:val="003B0984"/>
    <w:rsid w:val="003B09D0"/>
    <w:rsid w:val="003B0BAA"/>
    <w:rsid w:val="003B0D80"/>
    <w:rsid w:val="003B0E56"/>
    <w:rsid w:val="003B1A3D"/>
    <w:rsid w:val="003B27AB"/>
    <w:rsid w:val="003B2AB3"/>
    <w:rsid w:val="003B2C30"/>
    <w:rsid w:val="003B36F2"/>
    <w:rsid w:val="003B388B"/>
    <w:rsid w:val="003B3F9A"/>
    <w:rsid w:val="003B52D8"/>
    <w:rsid w:val="003B597D"/>
    <w:rsid w:val="003B5CC9"/>
    <w:rsid w:val="003B5E41"/>
    <w:rsid w:val="003B657E"/>
    <w:rsid w:val="003B7137"/>
    <w:rsid w:val="003B77B0"/>
    <w:rsid w:val="003B7CDE"/>
    <w:rsid w:val="003C0CF4"/>
    <w:rsid w:val="003C0E6B"/>
    <w:rsid w:val="003C1D3A"/>
    <w:rsid w:val="003C21CB"/>
    <w:rsid w:val="003C2291"/>
    <w:rsid w:val="003C3AFF"/>
    <w:rsid w:val="003C3F01"/>
    <w:rsid w:val="003C43E6"/>
    <w:rsid w:val="003C49D1"/>
    <w:rsid w:val="003C52CD"/>
    <w:rsid w:val="003C531C"/>
    <w:rsid w:val="003C5DEB"/>
    <w:rsid w:val="003C627B"/>
    <w:rsid w:val="003C6A51"/>
    <w:rsid w:val="003C6CB2"/>
    <w:rsid w:val="003C7569"/>
    <w:rsid w:val="003D0679"/>
    <w:rsid w:val="003D28C4"/>
    <w:rsid w:val="003D2F01"/>
    <w:rsid w:val="003D31F5"/>
    <w:rsid w:val="003D397D"/>
    <w:rsid w:val="003D3C8C"/>
    <w:rsid w:val="003D58C6"/>
    <w:rsid w:val="003D76DE"/>
    <w:rsid w:val="003D7C31"/>
    <w:rsid w:val="003D7DFF"/>
    <w:rsid w:val="003E07EC"/>
    <w:rsid w:val="003E2AD0"/>
    <w:rsid w:val="003E3F0E"/>
    <w:rsid w:val="003E3F8F"/>
    <w:rsid w:val="003E41CB"/>
    <w:rsid w:val="003E4565"/>
    <w:rsid w:val="003E6414"/>
    <w:rsid w:val="003E6A06"/>
    <w:rsid w:val="003E79FD"/>
    <w:rsid w:val="003F0025"/>
    <w:rsid w:val="003F01AF"/>
    <w:rsid w:val="003F0DD5"/>
    <w:rsid w:val="003F1CD8"/>
    <w:rsid w:val="003F1DEF"/>
    <w:rsid w:val="003F3F18"/>
    <w:rsid w:val="003F4B20"/>
    <w:rsid w:val="003F4D1E"/>
    <w:rsid w:val="003F51B8"/>
    <w:rsid w:val="003F5BB5"/>
    <w:rsid w:val="003F5DFB"/>
    <w:rsid w:val="003F6025"/>
    <w:rsid w:val="003F708F"/>
    <w:rsid w:val="003F74AF"/>
    <w:rsid w:val="003F74F1"/>
    <w:rsid w:val="0040012D"/>
    <w:rsid w:val="0040048D"/>
    <w:rsid w:val="00400D49"/>
    <w:rsid w:val="00401611"/>
    <w:rsid w:val="004028F9"/>
    <w:rsid w:val="004039D6"/>
    <w:rsid w:val="004040D2"/>
    <w:rsid w:val="00404140"/>
    <w:rsid w:val="0040459F"/>
    <w:rsid w:val="004045CE"/>
    <w:rsid w:val="00404CA9"/>
    <w:rsid w:val="00406688"/>
    <w:rsid w:val="00406894"/>
    <w:rsid w:val="00406B45"/>
    <w:rsid w:val="00410348"/>
    <w:rsid w:val="0041037F"/>
    <w:rsid w:val="00410991"/>
    <w:rsid w:val="00410B9D"/>
    <w:rsid w:val="00410D97"/>
    <w:rsid w:val="004116F9"/>
    <w:rsid w:val="0041193B"/>
    <w:rsid w:val="00411C20"/>
    <w:rsid w:val="00412173"/>
    <w:rsid w:val="00412750"/>
    <w:rsid w:val="00412ED0"/>
    <w:rsid w:val="0041373E"/>
    <w:rsid w:val="004141AE"/>
    <w:rsid w:val="00414E68"/>
    <w:rsid w:val="0041522A"/>
    <w:rsid w:val="00415451"/>
    <w:rsid w:val="0041626A"/>
    <w:rsid w:val="00417A4E"/>
    <w:rsid w:val="00420612"/>
    <w:rsid w:val="00420FBA"/>
    <w:rsid w:val="00420FF9"/>
    <w:rsid w:val="00420FFF"/>
    <w:rsid w:val="00422228"/>
    <w:rsid w:val="00422EF5"/>
    <w:rsid w:val="004234EB"/>
    <w:rsid w:val="00423932"/>
    <w:rsid w:val="004242CB"/>
    <w:rsid w:val="0042449F"/>
    <w:rsid w:val="0042605B"/>
    <w:rsid w:val="00427200"/>
    <w:rsid w:val="004277EC"/>
    <w:rsid w:val="00427D98"/>
    <w:rsid w:val="00427FB1"/>
    <w:rsid w:val="00430D38"/>
    <w:rsid w:val="004311FC"/>
    <w:rsid w:val="0043168C"/>
    <w:rsid w:val="00431CC8"/>
    <w:rsid w:val="00431F8C"/>
    <w:rsid w:val="00433807"/>
    <w:rsid w:val="004338B0"/>
    <w:rsid w:val="00434439"/>
    <w:rsid w:val="00434868"/>
    <w:rsid w:val="0043492C"/>
    <w:rsid w:val="00434B69"/>
    <w:rsid w:val="00434E02"/>
    <w:rsid w:val="00436387"/>
    <w:rsid w:val="0043639C"/>
    <w:rsid w:val="004366EF"/>
    <w:rsid w:val="00436F39"/>
    <w:rsid w:val="00436FF2"/>
    <w:rsid w:val="00437301"/>
    <w:rsid w:val="00440766"/>
    <w:rsid w:val="00440EFD"/>
    <w:rsid w:val="00441135"/>
    <w:rsid w:val="0044286A"/>
    <w:rsid w:val="00442978"/>
    <w:rsid w:val="00443399"/>
    <w:rsid w:val="00443DB0"/>
    <w:rsid w:val="004447E8"/>
    <w:rsid w:val="004449B5"/>
    <w:rsid w:val="00444F30"/>
    <w:rsid w:val="00445020"/>
    <w:rsid w:val="00445F4D"/>
    <w:rsid w:val="00446173"/>
    <w:rsid w:val="004461F9"/>
    <w:rsid w:val="00446D61"/>
    <w:rsid w:val="00447960"/>
    <w:rsid w:val="00447ACB"/>
    <w:rsid w:val="00450B20"/>
    <w:rsid w:val="00451282"/>
    <w:rsid w:val="0045159A"/>
    <w:rsid w:val="004515B3"/>
    <w:rsid w:val="004520F7"/>
    <w:rsid w:val="0045230A"/>
    <w:rsid w:val="00452C4D"/>
    <w:rsid w:val="0045315D"/>
    <w:rsid w:val="004537C3"/>
    <w:rsid w:val="00453BB3"/>
    <w:rsid w:val="00453E48"/>
    <w:rsid w:val="00454A98"/>
    <w:rsid w:val="0045552B"/>
    <w:rsid w:val="00455E47"/>
    <w:rsid w:val="004563F2"/>
    <w:rsid w:val="00456632"/>
    <w:rsid w:val="00457303"/>
    <w:rsid w:val="004606E6"/>
    <w:rsid w:val="00460847"/>
    <w:rsid w:val="00461666"/>
    <w:rsid w:val="004619D9"/>
    <w:rsid w:val="00462119"/>
    <w:rsid w:val="004621CF"/>
    <w:rsid w:val="00462D88"/>
    <w:rsid w:val="004641DE"/>
    <w:rsid w:val="004644EB"/>
    <w:rsid w:val="00464A03"/>
    <w:rsid w:val="00464C2B"/>
    <w:rsid w:val="004660A3"/>
    <w:rsid w:val="00470DF7"/>
    <w:rsid w:val="00470EB6"/>
    <w:rsid w:val="00471848"/>
    <w:rsid w:val="00472F46"/>
    <w:rsid w:val="004732C5"/>
    <w:rsid w:val="004736C0"/>
    <w:rsid w:val="0047485B"/>
    <w:rsid w:val="004749B7"/>
    <w:rsid w:val="00474F0E"/>
    <w:rsid w:val="00475701"/>
    <w:rsid w:val="0047572C"/>
    <w:rsid w:val="00476BEF"/>
    <w:rsid w:val="00477031"/>
    <w:rsid w:val="00480768"/>
    <w:rsid w:val="00480A14"/>
    <w:rsid w:val="00480A17"/>
    <w:rsid w:val="00480C63"/>
    <w:rsid w:val="00481BB5"/>
    <w:rsid w:val="00482221"/>
    <w:rsid w:val="0048277D"/>
    <w:rsid w:val="00482DEE"/>
    <w:rsid w:val="004839E0"/>
    <w:rsid w:val="00483D63"/>
    <w:rsid w:val="00484BAE"/>
    <w:rsid w:val="00484C88"/>
    <w:rsid w:val="00486175"/>
    <w:rsid w:val="00486391"/>
    <w:rsid w:val="004868A8"/>
    <w:rsid w:val="00487562"/>
    <w:rsid w:val="00487CFA"/>
    <w:rsid w:val="00490490"/>
    <w:rsid w:val="0049078C"/>
    <w:rsid w:val="00491565"/>
    <w:rsid w:val="0049177B"/>
    <w:rsid w:val="00491790"/>
    <w:rsid w:val="00491B78"/>
    <w:rsid w:val="00491C30"/>
    <w:rsid w:val="00492E92"/>
    <w:rsid w:val="00492F65"/>
    <w:rsid w:val="00493812"/>
    <w:rsid w:val="00493A6C"/>
    <w:rsid w:val="004943EA"/>
    <w:rsid w:val="0049472A"/>
    <w:rsid w:val="004968BC"/>
    <w:rsid w:val="00496B06"/>
    <w:rsid w:val="00496F47"/>
    <w:rsid w:val="00496FB2"/>
    <w:rsid w:val="0049775C"/>
    <w:rsid w:val="00497C5B"/>
    <w:rsid w:val="004A00E3"/>
    <w:rsid w:val="004A11D5"/>
    <w:rsid w:val="004A2EC6"/>
    <w:rsid w:val="004A5151"/>
    <w:rsid w:val="004A55EE"/>
    <w:rsid w:val="004A594D"/>
    <w:rsid w:val="004A5FBD"/>
    <w:rsid w:val="004A6A71"/>
    <w:rsid w:val="004A6D7D"/>
    <w:rsid w:val="004A75F0"/>
    <w:rsid w:val="004B06FF"/>
    <w:rsid w:val="004B081F"/>
    <w:rsid w:val="004B14FE"/>
    <w:rsid w:val="004B187D"/>
    <w:rsid w:val="004B25E0"/>
    <w:rsid w:val="004B3BEF"/>
    <w:rsid w:val="004B4525"/>
    <w:rsid w:val="004B4666"/>
    <w:rsid w:val="004B59D8"/>
    <w:rsid w:val="004B75C8"/>
    <w:rsid w:val="004C0068"/>
    <w:rsid w:val="004C02C5"/>
    <w:rsid w:val="004C0A53"/>
    <w:rsid w:val="004C0C46"/>
    <w:rsid w:val="004C212B"/>
    <w:rsid w:val="004C21F9"/>
    <w:rsid w:val="004C286C"/>
    <w:rsid w:val="004C3779"/>
    <w:rsid w:val="004C4BFD"/>
    <w:rsid w:val="004C4E4A"/>
    <w:rsid w:val="004C50E4"/>
    <w:rsid w:val="004C6115"/>
    <w:rsid w:val="004C647D"/>
    <w:rsid w:val="004C64A5"/>
    <w:rsid w:val="004C667B"/>
    <w:rsid w:val="004C6C61"/>
    <w:rsid w:val="004C760E"/>
    <w:rsid w:val="004D0B52"/>
    <w:rsid w:val="004D0E8A"/>
    <w:rsid w:val="004D1AC6"/>
    <w:rsid w:val="004D1BEE"/>
    <w:rsid w:val="004D206E"/>
    <w:rsid w:val="004D22C7"/>
    <w:rsid w:val="004D292F"/>
    <w:rsid w:val="004D3118"/>
    <w:rsid w:val="004D3356"/>
    <w:rsid w:val="004D464B"/>
    <w:rsid w:val="004D4B26"/>
    <w:rsid w:val="004D4CFA"/>
    <w:rsid w:val="004D6238"/>
    <w:rsid w:val="004D6A2D"/>
    <w:rsid w:val="004D6F36"/>
    <w:rsid w:val="004D7123"/>
    <w:rsid w:val="004D7AEF"/>
    <w:rsid w:val="004D7DBD"/>
    <w:rsid w:val="004E0E72"/>
    <w:rsid w:val="004E1D94"/>
    <w:rsid w:val="004E1E3D"/>
    <w:rsid w:val="004E26A5"/>
    <w:rsid w:val="004E270F"/>
    <w:rsid w:val="004E3131"/>
    <w:rsid w:val="004E394B"/>
    <w:rsid w:val="004E3F65"/>
    <w:rsid w:val="004E4456"/>
    <w:rsid w:val="004E4755"/>
    <w:rsid w:val="004E494F"/>
    <w:rsid w:val="004E55A2"/>
    <w:rsid w:val="004E5C0A"/>
    <w:rsid w:val="004E5C6F"/>
    <w:rsid w:val="004E70B0"/>
    <w:rsid w:val="004E7400"/>
    <w:rsid w:val="004E74E2"/>
    <w:rsid w:val="004F0406"/>
    <w:rsid w:val="004F0FD0"/>
    <w:rsid w:val="004F1C08"/>
    <w:rsid w:val="004F22BD"/>
    <w:rsid w:val="004F3F48"/>
    <w:rsid w:val="004F40A8"/>
    <w:rsid w:val="004F411E"/>
    <w:rsid w:val="004F4E0C"/>
    <w:rsid w:val="004F6E5F"/>
    <w:rsid w:val="004F7836"/>
    <w:rsid w:val="004F7AA1"/>
    <w:rsid w:val="004F7AEA"/>
    <w:rsid w:val="0050075B"/>
    <w:rsid w:val="00500AA7"/>
    <w:rsid w:val="00500AFA"/>
    <w:rsid w:val="00500BFC"/>
    <w:rsid w:val="00500E82"/>
    <w:rsid w:val="005020CC"/>
    <w:rsid w:val="00502F53"/>
    <w:rsid w:val="00503069"/>
    <w:rsid w:val="005031FA"/>
    <w:rsid w:val="0050465D"/>
    <w:rsid w:val="00504AD6"/>
    <w:rsid w:val="00504FA2"/>
    <w:rsid w:val="005052E6"/>
    <w:rsid w:val="0050560F"/>
    <w:rsid w:val="00505AA7"/>
    <w:rsid w:val="0050614C"/>
    <w:rsid w:val="00506867"/>
    <w:rsid w:val="00511B6F"/>
    <w:rsid w:val="005151A6"/>
    <w:rsid w:val="0051625E"/>
    <w:rsid w:val="0051697D"/>
    <w:rsid w:val="00516FE2"/>
    <w:rsid w:val="0051757A"/>
    <w:rsid w:val="005203FC"/>
    <w:rsid w:val="00520407"/>
    <w:rsid w:val="00521404"/>
    <w:rsid w:val="00523085"/>
    <w:rsid w:val="005240ED"/>
    <w:rsid w:val="005267B4"/>
    <w:rsid w:val="00527CF0"/>
    <w:rsid w:val="00527D75"/>
    <w:rsid w:val="00527FEE"/>
    <w:rsid w:val="0053011C"/>
    <w:rsid w:val="00531B15"/>
    <w:rsid w:val="00532F1C"/>
    <w:rsid w:val="005334D6"/>
    <w:rsid w:val="005335FF"/>
    <w:rsid w:val="00533721"/>
    <w:rsid w:val="00533813"/>
    <w:rsid w:val="0053413E"/>
    <w:rsid w:val="005357F2"/>
    <w:rsid w:val="00535C61"/>
    <w:rsid w:val="00535C66"/>
    <w:rsid w:val="005401A4"/>
    <w:rsid w:val="005401BF"/>
    <w:rsid w:val="0054219C"/>
    <w:rsid w:val="005427F4"/>
    <w:rsid w:val="00542DE6"/>
    <w:rsid w:val="00542E0B"/>
    <w:rsid w:val="0054352A"/>
    <w:rsid w:val="0054412B"/>
    <w:rsid w:val="0054441C"/>
    <w:rsid w:val="00544C4C"/>
    <w:rsid w:val="00544CCC"/>
    <w:rsid w:val="00544FCF"/>
    <w:rsid w:val="00545195"/>
    <w:rsid w:val="00545DD8"/>
    <w:rsid w:val="005461D7"/>
    <w:rsid w:val="005464E0"/>
    <w:rsid w:val="005464F8"/>
    <w:rsid w:val="00546BBF"/>
    <w:rsid w:val="005472DF"/>
    <w:rsid w:val="00547ADE"/>
    <w:rsid w:val="00547ECA"/>
    <w:rsid w:val="00547F6A"/>
    <w:rsid w:val="0055178B"/>
    <w:rsid w:val="00551986"/>
    <w:rsid w:val="00552218"/>
    <w:rsid w:val="00552B6B"/>
    <w:rsid w:val="0055309D"/>
    <w:rsid w:val="00553C09"/>
    <w:rsid w:val="00553C44"/>
    <w:rsid w:val="00555167"/>
    <w:rsid w:val="005552A5"/>
    <w:rsid w:val="00555896"/>
    <w:rsid w:val="005561FC"/>
    <w:rsid w:val="0055649E"/>
    <w:rsid w:val="0055669D"/>
    <w:rsid w:val="00556707"/>
    <w:rsid w:val="00557346"/>
    <w:rsid w:val="005579DE"/>
    <w:rsid w:val="00560A75"/>
    <w:rsid w:val="00560C74"/>
    <w:rsid w:val="005619EA"/>
    <w:rsid w:val="00561F08"/>
    <w:rsid w:val="00562074"/>
    <w:rsid w:val="005625F2"/>
    <w:rsid w:val="0056296E"/>
    <w:rsid w:val="005634E1"/>
    <w:rsid w:val="00563C06"/>
    <w:rsid w:val="00563FC4"/>
    <w:rsid w:val="005658F0"/>
    <w:rsid w:val="005660CF"/>
    <w:rsid w:val="00566515"/>
    <w:rsid w:val="00571088"/>
    <w:rsid w:val="00571F4A"/>
    <w:rsid w:val="005727FF"/>
    <w:rsid w:val="005728B1"/>
    <w:rsid w:val="00573B87"/>
    <w:rsid w:val="0057477D"/>
    <w:rsid w:val="00574917"/>
    <w:rsid w:val="00574DC7"/>
    <w:rsid w:val="005753AF"/>
    <w:rsid w:val="00575E84"/>
    <w:rsid w:val="00576F2E"/>
    <w:rsid w:val="0057735A"/>
    <w:rsid w:val="00577857"/>
    <w:rsid w:val="005803B2"/>
    <w:rsid w:val="00580544"/>
    <w:rsid w:val="00581C02"/>
    <w:rsid w:val="00581F20"/>
    <w:rsid w:val="005820B1"/>
    <w:rsid w:val="00582300"/>
    <w:rsid w:val="005824EB"/>
    <w:rsid w:val="0058429B"/>
    <w:rsid w:val="00584CB2"/>
    <w:rsid w:val="00584E5A"/>
    <w:rsid w:val="005854EC"/>
    <w:rsid w:val="00585903"/>
    <w:rsid w:val="00585AD1"/>
    <w:rsid w:val="00586EB7"/>
    <w:rsid w:val="005873BE"/>
    <w:rsid w:val="00587D64"/>
    <w:rsid w:val="00590991"/>
    <w:rsid w:val="005937CE"/>
    <w:rsid w:val="00593DC9"/>
    <w:rsid w:val="005943AE"/>
    <w:rsid w:val="005947D8"/>
    <w:rsid w:val="00594B33"/>
    <w:rsid w:val="00594ED8"/>
    <w:rsid w:val="00595B04"/>
    <w:rsid w:val="00595BCB"/>
    <w:rsid w:val="0059684E"/>
    <w:rsid w:val="00596936"/>
    <w:rsid w:val="005971F6"/>
    <w:rsid w:val="00597492"/>
    <w:rsid w:val="005979A6"/>
    <w:rsid w:val="005A0B32"/>
    <w:rsid w:val="005A0F2E"/>
    <w:rsid w:val="005A1837"/>
    <w:rsid w:val="005A223A"/>
    <w:rsid w:val="005A2691"/>
    <w:rsid w:val="005A348A"/>
    <w:rsid w:val="005A3750"/>
    <w:rsid w:val="005A3F92"/>
    <w:rsid w:val="005A5484"/>
    <w:rsid w:val="005A5CDD"/>
    <w:rsid w:val="005A6B95"/>
    <w:rsid w:val="005A6C26"/>
    <w:rsid w:val="005A71B4"/>
    <w:rsid w:val="005A71CB"/>
    <w:rsid w:val="005A744F"/>
    <w:rsid w:val="005A7FCF"/>
    <w:rsid w:val="005B014E"/>
    <w:rsid w:val="005B05B2"/>
    <w:rsid w:val="005B077E"/>
    <w:rsid w:val="005B0CC7"/>
    <w:rsid w:val="005B0E65"/>
    <w:rsid w:val="005B13D2"/>
    <w:rsid w:val="005B1CD1"/>
    <w:rsid w:val="005B2687"/>
    <w:rsid w:val="005B301F"/>
    <w:rsid w:val="005B3D33"/>
    <w:rsid w:val="005B6824"/>
    <w:rsid w:val="005B7835"/>
    <w:rsid w:val="005B7F0D"/>
    <w:rsid w:val="005C04E2"/>
    <w:rsid w:val="005C0AEF"/>
    <w:rsid w:val="005C127C"/>
    <w:rsid w:val="005C187A"/>
    <w:rsid w:val="005C195F"/>
    <w:rsid w:val="005C1D0A"/>
    <w:rsid w:val="005C1D62"/>
    <w:rsid w:val="005C1E0E"/>
    <w:rsid w:val="005C2198"/>
    <w:rsid w:val="005C28F6"/>
    <w:rsid w:val="005C2F06"/>
    <w:rsid w:val="005C3808"/>
    <w:rsid w:val="005C3DF1"/>
    <w:rsid w:val="005C3F2D"/>
    <w:rsid w:val="005C5779"/>
    <w:rsid w:val="005C6884"/>
    <w:rsid w:val="005C6EDA"/>
    <w:rsid w:val="005C7382"/>
    <w:rsid w:val="005C7C85"/>
    <w:rsid w:val="005D12F2"/>
    <w:rsid w:val="005D146E"/>
    <w:rsid w:val="005D4087"/>
    <w:rsid w:val="005D4893"/>
    <w:rsid w:val="005D4F7C"/>
    <w:rsid w:val="005D5404"/>
    <w:rsid w:val="005D5593"/>
    <w:rsid w:val="005D5CC3"/>
    <w:rsid w:val="005D5DF1"/>
    <w:rsid w:val="005D6612"/>
    <w:rsid w:val="005D6823"/>
    <w:rsid w:val="005D69EC"/>
    <w:rsid w:val="005D6CFF"/>
    <w:rsid w:val="005D7F21"/>
    <w:rsid w:val="005D7FFB"/>
    <w:rsid w:val="005E0243"/>
    <w:rsid w:val="005E2FD6"/>
    <w:rsid w:val="005E342E"/>
    <w:rsid w:val="005E4481"/>
    <w:rsid w:val="005E6E26"/>
    <w:rsid w:val="005E722D"/>
    <w:rsid w:val="005F1860"/>
    <w:rsid w:val="005F26DE"/>
    <w:rsid w:val="005F2D39"/>
    <w:rsid w:val="005F34F2"/>
    <w:rsid w:val="005F412C"/>
    <w:rsid w:val="005F43CD"/>
    <w:rsid w:val="005F44E0"/>
    <w:rsid w:val="005F4849"/>
    <w:rsid w:val="005F51F4"/>
    <w:rsid w:val="005F5A62"/>
    <w:rsid w:val="005F6FFA"/>
    <w:rsid w:val="005F7DAD"/>
    <w:rsid w:val="0060038F"/>
    <w:rsid w:val="00600A48"/>
    <w:rsid w:val="00601005"/>
    <w:rsid w:val="0060268C"/>
    <w:rsid w:val="0060274C"/>
    <w:rsid w:val="006028CA"/>
    <w:rsid w:val="00604A09"/>
    <w:rsid w:val="00604AB9"/>
    <w:rsid w:val="00604D46"/>
    <w:rsid w:val="00605137"/>
    <w:rsid w:val="00605B04"/>
    <w:rsid w:val="00605C58"/>
    <w:rsid w:val="00605EDC"/>
    <w:rsid w:val="00606523"/>
    <w:rsid w:val="00606DEC"/>
    <w:rsid w:val="0061127C"/>
    <w:rsid w:val="00612734"/>
    <w:rsid w:val="00612A11"/>
    <w:rsid w:val="00613BCC"/>
    <w:rsid w:val="00613BD6"/>
    <w:rsid w:val="006156CA"/>
    <w:rsid w:val="00615873"/>
    <w:rsid w:val="00620CA2"/>
    <w:rsid w:val="0062225D"/>
    <w:rsid w:val="006223DA"/>
    <w:rsid w:val="006236C8"/>
    <w:rsid w:val="0062436E"/>
    <w:rsid w:val="00624BC7"/>
    <w:rsid w:val="00624DDD"/>
    <w:rsid w:val="0062652B"/>
    <w:rsid w:val="006265E0"/>
    <w:rsid w:val="00626E58"/>
    <w:rsid w:val="00630420"/>
    <w:rsid w:val="006307E2"/>
    <w:rsid w:val="00630ADE"/>
    <w:rsid w:val="00630C72"/>
    <w:rsid w:val="00630CAB"/>
    <w:rsid w:val="00630FCB"/>
    <w:rsid w:val="0063160A"/>
    <w:rsid w:val="0063196F"/>
    <w:rsid w:val="00631CD6"/>
    <w:rsid w:val="006341B0"/>
    <w:rsid w:val="00634A93"/>
    <w:rsid w:val="00634B5F"/>
    <w:rsid w:val="0063544D"/>
    <w:rsid w:val="00635706"/>
    <w:rsid w:val="00636C02"/>
    <w:rsid w:val="00636E4B"/>
    <w:rsid w:val="00637195"/>
    <w:rsid w:val="00637DA5"/>
    <w:rsid w:val="006404CF"/>
    <w:rsid w:val="00641178"/>
    <w:rsid w:val="006448EA"/>
    <w:rsid w:val="00644C30"/>
    <w:rsid w:val="0064610E"/>
    <w:rsid w:val="00646464"/>
    <w:rsid w:val="00650A67"/>
    <w:rsid w:val="00652141"/>
    <w:rsid w:val="0065360F"/>
    <w:rsid w:val="00653C10"/>
    <w:rsid w:val="00653FB9"/>
    <w:rsid w:val="00654354"/>
    <w:rsid w:val="006551A9"/>
    <w:rsid w:val="00655476"/>
    <w:rsid w:val="00655582"/>
    <w:rsid w:val="006561DE"/>
    <w:rsid w:val="00656E4A"/>
    <w:rsid w:val="00657252"/>
    <w:rsid w:val="006578FB"/>
    <w:rsid w:val="00657AE1"/>
    <w:rsid w:val="006600CE"/>
    <w:rsid w:val="00660A15"/>
    <w:rsid w:val="00660BEA"/>
    <w:rsid w:val="00661219"/>
    <w:rsid w:val="006615FE"/>
    <w:rsid w:val="00661997"/>
    <w:rsid w:val="00661D38"/>
    <w:rsid w:val="0066244C"/>
    <w:rsid w:val="006625B4"/>
    <w:rsid w:val="00662ECE"/>
    <w:rsid w:val="00663182"/>
    <w:rsid w:val="00664868"/>
    <w:rsid w:val="00664992"/>
    <w:rsid w:val="006650BE"/>
    <w:rsid w:val="0066556E"/>
    <w:rsid w:val="006658CD"/>
    <w:rsid w:val="00665EB6"/>
    <w:rsid w:val="00666653"/>
    <w:rsid w:val="00666C40"/>
    <w:rsid w:val="00666DA9"/>
    <w:rsid w:val="006674B8"/>
    <w:rsid w:val="006675A1"/>
    <w:rsid w:val="00670141"/>
    <w:rsid w:val="00671002"/>
    <w:rsid w:val="006717DB"/>
    <w:rsid w:val="0067249C"/>
    <w:rsid w:val="006735BD"/>
    <w:rsid w:val="006755A3"/>
    <w:rsid w:val="00675B4A"/>
    <w:rsid w:val="00676236"/>
    <w:rsid w:val="00676296"/>
    <w:rsid w:val="0067694C"/>
    <w:rsid w:val="00676C45"/>
    <w:rsid w:val="00676D8A"/>
    <w:rsid w:val="006802FA"/>
    <w:rsid w:val="00680641"/>
    <w:rsid w:val="0068089F"/>
    <w:rsid w:val="00680DA6"/>
    <w:rsid w:val="00682347"/>
    <w:rsid w:val="006842A1"/>
    <w:rsid w:val="006845F1"/>
    <w:rsid w:val="00684BE8"/>
    <w:rsid w:val="00686A32"/>
    <w:rsid w:val="00686BAA"/>
    <w:rsid w:val="00690997"/>
    <w:rsid w:val="006909EC"/>
    <w:rsid w:val="00690FAA"/>
    <w:rsid w:val="0069262B"/>
    <w:rsid w:val="00692C59"/>
    <w:rsid w:val="00693344"/>
    <w:rsid w:val="0069348C"/>
    <w:rsid w:val="0069409E"/>
    <w:rsid w:val="006943C3"/>
    <w:rsid w:val="00694CAD"/>
    <w:rsid w:val="006951F1"/>
    <w:rsid w:val="00696C3F"/>
    <w:rsid w:val="006975C1"/>
    <w:rsid w:val="00697DCB"/>
    <w:rsid w:val="006A0711"/>
    <w:rsid w:val="006A0BD9"/>
    <w:rsid w:val="006A0FF4"/>
    <w:rsid w:val="006A1EFD"/>
    <w:rsid w:val="006A23B6"/>
    <w:rsid w:val="006A24EB"/>
    <w:rsid w:val="006A2A8D"/>
    <w:rsid w:val="006A30D9"/>
    <w:rsid w:val="006A356E"/>
    <w:rsid w:val="006A399E"/>
    <w:rsid w:val="006A4720"/>
    <w:rsid w:val="006A5D4E"/>
    <w:rsid w:val="006A656D"/>
    <w:rsid w:val="006A7488"/>
    <w:rsid w:val="006B074C"/>
    <w:rsid w:val="006B0E12"/>
    <w:rsid w:val="006B19F0"/>
    <w:rsid w:val="006B2221"/>
    <w:rsid w:val="006B27BC"/>
    <w:rsid w:val="006B2A07"/>
    <w:rsid w:val="006B2F37"/>
    <w:rsid w:val="006B3208"/>
    <w:rsid w:val="006B3F1C"/>
    <w:rsid w:val="006B441D"/>
    <w:rsid w:val="006B5AC6"/>
    <w:rsid w:val="006B5EA8"/>
    <w:rsid w:val="006B5FD5"/>
    <w:rsid w:val="006B62EA"/>
    <w:rsid w:val="006B70CB"/>
    <w:rsid w:val="006B7C46"/>
    <w:rsid w:val="006C0230"/>
    <w:rsid w:val="006C2375"/>
    <w:rsid w:val="006C2D14"/>
    <w:rsid w:val="006C42EE"/>
    <w:rsid w:val="006C4B75"/>
    <w:rsid w:val="006C5611"/>
    <w:rsid w:val="006C5D41"/>
    <w:rsid w:val="006C6175"/>
    <w:rsid w:val="006C6741"/>
    <w:rsid w:val="006C7FBA"/>
    <w:rsid w:val="006D03F3"/>
    <w:rsid w:val="006D1571"/>
    <w:rsid w:val="006D1800"/>
    <w:rsid w:val="006D1B08"/>
    <w:rsid w:val="006D24B2"/>
    <w:rsid w:val="006D3517"/>
    <w:rsid w:val="006D3A42"/>
    <w:rsid w:val="006D4EBB"/>
    <w:rsid w:val="006D6B9C"/>
    <w:rsid w:val="006D6F98"/>
    <w:rsid w:val="006E0C95"/>
    <w:rsid w:val="006E1513"/>
    <w:rsid w:val="006E2027"/>
    <w:rsid w:val="006E2399"/>
    <w:rsid w:val="006E288B"/>
    <w:rsid w:val="006E2F05"/>
    <w:rsid w:val="006E3470"/>
    <w:rsid w:val="006E3722"/>
    <w:rsid w:val="006E37DF"/>
    <w:rsid w:val="006E3EFA"/>
    <w:rsid w:val="006E41B7"/>
    <w:rsid w:val="006E4672"/>
    <w:rsid w:val="006E4698"/>
    <w:rsid w:val="006E4D23"/>
    <w:rsid w:val="006E5134"/>
    <w:rsid w:val="006E5E75"/>
    <w:rsid w:val="006E5EA9"/>
    <w:rsid w:val="006E6BFE"/>
    <w:rsid w:val="006E7CA9"/>
    <w:rsid w:val="006F1233"/>
    <w:rsid w:val="006F1DF2"/>
    <w:rsid w:val="006F1F62"/>
    <w:rsid w:val="006F24BE"/>
    <w:rsid w:val="006F317C"/>
    <w:rsid w:val="006F38BF"/>
    <w:rsid w:val="006F3A03"/>
    <w:rsid w:val="006F3E42"/>
    <w:rsid w:val="006F3FB7"/>
    <w:rsid w:val="006F408C"/>
    <w:rsid w:val="006F46D2"/>
    <w:rsid w:val="006F62B2"/>
    <w:rsid w:val="006F6AD6"/>
    <w:rsid w:val="006F6DA9"/>
    <w:rsid w:val="006F7109"/>
    <w:rsid w:val="006F7A07"/>
    <w:rsid w:val="006F7F61"/>
    <w:rsid w:val="00700898"/>
    <w:rsid w:val="00701664"/>
    <w:rsid w:val="007023DA"/>
    <w:rsid w:val="00702C40"/>
    <w:rsid w:val="0070338D"/>
    <w:rsid w:val="007034E2"/>
    <w:rsid w:val="007048AE"/>
    <w:rsid w:val="00704960"/>
    <w:rsid w:val="0070528A"/>
    <w:rsid w:val="007059EE"/>
    <w:rsid w:val="00706862"/>
    <w:rsid w:val="00706F7D"/>
    <w:rsid w:val="0070721C"/>
    <w:rsid w:val="00710464"/>
    <w:rsid w:val="0071108E"/>
    <w:rsid w:val="007117C1"/>
    <w:rsid w:val="007130D4"/>
    <w:rsid w:val="00713222"/>
    <w:rsid w:val="00713A9B"/>
    <w:rsid w:val="0071431A"/>
    <w:rsid w:val="007149EC"/>
    <w:rsid w:val="007152F5"/>
    <w:rsid w:val="00715733"/>
    <w:rsid w:val="00716D26"/>
    <w:rsid w:val="00717950"/>
    <w:rsid w:val="00717A7A"/>
    <w:rsid w:val="00717D2F"/>
    <w:rsid w:val="00720529"/>
    <w:rsid w:val="00720DCD"/>
    <w:rsid w:val="0072118C"/>
    <w:rsid w:val="0072154A"/>
    <w:rsid w:val="00721FBD"/>
    <w:rsid w:val="0072293E"/>
    <w:rsid w:val="00722944"/>
    <w:rsid w:val="00722D69"/>
    <w:rsid w:val="00723602"/>
    <w:rsid w:val="00723649"/>
    <w:rsid w:val="0072374C"/>
    <w:rsid w:val="00723B9C"/>
    <w:rsid w:val="007243EF"/>
    <w:rsid w:val="00724552"/>
    <w:rsid w:val="00724F28"/>
    <w:rsid w:val="00725C5F"/>
    <w:rsid w:val="007261D1"/>
    <w:rsid w:val="0072635B"/>
    <w:rsid w:val="00726515"/>
    <w:rsid w:val="00726DE4"/>
    <w:rsid w:val="00727BC2"/>
    <w:rsid w:val="00727E20"/>
    <w:rsid w:val="00727F90"/>
    <w:rsid w:val="00731A6B"/>
    <w:rsid w:val="0073398D"/>
    <w:rsid w:val="007340D1"/>
    <w:rsid w:val="00734ADB"/>
    <w:rsid w:val="00734D92"/>
    <w:rsid w:val="0073615E"/>
    <w:rsid w:val="00736A6F"/>
    <w:rsid w:val="00736D8E"/>
    <w:rsid w:val="007407AC"/>
    <w:rsid w:val="0074084C"/>
    <w:rsid w:val="00740899"/>
    <w:rsid w:val="00740E4B"/>
    <w:rsid w:val="00742F7F"/>
    <w:rsid w:val="00743A17"/>
    <w:rsid w:val="00743C61"/>
    <w:rsid w:val="00744163"/>
    <w:rsid w:val="00745916"/>
    <w:rsid w:val="00745A9E"/>
    <w:rsid w:val="00745C17"/>
    <w:rsid w:val="007462B4"/>
    <w:rsid w:val="00746702"/>
    <w:rsid w:val="00746CC1"/>
    <w:rsid w:val="007470CC"/>
    <w:rsid w:val="007502EC"/>
    <w:rsid w:val="00750FE9"/>
    <w:rsid w:val="00751AFD"/>
    <w:rsid w:val="00751D98"/>
    <w:rsid w:val="00752179"/>
    <w:rsid w:val="00752803"/>
    <w:rsid w:val="00753A1C"/>
    <w:rsid w:val="00753BB3"/>
    <w:rsid w:val="0075401A"/>
    <w:rsid w:val="0075435E"/>
    <w:rsid w:val="00754BA7"/>
    <w:rsid w:val="00755185"/>
    <w:rsid w:val="0075551E"/>
    <w:rsid w:val="007555C2"/>
    <w:rsid w:val="00755D75"/>
    <w:rsid w:val="007561CC"/>
    <w:rsid w:val="00756603"/>
    <w:rsid w:val="00756B1D"/>
    <w:rsid w:val="00757422"/>
    <w:rsid w:val="00757B7D"/>
    <w:rsid w:val="00760838"/>
    <w:rsid w:val="00761243"/>
    <w:rsid w:val="00761426"/>
    <w:rsid w:val="00761867"/>
    <w:rsid w:val="00761A6F"/>
    <w:rsid w:val="00761D82"/>
    <w:rsid w:val="0076242A"/>
    <w:rsid w:val="00762EBD"/>
    <w:rsid w:val="00762F02"/>
    <w:rsid w:val="00763888"/>
    <w:rsid w:val="00763CD7"/>
    <w:rsid w:val="007650B6"/>
    <w:rsid w:val="0076514C"/>
    <w:rsid w:val="00765172"/>
    <w:rsid w:val="007653E4"/>
    <w:rsid w:val="00765404"/>
    <w:rsid w:val="00765D85"/>
    <w:rsid w:val="00766EB4"/>
    <w:rsid w:val="00767330"/>
    <w:rsid w:val="0076760F"/>
    <w:rsid w:val="00770EA2"/>
    <w:rsid w:val="007712A2"/>
    <w:rsid w:val="00771C0E"/>
    <w:rsid w:val="00774112"/>
    <w:rsid w:val="007745CD"/>
    <w:rsid w:val="00775672"/>
    <w:rsid w:val="00775B3A"/>
    <w:rsid w:val="00776E82"/>
    <w:rsid w:val="0077750D"/>
    <w:rsid w:val="00780119"/>
    <w:rsid w:val="007802FC"/>
    <w:rsid w:val="00780DA3"/>
    <w:rsid w:val="007810F9"/>
    <w:rsid w:val="007821A7"/>
    <w:rsid w:val="00782243"/>
    <w:rsid w:val="00783045"/>
    <w:rsid w:val="00783931"/>
    <w:rsid w:val="00783B07"/>
    <w:rsid w:val="00783BB2"/>
    <w:rsid w:val="0078547A"/>
    <w:rsid w:val="00786A8E"/>
    <w:rsid w:val="00786B8D"/>
    <w:rsid w:val="0079051E"/>
    <w:rsid w:val="00790599"/>
    <w:rsid w:val="0079092C"/>
    <w:rsid w:val="00790D11"/>
    <w:rsid w:val="00790E8C"/>
    <w:rsid w:val="00791A33"/>
    <w:rsid w:val="00791B16"/>
    <w:rsid w:val="007927BC"/>
    <w:rsid w:val="00792F42"/>
    <w:rsid w:val="00793130"/>
    <w:rsid w:val="00793CF7"/>
    <w:rsid w:val="007940F7"/>
    <w:rsid w:val="007947A9"/>
    <w:rsid w:val="00794918"/>
    <w:rsid w:val="0079622F"/>
    <w:rsid w:val="0079661B"/>
    <w:rsid w:val="00796F53"/>
    <w:rsid w:val="00797501"/>
    <w:rsid w:val="00797549"/>
    <w:rsid w:val="00797679"/>
    <w:rsid w:val="00797B82"/>
    <w:rsid w:val="007A0753"/>
    <w:rsid w:val="007A308D"/>
    <w:rsid w:val="007A30FD"/>
    <w:rsid w:val="007A3B38"/>
    <w:rsid w:val="007A3C26"/>
    <w:rsid w:val="007A3E78"/>
    <w:rsid w:val="007A48D0"/>
    <w:rsid w:val="007A4E3E"/>
    <w:rsid w:val="007A5004"/>
    <w:rsid w:val="007A5B19"/>
    <w:rsid w:val="007A670C"/>
    <w:rsid w:val="007A6A78"/>
    <w:rsid w:val="007A6CE5"/>
    <w:rsid w:val="007A7714"/>
    <w:rsid w:val="007B0B0D"/>
    <w:rsid w:val="007B0E1B"/>
    <w:rsid w:val="007B0FDD"/>
    <w:rsid w:val="007B1547"/>
    <w:rsid w:val="007B1CEE"/>
    <w:rsid w:val="007B2A4C"/>
    <w:rsid w:val="007B35DF"/>
    <w:rsid w:val="007B3C0D"/>
    <w:rsid w:val="007B3C9B"/>
    <w:rsid w:val="007B4C04"/>
    <w:rsid w:val="007B59A7"/>
    <w:rsid w:val="007B5A65"/>
    <w:rsid w:val="007B5CD2"/>
    <w:rsid w:val="007B67AB"/>
    <w:rsid w:val="007B75DF"/>
    <w:rsid w:val="007B7E04"/>
    <w:rsid w:val="007C0464"/>
    <w:rsid w:val="007C0B43"/>
    <w:rsid w:val="007C2197"/>
    <w:rsid w:val="007C2AB4"/>
    <w:rsid w:val="007C2BF7"/>
    <w:rsid w:val="007C2D9F"/>
    <w:rsid w:val="007C2F9E"/>
    <w:rsid w:val="007C34DB"/>
    <w:rsid w:val="007C4EE9"/>
    <w:rsid w:val="007C59CD"/>
    <w:rsid w:val="007C5CC8"/>
    <w:rsid w:val="007C61B1"/>
    <w:rsid w:val="007C630E"/>
    <w:rsid w:val="007D05E0"/>
    <w:rsid w:val="007D0923"/>
    <w:rsid w:val="007D0E36"/>
    <w:rsid w:val="007D0E8E"/>
    <w:rsid w:val="007D13DA"/>
    <w:rsid w:val="007D23E3"/>
    <w:rsid w:val="007D286A"/>
    <w:rsid w:val="007D3845"/>
    <w:rsid w:val="007D3CF1"/>
    <w:rsid w:val="007D455B"/>
    <w:rsid w:val="007D4C7C"/>
    <w:rsid w:val="007D50E2"/>
    <w:rsid w:val="007D54E9"/>
    <w:rsid w:val="007D558A"/>
    <w:rsid w:val="007D6744"/>
    <w:rsid w:val="007D78D2"/>
    <w:rsid w:val="007D7A12"/>
    <w:rsid w:val="007D7D0E"/>
    <w:rsid w:val="007E00D7"/>
    <w:rsid w:val="007E05C7"/>
    <w:rsid w:val="007E1190"/>
    <w:rsid w:val="007E15B6"/>
    <w:rsid w:val="007E1D55"/>
    <w:rsid w:val="007E284C"/>
    <w:rsid w:val="007E2C68"/>
    <w:rsid w:val="007E5138"/>
    <w:rsid w:val="007E55F1"/>
    <w:rsid w:val="007E5653"/>
    <w:rsid w:val="007E56DA"/>
    <w:rsid w:val="007E59C4"/>
    <w:rsid w:val="007E5C84"/>
    <w:rsid w:val="007E5D03"/>
    <w:rsid w:val="007E676E"/>
    <w:rsid w:val="007E67AA"/>
    <w:rsid w:val="007E6A67"/>
    <w:rsid w:val="007E6BA6"/>
    <w:rsid w:val="007E71C8"/>
    <w:rsid w:val="007E7EF5"/>
    <w:rsid w:val="007F02BF"/>
    <w:rsid w:val="007F0639"/>
    <w:rsid w:val="007F0717"/>
    <w:rsid w:val="007F082D"/>
    <w:rsid w:val="007F098E"/>
    <w:rsid w:val="007F160C"/>
    <w:rsid w:val="007F3F82"/>
    <w:rsid w:val="007F3FE3"/>
    <w:rsid w:val="007F5415"/>
    <w:rsid w:val="007F5C7A"/>
    <w:rsid w:val="007F6D62"/>
    <w:rsid w:val="007F77B0"/>
    <w:rsid w:val="007F7932"/>
    <w:rsid w:val="007F7D06"/>
    <w:rsid w:val="0080120A"/>
    <w:rsid w:val="00801F43"/>
    <w:rsid w:val="00803A36"/>
    <w:rsid w:val="00803B2D"/>
    <w:rsid w:val="00803FF4"/>
    <w:rsid w:val="00804CFB"/>
    <w:rsid w:val="00805870"/>
    <w:rsid w:val="008063E7"/>
    <w:rsid w:val="0080683A"/>
    <w:rsid w:val="008071DE"/>
    <w:rsid w:val="00807CE4"/>
    <w:rsid w:val="008102FC"/>
    <w:rsid w:val="00810AFD"/>
    <w:rsid w:val="00810D4A"/>
    <w:rsid w:val="00811D84"/>
    <w:rsid w:val="00812E92"/>
    <w:rsid w:val="00813FA2"/>
    <w:rsid w:val="00815513"/>
    <w:rsid w:val="00815FE7"/>
    <w:rsid w:val="00816022"/>
    <w:rsid w:val="00820465"/>
    <w:rsid w:val="008212F7"/>
    <w:rsid w:val="00822522"/>
    <w:rsid w:val="00822BE4"/>
    <w:rsid w:val="00823909"/>
    <w:rsid w:val="00823DB4"/>
    <w:rsid w:val="0082602E"/>
    <w:rsid w:val="00826389"/>
    <w:rsid w:val="008267A8"/>
    <w:rsid w:val="00827198"/>
    <w:rsid w:val="00827ADF"/>
    <w:rsid w:val="00827D83"/>
    <w:rsid w:val="00830039"/>
    <w:rsid w:val="00830E85"/>
    <w:rsid w:val="0083109D"/>
    <w:rsid w:val="00831CE6"/>
    <w:rsid w:val="00832745"/>
    <w:rsid w:val="00832ABF"/>
    <w:rsid w:val="00832DE4"/>
    <w:rsid w:val="00832E95"/>
    <w:rsid w:val="0083694F"/>
    <w:rsid w:val="00837209"/>
    <w:rsid w:val="00837477"/>
    <w:rsid w:val="00837977"/>
    <w:rsid w:val="00837FC6"/>
    <w:rsid w:val="008403B0"/>
    <w:rsid w:val="008404CD"/>
    <w:rsid w:val="008404FF"/>
    <w:rsid w:val="00840E4A"/>
    <w:rsid w:val="00842B20"/>
    <w:rsid w:val="0084342F"/>
    <w:rsid w:val="00844438"/>
    <w:rsid w:val="008450FF"/>
    <w:rsid w:val="00845251"/>
    <w:rsid w:val="008465F7"/>
    <w:rsid w:val="00846EA7"/>
    <w:rsid w:val="008475A3"/>
    <w:rsid w:val="0085006A"/>
    <w:rsid w:val="00850357"/>
    <w:rsid w:val="0085040E"/>
    <w:rsid w:val="00850AF0"/>
    <w:rsid w:val="00850EBA"/>
    <w:rsid w:val="008515BD"/>
    <w:rsid w:val="00851D1D"/>
    <w:rsid w:val="008527C0"/>
    <w:rsid w:val="00852ABC"/>
    <w:rsid w:val="00852CA1"/>
    <w:rsid w:val="00852DAA"/>
    <w:rsid w:val="008533A3"/>
    <w:rsid w:val="00854683"/>
    <w:rsid w:val="008547F9"/>
    <w:rsid w:val="00854DC4"/>
    <w:rsid w:val="00855350"/>
    <w:rsid w:val="00855425"/>
    <w:rsid w:val="008573C5"/>
    <w:rsid w:val="00857E19"/>
    <w:rsid w:val="00857E90"/>
    <w:rsid w:val="00860355"/>
    <w:rsid w:val="0086060D"/>
    <w:rsid w:val="00860B8B"/>
    <w:rsid w:val="00863323"/>
    <w:rsid w:val="00863A8B"/>
    <w:rsid w:val="00863F92"/>
    <w:rsid w:val="008649F9"/>
    <w:rsid w:val="008651E3"/>
    <w:rsid w:val="0086521B"/>
    <w:rsid w:val="00865F36"/>
    <w:rsid w:val="008664CD"/>
    <w:rsid w:val="00866C95"/>
    <w:rsid w:val="00866F43"/>
    <w:rsid w:val="00867922"/>
    <w:rsid w:val="00867B7F"/>
    <w:rsid w:val="00870EB0"/>
    <w:rsid w:val="00872E4E"/>
    <w:rsid w:val="00873FB2"/>
    <w:rsid w:val="00874663"/>
    <w:rsid w:val="00874EB3"/>
    <w:rsid w:val="00875353"/>
    <w:rsid w:val="008755E0"/>
    <w:rsid w:val="008757D1"/>
    <w:rsid w:val="00875C40"/>
    <w:rsid w:val="00876549"/>
    <w:rsid w:val="00876996"/>
    <w:rsid w:val="00876CAE"/>
    <w:rsid w:val="00876DE4"/>
    <w:rsid w:val="00877701"/>
    <w:rsid w:val="00877E3B"/>
    <w:rsid w:val="00880456"/>
    <w:rsid w:val="008806A8"/>
    <w:rsid w:val="008813C3"/>
    <w:rsid w:val="00881449"/>
    <w:rsid w:val="0088228F"/>
    <w:rsid w:val="00882304"/>
    <w:rsid w:val="0088285B"/>
    <w:rsid w:val="0088345B"/>
    <w:rsid w:val="008841BB"/>
    <w:rsid w:val="00884623"/>
    <w:rsid w:val="00885808"/>
    <w:rsid w:val="008858D0"/>
    <w:rsid w:val="00885970"/>
    <w:rsid w:val="0088608C"/>
    <w:rsid w:val="0088671C"/>
    <w:rsid w:val="0088677F"/>
    <w:rsid w:val="0088753E"/>
    <w:rsid w:val="008907F6"/>
    <w:rsid w:val="00890DB8"/>
    <w:rsid w:val="0089137C"/>
    <w:rsid w:val="0089162B"/>
    <w:rsid w:val="00891CA5"/>
    <w:rsid w:val="00892655"/>
    <w:rsid w:val="0089290C"/>
    <w:rsid w:val="008930DE"/>
    <w:rsid w:val="00893830"/>
    <w:rsid w:val="0089390C"/>
    <w:rsid w:val="00894028"/>
    <w:rsid w:val="0089521B"/>
    <w:rsid w:val="0089622F"/>
    <w:rsid w:val="00896608"/>
    <w:rsid w:val="0089661E"/>
    <w:rsid w:val="008971AF"/>
    <w:rsid w:val="008A128C"/>
    <w:rsid w:val="008A17A7"/>
    <w:rsid w:val="008A1F20"/>
    <w:rsid w:val="008A1F8E"/>
    <w:rsid w:val="008A2B3D"/>
    <w:rsid w:val="008A41B9"/>
    <w:rsid w:val="008A44E8"/>
    <w:rsid w:val="008A5455"/>
    <w:rsid w:val="008A600C"/>
    <w:rsid w:val="008A6A06"/>
    <w:rsid w:val="008A75D2"/>
    <w:rsid w:val="008B042B"/>
    <w:rsid w:val="008B0764"/>
    <w:rsid w:val="008B0F6D"/>
    <w:rsid w:val="008B1B73"/>
    <w:rsid w:val="008B1BEA"/>
    <w:rsid w:val="008B3172"/>
    <w:rsid w:val="008B3767"/>
    <w:rsid w:val="008B377E"/>
    <w:rsid w:val="008B3C09"/>
    <w:rsid w:val="008B4658"/>
    <w:rsid w:val="008B4AD5"/>
    <w:rsid w:val="008B4BFF"/>
    <w:rsid w:val="008B62AC"/>
    <w:rsid w:val="008B64F8"/>
    <w:rsid w:val="008B7430"/>
    <w:rsid w:val="008B7918"/>
    <w:rsid w:val="008B7AEF"/>
    <w:rsid w:val="008B7E28"/>
    <w:rsid w:val="008C0DFB"/>
    <w:rsid w:val="008C0E46"/>
    <w:rsid w:val="008C1206"/>
    <w:rsid w:val="008C2569"/>
    <w:rsid w:val="008C2733"/>
    <w:rsid w:val="008C2F19"/>
    <w:rsid w:val="008C2F22"/>
    <w:rsid w:val="008C38FC"/>
    <w:rsid w:val="008C4791"/>
    <w:rsid w:val="008C4D00"/>
    <w:rsid w:val="008C501E"/>
    <w:rsid w:val="008C525D"/>
    <w:rsid w:val="008C53F1"/>
    <w:rsid w:val="008C5431"/>
    <w:rsid w:val="008C6559"/>
    <w:rsid w:val="008C7201"/>
    <w:rsid w:val="008C743F"/>
    <w:rsid w:val="008D067E"/>
    <w:rsid w:val="008D0D48"/>
    <w:rsid w:val="008D1081"/>
    <w:rsid w:val="008D168F"/>
    <w:rsid w:val="008D23CE"/>
    <w:rsid w:val="008D2616"/>
    <w:rsid w:val="008D2B6F"/>
    <w:rsid w:val="008D523D"/>
    <w:rsid w:val="008D6F29"/>
    <w:rsid w:val="008D6FDA"/>
    <w:rsid w:val="008D73D2"/>
    <w:rsid w:val="008D7FEA"/>
    <w:rsid w:val="008E0012"/>
    <w:rsid w:val="008E1638"/>
    <w:rsid w:val="008E1E25"/>
    <w:rsid w:val="008E261F"/>
    <w:rsid w:val="008E2C1B"/>
    <w:rsid w:val="008E3058"/>
    <w:rsid w:val="008E4925"/>
    <w:rsid w:val="008E6B1A"/>
    <w:rsid w:val="008E6EF4"/>
    <w:rsid w:val="008E707F"/>
    <w:rsid w:val="008E7EE0"/>
    <w:rsid w:val="008F0238"/>
    <w:rsid w:val="008F0DC9"/>
    <w:rsid w:val="008F1384"/>
    <w:rsid w:val="008F193E"/>
    <w:rsid w:val="008F1A8A"/>
    <w:rsid w:val="008F1E02"/>
    <w:rsid w:val="008F266A"/>
    <w:rsid w:val="008F2997"/>
    <w:rsid w:val="008F37BD"/>
    <w:rsid w:val="008F4972"/>
    <w:rsid w:val="008F4F3A"/>
    <w:rsid w:val="008F51C4"/>
    <w:rsid w:val="008F633F"/>
    <w:rsid w:val="008F6865"/>
    <w:rsid w:val="008F69A9"/>
    <w:rsid w:val="009017AF"/>
    <w:rsid w:val="009017DD"/>
    <w:rsid w:val="00901D48"/>
    <w:rsid w:val="00901D61"/>
    <w:rsid w:val="009033F2"/>
    <w:rsid w:val="00903815"/>
    <w:rsid w:val="00904E31"/>
    <w:rsid w:val="00905B4A"/>
    <w:rsid w:val="00905C4E"/>
    <w:rsid w:val="00905C7B"/>
    <w:rsid w:val="00906784"/>
    <w:rsid w:val="00906863"/>
    <w:rsid w:val="00906C97"/>
    <w:rsid w:val="00906EF1"/>
    <w:rsid w:val="00910483"/>
    <w:rsid w:val="009105C3"/>
    <w:rsid w:val="009113E9"/>
    <w:rsid w:val="009122A7"/>
    <w:rsid w:val="00912534"/>
    <w:rsid w:val="009131B9"/>
    <w:rsid w:val="009137BC"/>
    <w:rsid w:val="009140BF"/>
    <w:rsid w:val="00914D9C"/>
    <w:rsid w:val="00915484"/>
    <w:rsid w:val="009155B7"/>
    <w:rsid w:val="009155D9"/>
    <w:rsid w:val="009155F9"/>
    <w:rsid w:val="00916A46"/>
    <w:rsid w:val="00916BAC"/>
    <w:rsid w:val="0091778D"/>
    <w:rsid w:val="0091782F"/>
    <w:rsid w:val="00920716"/>
    <w:rsid w:val="00920C4D"/>
    <w:rsid w:val="009214F5"/>
    <w:rsid w:val="009223CC"/>
    <w:rsid w:val="0092328B"/>
    <w:rsid w:val="00924FB0"/>
    <w:rsid w:val="0092609C"/>
    <w:rsid w:val="00927225"/>
    <w:rsid w:val="0093052A"/>
    <w:rsid w:val="00930B58"/>
    <w:rsid w:val="00930B83"/>
    <w:rsid w:val="00930C98"/>
    <w:rsid w:val="009318BB"/>
    <w:rsid w:val="0093210C"/>
    <w:rsid w:val="00932CAB"/>
    <w:rsid w:val="00932DAD"/>
    <w:rsid w:val="00933B6F"/>
    <w:rsid w:val="00933B94"/>
    <w:rsid w:val="00934746"/>
    <w:rsid w:val="00936230"/>
    <w:rsid w:val="009366B7"/>
    <w:rsid w:val="00936E66"/>
    <w:rsid w:val="0093779D"/>
    <w:rsid w:val="0093796A"/>
    <w:rsid w:val="00937BE6"/>
    <w:rsid w:val="00940C15"/>
    <w:rsid w:val="00940EB0"/>
    <w:rsid w:val="00941C06"/>
    <w:rsid w:val="00941E79"/>
    <w:rsid w:val="00942A90"/>
    <w:rsid w:val="00942C11"/>
    <w:rsid w:val="00942E05"/>
    <w:rsid w:val="00943DAC"/>
    <w:rsid w:val="0094416B"/>
    <w:rsid w:val="009452AF"/>
    <w:rsid w:val="009463F6"/>
    <w:rsid w:val="009475FF"/>
    <w:rsid w:val="009477E4"/>
    <w:rsid w:val="00951833"/>
    <w:rsid w:val="00951CB5"/>
    <w:rsid w:val="009525DF"/>
    <w:rsid w:val="0095291B"/>
    <w:rsid w:val="00953E31"/>
    <w:rsid w:val="00954160"/>
    <w:rsid w:val="009548F4"/>
    <w:rsid w:val="00955DFF"/>
    <w:rsid w:val="00955F0F"/>
    <w:rsid w:val="00960278"/>
    <w:rsid w:val="009604BE"/>
    <w:rsid w:val="00960B8C"/>
    <w:rsid w:val="009610B4"/>
    <w:rsid w:val="009614F5"/>
    <w:rsid w:val="00961B38"/>
    <w:rsid w:val="00962072"/>
    <w:rsid w:val="009621D4"/>
    <w:rsid w:val="009625F7"/>
    <w:rsid w:val="00962999"/>
    <w:rsid w:val="00962C09"/>
    <w:rsid w:val="00962F07"/>
    <w:rsid w:val="00963539"/>
    <w:rsid w:val="00963C6A"/>
    <w:rsid w:val="00963C96"/>
    <w:rsid w:val="009641A5"/>
    <w:rsid w:val="009643BB"/>
    <w:rsid w:val="0096462E"/>
    <w:rsid w:val="009654F4"/>
    <w:rsid w:val="009673BA"/>
    <w:rsid w:val="00967CBB"/>
    <w:rsid w:val="00967E68"/>
    <w:rsid w:val="00970B0E"/>
    <w:rsid w:val="00970C55"/>
    <w:rsid w:val="0097104E"/>
    <w:rsid w:val="009712E6"/>
    <w:rsid w:val="0097182E"/>
    <w:rsid w:val="0097198D"/>
    <w:rsid w:val="00971DF1"/>
    <w:rsid w:val="009728AA"/>
    <w:rsid w:val="009735CD"/>
    <w:rsid w:val="00974160"/>
    <w:rsid w:val="00974AC6"/>
    <w:rsid w:val="009750BF"/>
    <w:rsid w:val="009752FB"/>
    <w:rsid w:val="00975A12"/>
    <w:rsid w:val="00976E61"/>
    <w:rsid w:val="009772F3"/>
    <w:rsid w:val="009775A5"/>
    <w:rsid w:val="0097781E"/>
    <w:rsid w:val="009801D2"/>
    <w:rsid w:val="00985015"/>
    <w:rsid w:val="00986694"/>
    <w:rsid w:val="00986756"/>
    <w:rsid w:val="0098675F"/>
    <w:rsid w:val="009868AA"/>
    <w:rsid w:val="00987A56"/>
    <w:rsid w:val="00987BED"/>
    <w:rsid w:val="00987C89"/>
    <w:rsid w:val="00987D54"/>
    <w:rsid w:val="009916CD"/>
    <w:rsid w:val="00991B1B"/>
    <w:rsid w:val="0099200A"/>
    <w:rsid w:val="009923D1"/>
    <w:rsid w:val="00992E01"/>
    <w:rsid w:val="00993126"/>
    <w:rsid w:val="00993CF1"/>
    <w:rsid w:val="009945D4"/>
    <w:rsid w:val="009966A9"/>
    <w:rsid w:val="00996DEC"/>
    <w:rsid w:val="00996F2D"/>
    <w:rsid w:val="00997554"/>
    <w:rsid w:val="009A04C6"/>
    <w:rsid w:val="009A0B03"/>
    <w:rsid w:val="009A0B3B"/>
    <w:rsid w:val="009A0C21"/>
    <w:rsid w:val="009A0C97"/>
    <w:rsid w:val="009A0FD5"/>
    <w:rsid w:val="009A22DF"/>
    <w:rsid w:val="009A2388"/>
    <w:rsid w:val="009A23DC"/>
    <w:rsid w:val="009A2429"/>
    <w:rsid w:val="009A5018"/>
    <w:rsid w:val="009A52C2"/>
    <w:rsid w:val="009A7484"/>
    <w:rsid w:val="009A7B1F"/>
    <w:rsid w:val="009A7CFC"/>
    <w:rsid w:val="009B0153"/>
    <w:rsid w:val="009B05EE"/>
    <w:rsid w:val="009B0FB6"/>
    <w:rsid w:val="009B181D"/>
    <w:rsid w:val="009B1988"/>
    <w:rsid w:val="009B1B91"/>
    <w:rsid w:val="009B2C96"/>
    <w:rsid w:val="009B34FF"/>
    <w:rsid w:val="009B3F5E"/>
    <w:rsid w:val="009B44F9"/>
    <w:rsid w:val="009B4654"/>
    <w:rsid w:val="009B4EDB"/>
    <w:rsid w:val="009B4F8C"/>
    <w:rsid w:val="009B65C9"/>
    <w:rsid w:val="009B675A"/>
    <w:rsid w:val="009B6F29"/>
    <w:rsid w:val="009B71BD"/>
    <w:rsid w:val="009B77B7"/>
    <w:rsid w:val="009B7AAF"/>
    <w:rsid w:val="009B7B5A"/>
    <w:rsid w:val="009B7EA4"/>
    <w:rsid w:val="009B7F59"/>
    <w:rsid w:val="009C0195"/>
    <w:rsid w:val="009C0638"/>
    <w:rsid w:val="009C08A1"/>
    <w:rsid w:val="009C0AAE"/>
    <w:rsid w:val="009C1D2C"/>
    <w:rsid w:val="009C1D39"/>
    <w:rsid w:val="009C2F27"/>
    <w:rsid w:val="009C33D3"/>
    <w:rsid w:val="009C38EB"/>
    <w:rsid w:val="009C425A"/>
    <w:rsid w:val="009C4273"/>
    <w:rsid w:val="009C4AE9"/>
    <w:rsid w:val="009C4E7E"/>
    <w:rsid w:val="009C531D"/>
    <w:rsid w:val="009C5412"/>
    <w:rsid w:val="009C59FE"/>
    <w:rsid w:val="009C6C2B"/>
    <w:rsid w:val="009C7225"/>
    <w:rsid w:val="009C74D8"/>
    <w:rsid w:val="009C7845"/>
    <w:rsid w:val="009D00CA"/>
    <w:rsid w:val="009D05EA"/>
    <w:rsid w:val="009D1DAD"/>
    <w:rsid w:val="009D2078"/>
    <w:rsid w:val="009D3CAD"/>
    <w:rsid w:val="009D422F"/>
    <w:rsid w:val="009D5629"/>
    <w:rsid w:val="009D5DD1"/>
    <w:rsid w:val="009E013C"/>
    <w:rsid w:val="009E0618"/>
    <w:rsid w:val="009E1506"/>
    <w:rsid w:val="009E1680"/>
    <w:rsid w:val="009E1F1A"/>
    <w:rsid w:val="009E3A62"/>
    <w:rsid w:val="009E3D90"/>
    <w:rsid w:val="009E4104"/>
    <w:rsid w:val="009E59C5"/>
    <w:rsid w:val="009E5BD0"/>
    <w:rsid w:val="009E5F14"/>
    <w:rsid w:val="009E7031"/>
    <w:rsid w:val="009E7251"/>
    <w:rsid w:val="009E75D5"/>
    <w:rsid w:val="009E76B9"/>
    <w:rsid w:val="009E7D84"/>
    <w:rsid w:val="009E7DFE"/>
    <w:rsid w:val="009F065C"/>
    <w:rsid w:val="009F2E42"/>
    <w:rsid w:val="009F3182"/>
    <w:rsid w:val="009F3308"/>
    <w:rsid w:val="009F3403"/>
    <w:rsid w:val="009F35DD"/>
    <w:rsid w:val="009F408A"/>
    <w:rsid w:val="009F4239"/>
    <w:rsid w:val="009F4372"/>
    <w:rsid w:val="009F4399"/>
    <w:rsid w:val="009F43B8"/>
    <w:rsid w:val="009F4BE6"/>
    <w:rsid w:val="009F53D9"/>
    <w:rsid w:val="009F561A"/>
    <w:rsid w:val="009F6372"/>
    <w:rsid w:val="009F64AA"/>
    <w:rsid w:val="009F653D"/>
    <w:rsid w:val="009F73AA"/>
    <w:rsid w:val="009F77ED"/>
    <w:rsid w:val="00A00E7D"/>
    <w:rsid w:val="00A01460"/>
    <w:rsid w:val="00A0148C"/>
    <w:rsid w:val="00A020A5"/>
    <w:rsid w:val="00A02101"/>
    <w:rsid w:val="00A030C6"/>
    <w:rsid w:val="00A04038"/>
    <w:rsid w:val="00A04D09"/>
    <w:rsid w:val="00A052E3"/>
    <w:rsid w:val="00A063FC"/>
    <w:rsid w:val="00A06552"/>
    <w:rsid w:val="00A06614"/>
    <w:rsid w:val="00A0775B"/>
    <w:rsid w:val="00A07800"/>
    <w:rsid w:val="00A1077B"/>
    <w:rsid w:val="00A108A7"/>
    <w:rsid w:val="00A10AD2"/>
    <w:rsid w:val="00A11F81"/>
    <w:rsid w:val="00A123C4"/>
    <w:rsid w:val="00A13954"/>
    <w:rsid w:val="00A1521D"/>
    <w:rsid w:val="00A1608D"/>
    <w:rsid w:val="00A16274"/>
    <w:rsid w:val="00A167AB"/>
    <w:rsid w:val="00A16ECA"/>
    <w:rsid w:val="00A16F27"/>
    <w:rsid w:val="00A178CF"/>
    <w:rsid w:val="00A17955"/>
    <w:rsid w:val="00A20645"/>
    <w:rsid w:val="00A208F4"/>
    <w:rsid w:val="00A216B4"/>
    <w:rsid w:val="00A21AC6"/>
    <w:rsid w:val="00A227F2"/>
    <w:rsid w:val="00A22980"/>
    <w:rsid w:val="00A231C8"/>
    <w:rsid w:val="00A232D4"/>
    <w:rsid w:val="00A241B6"/>
    <w:rsid w:val="00A246F8"/>
    <w:rsid w:val="00A25B2B"/>
    <w:rsid w:val="00A276D4"/>
    <w:rsid w:val="00A3048C"/>
    <w:rsid w:val="00A30D06"/>
    <w:rsid w:val="00A30D58"/>
    <w:rsid w:val="00A31DAE"/>
    <w:rsid w:val="00A3243D"/>
    <w:rsid w:val="00A33456"/>
    <w:rsid w:val="00A33988"/>
    <w:rsid w:val="00A33B60"/>
    <w:rsid w:val="00A35278"/>
    <w:rsid w:val="00A35F86"/>
    <w:rsid w:val="00A36AE5"/>
    <w:rsid w:val="00A36B4A"/>
    <w:rsid w:val="00A36C1E"/>
    <w:rsid w:val="00A36D4C"/>
    <w:rsid w:val="00A36F2F"/>
    <w:rsid w:val="00A36F82"/>
    <w:rsid w:val="00A375AB"/>
    <w:rsid w:val="00A40398"/>
    <w:rsid w:val="00A4192A"/>
    <w:rsid w:val="00A41A4C"/>
    <w:rsid w:val="00A41AD1"/>
    <w:rsid w:val="00A4358A"/>
    <w:rsid w:val="00A43D4C"/>
    <w:rsid w:val="00A44A28"/>
    <w:rsid w:val="00A450C2"/>
    <w:rsid w:val="00A450D6"/>
    <w:rsid w:val="00A4558A"/>
    <w:rsid w:val="00A45682"/>
    <w:rsid w:val="00A465FC"/>
    <w:rsid w:val="00A46E36"/>
    <w:rsid w:val="00A47DD8"/>
    <w:rsid w:val="00A47FC3"/>
    <w:rsid w:val="00A50334"/>
    <w:rsid w:val="00A50364"/>
    <w:rsid w:val="00A50E05"/>
    <w:rsid w:val="00A510AC"/>
    <w:rsid w:val="00A51BDC"/>
    <w:rsid w:val="00A52200"/>
    <w:rsid w:val="00A52348"/>
    <w:rsid w:val="00A525C2"/>
    <w:rsid w:val="00A53537"/>
    <w:rsid w:val="00A54065"/>
    <w:rsid w:val="00A543E0"/>
    <w:rsid w:val="00A54C37"/>
    <w:rsid w:val="00A55214"/>
    <w:rsid w:val="00A55687"/>
    <w:rsid w:val="00A556F3"/>
    <w:rsid w:val="00A5594C"/>
    <w:rsid w:val="00A55C39"/>
    <w:rsid w:val="00A5688D"/>
    <w:rsid w:val="00A576ED"/>
    <w:rsid w:val="00A577AC"/>
    <w:rsid w:val="00A61351"/>
    <w:rsid w:val="00A61D15"/>
    <w:rsid w:val="00A624CD"/>
    <w:rsid w:val="00A629EE"/>
    <w:rsid w:val="00A62D3F"/>
    <w:rsid w:val="00A62F1A"/>
    <w:rsid w:val="00A641EF"/>
    <w:rsid w:val="00A6435B"/>
    <w:rsid w:val="00A645AF"/>
    <w:rsid w:val="00A64826"/>
    <w:rsid w:val="00A64A99"/>
    <w:rsid w:val="00A655F4"/>
    <w:rsid w:val="00A65B27"/>
    <w:rsid w:val="00A65D9D"/>
    <w:rsid w:val="00A66B54"/>
    <w:rsid w:val="00A6769E"/>
    <w:rsid w:val="00A6798F"/>
    <w:rsid w:val="00A70225"/>
    <w:rsid w:val="00A703ED"/>
    <w:rsid w:val="00A70527"/>
    <w:rsid w:val="00A70976"/>
    <w:rsid w:val="00A713DC"/>
    <w:rsid w:val="00A71526"/>
    <w:rsid w:val="00A71A97"/>
    <w:rsid w:val="00A71E0B"/>
    <w:rsid w:val="00A72005"/>
    <w:rsid w:val="00A72D49"/>
    <w:rsid w:val="00A72E21"/>
    <w:rsid w:val="00A731EF"/>
    <w:rsid w:val="00A74061"/>
    <w:rsid w:val="00A740BF"/>
    <w:rsid w:val="00A75536"/>
    <w:rsid w:val="00A75793"/>
    <w:rsid w:val="00A7592B"/>
    <w:rsid w:val="00A75E38"/>
    <w:rsid w:val="00A76134"/>
    <w:rsid w:val="00A76836"/>
    <w:rsid w:val="00A77D60"/>
    <w:rsid w:val="00A77FD5"/>
    <w:rsid w:val="00A80143"/>
    <w:rsid w:val="00A8108D"/>
    <w:rsid w:val="00A810BC"/>
    <w:rsid w:val="00A81D6F"/>
    <w:rsid w:val="00A81F68"/>
    <w:rsid w:val="00A83434"/>
    <w:rsid w:val="00A83B51"/>
    <w:rsid w:val="00A84280"/>
    <w:rsid w:val="00A84840"/>
    <w:rsid w:val="00A867BF"/>
    <w:rsid w:val="00A86D3A"/>
    <w:rsid w:val="00A87D97"/>
    <w:rsid w:val="00A87F0F"/>
    <w:rsid w:val="00A90077"/>
    <w:rsid w:val="00A9029C"/>
    <w:rsid w:val="00A920B2"/>
    <w:rsid w:val="00A92507"/>
    <w:rsid w:val="00A92752"/>
    <w:rsid w:val="00A933B6"/>
    <w:rsid w:val="00A938E5"/>
    <w:rsid w:val="00A9399E"/>
    <w:rsid w:val="00A93B88"/>
    <w:rsid w:val="00AA080B"/>
    <w:rsid w:val="00AA0FDD"/>
    <w:rsid w:val="00AA1B81"/>
    <w:rsid w:val="00AA272E"/>
    <w:rsid w:val="00AA349B"/>
    <w:rsid w:val="00AA3575"/>
    <w:rsid w:val="00AA3CAA"/>
    <w:rsid w:val="00AA4793"/>
    <w:rsid w:val="00AA4AFC"/>
    <w:rsid w:val="00AA5330"/>
    <w:rsid w:val="00AA534C"/>
    <w:rsid w:val="00AA6E97"/>
    <w:rsid w:val="00AA72DA"/>
    <w:rsid w:val="00AB0524"/>
    <w:rsid w:val="00AB071A"/>
    <w:rsid w:val="00AB2478"/>
    <w:rsid w:val="00AB25EF"/>
    <w:rsid w:val="00AB28DF"/>
    <w:rsid w:val="00AB291C"/>
    <w:rsid w:val="00AB29F3"/>
    <w:rsid w:val="00AB3F4C"/>
    <w:rsid w:val="00AB464C"/>
    <w:rsid w:val="00AB48F1"/>
    <w:rsid w:val="00AB515E"/>
    <w:rsid w:val="00AB54ED"/>
    <w:rsid w:val="00AB5BDC"/>
    <w:rsid w:val="00AB625D"/>
    <w:rsid w:val="00AB6BAB"/>
    <w:rsid w:val="00AB6D9B"/>
    <w:rsid w:val="00AB7B9A"/>
    <w:rsid w:val="00AC0482"/>
    <w:rsid w:val="00AC095C"/>
    <w:rsid w:val="00AC0F1E"/>
    <w:rsid w:val="00AC11A1"/>
    <w:rsid w:val="00AC1537"/>
    <w:rsid w:val="00AC4B64"/>
    <w:rsid w:val="00AC6168"/>
    <w:rsid w:val="00AC6590"/>
    <w:rsid w:val="00AC6740"/>
    <w:rsid w:val="00AC6E96"/>
    <w:rsid w:val="00AC7383"/>
    <w:rsid w:val="00AC75D0"/>
    <w:rsid w:val="00AC7D6D"/>
    <w:rsid w:val="00AC7DAD"/>
    <w:rsid w:val="00AD0930"/>
    <w:rsid w:val="00AD2090"/>
    <w:rsid w:val="00AD2E55"/>
    <w:rsid w:val="00AD3B8B"/>
    <w:rsid w:val="00AD523C"/>
    <w:rsid w:val="00AD7142"/>
    <w:rsid w:val="00AD75A7"/>
    <w:rsid w:val="00AD775F"/>
    <w:rsid w:val="00AE1CF3"/>
    <w:rsid w:val="00AE233D"/>
    <w:rsid w:val="00AE2B01"/>
    <w:rsid w:val="00AE2FE9"/>
    <w:rsid w:val="00AE3355"/>
    <w:rsid w:val="00AE61F8"/>
    <w:rsid w:val="00AE63A3"/>
    <w:rsid w:val="00AE7007"/>
    <w:rsid w:val="00AF12B0"/>
    <w:rsid w:val="00AF2A70"/>
    <w:rsid w:val="00AF33DB"/>
    <w:rsid w:val="00AF3517"/>
    <w:rsid w:val="00AF355C"/>
    <w:rsid w:val="00AF371D"/>
    <w:rsid w:val="00AF37DF"/>
    <w:rsid w:val="00AF41A8"/>
    <w:rsid w:val="00AF4B8C"/>
    <w:rsid w:val="00AF4FF5"/>
    <w:rsid w:val="00AF50C7"/>
    <w:rsid w:val="00AF56C5"/>
    <w:rsid w:val="00AF5752"/>
    <w:rsid w:val="00AF5924"/>
    <w:rsid w:val="00AF638A"/>
    <w:rsid w:val="00AF6550"/>
    <w:rsid w:val="00AF6C74"/>
    <w:rsid w:val="00AF7128"/>
    <w:rsid w:val="00AF71C3"/>
    <w:rsid w:val="00AF780A"/>
    <w:rsid w:val="00AF7EC8"/>
    <w:rsid w:val="00B00486"/>
    <w:rsid w:val="00B00746"/>
    <w:rsid w:val="00B01055"/>
    <w:rsid w:val="00B0153F"/>
    <w:rsid w:val="00B01554"/>
    <w:rsid w:val="00B01FBD"/>
    <w:rsid w:val="00B038E5"/>
    <w:rsid w:val="00B0432B"/>
    <w:rsid w:val="00B0480D"/>
    <w:rsid w:val="00B051EC"/>
    <w:rsid w:val="00B055D6"/>
    <w:rsid w:val="00B07667"/>
    <w:rsid w:val="00B07A14"/>
    <w:rsid w:val="00B107C1"/>
    <w:rsid w:val="00B10D81"/>
    <w:rsid w:val="00B11BBC"/>
    <w:rsid w:val="00B14170"/>
    <w:rsid w:val="00B16218"/>
    <w:rsid w:val="00B177DB"/>
    <w:rsid w:val="00B17857"/>
    <w:rsid w:val="00B20374"/>
    <w:rsid w:val="00B20627"/>
    <w:rsid w:val="00B206AA"/>
    <w:rsid w:val="00B20821"/>
    <w:rsid w:val="00B21B37"/>
    <w:rsid w:val="00B22885"/>
    <w:rsid w:val="00B22931"/>
    <w:rsid w:val="00B234A3"/>
    <w:rsid w:val="00B23735"/>
    <w:rsid w:val="00B237D2"/>
    <w:rsid w:val="00B23FC0"/>
    <w:rsid w:val="00B256F5"/>
    <w:rsid w:val="00B25BD0"/>
    <w:rsid w:val="00B25DD3"/>
    <w:rsid w:val="00B2731E"/>
    <w:rsid w:val="00B3210F"/>
    <w:rsid w:val="00B32914"/>
    <w:rsid w:val="00B329C2"/>
    <w:rsid w:val="00B32BC8"/>
    <w:rsid w:val="00B33EEB"/>
    <w:rsid w:val="00B346C0"/>
    <w:rsid w:val="00B349A1"/>
    <w:rsid w:val="00B34C50"/>
    <w:rsid w:val="00B35AF4"/>
    <w:rsid w:val="00B35FD0"/>
    <w:rsid w:val="00B36768"/>
    <w:rsid w:val="00B36B75"/>
    <w:rsid w:val="00B37225"/>
    <w:rsid w:val="00B408D1"/>
    <w:rsid w:val="00B40F0C"/>
    <w:rsid w:val="00B4150B"/>
    <w:rsid w:val="00B41BF8"/>
    <w:rsid w:val="00B42E1E"/>
    <w:rsid w:val="00B43083"/>
    <w:rsid w:val="00B43BD6"/>
    <w:rsid w:val="00B4408A"/>
    <w:rsid w:val="00B441D1"/>
    <w:rsid w:val="00B44433"/>
    <w:rsid w:val="00B44DBD"/>
    <w:rsid w:val="00B44FFB"/>
    <w:rsid w:val="00B45102"/>
    <w:rsid w:val="00B45888"/>
    <w:rsid w:val="00B45E05"/>
    <w:rsid w:val="00B47D39"/>
    <w:rsid w:val="00B50D93"/>
    <w:rsid w:val="00B52000"/>
    <w:rsid w:val="00B52554"/>
    <w:rsid w:val="00B5269F"/>
    <w:rsid w:val="00B5389C"/>
    <w:rsid w:val="00B55ABC"/>
    <w:rsid w:val="00B55BB9"/>
    <w:rsid w:val="00B55F2A"/>
    <w:rsid w:val="00B5767C"/>
    <w:rsid w:val="00B60322"/>
    <w:rsid w:val="00B61424"/>
    <w:rsid w:val="00B614A4"/>
    <w:rsid w:val="00B61CC4"/>
    <w:rsid w:val="00B62E60"/>
    <w:rsid w:val="00B63912"/>
    <w:rsid w:val="00B63A58"/>
    <w:rsid w:val="00B66C04"/>
    <w:rsid w:val="00B66F51"/>
    <w:rsid w:val="00B67358"/>
    <w:rsid w:val="00B7036D"/>
    <w:rsid w:val="00B70B93"/>
    <w:rsid w:val="00B70E5D"/>
    <w:rsid w:val="00B7103B"/>
    <w:rsid w:val="00B72A9B"/>
    <w:rsid w:val="00B72BE6"/>
    <w:rsid w:val="00B73A93"/>
    <w:rsid w:val="00B73BD7"/>
    <w:rsid w:val="00B73BF7"/>
    <w:rsid w:val="00B74E79"/>
    <w:rsid w:val="00B77554"/>
    <w:rsid w:val="00B776BD"/>
    <w:rsid w:val="00B77E3D"/>
    <w:rsid w:val="00B80307"/>
    <w:rsid w:val="00B80722"/>
    <w:rsid w:val="00B80AD2"/>
    <w:rsid w:val="00B80CF8"/>
    <w:rsid w:val="00B82012"/>
    <w:rsid w:val="00B8276A"/>
    <w:rsid w:val="00B82FF3"/>
    <w:rsid w:val="00B83D9C"/>
    <w:rsid w:val="00B85A04"/>
    <w:rsid w:val="00B86D2F"/>
    <w:rsid w:val="00B87548"/>
    <w:rsid w:val="00B9115F"/>
    <w:rsid w:val="00B91C7F"/>
    <w:rsid w:val="00B940E2"/>
    <w:rsid w:val="00B951FB"/>
    <w:rsid w:val="00B9534F"/>
    <w:rsid w:val="00B95492"/>
    <w:rsid w:val="00B956EA"/>
    <w:rsid w:val="00B95FAB"/>
    <w:rsid w:val="00B961DF"/>
    <w:rsid w:val="00B9713E"/>
    <w:rsid w:val="00B9747C"/>
    <w:rsid w:val="00B97DDB"/>
    <w:rsid w:val="00BA06E7"/>
    <w:rsid w:val="00BA0FC3"/>
    <w:rsid w:val="00BA1544"/>
    <w:rsid w:val="00BA157D"/>
    <w:rsid w:val="00BA1A3D"/>
    <w:rsid w:val="00BA3339"/>
    <w:rsid w:val="00BA3BEB"/>
    <w:rsid w:val="00BA3FCA"/>
    <w:rsid w:val="00BA42CF"/>
    <w:rsid w:val="00BA4D6E"/>
    <w:rsid w:val="00BA4FB0"/>
    <w:rsid w:val="00BA5799"/>
    <w:rsid w:val="00BA5CC1"/>
    <w:rsid w:val="00BA6551"/>
    <w:rsid w:val="00BA6FDA"/>
    <w:rsid w:val="00BA7372"/>
    <w:rsid w:val="00BA73B1"/>
    <w:rsid w:val="00BA7706"/>
    <w:rsid w:val="00BA7793"/>
    <w:rsid w:val="00BB0D88"/>
    <w:rsid w:val="00BB14D7"/>
    <w:rsid w:val="00BB1E0C"/>
    <w:rsid w:val="00BB2184"/>
    <w:rsid w:val="00BB258F"/>
    <w:rsid w:val="00BB2801"/>
    <w:rsid w:val="00BB2EE5"/>
    <w:rsid w:val="00BB3BA6"/>
    <w:rsid w:val="00BB3E3B"/>
    <w:rsid w:val="00BB3F68"/>
    <w:rsid w:val="00BB4174"/>
    <w:rsid w:val="00BB4966"/>
    <w:rsid w:val="00BB5884"/>
    <w:rsid w:val="00BB5DE3"/>
    <w:rsid w:val="00BB6057"/>
    <w:rsid w:val="00BB64EC"/>
    <w:rsid w:val="00BC2148"/>
    <w:rsid w:val="00BC21B3"/>
    <w:rsid w:val="00BC249A"/>
    <w:rsid w:val="00BC2933"/>
    <w:rsid w:val="00BC4BD0"/>
    <w:rsid w:val="00BC5CA1"/>
    <w:rsid w:val="00BD019A"/>
    <w:rsid w:val="00BD1D1E"/>
    <w:rsid w:val="00BD4998"/>
    <w:rsid w:val="00BD4A46"/>
    <w:rsid w:val="00BD55D3"/>
    <w:rsid w:val="00BD6513"/>
    <w:rsid w:val="00BD65EC"/>
    <w:rsid w:val="00BD667C"/>
    <w:rsid w:val="00BD6C3A"/>
    <w:rsid w:val="00BD7169"/>
    <w:rsid w:val="00BD7D52"/>
    <w:rsid w:val="00BD7F1C"/>
    <w:rsid w:val="00BE02FA"/>
    <w:rsid w:val="00BE09CB"/>
    <w:rsid w:val="00BE0F66"/>
    <w:rsid w:val="00BE131A"/>
    <w:rsid w:val="00BE14C6"/>
    <w:rsid w:val="00BE1515"/>
    <w:rsid w:val="00BE1855"/>
    <w:rsid w:val="00BE1F51"/>
    <w:rsid w:val="00BE2641"/>
    <w:rsid w:val="00BE35B8"/>
    <w:rsid w:val="00BE366B"/>
    <w:rsid w:val="00BE38E3"/>
    <w:rsid w:val="00BE4C1B"/>
    <w:rsid w:val="00BE530C"/>
    <w:rsid w:val="00BE5494"/>
    <w:rsid w:val="00BE606B"/>
    <w:rsid w:val="00BE7071"/>
    <w:rsid w:val="00BE75F6"/>
    <w:rsid w:val="00BE7601"/>
    <w:rsid w:val="00BE7644"/>
    <w:rsid w:val="00BE7816"/>
    <w:rsid w:val="00BF0150"/>
    <w:rsid w:val="00BF0CFD"/>
    <w:rsid w:val="00BF0FDB"/>
    <w:rsid w:val="00BF2493"/>
    <w:rsid w:val="00BF261F"/>
    <w:rsid w:val="00BF2928"/>
    <w:rsid w:val="00BF2D19"/>
    <w:rsid w:val="00BF3F4F"/>
    <w:rsid w:val="00BF4911"/>
    <w:rsid w:val="00BF50DD"/>
    <w:rsid w:val="00BF52DC"/>
    <w:rsid w:val="00BF5A20"/>
    <w:rsid w:val="00BF5A30"/>
    <w:rsid w:val="00BF6228"/>
    <w:rsid w:val="00BF6302"/>
    <w:rsid w:val="00BF6337"/>
    <w:rsid w:val="00BF6EB9"/>
    <w:rsid w:val="00BF75BB"/>
    <w:rsid w:val="00C00824"/>
    <w:rsid w:val="00C008FA"/>
    <w:rsid w:val="00C00EAC"/>
    <w:rsid w:val="00C01A1F"/>
    <w:rsid w:val="00C01DA9"/>
    <w:rsid w:val="00C0221D"/>
    <w:rsid w:val="00C02576"/>
    <w:rsid w:val="00C02E0E"/>
    <w:rsid w:val="00C03251"/>
    <w:rsid w:val="00C042A9"/>
    <w:rsid w:val="00C04A0E"/>
    <w:rsid w:val="00C04E24"/>
    <w:rsid w:val="00C05007"/>
    <w:rsid w:val="00C0516D"/>
    <w:rsid w:val="00C109F7"/>
    <w:rsid w:val="00C10F89"/>
    <w:rsid w:val="00C11182"/>
    <w:rsid w:val="00C11D44"/>
    <w:rsid w:val="00C12600"/>
    <w:rsid w:val="00C136DB"/>
    <w:rsid w:val="00C13F18"/>
    <w:rsid w:val="00C14302"/>
    <w:rsid w:val="00C14EFE"/>
    <w:rsid w:val="00C15462"/>
    <w:rsid w:val="00C15C4D"/>
    <w:rsid w:val="00C16318"/>
    <w:rsid w:val="00C16713"/>
    <w:rsid w:val="00C17675"/>
    <w:rsid w:val="00C204ED"/>
    <w:rsid w:val="00C20D46"/>
    <w:rsid w:val="00C20EAD"/>
    <w:rsid w:val="00C2100D"/>
    <w:rsid w:val="00C2137C"/>
    <w:rsid w:val="00C2276B"/>
    <w:rsid w:val="00C22AB5"/>
    <w:rsid w:val="00C22D10"/>
    <w:rsid w:val="00C231CA"/>
    <w:rsid w:val="00C23A24"/>
    <w:rsid w:val="00C24254"/>
    <w:rsid w:val="00C24279"/>
    <w:rsid w:val="00C24621"/>
    <w:rsid w:val="00C25465"/>
    <w:rsid w:val="00C255E3"/>
    <w:rsid w:val="00C26994"/>
    <w:rsid w:val="00C269A3"/>
    <w:rsid w:val="00C26F14"/>
    <w:rsid w:val="00C27C57"/>
    <w:rsid w:val="00C30486"/>
    <w:rsid w:val="00C32534"/>
    <w:rsid w:val="00C32DEE"/>
    <w:rsid w:val="00C356D6"/>
    <w:rsid w:val="00C35BDA"/>
    <w:rsid w:val="00C36F1A"/>
    <w:rsid w:val="00C37838"/>
    <w:rsid w:val="00C37AC4"/>
    <w:rsid w:val="00C40441"/>
    <w:rsid w:val="00C404D5"/>
    <w:rsid w:val="00C40618"/>
    <w:rsid w:val="00C41F11"/>
    <w:rsid w:val="00C4244C"/>
    <w:rsid w:val="00C42477"/>
    <w:rsid w:val="00C42864"/>
    <w:rsid w:val="00C440EC"/>
    <w:rsid w:val="00C44178"/>
    <w:rsid w:val="00C45D9E"/>
    <w:rsid w:val="00C45FEE"/>
    <w:rsid w:val="00C46739"/>
    <w:rsid w:val="00C46D7E"/>
    <w:rsid w:val="00C46D94"/>
    <w:rsid w:val="00C46E60"/>
    <w:rsid w:val="00C47ADE"/>
    <w:rsid w:val="00C50AF5"/>
    <w:rsid w:val="00C50C44"/>
    <w:rsid w:val="00C5181F"/>
    <w:rsid w:val="00C52903"/>
    <w:rsid w:val="00C53386"/>
    <w:rsid w:val="00C53AAE"/>
    <w:rsid w:val="00C53E89"/>
    <w:rsid w:val="00C56EB0"/>
    <w:rsid w:val="00C573FE"/>
    <w:rsid w:val="00C60040"/>
    <w:rsid w:val="00C6116B"/>
    <w:rsid w:val="00C614C1"/>
    <w:rsid w:val="00C61620"/>
    <w:rsid w:val="00C625F7"/>
    <w:rsid w:val="00C62C59"/>
    <w:rsid w:val="00C6338B"/>
    <w:rsid w:val="00C643E9"/>
    <w:rsid w:val="00C64406"/>
    <w:rsid w:val="00C6699B"/>
    <w:rsid w:val="00C66D76"/>
    <w:rsid w:val="00C67550"/>
    <w:rsid w:val="00C70C92"/>
    <w:rsid w:val="00C711A7"/>
    <w:rsid w:val="00C71243"/>
    <w:rsid w:val="00C71269"/>
    <w:rsid w:val="00C72203"/>
    <w:rsid w:val="00C7443E"/>
    <w:rsid w:val="00C74544"/>
    <w:rsid w:val="00C75605"/>
    <w:rsid w:val="00C76058"/>
    <w:rsid w:val="00C769E1"/>
    <w:rsid w:val="00C77A19"/>
    <w:rsid w:val="00C77BF9"/>
    <w:rsid w:val="00C8057E"/>
    <w:rsid w:val="00C805A8"/>
    <w:rsid w:val="00C8076E"/>
    <w:rsid w:val="00C80E8D"/>
    <w:rsid w:val="00C81223"/>
    <w:rsid w:val="00C812AF"/>
    <w:rsid w:val="00C821A4"/>
    <w:rsid w:val="00C83310"/>
    <w:rsid w:val="00C83AAC"/>
    <w:rsid w:val="00C84F4F"/>
    <w:rsid w:val="00C858E7"/>
    <w:rsid w:val="00C871F0"/>
    <w:rsid w:val="00C87862"/>
    <w:rsid w:val="00C878E5"/>
    <w:rsid w:val="00C87D81"/>
    <w:rsid w:val="00C90019"/>
    <w:rsid w:val="00C9164D"/>
    <w:rsid w:val="00C91DDE"/>
    <w:rsid w:val="00C9243C"/>
    <w:rsid w:val="00C92687"/>
    <w:rsid w:val="00C928FD"/>
    <w:rsid w:val="00C92EB7"/>
    <w:rsid w:val="00C9329D"/>
    <w:rsid w:val="00C935DB"/>
    <w:rsid w:val="00C93B12"/>
    <w:rsid w:val="00C93F52"/>
    <w:rsid w:val="00C94149"/>
    <w:rsid w:val="00C9445C"/>
    <w:rsid w:val="00C94523"/>
    <w:rsid w:val="00C955AB"/>
    <w:rsid w:val="00C970B0"/>
    <w:rsid w:val="00C97484"/>
    <w:rsid w:val="00C97538"/>
    <w:rsid w:val="00C97EDA"/>
    <w:rsid w:val="00CA08AF"/>
    <w:rsid w:val="00CA1141"/>
    <w:rsid w:val="00CA12AC"/>
    <w:rsid w:val="00CA26D4"/>
    <w:rsid w:val="00CA2BC1"/>
    <w:rsid w:val="00CA2F4A"/>
    <w:rsid w:val="00CA48F3"/>
    <w:rsid w:val="00CA4AB6"/>
    <w:rsid w:val="00CA65AF"/>
    <w:rsid w:val="00CA744F"/>
    <w:rsid w:val="00CA7D53"/>
    <w:rsid w:val="00CA7E24"/>
    <w:rsid w:val="00CB080B"/>
    <w:rsid w:val="00CB1E25"/>
    <w:rsid w:val="00CB2858"/>
    <w:rsid w:val="00CB35FE"/>
    <w:rsid w:val="00CB5115"/>
    <w:rsid w:val="00CB5647"/>
    <w:rsid w:val="00CB5771"/>
    <w:rsid w:val="00CB6069"/>
    <w:rsid w:val="00CB67F4"/>
    <w:rsid w:val="00CB6F0E"/>
    <w:rsid w:val="00CB75C8"/>
    <w:rsid w:val="00CC078E"/>
    <w:rsid w:val="00CC07EA"/>
    <w:rsid w:val="00CC1D0A"/>
    <w:rsid w:val="00CC2631"/>
    <w:rsid w:val="00CC275C"/>
    <w:rsid w:val="00CC2D51"/>
    <w:rsid w:val="00CC344C"/>
    <w:rsid w:val="00CC4791"/>
    <w:rsid w:val="00CC4D13"/>
    <w:rsid w:val="00CC5329"/>
    <w:rsid w:val="00CC5B7F"/>
    <w:rsid w:val="00CC625B"/>
    <w:rsid w:val="00CC6D1F"/>
    <w:rsid w:val="00CC6FD0"/>
    <w:rsid w:val="00CC70A9"/>
    <w:rsid w:val="00CC72F0"/>
    <w:rsid w:val="00CD00B7"/>
    <w:rsid w:val="00CD0289"/>
    <w:rsid w:val="00CD0A2E"/>
    <w:rsid w:val="00CD0AD6"/>
    <w:rsid w:val="00CD0B05"/>
    <w:rsid w:val="00CD1DFE"/>
    <w:rsid w:val="00CD309A"/>
    <w:rsid w:val="00CD36CD"/>
    <w:rsid w:val="00CD3B14"/>
    <w:rsid w:val="00CD4073"/>
    <w:rsid w:val="00CD452B"/>
    <w:rsid w:val="00CD4607"/>
    <w:rsid w:val="00CD466C"/>
    <w:rsid w:val="00CD510E"/>
    <w:rsid w:val="00CD52A8"/>
    <w:rsid w:val="00CD5DEF"/>
    <w:rsid w:val="00CD654D"/>
    <w:rsid w:val="00CD7694"/>
    <w:rsid w:val="00CE0ED9"/>
    <w:rsid w:val="00CE13C7"/>
    <w:rsid w:val="00CE17BB"/>
    <w:rsid w:val="00CE2697"/>
    <w:rsid w:val="00CE5EBC"/>
    <w:rsid w:val="00CE62FC"/>
    <w:rsid w:val="00CE643C"/>
    <w:rsid w:val="00CE65D9"/>
    <w:rsid w:val="00CE662F"/>
    <w:rsid w:val="00CE74D7"/>
    <w:rsid w:val="00CE75EE"/>
    <w:rsid w:val="00CF0A95"/>
    <w:rsid w:val="00CF0FE3"/>
    <w:rsid w:val="00CF1073"/>
    <w:rsid w:val="00CF11DA"/>
    <w:rsid w:val="00CF1D91"/>
    <w:rsid w:val="00CF1EF7"/>
    <w:rsid w:val="00CF21BA"/>
    <w:rsid w:val="00CF234B"/>
    <w:rsid w:val="00CF23B2"/>
    <w:rsid w:val="00CF2FAA"/>
    <w:rsid w:val="00CF410E"/>
    <w:rsid w:val="00CF4F4C"/>
    <w:rsid w:val="00CF531A"/>
    <w:rsid w:val="00CF6907"/>
    <w:rsid w:val="00CF69E8"/>
    <w:rsid w:val="00CF75CA"/>
    <w:rsid w:val="00D000BD"/>
    <w:rsid w:val="00D00556"/>
    <w:rsid w:val="00D00558"/>
    <w:rsid w:val="00D00A6E"/>
    <w:rsid w:val="00D01BDA"/>
    <w:rsid w:val="00D01E0C"/>
    <w:rsid w:val="00D02A7A"/>
    <w:rsid w:val="00D03603"/>
    <w:rsid w:val="00D039D3"/>
    <w:rsid w:val="00D04909"/>
    <w:rsid w:val="00D04AC0"/>
    <w:rsid w:val="00D063A0"/>
    <w:rsid w:val="00D0699F"/>
    <w:rsid w:val="00D06BA4"/>
    <w:rsid w:val="00D06D0A"/>
    <w:rsid w:val="00D0789B"/>
    <w:rsid w:val="00D10DAE"/>
    <w:rsid w:val="00D11477"/>
    <w:rsid w:val="00D119D1"/>
    <w:rsid w:val="00D11A95"/>
    <w:rsid w:val="00D1200C"/>
    <w:rsid w:val="00D12501"/>
    <w:rsid w:val="00D131EF"/>
    <w:rsid w:val="00D13550"/>
    <w:rsid w:val="00D139EB"/>
    <w:rsid w:val="00D13E5A"/>
    <w:rsid w:val="00D13EA6"/>
    <w:rsid w:val="00D1411B"/>
    <w:rsid w:val="00D1479F"/>
    <w:rsid w:val="00D15262"/>
    <w:rsid w:val="00D15644"/>
    <w:rsid w:val="00D159DC"/>
    <w:rsid w:val="00D15A6C"/>
    <w:rsid w:val="00D15D92"/>
    <w:rsid w:val="00D1602A"/>
    <w:rsid w:val="00D1677B"/>
    <w:rsid w:val="00D16858"/>
    <w:rsid w:val="00D1696D"/>
    <w:rsid w:val="00D17860"/>
    <w:rsid w:val="00D178D0"/>
    <w:rsid w:val="00D178EA"/>
    <w:rsid w:val="00D2068D"/>
    <w:rsid w:val="00D2333A"/>
    <w:rsid w:val="00D233B1"/>
    <w:rsid w:val="00D257C0"/>
    <w:rsid w:val="00D258D6"/>
    <w:rsid w:val="00D262B5"/>
    <w:rsid w:val="00D26DEC"/>
    <w:rsid w:val="00D2722F"/>
    <w:rsid w:val="00D27742"/>
    <w:rsid w:val="00D27B6D"/>
    <w:rsid w:val="00D30BEB"/>
    <w:rsid w:val="00D33B3F"/>
    <w:rsid w:val="00D33D7C"/>
    <w:rsid w:val="00D3435B"/>
    <w:rsid w:val="00D34FD0"/>
    <w:rsid w:val="00D355C0"/>
    <w:rsid w:val="00D360EE"/>
    <w:rsid w:val="00D36E35"/>
    <w:rsid w:val="00D40ACE"/>
    <w:rsid w:val="00D40D2A"/>
    <w:rsid w:val="00D41031"/>
    <w:rsid w:val="00D41177"/>
    <w:rsid w:val="00D413EE"/>
    <w:rsid w:val="00D4206D"/>
    <w:rsid w:val="00D42A56"/>
    <w:rsid w:val="00D43211"/>
    <w:rsid w:val="00D436B6"/>
    <w:rsid w:val="00D43DB3"/>
    <w:rsid w:val="00D4442A"/>
    <w:rsid w:val="00D4462F"/>
    <w:rsid w:val="00D45237"/>
    <w:rsid w:val="00D45EB9"/>
    <w:rsid w:val="00D46D15"/>
    <w:rsid w:val="00D47448"/>
    <w:rsid w:val="00D475A9"/>
    <w:rsid w:val="00D4771B"/>
    <w:rsid w:val="00D500E4"/>
    <w:rsid w:val="00D508E2"/>
    <w:rsid w:val="00D50B16"/>
    <w:rsid w:val="00D51048"/>
    <w:rsid w:val="00D515F0"/>
    <w:rsid w:val="00D51ABC"/>
    <w:rsid w:val="00D51D46"/>
    <w:rsid w:val="00D51E19"/>
    <w:rsid w:val="00D521B5"/>
    <w:rsid w:val="00D54E32"/>
    <w:rsid w:val="00D556CF"/>
    <w:rsid w:val="00D56697"/>
    <w:rsid w:val="00D5718F"/>
    <w:rsid w:val="00D57483"/>
    <w:rsid w:val="00D57519"/>
    <w:rsid w:val="00D57E7E"/>
    <w:rsid w:val="00D61E1B"/>
    <w:rsid w:val="00D621E7"/>
    <w:rsid w:val="00D62736"/>
    <w:rsid w:val="00D631BD"/>
    <w:rsid w:val="00D641A0"/>
    <w:rsid w:val="00D64A01"/>
    <w:rsid w:val="00D65457"/>
    <w:rsid w:val="00D659FE"/>
    <w:rsid w:val="00D66464"/>
    <w:rsid w:val="00D67F84"/>
    <w:rsid w:val="00D70A65"/>
    <w:rsid w:val="00D7122F"/>
    <w:rsid w:val="00D718F7"/>
    <w:rsid w:val="00D71C3E"/>
    <w:rsid w:val="00D7365A"/>
    <w:rsid w:val="00D74468"/>
    <w:rsid w:val="00D74E3A"/>
    <w:rsid w:val="00D754DB"/>
    <w:rsid w:val="00D75C85"/>
    <w:rsid w:val="00D75E4A"/>
    <w:rsid w:val="00D75F3C"/>
    <w:rsid w:val="00D760AC"/>
    <w:rsid w:val="00D779AF"/>
    <w:rsid w:val="00D779BD"/>
    <w:rsid w:val="00D77E48"/>
    <w:rsid w:val="00D81339"/>
    <w:rsid w:val="00D82489"/>
    <w:rsid w:val="00D837E9"/>
    <w:rsid w:val="00D83EC9"/>
    <w:rsid w:val="00D84F65"/>
    <w:rsid w:val="00D854B4"/>
    <w:rsid w:val="00D85B13"/>
    <w:rsid w:val="00D85C83"/>
    <w:rsid w:val="00D85E7A"/>
    <w:rsid w:val="00D8608C"/>
    <w:rsid w:val="00D8657C"/>
    <w:rsid w:val="00D86D1B"/>
    <w:rsid w:val="00D87063"/>
    <w:rsid w:val="00D87511"/>
    <w:rsid w:val="00D875F5"/>
    <w:rsid w:val="00D903AD"/>
    <w:rsid w:val="00D9065D"/>
    <w:rsid w:val="00D90AFD"/>
    <w:rsid w:val="00D923D3"/>
    <w:rsid w:val="00D92645"/>
    <w:rsid w:val="00D92CBC"/>
    <w:rsid w:val="00D9357A"/>
    <w:rsid w:val="00D937AF"/>
    <w:rsid w:val="00D93BA2"/>
    <w:rsid w:val="00D94F18"/>
    <w:rsid w:val="00D95160"/>
    <w:rsid w:val="00D951A5"/>
    <w:rsid w:val="00D9673A"/>
    <w:rsid w:val="00D96903"/>
    <w:rsid w:val="00D96A0A"/>
    <w:rsid w:val="00D97094"/>
    <w:rsid w:val="00D97DE4"/>
    <w:rsid w:val="00D97ECD"/>
    <w:rsid w:val="00D97F2B"/>
    <w:rsid w:val="00DA00BD"/>
    <w:rsid w:val="00DA010F"/>
    <w:rsid w:val="00DA0BA2"/>
    <w:rsid w:val="00DA0E94"/>
    <w:rsid w:val="00DA1F74"/>
    <w:rsid w:val="00DA237C"/>
    <w:rsid w:val="00DA2CFD"/>
    <w:rsid w:val="00DA34D2"/>
    <w:rsid w:val="00DA37F2"/>
    <w:rsid w:val="00DA3F02"/>
    <w:rsid w:val="00DA4232"/>
    <w:rsid w:val="00DA52AD"/>
    <w:rsid w:val="00DA56AD"/>
    <w:rsid w:val="00DA609D"/>
    <w:rsid w:val="00DA6D46"/>
    <w:rsid w:val="00DA7390"/>
    <w:rsid w:val="00DA76D5"/>
    <w:rsid w:val="00DB1BC8"/>
    <w:rsid w:val="00DB1E15"/>
    <w:rsid w:val="00DB21E4"/>
    <w:rsid w:val="00DB26F4"/>
    <w:rsid w:val="00DB31C1"/>
    <w:rsid w:val="00DB368B"/>
    <w:rsid w:val="00DB37DA"/>
    <w:rsid w:val="00DB4969"/>
    <w:rsid w:val="00DB537E"/>
    <w:rsid w:val="00DB54DC"/>
    <w:rsid w:val="00DB5693"/>
    <w:rsid w:val="00DB6B6F"/>
    <w:rsid w:val="00DB6D33"/>
    <w:rsid w:val="00DB7F9D"/>
    <w:rsid w:val="00DC01D6"/>
    <w:rsid w:val="00DC1DD7"/>
    <w:rsid w:val="00DC25E9"/>
    <w:rsid w:val="00DC398C"/>
    <w:rsid w:val="00DC39A2"/>
    <w:rsid w:val="00DC3BF2"/>
    <w:rsid w:val="00DC41F1"/>
    <w:rsid w:val="00DC433C"/>
    <w:rsid w:val="00DC4439"/>
    <w:rsid w:val="00DC48BB"/>
    <w:rsid w:val="00DC4B02"/>
    <w:rsid w:val="00DC59DB"/>
    <w:rsid w:val="00DC5A2F"/>
    <w:rsid w:val="00DC5A9A"/>
    <w:rsid w:val="00DC6072"/>
    <w:rsid w:val="00DC6A26"/>
    <w:rsid w:val="00DC6AE5"/>
    <w:rsid w:val="00DC7870"/>
    <w:rsid w:val="00DD0793"/>
    <w:rsid w:val="00DD16E5"/>
    <w:rsid w:val="00DD1D71"/>
    <w:rsid w:val="00DD25FD"/>
    <w:rsid w:val="00DD318F"/>
    <w:rsid w:val="00DD3643"/>
    <w:rsid w:val="00DD3942"/>
    <w:rsid w:val="00DD3A54"/>
    <w:rsid w:val="00DD508D"/>
    <w:rsid w:val="00DD58C9"/>
    <w:rsid w:val="00DD59A4"/>
    <w:rsid w:val="00DD5EA0"/>
    <w:rsid w:val="00DD7101"/>
    <w:rsid w:val="00DD727E"/>
    <w:rsid w:val="00DD7D66"/>
    <w:rsid w:val="00DE0379"/>
    <w:rsid w:val="00DE03DD"/>
    <w:rsid w:val="00DE04A2"/>
    <w:rsid w:val="00DE2163"/>
    <w:rsid w:val="00DE363A"/>
    <w:rsid w:val="00DE3855"/>
    <w:rsid w:val="00DE53B3"/>
    <w:rsid w:val="00DE57AE"/>
    <w:rsid w:val="00DE5AD3"/>
    <w:rsid w:val="00DE62AF"/>
    <w:rsid w:val="00DE6326"/>
    <w:rsid w:val="00DE65A1"/>
    <w:rsid w:val="00DE72FD"/>
    <w:rsid w:val="00DE7C42"/>
    <w:rsid w:val="00DF02CD"/>
    <w:rsid w:val="00DF0A00"/>
    <w:rsid w:val="00DF0B1E"/>
    <w:rsid w:val="00DF0B5C"/>
    <w:rsid w:val="00DF1108"/>
    <w:rsid w:val="00DF2E0E"/>
    <w:rsid w:val="00DF3BF4"/>
    <w:rsid w:val="00DF42F3"/>
    <w:rsid w:val="00DF4772"/>
    <w:rsid w:val="00DF53FC"/>
    <w:rsid w:val="00DF636E"/>
    <w:rsid w:val="00DF6DAD"/>
    <w:rsid w:val="00DF7254"/>
    <w:rsid w:val="00DF798B"/>
    <w:rsid w:val="00DF7AF4"/>
    <w:rsid w:val="00E007A9"/>
    <w:rsid w:val="00E00895"/>
    <w:rsid w:val="00E008B4"/>
    <w:rsid w:val="00E00A13"/>
    <w:rsid w:val="00E0322E"/>
    <w:rsid w:val="00E0342B"/>
    <w:rsid w:val="00E037C6"/>
    <w:rsid w:val="00E047DC"/>
    <w:rsid w:val="00E04B66"/>
    <w:rsid w:val="00E04BFB"/>
    <w:rsid w:val="00E06150"/>
    <w:rsid w:val="00E06BA0"/>
    <w:rsid w:val="00E06C74"/>
    <w:rsid w:val="00E101A4"/>
    <w:rsid w:val="00E105D5"/>
    <w:rsid w:val="00E10A52"/>
    <w:rsid w:val="00E1114C"/>
    <w:rsid w:val="00E11359"/>
    <w:rsid w:val="00E119FF"/>
    <w:rsid w:val="00E12297"/>
    <w:rsid w:val="00E12DB2"/>
    <w:rsid w:val="00E13737"/>
    <w:rsid w:val="00E14288"/>
    <w:rsid w:val="00E14564"/>
    <w:rsid w:val="00E14DB3"/>
    <w:rsid w:val="00E155B7"/>
    <w:rsid w:val="00E15DAD"/>
    <w:rsid w:val="00E15FB4"/>
    <w:rsid w:val="00E174E6"/>
    <w:rsid w:val="00E206E8"/>
    <w:rsid w:val="00E20EFF"/>
    <w:rsid w:val="00E21C43"/>
    <w:rsid w:val="00E21CE4"/>
    <w:rsid w:val="00E236D9"/>
    <w:rsid w:val="00E239D8"/>
    <w:rsid w:val="00E2424D"/>
    <w:rsid w:val="00E2451A"/>
    <w:rsid w:val="00E24C4D"/>
    <w:rsid w:val="00E26CEB"/>
    <w:rsid w:val="00E27745"/>
    <w:rsid w:val="00E27857"/>
    <w:rsid w:val="00E27CEE"/>
    <w:rsid w:val="00E30183"/>
    <w:rsid w:val="00E31CA1"/>
    <w:rsid w:val="00E32872"/>
    <w:rsid w:val="00E32E34"/>
    <w:rsid w:val="00E33187"/>
    <w:rsid w:val="00E34A03"/>
    <w:rsid w:val="00E35159"/>
    <w:rsid w:val="00E35410"/>
    <w:rsid w:val="00E354A7"/>
    <w:rsid w:val="00E35FC4"/>
    <w:rsid w:val="00E3602A"/>
    <w:rsid w:val="00E3649B"/>
    <w:rsid w:val="00E366E2"/>
    <w:rsid w:val="00E36A1D"/>
    <w:rsid w:val="00E4052A"/>
    <w:rsid w:val="00E4072E"/>
    <w:rsid w:val="00E40821"/>
    <w:rsid w:val="00E40A5E"/>
    <w:rsid w:val="00E410BC"/>
    <w:rsid w:val="00E41A70"/>
    <w:rsid w:val="00E426F6"/>
    <w:rsid w:val="00E42DAA"/>
    <w:rsid w:val="00E43047"/>
    <w:rsid w:val="00E43F75"/>
    <w:rsid w:val="00E44064"/>
    <w:rsid w:val="00E44AEE"/>
    <w:rsid w:val="00E44B72"/>
    <w:rsid w:val="00E46F4F"/>
    <w:rsid w:val="00E51F16"/>
    <w:rsid w:val="00E52620"/>
    <w:rsid w:val="00E52678"/>
    <w:rsid w:val="00E526D5"/>
    <w:rsid w:val="00E529FF"/>
    <w:rsid w:val="00E52FAA"/>
    <w:rsid w:val="00E5447B"/>
    <w:rsid w:val="00E54944"/>
    <w:rsid w:val="00E54D11"/>
    <w:rsid w:val="00E55164"/>
    <w:rsid w:val="00E564FA"/>
    <w:rsid w:val="00E56B88"/>
    <w:rsid w:val="00E5788D"/>
    <w:rsid w:val="00E57F6B"/>
    <w:rsid w:val="00E60B51"/>
    <w:rsid w:val="00E6162D"/>
    <w:rsid w:val="00E6185A"/>
    <w:rsid w:val="00E6216B"/>
    <w:rsid w:val="00E62192"/>
    <w:rsid w:val="00E62E8C"/>
    <w:rsid w:val="00E636D3"/>
    <w:rsid w:val="00E63776"/>
    <w:rsid w:val="00E64572"/>
    <w:rsid w:val="00E6550D"/>
    <w:rsid w:val="00E655A7"/>
    <w:rsid w:val="00E65F68"/>
    <w:rsid w:val="00E66A25"/>
    <w:rsid w:val="00E7177E"/>
    <w:rsid w:val="00E71DFF"/>
    <w:rsid w:val="00E72122"/>
    <w:rsid w:val="00E72315"/>
    <w:rsid w:val="00E72783"/>
    <w:rsid w:val="00E73363"/>
    <w:rsid w:val="00E73893"/>
    <w:rsid w:val="00E739CF"/>
    <w:rsid w:val="00E74021"/>
    <w:rsid w:val="00E740B8"/>
    <w:rsid w:val="00E750F0"/>
    <w:rsid w:val="00E75347"/>
    <w:rsid w:val="00E75453"/>
    <w:rsid w:val="00E754A9"/>
    <w:rsid w:val="00E75DD7"/>
    <w:rsid w:val="00E7612A"/>
    <w:rsid w:val="00E76A0F"/>
    <w:rsid w:val="00E76E6F"/>
    <w:rsid w:val="00E76EFD"/>
    <w:rsid w:val="00E808B4"/>
    <w:rsid w:val="00E80BE9"/>
    <w:rsid w:val="00E819DD"/>
    <w:rsid w:val="00E83482"/>
    <w:rsid w:val="00E844A8"/>
    <w:rsid w:val="00E84CEE"/>
    <w:rsid w:val="00E85475"/>
    <w:rsid w:val="00E858A7"/>
    <w:rsid w:val="00E86C19"/>
    <w:rsid w:val="00E86DDF"/>
    <w:rsid w:val="00E86E73"/>
    <w:rsid w:val="00E87156"/>
    <w:rsid w:val="00E87429"/>
    <w:rsid w:val="00E87D06"/>
    <w:rsid w:val="00E90E8C"/>
    <w:rsid w:val="00E91401"/>
    <w:rsid w:val="00E91BE3"/>
    <w:rsid w:val="00E91EBB"/>
    <w:rsid w:val="00E924FB"/>
    <w:rsid w:val="00E9356F"/>
    <w:rsid w:val="00E948C7"/>
    <w:rsid w:val="00E95818"/>
    <w:rsid w:val="00E96618"/>
    <w:rsid w:val="00E96D2D"/>
    <w:rsid w:val="00E97C0D"/>
    <w:rsid w:val="00EA10D3"/>
    <w:rsid w:val="00EA1380"/>
    <w:rsid w:val="00EA195E"/>
    <w:rsid w:val="00EA1991"/>
    <w:rsid w:val="00EA29F6"/>
    <w:rsid w:val="00EA2DB2"/>
    <w:rsid w:val="00EA38A8"/>
    <w:rsid w:val="00EA3C02"/>
    <w:rsid w:val="00EA4407"/>
    <w:rsid w:val="00EA4807"/>
    <w:rsid w:val="00EA5179"/>
    <w:rsid w:val="00EA5361"/>
    <w:rsid w:val="00EA665C"/>
    <w:rsid w:val="00EA6FCE"/>
    <w:rsid w:val="00EA7C09"/>
    <w:rsid w:val="00EA7FCC"/>
    <w:rsid w:val="00EB0A5D"/>
    <w:rsid w:val="00EB116B"/>
    <w:rsid w:val="00EB2C5A"/>
    <w:rsid w:val="00EB39A4"/>
    <w:rsid w:val="00EB3E2E"/>
    <w:rsid w:val="00EB4F67"/>
    <w:rsid w:val="00EB54D9"/>
    <w:rsid w:val="00EB5851"/>
    <w:rsid w:val="00EB647F"/>
    <w:rsid w:val="00EB662A"/>
    <w:rsid w:val="00EB76B1"/>
    <w:rsid w:val="00EC01F6"/>
    <w:rsid w:val="00EC0379"/>
    <w:rsid w:val="00EC130D"/>
    <w:rsid w:val="00EC2485"/>
    <w:rsid w:val="00EC24A3"/>
    <w:rsid w:val="00EC37B6"/>
    <w:rsid w:val="00EC3F45"/>
    <w:rsid w:val="00EC414B"/>
    <w:rsid w:val="00EC44FF"/>
    <w:rsid w:val="00EC6D1D"/>
    <w:rsid w:val="00EC761F"/>
    <w:rsid w:val="00EC7B44"/>
    <w:rsid w:val="00EC7EC2"/>
    <w:rsid w:val="00ED0671"/>
    <w:rsid w:val="00ED06EF"/>
    <w:rsid w:val="00ED0FE0"/>
    <w:rsid w:val="00ED112E"/>
    <w:rsid w:val="00ED120B"/>
    <w:rsid w:val="00ED2450"/>
    <w:rsid w:val="00ED2943"/>
    <w:rsid w:val="00ED34AF"/>
    <w:rsid w:val="00ED34F1"/>
    <w:rsid w:val="00ED4EB8"/>
    <w:rsid w:val="00ED5567"/>
    <w:rsid w:val="00ED56BA"/>
    <w:rsid w:val="00ED575A"/>
    <w:rsid w:val="00ED5ACA"/>
    <w:rsid w:val="00ED5D38"/>
    <w:rsid w:val="00ED73BE"/>
    <w:rsid w:val="00ED7A8A"/>
    <w:rsid w:val="00EE05E8"/>
    <w:rsid w:val="00EE0706"/>
    <w:rsid w:val="00EE183A"/>
    <w:rsid w:val="00EE1BF4"/>
    <w:rsid w:val="00EE247D"/>
    <w:rsid w:val="00EE26D8"/>
    <w:rsid w:val="00EE2DE4"/>
    <w:rsid w:val="00EE3460"/>
    <w:rsid w:val="00EE4E99"/>
    <w:rsid w:val="00EE66ED"/>
    <w:rsid w:val="00EE67EB"/>
    <w:rsid w:val="00EE73EF"/>
    <w:rsid w:val="00EE7FB1"/>
    <w:rsid w:val="00EF0169"/>
    <w:rsid w:val="00EF03AF"/>
    <w:rsid w:val="00EF1A32"/>
    <w:rsid w:val="00EF1F2C"/>
    <w:rsid w:val="00EF2CCF"/>
    <w:rsid w:val="00EF3155"/>
    <w:rsid w:val="00EF4395"/>
    <w:rsid w:val="00EF471B"/>
    <w:rsid w:val="00EF51CE"/>
    <w:rsid w:val="00EF61C7"/>
    <w:rsid w:val="00EF66F1"/>
    <w:rsid w:val="00EF6DDD"/>
    <w:rsid w:val="00EF6E42"/>
    <w:rsid w:val="00EF74F6"/>
    <w:rsid w:val="00EF75B1"/>
    <w:rsid w:val="00F000AF"/>
    <w:rsid w:val="00F00795"/>
    <w:rsid w:val="00F00B5D"/>
    <w:rsid w:val="00F00E4F"/>
    <w:rsid w:val="00F012B4"/>
    <w:rsid w:val="00F01D91"/>
    <w:rsid w:val="00F0271C"/>
    <w:rsid w:val="00F029CB"/>
    <w:rsid w:val="00F02CF5"/>
    <w:rsid w:val="00F03747"/>
    <w:rsid w:val="00F03F7D"/>
    <w:rsid w:val="00F0454E"/>
    <w:rsid w:val="00F0569A"/>
    <w:rsid w:val="00F060DA"/>
    <w:rsid w:val="00F06F7A"/>
    <w:rsid w:val="00F075F3"/>
    <w:rsid w:val="00F07821"/>
    <w:rsid w:val="00F07EC2"/>
    <w:rsid w:val="00F107E2"/>
    <w:rsid w:val="00F10A61"/>
    <w:rsid w:val="00F10B33"/>
    <w:rsid w:val="00F10F31"/>
    <w:rsid w:val="00F1150F"/>
    <w:rsid w:val="00F11A8B"/>
    <w:rsid w:val="00F12373"/>
    <w:rsid w:val="00F1266E"/>
    <w:rsid w:val="00F12B63"/>
    <w:rsid w:val="00F14B29"/>
    <w:rsid w:val="00F14EBA"/>
    <w:rsid w:val="00F151A3"/>
    <w:rsid w:val="00F15773"/>
    <w:rsid w:val="00F15A1A"/>
    <w:rsid w:val="00F15DDF"/>
    <w:rsid w:val="00F163F3"/>
    <w:rsid w:val="00F16C34"/>
    <w:rsid w:val="00F1750A"/>
    <w:rsid w:val="00F17B80"/>
    <w:rsid w:val="00F21CDF"/>
    <w:rsid w:val="00F21D0A"/>
    <w:rsid w:val="00F2200B"/>
    <w:rsid w:val="00F220C9"/>
    <w:rsid w:val="00F22C58"/>
    <w:rsid w:val="00F23043"/>
    <w:rsid w:val="00F23100"/>
    <w:rsid w:val="00F231E0"/>
    <w:rsid w:val="00F23B88"/>
    <w:rsid w:val="00F23CD8"/>
    <w:rsid w:val="00F24238"/>
    <w:rsid w:val="00F25136"/>
    <w:rsid w:val="00F25523"/>
    <w:rsid w:val="00F2571E"/>
    <w:rsid w:val="00F25B77"/>
    <w:rsid w:val="00F277B4"/>
    <w:rsid w:val="00F279CF"/>
    <w:rsid w:val="00F305E1"/>
    <w:rsid w:val="00F30640"/>
    <w:rsid w:val="00F3100C"/>
    <w:rsid w:val="00F31B15"/>
    <w:rsid w:val="00F32B2D"/>
    <w:rsid w:val="00F32BF9"/>
    <w:rsid w:val="00F332B2"/>
    <w:rsid w:val="00F33344"/>
    <w:rsid w:val="00F336A3"/>
    <w:rsid w:val="00F350A6"/>
    <w:rsid w:val="00F3549D"/>
    <w:rsid w:val="00F362ED"/>
    <w:rsid w:val="00F36912"/>
    <w:rsid w:val="00F3697C"/>
    <w:rsid w:val="00F37C3A"/>
    <w:rsid w:val="00F37FAD"/>
    <w:rsid w:val="00F40218"/>
    <w:rsid w:val="00F40315"/>
    <w:rsid w:val="00F409C0"/>
    <w:rsid w:val="00F41077"/>
    <w:rsid w:val="00F41220"/>
    <w:rsid w:val="00F41479"/>
    <w:rsid w:val="00F42249"/>
    <w:rsid w:val="00F42AB6"/>
    <w:rsid w:val="00F434AB"/>
    <w:rsid w:val="00F4481C"/>
    <w:rsid w:val="00F44CC0"/>
    <w:rsid w:val="00F45148"/>
    <w:rsid w:val="00F45931"/>
    <w:rsid w:val="00F45D17"/>
    <w:rsid w:val="00F467BA"/>
    <w:rsid w:val="00F46C7F"/>
    <w:rsid w:val="00F46CCC"/>
    <w:rsid w:val="00F47182"/>
    <w:rsid w:val="00F4757F"/>
    <w:rsid w:val="00F5051A"/>
    <w:rsid w:val="00F50809"/>
    <w:rsid w:val="00F50AB3"/>
    <w:rsid w:val="00F50E8E"/>
    <w:rsid w:val="00F51153"/>
    <w:rsid w:val="00F51736"/>
    <w:rsid w:val="00F523C2"/>
    <w:rsid w:val="00F5348D"/>
    <w:rsid w:val="00F53D75"/>
    <w:rsid w:val="00F54906"/>
    <w:rsid w:val="00F54C6D"/>
    <w:rsid w:val="00F54E74"/>
    <w:rsid w:val="00F551BA"/>
    <w:rsid w:val="00F5579A"/>
    <w:rsid w:val="00F55933"/>
    <w:rsid w:val="00F56BFE"/>
    <w:rsid w:val="00F56D2D"/>
    <w:rsid w:val="00F577C3"/>
    <w:rsid w:val="00F600E1"/>
    <w:rsid w:val="00F60D6B"/>
    <w:rsid w:val="00F616E3"/>
    <w:rsid w:val="00F61781"/>
    <w:rsid w:val="00F62D35"/>
    <w:rsid w:val="00F63E2E"/>
    <w:rsid w:val="00F63F0A"/>
    <w:rsid w:val="00F64BE8"/>
    <w:rsid w:val="00F64C1D"/>
    <w:rsid w:val="00F64D06"/>
    <w:rsid w:val="00F65D26"/>
    <w:rsid w:val="00F6625D"/>
    <w:rsid w:val="00F6647A"/>
    <w:rsid w:val="00F70C5D"/>
    <w:rsid w:val="00F7123A"/>
    <w:rsid w:val="00F71A04"/>
    <w:rsid w:val="00F71D8C"/>
    <w:rsid w:val="00F71D92"/>
    <w:rsid w:val="00F72395"/>
    <w:rsid w:val="00F72997"/>
    <w:rsid w:val="00F72C43"/>
    <w:rsid w:val="00F73579"/>
    <w:rsid w:val="00F74382"/>
    <w:rsid w:val="00F748CA"/>
    <w:rsid w:val="00F74ECD"/>
    <w:rsid w:val="00F754DA"/>
    <w:rsid w:val="00F765BD"/>
    <w:rsid w:val="00F767E3"/>
    <w:rsid w:val="00F76853"/>
    <w:rsid w:val="00F76BC2"/>
    <w:rsid w:val="00F774CD"/>
    <w:rsid w:val="00F7799C"/>
    <w:rsid w:val="00F779FE"/>
    <w:rsid w:val="00F77D83"/>
    <w:rsid w:val="00F77EA1"/>
    <w:rsid w:val="00F81A4B"/>
    <w:rsid w:val="00F822A3"/>
    <w:rsid w:val="00F8242E"/>
    <w:rsid w:val="00F8268B"/>
    <w:rsid w:val="00F83488"/>
    <w:rsid w:val="00F8376A"/>
    <w:rsid w:val="00F843A3"/>
    <w:rsid w:val="00F84411"/>
    <w:rsid w:val="00F847E4"/>
    <w:rsid w:val="00F849D3"/>
    <w:rsid w:val="00F84A7C"/>
    <w:rsid w:val="00F859D5"/>
    <w:rsid w:val="00F862E5"/>
    <w:rsid w:val="00F87DBF"/>
    <w:rsid w:val="00F905F6"/>
    <w:rsid w:val="00F90734"/>
    <w:rsid w:val="00F91CEC"/>
    <w:rsid w:val="00F91E63"/>
    <w:rsid w:val="00F936FB"/>
    <w:rsid w:val="00F95A81"/>
    <w:rsid w:val="00F967E0"/>
    <w:rsid w:val="00F96AF8"/>
    <w:rsid w:val="00F9736B"/>
    <w:rsid w:val="00F97986"/>
    <w:rsid w:val="00F97F28"/>
    <w:rsid w:val="00FA070A"/>
    <w:rsid w:val="00FA07E7"/>
    <w:rsid w:val="00FA18C8"/>
    <w:rsid w:val="00FA1955"/>
    <w:rsid w:val="00FA245F"/>
    <w:rsid w:val="00FA2973"/>
    <w:rsid w:val="00FA2BB5"/>
    <w:rsid w:val="00FA2F3D"/>
    <w:rsid w:val="00FA33A4"/>
    <w:rsid w:val="00FA3520"/>
    <w:rsid w:val="00FA38C6"/>
    <w:rsid w:val="00FA3C2C"/>
    <w:rsid w:val="00FA43E4"/>
    <w:rsid w:val="00FA43F4"/>
    <w:rsid w:val="00FA4F77"/>
    <w:rsid w:val="00FA5A9F"/>
    <w:rsid w:val="00FA5B8B"/>
    <w:rsid w:val="00FA72AF"/>
    <w:rsid w:val="00FA7BCB"/>
    <w:rsid w:val="00FB0E8B"/>
    <w:rsid w:val="00FB2492"/>
    <w:rsid w:val="00FB2993"/>
    <w:rsid w:val="00FB2C8D"/>
    <w:rsid w:val="00FB3FB9"/>
    <w:rsid w:val="00FB43F2"/>
    <w:rsid w:val="00FB4435"/>
    <w:rsid w:val="00FB4AC3"/>
    <w:rsid w:val="00FB6907"/>
    <w:rsid w:val="00FB7AD5"/>
    <w:rsid w:val="00FC0869"/>
    <w:rsid w:val="00FC0FD6"/>
    <w:rsid w:val="00FC11A9"/>
    <w:rsid w:val="00FC1AC7"/>
    <w:rsid w:val="00FC1E41"/>
    <w:rsid w:val="00FC3547"/>
    <w:rsid w:val="00FC4B10"/>
    <w:rsid w:val="00FC4BD8"/>
    <w:rsid w:val="00FC5402"/>
    <w:rsid w:val="00FC54D6"/>
    <w:rsid w:val="00FC56D5"/>
    <w:rsid w:val="00FC5FB5"/>
    <w:rsid w:val="00FC68A0"/>
    <w:rsid w:val="00FC6F38"/>
    <w:rsid w:val="00FC70A3"/>
    <w:rsid w:val="00FD33C6"/>
    <w:rsid w:val="00FD3543"/>
    <w:rsid w:val="00FD42AE"/>
    <w:rsid w:val="00FD4DB6"/>
    <w:rsid w:val="00FD5179"/>
    <w:rsid w:val="00FD5958"/>
    <w:rsid w:val="00FD5E03"/>
    <w:rsid w:val="00FD5F59"/>
    <w:rsid w:val="00FD794C"/>
    <w:rsid w:val="00FE0321"/>
    <w:rsid w:val="00FE07C8"/>
    <w:rsid w:val="00FE080C"/>
    <w:rsid w:val="00FE099A"/>
    <w:rsid w:val="00FE259F"/>
    <w:rsid w:val="00FE27B4"/>
    <w:rsid w:val="00FE3FD5"/>
    <w:rsid w:val="00FE412D"/>
    <w:rsid w:val="00FE4317"/>
    <w:rsid w:val="00FE4F96"/>
    <w:rsid w:val="00FE53E7"/>
    <w:rsid w:val="00FE5B74"/>
    <w:rsid w:val="00FE5EDA"/>
    <w:rsid w:val="00FE622C"/>
    <w:rsid w:val="00FE68B4"/>
    <w:rsid w:val="00FE720C"/>
    <w:rsid w:val="00FE734A"/>
    <w:rsid w:val="00FE77BA"/>
    <w:rsid w:val="00FE79AB"/>
    <w:rsid w:val="00FE7A31"/>
    <w:rsid w:val="00FE7CD5"/>
    <w:rsid w:val="00FE7EA3"/>
    <w:rsid w:val="00FE7EB1"/>
    <w:rsid w:val="00FF0189"/>
    <w:rsid w:val="00FF0AFC"/>
    <w:rsid w:val="00FF1E9F"/>
    <w:rsid w:val="00FF2601"/>
    <w:rsid w:val="00FF3688"/>
    <w:rsid w:val="00FF42ED"/>
    <w:rsid w:val="00FF5349"/>
    <w:rsid w:val="00FF5AC0"/>
    <w:rsid w:val="00FF624F"/>
    <w:rsid w:val="00FF64C4"/>
    <w:rsid w:val="00FF6EC0"/>
    <w:rsid w:val="00FF7167"/>
    <w:rsid w:val="00FF7D8E"/>
    <w:rsid w:val="0189CC32"/>
    <w:rsid w:val="01DAACB6"/>
    <w:rsid w:val="021B9FA3"/>
    <w:rsid w:val="0221BF46"/>
    <w:rsid w:val="039FAAF1"/>
    <w:rsid w:val="0469BEA7"/>
    <w:rsid w:val="04E46593"/>
    <w:rsid w:val="04EA4F48"/>
    <w:rsid w:val="04EAB621"/>
    <w:rsid w:val="04FD747B"/>
    <w:rsid w:val="05334DA4"/>
    <w:rsid w:val="0558DFF5"/>
    <w:rsid w:val="059D3A12"/>
    <w:rsid w:val="062BB121"/>
    <w:rsid w:val="06B153FF"/>
    <w:rsid w:val="06BA9258"/>
    <w:rsid w:val="07966413"/>
    <w:rsid w:val="07FEAE5B"/>
    <w:rsid w:val="0810AA8B"/>
    <w:rsid w:val="09ACBCFB"/>
    <w:rsid w:val="0A789F16"/>
    <w:rsid w:val="0A8B337A"/>
    <w:rsid w:val="0B0D09DA"/>
    <w:rsid w:val="0B76AB88"/>
    <w:rsid w:val="0C69A654"/>
    <w:rsid w:val="0CA8DA3B"/>
    <w:rsid w:val="0E6544BF"/>
    <w:rsid w:val="0EB91077"/>
    <w:rsid w:val="0EDEB5D7"/>
    <w:rsid w:val="0EE1E486"/>
    <w:rsid w:val="0F5C76D4"/>
    <w:rsid w:val="0F675762"/>
    <w:rsid w:val="109DF2AB"/>
    <w:rsid w:val="10F8761C"/>
    <w:rsid w:val="115D67EF"/>
    <w:rsid w:val="1193C0DD"/>
    <w:rsid w:val="11B70C36"/>
    <w:rsid w:val="120256C5"/>
    <w:rsid w:val="125D98AC"/>
    <w:rsid w:val="13299BEA"/>
    <w:rsid w:val="13612E75"/>
    <w:rsid w:val="13843182"/>
    <w:rsid w:val="1384E173"/>
    <w:rsid w:val="13E4D606"/>
    <w:rsid w:val="14673B77"/>
    <w:rsid w:val="14AECB69"/>
    <w:rsid w:val="152C68EE"/>
    <w:rsid w:val="16030BD8"/>
    <w:rsid w:val="174B9736"/>
    <w:rsid w:val="17C40DB0"/>
    <w:rsid w:val="1804B2E1"/>
    <w:rsid w:val="1A267C97"/>
    <w:rsid w:val="1A563778"/>
    <w:rsid w:val="1A82C971"/>
    <w:rsid w:val="1A976FC1"/>
    <w:rsid w:val="1A9A57EE"/>
    <w:rsid w:val="1B55F3EA"/>
    <w:rsid w:val="1C3C2754"/>
    <w:rsid w:val="1D17C23B"/>
    <w:rsid w:val="1D9AABCA"/>
    <w:rsid w:val="1DD66B90"/>
    <w:rsid w:val="1E57DF22"/>
    <w:rsid w:val="1E8F68D7"/>
    <w:rsid w:val="1EC9CE7A"/>
    <w:rsid w:val="1F7C9BB0"/>
    <w:rsid w:val="1FBCCA13"/>
    <w:rsid w:val="1FEC2A7D"/>
    <w:rsid w:val="1FF6D198"/>
    <w:rsid w:val="207B788D"/>
    <w:rsid w:val="208AD052"/>
    <w:rsid w:val="218454C4"/>
    <w:rsid w:val="21F91F54"/>
    <w:rsid w:val="223C4BF0"/>
    <w:rsid w:val="229FEF92"/>
    <w:rsid w:val="237B5EC6"/>
    <w:rsid w:val="239DFE53"/>
    <w:rsid w:val="23D81C51"/>
    <w:rsid w:val="23DC697D"/>
    <w:rsid w:val="24346C43"/>
    <w:rsid w:val="244B7755"/>
    <w:rsid w:val="2507EC8E"/>
    <w:rsid w:val="2515C56F"/>
    <w:rsid w:val="25172F27"/>
    <w:rsid w:val="256D9564"/>
    <w:rsid w:val="2577C821"/>
    <w:rsid w:val="25D4E5AC"/>
    <w:rsid w:val="264AC779"/>
    <w:rsid w:val="26666D2B"/>
    <w:rsid w:val="2925ACDA"/>
    <w:rsid w:val="2A55631D"/>
    <w:rsid w:val="2CC43F56"/>
    <w:rsid w:val="2CC93935"/>
    <w:rsid w:val="2D56CA75"/>
    <w:rsid w:val="2D8DBDC2"/>
    <w:rsid w:val="2DCD04FF"/>
    <w:rsid w:val="2E5A0D4B"/>
    <w:rsid w:val="2EB079D3"/>
    <w:rsid w:val="2FF42714"/>
    <w:rsid w:val="308CF28D"/>
    <w:rsid w:val="31011264"/>
    <w:rsid w:val="3190650E"/>
    <w:rsid w:val="31EF237C"/>
    <w:rsid w:val="31F59FE2"/>
    <w:rsid w:val="3213BF60"/>
    <w:rsid w:val="32AF1015"/>
    <w:rsid w:val="32E61BC6"/>
    <w:rsid w:val="33A2829F"/>
    <w:rsid w:val="34349A9B"/>
    <w:rsid w:val="343C992F"/>
    <w:rsid w:val="34B8F186"/>
    <w:rsid w:val="34E00B4E"/>
    <w:rsid w:val="3532CBD6"/>
    <w:rsid w:val="35B69B18"/>
    <w:rsid w:val="3696EC0E"/>
    <w:rsid w:val="37BF0CBA"/>
    <w:rsid w:val="37DBF375"/>
    <w:rsid w:val="38CFCE30"/>
    <w:rsid w:val="38E422CF"/>
    <w:rsid w:val="3955B957"/>
    <w:rsid w:val="3AA64E41"/>
    <w:rsid w:val="3ADB5EAA"/>
    <w:rsid w:val="3AE703A3"/>
    <w:rsid w:val="3B579D86"/>
    <w:rsid w:val="3B7283A0"/>
    <w:rsid w:val="3B8B599E"/>
    <w:rsid w:val="3C31FD54"/>
    <w:rsid w:val="3D62F1E9"/>
    <w:rsid w:val="3DDCAF87"/>
    <w:rsid w:val="3F70C1DC"/>
    <w:rsid w:val="3FE4E5FF"/>
    <w:rsid w:val="4036B6EC"/>
    <w:rsid w:val="40424D0A"/>
    <w:rsid w:val="4062608C"/>
    <w:rsid w:val="41BBFC24"/>
    <w:rsid w:val="42D8C7B2"/>
    <w:rsid w:val="432330E3"/>
    <w:rsid w:val="43965D2A"/>
    <w:rsid w:val="44062535"/>
    <w:rsid w:val="4418638A"/>
    <w:rsid w:val="444C5486"/>
    <w:rsid w:val="445471AF"/>
    <w:rsid w:val="4457D375"/>
    <w:rsid w:val="44C5FA3A"/>
    <w:rsid w:val="44FFF6BD"/>
    <w:rsid w:val="453B4E6D"/>
    <w:rsid w:val="4550A953"/>
    <w:rsid w:val="45BEDC99"/>
    <w:rsid w:val="4616A1FD"/>
    <w:rsid w:val="4637F23B"/>
    <w:rsid w:val="46E24389"/>
    <w:rsid w:val="47A062CC"/>
    <w:rsid w:val="47E348C7"/>
    <w:rsid w:val="484CDABD"/>
    <w:rsid w:val="4860F29D"/>
    <w:rsid w:val="48C1952D"/>
    <w:rsid w:val="48EA587D"/>
    <w:rsid w:val="48F5CF6F"/>
    <w:rsid w:val="490EF1F1"/>
    <w:rsid w:val="49F4D56F"/>
    <w:rsid w:val="4A0EBF90"/>
    <w:rsid w:val="4A8064CC"/>
    <w:rsid w:val="4AA195BD"/>
    <w:rsid w:val="4AB207A1"/>
    <w:rsid w:val="4ACA76B7"/>
    <w:rsid w:val="4B52C3D6"/>
    <w:rsid w:val="4BC5D305"/>
    <w:rsid w:val="4BCD72F1"/>
    <w:rsid w:val="4CA5716E"/>
    <w:rsid w:val="4CB7DFE8"/>
    <w:rsid w:val="4DE92C42"/>
    <w:rsid w:val="4E53B049"/>
    <w:rsid w:val="4E78469A"/>
    <w:rsid w:val="4ED053CC"/>
    <w:rsid w:val="4F2D542F"/>
    <w:rsid w:val="4F754D96"/>
    <w:rsid w:val="4F804EC0"/>
    <w:rsid w:val="4FAA31AE"/>
    <w:rsid w:val="4FFE39B2"/>
    <w:rsid w:val="50212D7B"/>
    <w:rsid w:val="502DEBD4"/>
    <w:rsid w:val="505B6FA5"/>
    <w:rsid w:val="50810264"/>
    <w:rsid w:val="508F2557"/>
    <w:rsid w:val="50B5B93B"/>
    <w:rsid w:val="51111DF7"/>
    <w:rsid w:val="5112A997"/>
    <w:rsid w:val="517BC289"/>
    <w:rsid w:val="52ACEE58"/>
    <w:rsid w:val="52E59C32"/>
    <w:rsid w:val="53018490"/>
    <w:rsid w:val="538F5C2C"/>
    <w:rsid w:val="53E564F5"/>
    <w:rsid w:val="558D98B5"/>
    <w:rsid w:val="56C4AEBE"/>
    <w:rsid w:val="577A4E74"/>
    <w:rsid w:val="57A17C9E"/>
    <w:rsid w:val="57CA6F9E"/>
    <w:rsid w:val="599662F0"/>
    <w:rsid w:val="599A13E5"/>
    <w:rsid w:val="59C1791B"/>
    <w:rsid w:val="5ABC1FD6"/>
    <w:rsid w:val="5B4AC2E2"/>
    <w:rsid w:val="5B74605C"/>
    <w:rsid w:val="5BEA2EC9"/>
    <w:rsid w:val="5BFE174D"/>
    <w:rsid w:val="5C64CD2E"/>
    <w:rsid w:val="5D6A2C60"/>
    <w:rsid w:val="5D89490A"/>
    <w:rsid w:val="5D935746"/>
    <w:rsid w:val="5DB3BD8F"/>
    <w:rsid w:val="5E867396"/>
    <w:rsid w:val="5EA91947"/>
    <w:rsid w:val="5F205DBE"/>
    <w:rsid w:val="5FB16EE1"/>
    <w:rsid w:val="616A8F1D"/>
    <w:rsid w:val="617CFF30"/>
    <w:rsid w:val="61D81656"/>
    <w:rsid w:val="61E3C9A8"/>
    <w:rsid w:val="63176AF1"/>
    <w:rsid w:val="63FCB1DE"/>
    <w:rsid w:val="65342044"/>
    <w:rsid w:val="65CCD88A"/>
    <w:rsid w:val="660FA178"/>
    <w:rsid w:val="661F9F28"/>
    <w:rsid w:val="67E5CB40"/>
    <w:rsid w:val="6848A215"/>
    <w:rsid w:val="6887A085"/>
    <w:rsid w:val="68D1C3EB"/>
    <w:rsid w:val="68DC7F68"/>
    <w:rsid w:val="68EB50EF"/>
    <w:rsid w:val="690E8004"/>
    <w:rsid w:val="6AAF5D68"/>
    <w:rsid w:val="6C09BCB5"/>
    <w:rsid w:val="6C0BF71D"/>
    <w:rsid w:val="6C22F1B1"/>
    <w:rsid w:val="6CF48D33"/>
    <w:rsid w:val="6DA5350E"/>
    <w:rsid w:val="6DEC3E0E"/>
    <w:rsid w:val="6DF40E92"/>
    <w:rsid w:val="712FB484"/>
    <w:rsid w:val="71497146"/>
    <w:rsid w:val="72621044"/>
    <w:rsid w:val="727D5337"/>
    <w:rsid w:val="728AE943"/>
    <w:rsid w:val="735A82AB"/>
    <w:rsid w:val="74433570"/>
    <w:rsid w:val="7447A6C5"/>
    <w:rsid w:val="745BE329"/>
    <w:rsid w:val="7521CA63"/>
    <w:rsid w:val="7570F71F"/>
    <w:rsid w:val="76766CEF"/>
    <w:rsid w:val="767FB3A8"/>
    <w:rsid w:val="7703CC8D"/>
    <w:rsid w:val="7759D630"/>
    <w:rsid w:val="77A4462D"/>
    <w:rsid w:val="7837FCD1"/>
    <w:rsid w:val="7895791D"/>
    <w:rsid w:val="79291566"/>
    <w:rsid w:val="7941BEA4"/>
    <w:rsid w:val="797EBA4C"/>
    <w:rsid w:val="7A0484DD"/>
    <w:rsid w:val="7C184A65"/>
    <w:rsid w:val="7DA5A555"/>
    <w:rsid w:val="7E21034B"/>
    <w:rsid w:val="7EB3D691"/>
    <w:rsid w:val="7FA692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E9727E3"/>
  <w15:docId w15:val="{E574F67C-E4C2-4813-B9C4-8C87AA97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0826"/>
    <w:rPr>
      <w:rFonts w:ascii="Arial" w:hAnsi="Arial"/>
      <w:sz w:val="24"/>
    </w:rPr>
  </w:style>
  <w:style w:type="paragraph" w:styleId="Heading1">
    <w:name w:val="heading 1"/>
    <w:basedOn w:val="Normal"/>
    <w:next w:val="Normal"/>
    <w:link w:val="Heading1Char"/>
    <w:qFormat/>
    <w:rsid w:val="00D15D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3C531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7D455B"/>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semiHidden/>
    <w:unhideWhenUsed/>
    <w:qFormat/>
    <w:rsid w:val="00E21C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9534F"/>
    <w:pPr>
      <w:tabs>
        <w:tab w:val="center" w:pos="4320"/>
        <w:tab w:val="right" w:pos="8640"/>
      </w:tabs>
    </w:pPr>
    <w:rPr>
      <w:rFonts w:ascii="Times New Roman" w:hAnsi="Times New Roman"/>
      <w:sz w:val="20"/>
    </w:rPr>
  </w:style>
  <w:style w:type="character" w:styleId="PageNumber">
    <w:name w:val="page number"/>
    <w:basedOn w:val="DefaultParagraphFont"/>
    <w:rsid w:val="00B9534F"/>
  </w:style>
  <w:style w:type="paragraph" w:styleId="NormalWeb">
    <w:name w:val="Normal (Web)"/>
    <w:basedOn w:val="Normal"/>
    <w:rsid w:val="00B9534F"/>
    <w:pPr>
      <w:spacing w:before="100" w:beforeAutospacing="1" w:after="100" w:afterAutospacing="1"/>
    </w:pPr>
    <w:rPr>
      <w:rFonts w:ascii="Verdana" w:hAnsi="Verdana"/>
      <w:color w:val="000000"/>
      <w:sz w:val="20"/>
    </w:rPr>
  </w:style>
  <w:style w:type="paragraph" w:styleId="BalloonText">
    <w:name w:val="Balloon Text"/>
    <w:basedOn w:val="Normal"/>
    <w:semiHidden/>
    <w:rsid w:val="00F5579A"/>
    <w:rPr>
      <w:rFonts w:ascii="Tahoma" w:hAnsi="Tahoma" w:cs="Tahoma"/>
      <w:sz w:val="16"/>
      <w:szCs w:val="16"/>
    </w:rPr>
  </w:style>
  <w:style w:type="paragraph" w:styleId="BodyText">
    <w:name w:val="Body Text"/>
    <w:basedOn w:val="Normal"/>
    <w:rsid w:val="00664992"/>
    <w:pPr>
      <w:tabs>
        <w:tab w:val="left" w:pos="1980"/>
      </w:tabs>
      <w:spacing w:line="240" w:lineRule="exact"/>
      <w:jc w:val="center"/>
    </w:pPr>
    <w:rPr>
      <w:rFonts w:ascii="CG Times (W1)" w:hAnsi="CG Times (W1)"/>
    </w:rPr>
  </w:style>
  <w:style w:type="paragraph" w:styleId="Title">
    <w:name w:val="Title"/>
    <w:basedOn w:val="Normal"/>
    <w:qFormat/>
    <w:rsid w:val="00664992"/>
    <w:pPr>
      <w:tabs>
        <w:tab w:val="left" w:pos="6390"/>
      </w:tabs>
      <w:spacing w:line="480" w:lineRule="auto"/>
      <w:jc w:val="center"/>
    </w:pPr>
    <w:rPr>
      <w:b/>
      <w:sz w:val="40"/>
      <w:u w:val="single"/>
    </w:rPr>
  </w:style>
  <w:style w:type="table" w:styleId="TableGrid">
    <w:name w:val="Table Grid"/>
    <w:basedOn w:val="TableNormal"/>
    <w:uiPriority w:val="59"/>
    <w:rsid w:val="00664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55DFF"/>
    <w:pPr>
      <w:tabs>
        <w:tab w:val="center" w:pos="4320"/>
        <w:tab w:val="right" w:pos="8640"/>
      </w:tabs>
    </w:pPr>
  </w:style>
  <w:style w:type="character" w:customStyle="1" w:styleId="EmailStyle231">
    <w:name w:val="EmailStyle231"/>
    <w:basedOn w:val="DefaultParagraphFont"/>
    <w:semiHidden/>
    <w:rsid w:val="004563F2"/>
    <w:rPr>
      <w:rFonts w:ascii="Arial" w:hAnsi="Arial" w:cs="Arial"/>
      <w:color w:val="auto"/>
      <w:sz w:val="20"/>
      <w:szCs w:val="20"/>
    </w:rPr>
  </w:style>
  <w:style w:type="paragraph" w:styleId="ListParagraph">
    <w:name w:val="List Paragraph"/>
    <w:basedOn w:val="Normal"/>
    <w:uiPriority w:val="34"/>
    <w:qFormat/>
    <w:rsid w:val="008907F6"/>
    <w:pPr>
      <w:ind w:left="720"/>
    </w:pPr>
  </w:style>
  <w:style w:type="paragraph" w:customStyle="1" w:styleId="DoNotUse0Char1CharChar">
    <w:name w:val="Do Not Use 0 Char1 Char Char"/>
    <w:basedOn w:val="Normal"/>
    <w:semiHidden/>
    <w:rsid w:val="008907F6"/>
    <w:pPr>
      <w:spacing w:after="160" w:line="240" w:lineRule="exact"/>
    </w:pPr>
    <w:rPr>
      <w:rFonts w:ascii="Tahoma" w:hAnsi="Tahoma"/>
      <w:szCs w:val="24"/>
    </w:rPr>
  </w:style>
  <w:style w:type="paragraph" w:styleId="BodyTextIndent">
    <w:name w:val="Body Text Indent"/>
    <w:basedOn w:val="Normal"/>
    <w:link w:val="BodyTextIndentChar"/>
    <w:rsid w:val="002909EE"/>
    <w:pPr>
      <w:spacing w:after="120"/>
      <w:ind w:left="360"/>
    </w:pPr>
  </w:style>
  <w:style w:type="character" w:customStyle="1" w:styleId="BodyTextIndentChar">
    <w:name w:val="Body Text Indent Char"/>
    <w:basedOn w:val="DefaultParagraphFont"/>
    <w:link w:val="BodyTextIndent"/>
    <w:rsid w:val="002909EE"/>
    <w:rPr>
      <w:rFonts w:ascii="Arial" w:hAnsi="Arial"/>
      <w:sz w:val="24"/>
    </w:rPr>
  </w:style>
  <w:style w:type="character" w:styleId="CommentReference">
    <w:name w:val="annotation reference"/>
    <w:basedOn w:val="DefaultParagraphFont"/>
    <w:rsid w:val="002664B8"/>
    <w:rPr>
      <w:sz w:val="16"/>
      <w:szCs w:val="16"/>
    </w:rPr>
  </w:style>
  <w:style w:type="paragraph" w:styleId="CommentText">
    <w:name w:val="annotation text"/>
    <w:basedOn w:val="Normal"/>
    <w:link w:val="CommentTextChar"/>
    <w:rsid w:val="002664B8"/>
    <w:rPr>
      <w:sz w:val="20"/>
    </w:rPr>
  </w:style>
  <w:style w:type="character" w:customStyle="1" w:styleId="CommentTextChar">
    <w:name w:val="Comment Text Char"/>
    <w:basedOn w:val="DefaultParagraphFont"/>
    <w:link w:val="CommentText"/>
    <w:rsid w:val="002664B8"/>
    <w:rPr>
      <w:rFonts w:ascii="Arial" w:hAnsi="Arial"/>
    </w:rPr>
  </w:style>
  <w:style w:type="paragraph" w:styleId="CommentSubject">
    <w:name w:val="annotation subject"/>
    <w:basedOn w:val="CommentText"/>
    <w:next w:val="CommentText"/>
    <w:link w:val="CommentSubjectChar"/>
    <w:rsid w:val="002664B8"/>
    <w:rPr>
      <w:b/>
      <w:bCs/>
    </w:rPr>
  </w:style>
  <w:style w:type="character" w:customStyle="1" w:styleId="CommentSubjectChar">
    <w:name w:val="Comment Subject Char"/>
    <w:basedOn w:val="CommentTextChar"/>
    <w:link w:val="CommentSubject"/>
    <w:rsid w:val="002664B8"/>
    <w:rPr>
      <w:rFonts w:ascii="Arial" w:hAnsi="Arial"/>
      <w:b/>
      <w:bCs/>
    </w:rPr>
  </w:style>
  <w:style w:type="character" w:styleId="Hyperlink">
    <w:name w:val="Hyperlink"/>
    <w:basedOn w:val="DefaultParagraphFont"/>
    <w:uiPriority w:val="99"/>
    <w:unhideWhenUsed/>
    <w:rsid w:val="00CA48F3"/>
    <w:rPr>
      <w:color w:val="0000FF"/>
      <w:u w:val="single"/>
    </w:rPr>
  </w:style>
  <w:style w:type="character" w:styleId="FollowedHyperlink">
    <w:name w:val="FollowedHyperlink"/>
    <w:basedOn w:val="DefaultParagraphFont"/>
    <w:rsid w:val="00365E2E"/>
    <w:rPr>
      <w:color w:val="800080" w:themeColor="followedHyperlink"/>
      <w:u w:val="single"/>
    </w:rPr>
  </w:style>
  <w:style w:type="paragraph" w:customStyle="1" w:styleId="Default">
    <w:name w:val="Default"/>
    <w:rsid w:val="00B4150B"/>
    <w:pPr>
      <w:autoSpaceDE w:val="0"/>
      <w:autoSpaceDN w:val="0"/>
      <w:adjustRightInd w:val="0"/>
    </w:pPr>
    <w:rPr>
      <w:rFonts w:eastAsia="Calibri"/>
      <w:color w:val="000000"/>
      <w:sz w:val="24"/>
      <w:szCs w:val="24"/>
    </w:rPr>
  </w:style>
  <w:style w:type="paragraph" w:styleId="Revision">
    <w:name w:val="Revision"/>
    <w:hidden/>
    <w:uiPriority w:val="99"/>
    <w:semiHidden/>
    <w:rsid w:val="004C647D"/>
    <w:rPr>
      <w:rFonts w:ascii="Arial" w:hAnsi="Arial"/>
      <w:sz w:val="24"/>
    </w:rPr>
  </w:style>
  <w:style w:type="character" w:customStyle="1" w:styleId="FooterChar">
    <w:name w:val="Footer Char"/>
    <w:basedOn w:val="DefaultParagraphFont"/>
    <w:link w:val="Footer"/>
    <w:uiPriority w:val="99"/>
    <w:rsid w:val="005427F4"/>
  </w:style>
  <w:style w:type="character" w:styleId="UnresolvedMention">
    <w:name w:val="Unresolved Mention"/>
    <w:basedOn w:val="DefaultParagraphFont"/>
    <w:uiPriority w:val="99"/>
    <w:semiHidden/>
    <w:unhideWhenUsed/>
    <w:rsid w:val="005B13D2"/>
    <w:rPr>
      <w:color w:val="605E5C"/>
      <w:shd w:val="clear" w:color="auto" w:fill="E1DFDD"/>
    </w:rPr>
  </w:style>
  <w:style w:type="paragraph" w:customStyle="1" w:styleId="BodyText10ptAfter">
    <w:name w:val="*Body Text 10pt After"/>
    <w:basedOn w:val="Normal"/>
    <w:rsid w:val="008D6FDA"/>
    <w:pPr>
      <w:spacing w:after="200"/>
      <w:jc w:val="both"/>
    </w:pPr>
    <w:rPr>
      <w:sz w:val="20"/>
    </w:rPr>
  </w:style>
  <w:style w:type="character" w:customStyle="1" w:styleId="Heading1Char">
    <w:name w:val="Heading 1 Char"/>
    <w:basedOn w:val="DefaultParagraphFont"/>
    <w:link w:val="Heading1"/>
    <w:rsid w:val="00D15D9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15D92"/>
    <w:pPr>
      <w:spacing w:line="259" w:lineRule="auto"/>
      <w:outlineLvl w:val="9"/>
    </w:pPr>
  </w:style>
  <w:style w:type="paragraph" w:styleId="TOC1">
    <w:name w:val="toc 1"/>
    <w:basedOn w:val="Normal"/>
    <w:next w:val="Normal"/>
    <w:autoRedefine/>
    <w:uiPriority w:val="39"/>
    <w:unhideWhenUsed/>
    <w:rsid w:val="00BA157D"/>
    <w:pPr>
      <w:spacing w:after="100" w:line="259" w:lineRule="auto"/>
    </w:pPr>
    <w:rPr>
      <w:rFonts w:asciiTheme="minorHAnsi" w:eastAsiaTheme="minorEastAsia" w:hAnsiTheme="minorHAnsi"/>
      <w:sz w:val="22"/>
      <w:szCs w:val="22"/>
    </w:rPr>
  </w:style>
  <w:style w:type="character" w:styleId="Emphasis">
    <w:name w:val="Emphasis"/>
    <w:basedOn w:val="DefaultParagraphFont"/>
    <w:uiPriority w:val="20"/>
    <w:qFormat/>
    <w:rsid w:val="00D15D92"/>
    <w:rPr>
      <w:i/>
      <w:iCs/>
    </w:rPr>
  </w:style>
  <w:style w:type="paragraph" w:customStyle="1" w:styleId="a">
    <w:name w:val="*a"/>
    <w:aliases w:val="b,c under Flush Left Nos.2pts After"/>
    <w:basedOn w:val="Normal"/>
    <w:rsid w:val="000D1545"/>
    <w:pPr>
      <w:spacing w:after="40"/>
      <w:ind w:left="720" w:hanging="360"/>
      <w:jc w:val="both"/>
    </w:pPr>
    <w:rPr>
      <w:sz w:val="20"/>
    </w:rPr>
  </w:style>
  <w:style w:type="paragraph" w:customStyle="1" w:styleId="BodyText10ptBeforeAfter">
    <w:name w:val="*Body Text 10pt Before &amp; After"/>
    <w:basedOn w:val="BodyText10ptAfter"/>
    <w:rsid w:val="00D85C83"/>
    <w:pPr>
      <w:spacing w:before="200"/>
    </w:pPr>
  </w:style>
  <w:style w:type="paragraph" w:customStyle="1" w:styleId="NumbersIndentedUnderABC10ptsAfter">
    <w:name w:val="*Numbers Indented Under ABC 10pts After"/>
    <w:basedOn w:val="Normal"/>
    <w:rsid w:val="00D85C83"/>
    <w:pPr>
      <w:autoSpaceDE w:val="0"/>
      <w:autoSpaceDN w:val="0"/>
      <w:adjustRightInd w:val="0"/>
      <w:spacing w:after="200"/>
      <w:ind w:left="720" w:hanging="360"/>
      <w:jc w:val="both"/>
    </w:pPr>
    <w:rPr>
      <w:sz w:val="20"/>
    </w:rPr>
  </w:style>
  <w:style w:type="paragraph" w:customStyle="1" w:styleId="PointsSentenceBullet1stLevel">
    <w:name w:val="*Points Sentence Bullet 1st Level"/>
    <w:basedOn w:val="Footer"/>
    <w:rsid w:val="00D85C83"/>
    <w:pPr>
      <w:tabs>
        <w:tab w:val="clear" w:pos="4320"/>
        <w:tab w:val="clear" w:pos="8640"/>
      </w:tabs>
      <w:spacing w:before="120" w:after="60"/>
      <w:ind w:left="4002" w:hanging="360"/>
    </w:pPr>
    <w:rPr>
      <w:rFonts w:ascii="Arial" w:hAnsi="Arial"/>
      <w:color w:val="000000"/>
    </w:rPr>
  </w:style>
  <w:style w:type="paragraph" w:customStyle="1" w:styleId="PointsSentenceBullet2ndLevel">
    <w:name w:val="*Points Sentence Bullet 2nd Level"/>
    <w:basedOn w:val="PointsSentenceBullet1stLevel"/>
    <w:rsid w:val="00D85C83"/>
    <w:pPr>
      <w:numPr>
        <w:ilvl w:val="1"/>
      </w:numPr>
      <w:tabs>
        <w:tab w:val="left" w:pos="900"/>
      </w:tabs>
      <w:spacing w:before="0" w:after="80"/>
      <w:ind w:left="4002" w:hanging="360"/>
      <w:jc w:val="both"/>
    </w:pPr>
  </w:style>
  <w:style w:type="paragraph" w:customStyle="1" w:styleId="PointsSentenceBullet3rdLevel">
    <w:name w:val="*Points Sentence Bullet 3rd Level"/>
    <w:basedOn w:val="BodyTextFirstIndent2"/>
    <w:rsid w:val="00D85C83"/>
    <w:pPr>
      <w:numPr>
        <w:ilvl w:val="2"/>
        <w:numId w:val="43"/>
      </w:numPr>
      <w:tabs>
        <w:tab w:val="num" w:pos="720"/>
      </w:tabs>
      <w:spacing w:after="60"/>
      <w:ind w:left="1170" w:hanging="274"/>
    </w:pPr>
    <w:rPr>
      <w:color w:val="000000"/>
      <w:sz w:val="20"/>
    </w:rPr>
  </w:style>
  <w:style w:type="paragraph" w:customStyle="1" w:styleId="BulletsunderABC3ptsAfter">
    <w:name w:val="*Bullets under ABC 3pts After"/>
    <w:basedOn w:val="PointsSentenceBullet1stLevel"/>
    <w:rsid w:val="00D85C83"/>
    <w:pPr>
      <w:jc w:val="both"/>
    </w:pPr>
  </w:style>
  <w:style w:type="paragraph" w:styleId="BodyTextFirstIndent2">
    <w:name w:val="Body Text First Indent 2"/>
    <w:basedOn w:val="BodyTextIndent"/>
    <w:link w:val="BodyTextFirstIndent2Char"/>
    <w:semiHidden/>
    <w:unhideWhenUsed/>
    <w:rsid w:val="00D85C83"/>
    <w:pPr>
      <w:spacing w:after="0"/>
      <w:ind w:firstLine="360"/>
    </w:pPr>
  </w:style>
  <w:style w:type="character" w:customStyle="1" w:styleId="BodyTextFirstIndent2Char">
    <w:name w:val="Body Text First Indent 2 Char"/>
    <w:basedOn w:val="BodyTextIndentChar"/>
    <w:link w:val="BodyTextFirstIndent2"/>
    <w:semiHidden/>
    <w:rsid w:val="00D85C83"/>
    <w:rPr>
      <w:rFonts w:ascii="Arial" w:hAnsi="Arial"/>
      <w:sz w:val="24"/>
    </w:rPr>
  </w:style>
  <w:style w:type="paragraph" w:customStyle="1" w:styleId="BodyTextIndentedUnder12310ptAfter">
    <w:name w:val="*Body Text Indented Under 123 10pt After"/>
    <w:basedOn w:val="Normal"/>
    <w:rsid w:val="005A744F"/>
    <w:pPr>
      <w:spacing w:after="200"/>
      <w:ind w:left="720"/>
      <w:jc w:val="both"/>
    </w:pPr>
    <w:rPr>
      <w:sz w:val="20"/>
    </w:rPr>
  </w:style>
  <w:style w:type="paragraph" w:customStyle="1" w:styleId="BodyTextIndentedUnderFlushLeftABC10ptsAfter">
    <w:name w:val="*Body Text Indented Under Flush Left ABC 10pts After"/>
    <w:basedOn w:val="Normal"/>
    <w:rsid w:val="005A744F"/>
    <w:pPr>
      <w:spacing w:after="200"/>
      <w:ind w:left="360"/>
      <w:jc w:val="both"/>
    </w:pPr>
    <w:rPr>
      <w:sz w:val="20"/>
    </w:rPr>
  </w:style>
  <w:style w:type="paragraph" w:customStyle="1" w:styleId="BulletsRFPAttachments">
    <w:name w:val="*Bullets RFP Attachments"/>
    <w:rsid w:val="005A744F"/>
    <w:pPr>
      <w:numPr>
        <w:numId w:val="45"/>
      </w:numPr>
      <w:spacing w:before="60" w:after="120"/>
      <w:ind w:left="461" w:hanging="187"/>
    </w:pPr>
    <w:rPr>
      <w:rFonts w:ascii="Arial" w:hAnsi="Arial"/>
      <w:color w:val="000000"/>
      <w:sz w:val="18"/>
      <w:szCs w:val="24"/>
    </w:rPr>
  </w:style>
  <w:style w:type="paragraph" w:customStyle="1" w:styleId="BodyTextIndentedUnderABC10ptAfter">
    <w:name w:val="*Body Text Indented Under ABC 10pt After"/>
    <w:basedOn w:val="BodyText10ptAfter"/>
    <w:rsid w:val="00305187"/>
    <w:pPr>
      <w:ind w:left="360"/>
    </w:pPr>
  </w:style>
  <w:style w:type="paragraph" w:customStyle="1" w:styleId="abcUnderIndented12310ptsAfter">
    <w:name w:val="*abc Under Indented 123 10pts After"/>
    <w:basedOn w:val="a"/>
    <w:rsid w:val="00305187"/>
    <w:pPr>
      <w:spacing w:after="160"/>
      <w:ind w:left="994" w:hanging="274"/>
    </w:pPr>
  </w:style>
  <w:style w:type="paragraph" w:customStyle="1" w:styleId="A0">
    <w:name w:val="*A"/>
    <w:aliases w:val="B,C Flush Left 10pt After"/>
    <w:basedOn w:val="Footer"/>
    <w:rsid w:val="009B4F8C"/>
    <w:pPr>
      <w:tabs>
        <w:tab w:val="clear" w:pos="4320"/>
        <w:tab w:val="clear" w:pos="8640"/>
      </w:tabs>
      <w:spacing w:after="200"/>
      <w:ind w:left="360" w:hanging="360"/>
      <w:jc w:val="both"/>
    </w:pPr>
    <w:rPr>
      <w:rFonts w:ascii="Arial" w:hAnsi="Arial"/>
      <w:color w:val="000000"/>
    </w:rPr>
  </w:style>
  <w:style w:type="paragraph" w:customStyle="1" w:styleId="BodyTextIndentedUnderABC2ptAfter">
    <w:name w:val="*Body Text Indented Under ABC 2pt After"/>
    <w:basedOn w:val="BodyTextIndentedUnderABC10ptAfter"/>
    <w:rsid w:val="009B4F8C"/>
    <w:pPr>
      <w:spacing w:after="40"/>
    </w:pPr>
  </w:style>
  <w:style w:type="paragraph" w:customStyle="1" w:styleId="NumbersIndented10ptAfter">
    <w:name w:val="*Numbers Indented 10pt After"/>
    <w:basedOn w:val="Normal"/>
    <w:rsid w:val="00797B82"/>
    <w:pPr>
      <w:autoSpaceDE w:val="0"/>
      <w:autoSpaceDN w:val="0"/>
      <w:adjustRightInd w:val="0"/>
      <w:spacing w:after="200"/>
      <w:jc w:val="both"/>
    </w:pPr>
    <w:rPr>
      <w:sz w:val="20"/>
    </w:rPr>
  </w:style>
  <w:style w:type="character" w:styleId="Strong">
    <w:name w:val="Strong"/>
    <w:basedOn w:val="DefaultParagraphFont"/>
    <w:uiPriority w:val="22"/>
    <w:qFormat/>
    <w:rsid w:val="00BA3BEB"/>
    <w:rPr>
      <w:b/>
      <w:bCs/>
    </w:rPr>
  </w:style>
  <w:style w:type="paragraph" w:customStyle="1" w:styleId="abcUnderIndented1234ptsAfter">
    <w:name w:val="*abc Under Indented 123 4pts After"/>
    <w:basedOn w:val="abcUnderIndented12310ptsAfter"/>
    <w:rsid w:val="00DA1F74"/>
    <w:pPr>
      <w:spacing w:after="40"/>
      <w:ind w:left="0" w:firstLine="0"/>
    </w:pPr>
  </w:style>
  <w:style w:type="paragraph" w:customStyle="1" w:styleId="BodyText2ptAfter">
    <w:name w:val="*Body Text 2pt After"/>
    <w:basedOn w:val="BodyText10ptAfter"/>
    <w:rsid w:val="008A2B3D"/>
    <w:pPr>
      <w:spacing w:after="40"/>
    </w:pPr>
  </w:style>
  <w:style w:type="paragraph" w:customStyle="1" w:styleId="NumberedParagraphs">
    <w:name w:val="*Numbered Paragraphs"/>
    <w:basedOn w:val="Normal"/>
    <w:rsid w:val="00C92687"/>
    <w:pPr>
      <w:numPr>
        <w:numId w:val="72"/>
      </w:numPr>
      <w:spacing w:after="120"/>
      <w:jc w:val="both"/>
    </w:pPr>
    <w:rPr>
      <w:sz w:val="18"/>
      <w:szCs w:val="18"/>
    </w:rPr>
  </w:style>
  <w:style w:type="paragraph" w:customStyle="1" w:styleId="TOCABC">
    <w:name w:val="TOC ABC"/>
    <w:basedOn w:val="Heading3"/>
    <w:rsid w:val="007D455B"/>
    <w:pPr>
      <w:keepLines w:val="0"/>
      <w:spacing w:before="240" w:after="40"/>
      <w:ind w:left="360" w:hanging="360"/>
    </w:pPr>
    <w:rPr>
      <w:rFonts w:ascii="Arial" w:eastAsia="Times New Roman" w:hAnsi="Arial" w:cs="Arial"/>
      <w:b/>
      <w:bCs/>
      <w:color w:val="auto"/>
      <w:sz w:val="20"/>
      <w:szCs w:val="26"/>
    </w:rPr>
  </w:style>
  <w:style w:type="character" w:customStyle="1" w:styleId="Heading3Char">
    <w:name w:val="Heading 3 Char"/>
    <w:basedOn w:val="DefaultParagraphFont"/>
    <w:link w:val="Heading3"/>
    <w:semiHidden/>
    <w:rsid w:val="007D455B"/>
    <w:rPr>
      <w:rFonts w:asciiTheme="majorHAnsi" w:eastAsiaTheme="majorEastAsia" w:hAnsiTheme="majorHAnsi" w:cstheme="majorBidi"/>
      <w:color w:val="243F60" w:themeColor="accent1" w:themeShade="7F"/>
      <w:sz w:val="24"/>
      <w:szCs w:val="24"/>
    </w:rPr>
  </w:style>
  <w:style w:type="paragraph" w:customStyle="1" w:styleId="FormFill-inLeft">
    <w:name w:val="*Form Fill-in Left"/>
    <w:basedOn w:val="Normal"/>
    <w:rsid w:val="003C531C"/>
    <w:pPr>
      <w:autoSpaceDE w:val="0"/>
      <w:autoSpaceDN w:val="0"/>
      <w:adjustRightInd w:val="0"/>
    </w:pPr>
    <w:rPr>
      <w:rFonts w:ascii="Times New Roman" w:hAnsi="Times New Roman" w:cs="Arial"/>
      <w:color w:val="000000"/>
      <w:sz w:val="20"/>
    </w:rPr>
  </w:style>
  <w:style w:type="paragraph" w:customStyle="1" w:styleId="FormTableHeading">
    <w:name w:val="*Form Table Heading"/>
    <w:basedOn w:val="Normal"/>
    <w:next w:val="Normal"/>
    <w:rsid w:val="003C531C"/>
    <w:pPr>
      <w:spacing w:before="40" w:after="120"/>
    </w:pPr>
    <w:rPr>
      <w:sz w:val="16"/>
      <w:szCs w:val="16"/>
    </w:rPr>
  </w:style>
  <w:style w:type="paragraph" w:customStyle="1" w:styleId="FormFill-inIndented">
    <w:name w:val="*Form Fill-in Indented"/>
    <w:basedOn w:val="FormFill-inLeft"/>
    <w:rsid w:val="003C531C"/>
    <w:pPr>
      <w:ind w:left="252"/>
    </w:pPr>
  </w:style>
  <w:style w:type="paragraph" w:customStyle="1" w:styleId="FormFill-inCentered">
    <w:name w:val="*Form Fill-in Centered"/>
    <w:basedOn w:val="Footer"/>
    <w:rsid w:val="003C531C"/>
    <w:pPr>
      <w:tabs>
        <w:tab w:val="clear" w:pos="4320"/>
        <w:tab w:val="clear" w:pos="8640"/>
      </w:tabs>
      <w:jc w:val="center"/>
    </w:pPr>
    <w:rPr>
      <w:color w:val="000000"/>
      <w:szCs w:val="24"/>
    </w:rPr>
  </w:style>
  <w:style w:type="character" w:customStyle="1" w:styleId="Heading2Char">
    <w:name w:val="Heading 2 Char"/>
    <w:basedOn w:val="DefaultParagraphFont"/>
    <w:link w:val="Heading2"/>
    <w:semiHidden/>
    <w:rsid w:val="003C531C"/>
    <w:rPr>
      <w:rFonts w:asciiTheme="majorHAnsi" w:eastAsiaTheme="majorEastAsia" w:hAnsiTheme="majorHAnsi" w:cstheme="majorBidi"/>
      <w:color w:val="365F91" w:themeColor="accent1" w:themeShade="BF"/>
      <w:sz w:val="26"/>
      <w:szCs w:val="26"/>
    </w:rPr>
  </w:style>
  <w:style w:type="paragraph" w:customStyle="1" w:styleId="FormBodyText9ptw8ptAfter">
    <w:name w:val="*Form Body Text 9pt w/8pt After"/>
    <w:basedOn w:val="BodyText10ptAfter"/>
    <w:rsid w:val="003C531C"/>
    <w:pPr>
      <w:spacing w:after="160"/>
    </w:pPr>
    <w:rPr>
      <w:sz w:val="18"/>
      <w:szCs w:val="18"/>
    </w:rPr>
  </w:style>
  <w:style w:type="paragraph" w:customStyle="1" w:styleId="FormBodyText9ptw2ptAfter">
    <w:name w:val="*Form Body Text 9pt w/2pt After"/>
    <w:basedOn w:val="BodyText2ptAfter"/>
    <w:rsid w:val="003C531C"/>
    <w:rPr>
      <w:sz w:val="18"/>
      <w:szCs w:val="18"/>
    </w:rPr>
  </w:style>
  <w:style w:type="paragraph" w:customStyle="1" w:styleId="FormBodyText9ptw2ptBefore8ptAfter">
    <w:name w:val="*Form Body Text 9pt w/2pt Before &amp; 8pt After"/>
    <w:basedOn w:val="BodyText10ptBeforeAfter"/>
    <w:rsid w:val="003C531C"/>
    <w:pPr>
      <w:spacing w:before="40" w:after="160"/>
    </w:pPr>
    <w:rPr>
      <w:sz w:val="18"/>
      <w:szCs w:val="18"/>
    </w:rPr>
  </w:style>
  <w:style w:type="table" w:customStyle="1" w:styleId="TableGrid2">
    <w:name w:val="Table Grid2"/>
    <w:basedOn w:val="TableNormal"/>
    <w:next w:val="TableGrid"/>
    <w:uiPriority w:val="39"/>
    <w:rsid w:val="008B04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FlushLeft2ptAfter">
    <w:name w:val="*ABC Flush Left 2pt After"/>
    <w:basedOn w:val="Normal"/>
    <w:rsid w:val="00930C98"/>
    <w:pPr>
      <w:spacing w:after="40"/>
      <w:ind w:left="360" w:hanging="360"/>
      <w:jc w:val="both"/>
    </w:pPr>
    <w:rPr>
      <w:sz w:val="20"/>
      <w:szCs w:val="24"/>
    </w:rPr>
  </w:style>
  <w:style w:type="character" w:customStyle="1" w:styleId="Heading4Char">
    <w:name w:val="Heading 4 Char"/>
    <w:basedOn w:val="DefaultParagraphFont"/>
    <w:link w:val="Heading4"/>
    <w:semiHidden/>
    <w:rsid w:val="00E21C43"/>
    <w:rPr>
      <w:rFonts w:asciiTheme="majorHAnsi" w:eastAsiaTheme="majorEastAsia" w:hAnsiTheme="majorHAnsi" w:cstheme="majorBidi"/>
      <w:i/>
      <w:iCs/>
      <w:color w:val="365F91" w:themeColor="accent1" w:themeShade="BF"/>
      <w:sz w:val="24"/>
    </w:rPr>
  </w:style>
  <w:style w:type="paragraph" w:styleId="TOC2">
    <w:name w:val="toc 2"/>
    <w:basedOn w:val="Normal"/>
    <w:next w:val="Normal"/>
    <w:autoRedefine/>
    <w:uiPriority w:val="39"/>
    <w:unhideWhenUsed/>
    <w:rsid w:val="00E21C43"/>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E21C43"/>
    <w:pPr>
      <w:spacing w:after="100" w:line="259" w:lineRule="auto"/>
      <w:ind w:left="440"/>
    </w:pPr>
    <w:rPr>
      <w:rFonts w:asciiTheme="minorHAnsi" w:eastAsiaTheme="minorEastAsia" w:hAnsiTheme="minorHAnsi"/>
      <w:sz w:val="22"/>
      <w:szCs w:val="22"/>
    </w:rPr>
  </w:style>
  <w:style w:type="paragraph" w:customStyle="1" w:styleId="FormFill-inRFPEvents">
    <w:name w:val="*Form Fill-in RFP Events"/>
    <w:basedOn w:val="Normal"/>
    <w:rsid w:val="00E21C43"/>
    <w:pPr>
      <w:autoSpaceDE w:val="0"/>
      <w:autoSpaceDN w:val="0"/>
      <w:adjustRightInd w:val="0"/>
      <w:ind w:left="438"/>
    </w:pPr>
    <w:rPr>
      <w:rFonts w:cs="Arial"/>
      <w:color w:val="000000"/>
      <w:sz w:val="20"/>
    </w:rPr>
  </w:style>
  <w:style w:type="paragraph" w:customStyle="1" w:styleId="NumbersIndented2ptAfter">
    <w:name w:val="*Numbers Indented 2pt After"/>
    <w:basedOn w:val="Normal"/>
    <w:rsid w:val="00E21C43"/>
    <w:pPr>
      <w:autoSpaceDE w:val="0"/>
      <w:autoSpaceDN w:val="0"/>
      <w:adjustRightInd w:val="0"/>
      <w:spacing w:after="40"/>
      <w:ind w:left="634" w:hanging="274"/>
      <w:jc w:val="both"/>
    </w:pPr>
    <w:rPr>
      <w:sz w:val="20"/>
    </w:rPr>
  </w:style>
  <w:style w:type="paragraph" w:customStyle="1" w:styleId="TOCMainHead">
    <w:name w:val="TOC Main Head"/>
    <w:rsid w:val="00E21C43"/>
    <w:pPr>
      <w:spacing w:before="280" w:after="80"/>
    </w:pPr>
    <w:rPr>
      <w:rFonts w:ascii="Arial" w:hAnsi="Arial" w:cs="Arial"/>
      <w:b/>
      <w:bCs/>
      <w:sz w:val="24"/>
      <w:szCs w:val="26"/>
    </w:rPr>
  </w:style>
  <w:style w:type="paragraph" w:customStyle="1" w:styleId="Numbers-FlushLeft2ptsAfter">
    <w:name w:val="*Numbers - Flush Left 2pts After"/>
    <w:basedOn w:val="Normal"/>
    <w:rsid w:val="00E21C43"/>
    <w:pPr>
      <w:spacing w:after="40"/>
      <w:ind w:left="360" w:hanging="360"/>
      <w:jc w:val="both"/>
    </w:pPr>
    <w:rPr>
      <w:sz w:val="20"/>
    </w:rPr>
  </w:style>
  <w:style w:type="paragraph" w:customStyle="1" w:styleId="TOCUnique">
    <w:name w:val="TOC Unique"/>
    <w:basedOn w:val="Normal"/>
    <w:link w:val="TOCUniqueChar"/>
    <w:rsid w:val="00E21C43"/>
    <w:rPr>
      <w:sz w:val="20"/>
      <w:szCs w:val="24"/>
    </w:rPr>
  </w:style>
  <w:style w:type="character" w:customStyle="1" w:styleId="TOCUniqueChar">
    <w:name w:val="TOC Unique Char"/>
    <w:link w:val="TOCUnique"/>
    <w:rsid w:val="00E21C43"/>
    <w:rPr>
      <w:rFonts w:ascii="Arial" w:hAnsi="Arial"/>
      <w:szCs w:val="24"/>
    </w:rPr>
  </w:style>
  <w:style w:type="paragraph" w:customStyle="1" w:styleId="FormTableSectionHeading">
    <w:name w:val="*Form Table Section Heading"/>
    <w:basedOn w:val="Normal"/>
    <w:rsid w:val="00E21C43"/>
    <w:rPr>
      <w:sz w:val="20"/>
      <w:szCs w:val="24"/>
    </w:rPr>
  </w:style>
  <w:style w:type="paragraph" w:customStyle="1" w:styleId="BodyTextIndentedUnderFlush-LeftABC10ptsBeforeAfter">
    <w:name w:val="*Body Text Indented Under Flush-Left ABC 10pts Before &amp; After"/>
    <w:basedOn w:val="BodyTextIndentedUnderFlushLeftABC10ptsAfter"/>
    <w:rsid w:val="00E21C43"/>
    <w:pPr>
      <w:spacing w:before="200"/>
    </w:pPr>
  </w:style>
  <w:style w:type="table" w:customStyle="1" w:styleId="TableGrid1">
    <w:name w:val="Table Grid1"/>
    <w:basedOn w:val="TableNormal"/>
    <w:next w:val="TableGrid"/>
    <w:uiPriority w:val="39"/>
    <w:rsid w:val="00E21C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1C43"/>
    <w:rPr>
      <w:color w:val="808080"/>
    </w:rPr>
  </w:style>
  <w:style w:type="character" w:customStyle="1" w:styleId="cf01">
    <w:name w:val="cf01"/>
    <w:basedOn w:val="DefaultParagraphFont"/>
    <w:rsid w:val="00E21C43"/>
    <w:rPr>
      <w:rFonts w:ascii="Segoe UI" w:hAnsi="Segoe UI" w:cs="Segoe UI" w:hint="default"/>
      <w:sz w:val="18"/>
      <w:szCs w:val="18"/>
    </w:rPr>
  </w:style>
  <w:style w:type="character" w:customStyle="1" w:styleId="Style5">
    <w:name w:val="Style5"/>
    <w:basedOn w:val="DefaultParagraphFont"/>
    <w:uiPriority w:val="1"/>
    <w:rsid w:val="003A02C4"/>
    <w:rPr>
      <w:rFonts w:asciiTheme="minorHAnsi" w:hAnsiTheme="minorHAnsi"/>
      <w:color w:val="000000" w:themeColor="text1"/>
      <w:sz w:val="32"/>
    </w:rPr>
  </w:style>
  <w:style w:type="character" w:customStyle="1" w:styleId="Style7">
    <w:name w:val="Style7"/>
    <w:basedOn w:val="DefaultParagraphFont"/>
    <w:uiPriority w:val="1"/>
    <w:rsid w:val="003A02C4"/>
    <w:rPr>
      <w:rFonts w:asciiTheme="minorHAnsi" w:hAnsiTheme="minorHAnsi"/>
      <w:b/>
      <w:sz w:val="40"/>
    </w:rPr>
  </w:style>
  <w:style w:type="paragraph" w:customStyle="1" w:styleId="indent-2">
    <w:name w:val="indent-2"/>
    <w:basedOn w:val="Normal"/>
    <w:rsid w:val="00FF2601"/>
    <w:pPr>
      <w:spacing w:before="100" w:beforeAutospacing="1" w:after="100" w:afterAutospacing="1"/>
    </w:pPr>
    <w:rPr>
      <w:rFonts w:ascii="Times New Roman" w:hAnsi="Times New Roman"/>
      <w:szCs w:val="24"/>
    </w:rPr>
  </w:style>
  <w:style w:type="paragraph" w:customStyle="1" w:styleId="indent-1">
    <w:name w:val="indent-1"/>
    <w:basedOn w:val="Normal"/>
    <w:rsid w:val="005B077E"/>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746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0244">
      <w:bodyDiv w:val="1"/>
      <w:marLeft w:val="0"/>
      <w:marRight w:val="0"/>
      <w:marTop w:val="0"/>
      <w:marBottom w:val="0"/>
      <w:divBdr>
        <w:top w:val="none" w:sz="0" w:space="0" w:color="auto"/>
        <w:left w:val="none" w:sz="0" w:space="0" w:color="auto"/>
        <w:bottom w:val="none" w:sz="0" w:space="0" w:color="auto"/>
        <w:right w:val="none" w:sz="0" w:space="0" w:color="auto"/>
      </w:divBdr>
    </w:div>
    <w:div w:id="73555958">
      <w:bodyDiv w:val="1"/>
      <w:marLeft w:val="0"/>
      <w:marRight w:val="0"/>
      <w:marTop w:val="0"/>
      <w:marBottom w:val="0"/>
      <w:divBdr>
        <w:top w:val="none" w:sz="0" w:space="0" w:color="auto"/>
        <w:left w:val="none" w:sz="0" w:space="0" w:color="auto"/>
        <w:bottom w:val="none" w:sz="0" w:space="0" w:color="auto"/>
        <w:right w:val="none" w:sz="0" w:space="0" w:color="auto"/>
      </w:divBdr>
    </w:div>
    <w:div w:id="190995914">
      <w:bodyDiv w:val="1"/>
      <w:marLeft w:val="0"/>
      <w:marRight w:val="0"/>
      <w:marTop w:val="0"/>
      <w:marBottom w:val="0"/>
      <w:divBdr>
        <w:top w:val="none" w:sz="0" w:space="0" w:color="auto"/>
        <w:left w:val="none" w:sz="0" w:space="0" w:color="auto"/>
        <w:bottom w:val="none" w:sz="0" w:space="0" w:color="auto"/>
        <w:right w:val="none" w:sz="0" w:space="0" w:color="auto"/>
      </w:divBdr>
    </w:div>
    <w:div w:id="307252448">
      <w:bodyDiv w:val="1"/>
      <w:marLeft w:val="0"/>
      <w:marRight w:val="0"/>
      <w:marTop w:val="0"/>
      <w:marBottom w:val="0"/>
      <w:divBdr>
        <w:top w:val="none" w:sz="0" w:space="0" w:color="auto"/>
        <w:left w:val="none" w:sz="0" w:space="0" w:color="auto"/>
        <w:bottom w:val="none" w:sz="0" w:space="0" w:color="auto"/>
        <w:right w:val="none" w:sz="0" w:space="0" w:color="auto"/>
      </w:divBdr>
    </w:div>
    <w:div w:id="386105259">
      <w:bodyDiv w:val="1"/>
      <w:marLeft w:val="0"/>
      <w:marRight w:val="0"/>
      <w:marTop w:val="0"/>
      <w:marBottom w:val="0"/>
      <w:divBdr>
        <w:top w:val="none" w:sz="0" w:space="0" w:color="auto"/>
        <w:left w:val="none" w:sz="0" w:space="0" w:color="auto"/>
        <w:bottom w:val="none" w:sz="0" w:space="0" w:color="auto"/>
        <w:right w:val="none" w:sz="0" w:space="0" w:color="auto"/>
      </w:divBdr>
    </w:div>
    <w:div w:id="563420104">
      <w:bodyDiv w:val="1"/>
      <w:marLeft w:val="0"/>
      <w:marRight w:val="0"/>
      <w:marTop w:val="0"/>
      <w:marBottom w:val="0"/>
      <w:divBdr>
        <w:top w:val="none" w:sz="0" w:space="0" w:color="auto"/>
        <w:left w:val="none" w:sz="0" w:space="0" w:color="auto"/>
        <w:bottom w:val="none" w:sz="0" w:space="0" w:color="auto"/>
        <w:right w:val="none" w:sz="0" w:space="0" w:color="auto"/>
      </w:divBdr>
    </w:div>
    <w:div w:id="642732623">
      <w:bodyDiv w:val="1"/>
      <w:marLeft w:val="0"/>
      <w:marRight w:val="0"/>
      <w:marTop w:val="0"/>
      <w:marBottom w:val="0"/>
      <w:divBdr>
        <w:top w:val="none" w:sz="0" w:space="0" w:color="auto"/>
        <w:left w:val="none" w:sz="0" w:space="0" w:color="auto"/>
        <w:bottom w:val="none" w:sz="0" w:space="0" w:color="auto"/>
        <w:right w:val="none" w:sz="0" w:space="0" w:color="auto"/>
      </w:divBdr>
    </w:div>
    <w:div w:id="708728869">
      <w:bodyDiv w:val="1"/>
      <w:marLeft w:val="0"/>
      <w:marRight w:val="0"/>
      <w:marTop w:val="0"/>
      <w:marBottom w:val="0"/>
      <w:divBdr>
        <w:top w:val="none" w:sz="0" w:space="0" w:color="auto"/>
        <w:left w:val="none" w:sz="0" w:space="0" w:color="auto"/>
        <w:bottom w:val="none" w:sz="0" w:space="0" w:color="auto"/>
        <w:right w:val="none" w:sz="0" w:space="0" w:color="auto"/>
      </w:divBdr>
    </w:div>
    <w:div w:id="884680811">
      <w:bodyDiv w:val="1"/>
      <w:marLeft w:val="0"/>
      <w:marRight w:val="0"/>
      <w:marTop w:val="0"/>
      <w:marBottom w:val="0"/>
      <w:divBdr>
        <w:top w:val="none" w:sz="0" w:space="0" w:color="auto"/>
        <w:left w:val="none" w:sz="0" w:space="0" w:color="auto"/>
        <w:bottom w:val="none" w:sz="0" w:space="0" w:color="auto"/>
        <w:right w:val="none" w:sz="0" w:space="0" w:color="auto"/>
      </w:divBdr>
    </w:div>
    <w:div w:id="953364941">
      <w:bodyDiv w:val="1"/>
      <w:marLeft w:val="0"/>
      <w:marRight w:val="0"/>
      <w:marTop w:val="0"/>
      <w:marBottom w:val="0"/>
      <w:divBdr>
        <w:top w:val="none" w:sz="0" w:space="0" w:color="auto"/>
        <w:left w:val="none" w:sz="0" w:space="0" w:color="auto"/>
        <w:bottom w:val="none" w:sz="0" w:space="0" w:color="auto"/>
        <w:right w:val="none" w:sz="0" w:space="0" w:color="auto"/>
      </w:divBdr>
    </w:div>
    <w:div w:id="964000018">
      <w:bodyDiv w:val="1"/>
      <w:marLeft w:val="0"/>
      <w:marRight w:val="0"/>
      <w:marTop w:val="0"/>
      <w:marBottom w:val="0"/>
      <w:divBdr>
        <w:top w:val="none" w:sz="0" w:space="0" w:color="auto"/>
        <w:left w:val="none" w:sz="0" w:space="0" w:color="auto"/>
        <w:bottom w:val="none" w:sz="0" w:space="0" w:color="auto"/>
        <w:right w:val="none" w:sz="0" w:space="0" w:color="auto"/>
      </w:divBdr>
    </w:div>
    <w:div w:id="1071539563">
      <w:bodyDiv w:val="1"/>
      <w:marLeft w:val="0"/>
      <w:marRight w:val="0"/>
      <w:marTop w:val="0"/>
      <w:marBottom w:val="0"/>
      <w:divBdr>
        <w:top w:val="none" w:sz="0" w:space="0" w:color="auto"/>
        <w:left w:val="none" w:sz="0" w:space="0" w:color="auto"/>
        <w:bottom w:val="none" w:sz="0" w:space="0" w:color="auto"/>
        <w:right w:val="none" w:sz="0" w:space="0" w:color="auto"/>
      </w:divBdr>
      <w:divsChild>
        <w:div w:id="651904984">
          <w:marLeft w:val="0"/>
          <w:marRight w:val="0"/>
          <w:marTop w:val="0"/>
          <w:marBottom w:val="0"/>
          <w:divBdr>
            <w:top w:val="none" w:sz="0" w:space="0" w:color="auto"/>
            <w:left w:val="none" w:sz="0" w:space="0" w:color="auto"/>
            <w:bottom w:val="none" w:sz="0" w:space="0" w:color="auto"/>
            <w:right w:val="none" w:sz="0" w:space="0" w:color="auto"/>
          </w:divBdr>
        </w:div>
        <w:div w:id="1132672310">
          <w:marLeft w:val="0"/>
          <w:marRight w:val="0"/>
          <w:marTop w:val="0"/>
          <w:marBottom w:val="0"/>
          <w:divBdr>
            <w:top w:val="none" w:sz="0" w:space="0" w:color="auto"/>
            <w:left w:val="none" w:sz="0" w:space="0" w:color="auto"/>
            <w:bottom w:val="none" w:sz="0" w:space="0" w:color="auto"/>
            <w:right w:val="none" w:sz="0" w:space="0" w:color="auto"/>
          </w:divBdr>
        </w:div>
        <w:div w:id="1345087094">
          <w:marLeft w:val="0"/>
          <w:marRight w:val="0"/>
          <w:marTop w:val="0"/>
          <w:marBottom w:val="0"/>
          <w:divBdr>
            <w:top w:val="none" w:sz="0" w:space="0" w:color="auto"/>
            <w:left w:val="none" w:sz="0" w:space="0" w:color="auto"/>
            <w:bottom w:val="none" w:sz="0" w:space="0" w:color="auto"/>
            <w:right w:val="none" w:sz="0" w:space="0" w:color="auto"/>
          </w:divBdr>
        </w:div>
        <w:div w:id="1384526029">
          <w:marLeft w:val="0"/>
          <w:marRight w:val="0"/>
          <w:marTop w:val="0"/>
          <w:marBottom w:val="0"/>
          <w:divBdr>
            <w:top w:val="none" w:sz="0" w:space="0" w:color="auto"/>
            <w:left w:val="none" w:sz="0" w:space="0" w:color="auto"/>
            <w:bottom w:val="none" w:sz="0" w:space="0" w:color="auto"/>
            <w:right w:val="none" w:sz="0" w:space="0" w:color="auto"/>
          </w:divBdr>
        </w:div>
        <w:div w:id="1638490140">
          <w:marLeft w:val="0"/>
          <w:marRight w:val="0"/>
          <w:marTop w:val="0"/>
          <w:marBottom w:val="0"/>
          <w:divBdr>
            <w:top w:val="none" w:sz="0" w:space="0" w:color="auto"/>
            <w:left w:val="none" w:sz="0" w:space="0" w:color="auto"/>
            <w:bottom w:val="none" w:sz="0" w:space="0" w:color="auto"/>
            <w:right w:val="none" w:sz="0" w:space="0" w:color="auto"/>
          </w:divBdr>
        </w:div>
      </w:divsChild>
    </w:div>
    <w:div w:id="1080446377">
      <w:bodyDiv w:val="1"/>
      <w:marLeft w:val="0"/>
      <w:marRight w:val="0"/>
      <w:marTop w:val="0"/>
      <w:marBottom w:val="0"/>
      <w:divBdr>
        <w:top w:val="none" w:sz="0" w:space="0" w:color="auto"/>
        <w:left w:val="none" w:sz="0" w:space="0" w:color="auto"/>
        <w:bottom w:val="none" w:sz="0" w:space="0" w:color="auto"/>
        <w:right w:val="none" w:sz="0" w:space="0" w:color="auto"/>
      </w:divBdr>
    </w:div>
    <w:div w:id="1147164649">
      <w:bodyDiv w:val="1"/>
      <w:marLeft w:val="0"/>
      <w:marRight w:val="0"/>
      <w:marTop w:val="0"/>
      <w:marBottom w:val="0"/>
      <w:divBdr>
        <w:top w:val="none" w:sz="0" w:space="0" w:color="auto"/>
        <w:left w:val="none" w:sz="0" w:space="0" w:color="auto"/>
        <w:bottom w:val="none" w:sz="0" w:space="0" w:color="auto"/>
        <w:right w:val="none" w:sz="0" w:space="0" w:color="auto"/>
      </w:divBdr>
    </w:div>
    <w:div w:id="1259362849">
      <w:bodyDiv w:val="1"/>
      <w:marLeft w:val="0"/>
      <w:marRight w:val="0"/>
      <w:marTop w:val="0"/>
      <w:marBottom w:val="0"/>
      <w:divBdr>
        <w:top w:val="none" w:sz="0" w:space="0" w:color="auto"/>
        <w:left w:val="none" w:sz="0" w:space="0" w:color="auto"/>
        <w:bottom w:val="none" w:sz="0" w:space="0" w:color="auto"/>
        <w:right w:val="none" w:sz="0" w:space="0" w:color="auto"/>
      </w:divBdr>
      <w:divsChild>
        <w:div w:id="309746750">
          <w:marLeft w:val="0"/>
          <w:marRight w:val="0"/>
          <w:marTop w:val="0"/>
          <w:marBottom w:val="0"/>
          <w:divBdr>
            <w:top w:val="none" w:sz="0" w:space="0" w:color="auto"/>
            <w:left w:val="none" w:sz="0" w:space="0" w:color="auto"/>
            <w:bottom w:val="none" w:sz="0" w:space="0" w:color="auto"/>
            <w:right w:val="none" w:sz="0" w:space="0" w:color="auto"/>
          </w:divBdr>
        </w:div>
        <w:div w:id="554899258">
          <w:marLeft w:val="0"/>
          <w:marRight w:val="0"/>
          <w:marTop w:val="0"/>
          <w:marBottom w:val="0"/>
          <w:divBdr>
            <w:top w:val="none" w:sz="0" w:space="0" w:color="auto"/>
            <w:left w:val="none" w:sz="0" w:space="0" w:color="auto"/>
            <w:bottom w:val="none" w:sz="0" w:space="0" w:color="auto"/>
            <w:right w:val="none" w:sz="0" w:space="0" w:color="auto"/>
          </w:divBdr>
        </w:div>
        <w:div w:id="818229075">
          <w:marLeft w:val="0"/>
          <w:marRight w:val="0"/>
          <w:marTop w:val="0"/>
          <w:marBottom w:val="0"/>
          <w:divBdr>
            <w:top w:val="none" w:sz="0" w:space="0" w:color="auto"/>
            <w:left w:val="none" w:sz="0" w:space="0" w:color="auto"/>
            <w:bottom w:val="none" w:sz="0" w:space="0" w:color="auto"/>
            <w:right w:val="none" w:sz="0" w:space="0" w:color="auto"/>
          </w:divBdr>
        </w:div>
        <w:div w:id="883180119">
          <w:marLeft w:val="0"/>
          <w:marRight w:val="0"/>
          <w:marTop w:val="0"/>
          <w:marBottom w:val="0"/>
          <w:divBdr>
            <w:top w:val="none" w:sz="0" w:space="0" w:color="auto"/>
            <w:left w:val="none" w:sz="0" w:space="0" w:color="auto"/>
            <w:bottom w:val="none" w:sz="0" w:space="0" w:color="auto"/>
            <w:right w:val="none" w:sz="0" w:space="0" w:color="auto"/>
          </w:divBdr>
        </w:div>
        <w:div w:id="1463886858">
          <w:marLeft w:val="0"/>
          <w:marRight w:val="0"/>
          <w:marTop w:val="0"/>
          <w:marBottom w:val="0"/>
          <w:divBdr>
            <w:top w:val="none" w:sz="0" w:space="0" w:color="auto"/>
            <w:left w:val="none" w:sz="0" w:space="0" w:color="auto"/>
            <w:bottom w:val="none" w:sz="0" w:space="0" w:color="auto"/>
            <w:right w:val="none" w:sz="0" w:space="0" w:color="auto"/>
          </w:divBdr>
        </w:div>
      </w:divsChild>
    </w:div>
    <w:div w:id="1381591309">
      <w:bodyDiv w:val="1"/>
      <w:marLeft w:val="0"/>
      <w:marRight w:val="0"/>
      <w:marTop w:val="0"/>
      <w:marBottom w:val="0"/>
      <w:divBdr>
        <w:top w:val="none" w:sz="0" w:space="0" w:color="auto"/>
        <w:left w:val="none" w:sz="0" w:space="0" w:color="auto"/>
        <w:bottom w:val="none" w:sz="0" w:space="0" w:color="auto"/>
        <w:right w:val="none" w:sz="0" w:space="0" w:color="auto"/>
      </w:divBdr>
    </w:div>
    <w:div w:id="1415391630">
      <w:bodyDiv w:val="1"/>
      <w:marLeft w:val="0"/>
      <w:marRight w:val="0"/>
      <w:marTop w:val="0"/>
      <w:marBottom w:val="0"/>
      <w:divBdr>
        <w:top w:val="none" w:sz="0" w:space="0" w:color="auto"/>
        <w:left w:val="none" w:sz="0" w:space="0" w:color="auto"/>
        <w:bottom w:val="none" w:sz="0" w:space="0" w:color="auto"/>
        <w:right w:val="none" w:sz="0" w:space="0" w:color="auto"/>
      </w:divBdr>
      <w:divsChild>
        <w:div w:id="752436514">
          <w:marLeft w:val="0"/>
          <w:marRight w:val="0"/>
          <w:marTop w:val="0"/>
          <w:marBottom w:val="0"/>
          <w:divBdr>
            <w:top w:val="none" w:sz="0" w:space="0" w:color="auto"/>
            <w:left w:val="none" w:sz="0" w:space="0" w:color="auto"/>
            <w:bottom w:val="none" w:sz="0" w:space="0" w:color="auto"/>
            <w:right w:val="none" w:sz="0" w:space="0" w:color="auto"/>
          </w:divBdr>
        </w:div>
        <w:div w:id="786967527">
          <w:marLeft w:val="0"/>
          <w:marRight w:val="0"/>
          <w:marTop w:val="0"/>
          <w:marBottom w:val="0"/>
          <w:divBdr>
            <w:top w:val="none" w:sz="0" w:space="0" w:color="auto"/>
            <w:left w:val="none" w:sz="0" w:space="0" w:color="auto"/>
            <w:bottom w:val="none" w:sz="0" w:space="0" w:color="auto"/>
            <w:right w:val="none" w:sz="0" w:space="0" w:color="auto"/>
          </w:divBdr>
        </w:div>
        <w:div w:id="828517981">
          <w:marLeft w:val="0"/>
          <w:marRight w:val="0"/>
          <w:marTop w:val="0"/>
          <w:marBottom w:val="0"/>
          <w:divBdr>
            <w:top w:val="none" w:sz="0" w:space="0" w:color="auto"/>
            <w:left w:val="none" w:sz="0" w:space="0" w:color="auto"/>
            <w:bottom w:val="none" w:sz="0" w:space="0" w:color="auto"/>
            <w:right w:val="none" w:sz="0" w:space="0" w:color="auto"/>
          </w:divBdr>
        </w:div>
        <w:div w:id="1019041410">
          <w:marLeft w:val="0"/>
          <w:marRight w:val="0"/>
          <w:marTop w:val="0"/>
          <w:marBottom w:val="0"/>
          <w:divBdr>
            <w:top w:val="none" w:sz="0" w:space="0" w:color="auto"/>
            <w:left w:val="none" w:sz="0" w:space="0" w:color="auto"/>
            <w:bottom w:val="none" w:sz="0" w:space="0" w:color="auto"/>
            <w:right w:val="none" w:sz="0" w:space="0" w:color="auto"/>
          </w:divBdr>
        </w:div>
        <w:div w:id="1926835985">
          <w:marLeft w:val="0"/>
          <w:marRight w:val="0"/>
          <w:marTop w:val="0"/>
          <w:marBottom w:val="0"/>
          <w:divBdr>
            <w:top w:val="none" w:sz="0" w:space="0" w:color="auto"/>
            <w:left w:val="none" w:sz="0" w:space="0" w:color="auto"/>
            <w:bottom w:val="none" w:sz="0" w:space="0" w:color="auto"/>
            <w:right w:val="none" w:sz="0" w:space="0" w:color="auto"/>
          </w:divBdr>
        </w:div>
      </w:divsChild>
    </w:div>
    <w:div w:id="1443920754">
      <w:bodyDiv w:val="1"/>
      <w:marLeft w:val="0"/>
      <w:marRight w:val="0"/>
      <w:marTop w:val="0"/>
      <w:marBottom w:val="0"/>
      <w:divBdr>
        <w:top w:val="none" w:sz="0" w:space="0" w:color="auto"/>
        <w:left w:val="none" w:sz="0" w:space="0" w:color="auto"/>
        <w:bottom w:val="none" w:sz="0" w:space="0" w:color="auto"/>
        <w:right w:val="none" w:sz="0" w:space="0" w:color="auto"/>
      </w:divBdr>
    </w:div>
    <w:div w:id="1472096005">
      <w:bodyDiv w:val="1"/>
      <w:marLeft w:val="0"/>
      <w:marRight w:val="0"/>
      <w:marTop w:val="0"/>
      <w:marBottom w:val="0"/>
      <w:divBdr>
        <w:top w:val="none" w:sz="0" w:space="0" w:color="auto"/>
        <w:left w:val="none" w:sz="0" w:space="0" w:color="auto"/>
        <w:bottom w:val="none" w:sz="0" w:space="0" w:color="auto"/>
        <w:right w:val="none" w:sz="0" w:space="0" w:color="auto"/>
      </w:divBdr>
    </w:div>
    <w:div w:id="1517647088">
      <w:bodyDiv w:val="1"/>
      <w:marLeft w:val="0"/>
      <w:marRight w:val="0"/>
      <w:marTop w:val="0"/>
      <w:marBottom w:val="0"/>
      <w:divBdr>
        <w:top w:val="none" w:sz="0" w:space="0" w:color="auto"/>
        <w:left w:val="none" w:sz="0" w:space="0" w:color="auto"/>
        <w:bottom w:val="none" w:sz="0" w:space="0" w:color="auto"/>
        <w:right w:val="none" w:sz="0" w:space="0" w:color="auto"/>
      </w:divBdr>
    </w:div>
    <w:div w:id="1531256628">
      <w:bodyDiv w:val="1"/>
      <w:marLeft w:val="0"/>
      <w:marRight w:val="0"/>
      <w:marTop w:val="0"/>
      <w:marBottom w:val="0"/>
      <w:divBdr>
        <w:top w:val="none" w:sz="0" w:space="0" w:color="auto"/>
        <w:left w:val="none" w:sz="0" w:space="0" w:color="auto"/>
        <w:bottom w:val="none" w:sz="0" w:space="0" w:color="auto"/>
        <w:right w:val="none" w:sz="0" w:space="0" w:color="auto"/>
      </w:divBdr>
    </w:div>
    <w:div w:id="1638535862">
      <w:bodyDiv w:val="1"/>
      <w:marLeft w:val="0"/>
      <w:marRight w:val="0"/>
      <w:marTop w:val="0"/>
      <w:marBottom w:val="0"/>
      <w:divBdr>
        <w:top w:val="none" w:sz="0" w:space="0" w:color="auto"/>
        <w:left w:val="none" w:sz="0" w:space="0" w:color="auto"/>
        <w:bottom w:val="none" w:sz="0" w:space="0" w:color="auto"/>
        <w:right w:val="none" w:sz="0" w:space="0" w:color="auto"/>
      </w:divBdr>
    </w:div>
    <w:div w:id="1684942001">
      <w:bodyDiv w:val="1"/>
      <w:marLeft w:val="0"/>
      <w:marRight w:val="0"/>
      <w:marTop w:val="0"/>
      <w:marBottom w:val="0"/>
      <w:divBdr>
        <w:top w:val="none" w:sz="0" w:space="0" w:color="auto"/>
        <w:left w:val="none" w:sz="0" w:space="0" w:color="auto"/>
        <w:bottom w:val="none" w:sz="0" w:space="0" w:color="auto"/>
        <w:right w:val="none" w:sz="0" w:space="0" w:color="auto"/>
      </w:divBdr>
    </w:div>
    <w:div w:id="1706296072">
      <w:bodyDiv w:val="1"/>
      <w:marLeft w:val="0"/>
      <w:marRight w:val="0"/>
      <w:marTop w:val="0"/>
      <w:marBottom w:val="0"/>
      <w:divBdr>
        <w:top w:val="none" w:sz="0" w:space="0" w:color="auto"/>
        <w:left w:val="none" w:sz="0" w:space="0" w:color="auto"/>
        <w:bottom w:val="none" w:sz="0" w:space="0" w:color="auto"/>
        <w:right w:val="none" w:sz="0" w:space="0" w:color="auto"/>
      </w:divBdr>
    </w:div>
    <w:div w:id="1781798993">
      <w:bodyDiv w:val="1"/>
      <w:marLeft w:val="0"/>
      <w:marRight w:val="0"/>
      <w:marTop w:val="0"/>
      <w:marBottom w:val="0"/>
      <w:divBdr>
        <w:top w:val="none" w:sz="0" w:space="0" w:color="auto"/>
        <w:left w:val="none" w:sz="0" w:space="0" w:color="auto"/>
        <w:bottom w:val="none" w:sz="0" w:space="0" w:color="auto"/>
        <w:right w:val="none" w:sz="0" w:space="0" w:color="auto"/>
      </w:divBdr>
    </w:div>
    <w:div w:id="1870600865">
      <w:bodyDiv w:val="1"/>
      <w:marLeft w:val="0"/>
      <w:marRight w:val="0"/>
      <w:marTop w:val="0"/>
      <w:marBottom w:val="0"/>
      <w:divBdr>
        <w:top w:val="none" w:sz="0" w:space="0" w:color="auto"/>
        <w:left w:val="none" w:sz="0" w:space="0" w:color="auto"/>
        <w:bottom w:val="none" w:sz="0" w:space="0" w:color="auto"/>
        <w:right w:val="none" w:sz="0" w:space="0" w:color="auto"/>
      </w:divBdr>
    </w:div>
    <w:div w:id="1890800275">
      <w:bodyDiv w:val="1"/>
      <w:marLeft w:val="0"/>
      <w:marRight w:val="0"/>
      <w:marTop w:val="0"/>
      <w:marBottom w:val="0"/>
      <w:divBdr>
        <w:top w:val="none" w:sz="0" w:space="0" w:color="auto"/>
        <w:left w:val="none" w:sz="0" w:space="0" w:color="auto"/>
        <w:bottom w:val="none" w:sz="0" w:space="0" w:color="auto"/>
        <w:right w:val="none" w:sz="0" w:space="0" w:color="auto"/>
      </w:divBdr>
    </w:div>
    <w:div w:id="1950627828">
      <w:bodyDiv w:val="1"/>
      <w:marLeft w:val="0"/>
      <w:marRight w:val="0"/>
      <w:marTop w:val="0"/>
      <w:marBottom w:val="0"/>
      <w:divBdr>
        <w:top w:val="none" w:sz="0" w:space="0" w:color="auto"/>
        <w:left w:val="none" w:sz="0" w:space="0" w:color="auto"/>
        <w:bottom w:val="none" w:sz="0" w:space="0" w:color="auto"/>
        <w:right w:val="none" w:sz="0" w:space="0" w:color="auto"/>
      </w:divBdr>
    </w:div>
    <w:div w:id="2007592049">
      <w:bodyDiv w:val="1"/>
      <w:marLeft w:val="0"/>
      <w:marRight w:val="0"/>
      <w:marTop w:val="0"/>
      <w:marBottom w:val="0"/>
      <w:divBdr>
        <w:top w:val="none" w:sz="0" w:space="0" w:color="auto"/>
        <w:left w:val="none" w:sz="0" w:space="0" w:color="auto"/>
        <w:bottom w:val="none" w:sz="0" w:space="0" w:color="auto"/>
        <w:right w:val="none" w:sz="0" w:space="0" w:color="auto"/>
      </w:divBdr>
    </w:div>
    <w:div w:id="2031175227">
      <w:bodyDiv w:val="1"/>
      <w:marLeft w:val="0"/>
      <w:marRight w:val="0"/>
      <w:marTop w:val="0"/>
      <w:marBottom w:val="0"/>
      <w:divBdr>
        <w:top w:val="none" w:sz="0" w:space="0" w:color="auto"/>
        <w:left w:val="none" w:sz="0" w:space="0" w:color="auto"/>
        <w:bottom w:val="none" w:sz="0" w:space="0" w:color="auto"/>
        <w:right w:val="none" w:sz="0" w:space="0" w:color="auto"/>
      </w:divBdr>
    </w:div>
    <w:div w:id="2114743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usda.gov/our-agency/about-usda/laws-and-regulations/regulations-and-directives" TargetMode="External"/><Relationship Id="rId21" Type="http://schemas.openxmlformats.org/officeDocument/2006/relationships/hyperlink" Target="https://www.ecfr.gov/current/title-7/section-220.23" TargetMode="External"/><Relationship Id="rId42" Type="http://schemas.openxmlformats.org/officeDocument/2006/relationships/hyperlink" Target="https://www.ecfr.gov/current/title-7/subtitle-B/chapter-II/subchapter-A/part-210/subpart-B/section-210.8" TargetMode="External"/><Relationship Id="rId63" Type="http://schemas.openxmlformats.org/officeDocument/2006/relationships/hyperlink" Target="https://www.ecfr.gov/current/title-7/part-250" TargetMode="External"/><Relationship Id="rId84" Type="http://schemas.openxmlformats.org/officeDocument/2006/relationships/hyperlink" Target="https://www.ecfr.gov/current/title-2/subtitle-A/chapter-II/part-200/subpart-E/subject-group-ECFRea20080eff2ea53/section-200.405" TargetMode="External"/><Relationship Id="rId138" Type="http://schemas.openxmlformats.org/officeDocument/2006/relationships/hyperlink" Target="https://www.ecfr.gov/current/title-7/subtitle-B/chapter-II/subchapter-A" TargetMode="External"/><Relationship Id="rId159" Type="http://schemas.openxmlformats.org/officeDocument/2006/relationships/hyperlink" Target="https://www.isbe.net/Documents/bid-rigging-certification-68-65.pdf" TargetMode="External"/><Relationship Id="rId170" Type="http://schemas.openxmlformats.org/officeDocument/2006/relationships/image" Target="media/image15.emf"/><Relationship Id="rId107" Type="http://schemas.openxmlformats.org/officeDocument/2006/relationships/hyperlink" Target="https://www.ecfr.gov/current/title-2/section-200.338" TargetMode="External"/><Relationship Id="rId11" Type="http://schemas.openxmlformats.org/officeDocument/2006/relationships/hyperlink" Target="https://www.isbe.net/Documents/FSMC-Vended-Formal-Solicitation-Guidance.pdf" TargetMode="External"/><Relationship Id="rId32" Type="http://schemas.openxmlformats.org/officeDocument/2006/relationships/hyperlink" Target="https://www.ecfr.gov/current/title-7/subtitle-B/chapter-II/subchapter-A/part-225" TargetMode="External"/><Relationship Id="rId53" Type="http://schemas.openxmlformats.org/officeDocument/2006/relationships/hyperlink" Target="https://www.ecfr.gov/current/title-7/part-210/section-210.16" TargetMode="External"/><Relationship Id="rId74" Type="http://schemas.openxmlformats.org/officeDocument/2006/relationships/hyperlink" Target="https://www.ecfr.gov/current/title-48/section-25.104" TargetMode="External"/><Relationship Id="rId128" Type="http://schemas.openxmlformats.org/officeDocument/2006/relationships/hyperlink" Target="https://www.law.cornell.edu/uscode/text/42/7401" TargetMode="External"/><Relationship Id="rId149" Type="http://schemas.openxmlformats.org/officeDocument/2006/relationships/image" Target="media/image7.png"/><Relationship Id="rId5" Type="http://schemas.openxmlformats.org/officeDocument/2006/relationships/numbering" Target="numbering.xml"/><Relationship Id="rId95" Type="http://schemas.openxmlformats.org/officeDocument/2006/relationships/hyperlink" Target="https://www.ecfr.gov/current/title-7/part-226" TargetMode="External"/><Relationship Id="rId160" Type="http://schemas.openxmlformats.org/officeDocument/2006/relationships/image" Target="media/image11.emf"/><Relationship Id="rId22" Type="http://schemas.openxmlformats.org/officeDocument/2006/relationships/hyperlink" Target="https://www.ecfr.gov/current/title-7/subtitle-B/chapter-II/subchapter-A/part-210" TargetMode="External"/><Relationship Id="rId43" Type="http://schemas.openxmlformats.org/officeDocument/2006/relationships/hyperlink" Target="https://www.ecfr.gov/current/title-7/subtitle-B/chapter-II/subchapter-A/part-210/subpart-C/section-210.16" TargetMode="External"/><Relationship Id="rId64" Type="http://schemas.openxmlformats.org/officeDocument/2006/relationships/hyperlink" Target="https://apps.isbe.net/usdafoods/" TargetMode="External"/><Relationship Id="rId118" Type="http://schemas.openxmlformats.org/officeDocument/2006/relationships/hyperlink" Target="https://www.ecfr.gov/current/title-28" TargetMode="External"/><Relationship Id="rId139" Type="http://schemas.openxmlformats.org/officeDocument/2006/relationships/image" Target="media/image3.png"/><Relationship Id="rId85" Type="http://schemas.openxmlformats.org/officeDocument/2006/relationships/hyperlink" Target="https://www.ecfr.gov/current/title-7/part-210/section-210.16" TargetMode="External"/><Relationship Id="rId150" Type="http://schemas.openxmlformats.org/officeDocument/2006/relationships/hyperlink" Target="https://www.fns.usda.gov/cacfp/nutrition-standards/breakfast-meal-pattern" TargetMode="External"/><Relationship Id="rId171" Type="http://schemas.openxmlformats.org/officeDocument/2006/relationships/oleObject" Target="embeddings/oleObject5.bin"/><Relationship Id="rId12" Type="http://schemas.openxmlformats.org/officeDocument/2006/relationships/image" Target="media/image1.png"/><Relationship Id="rId33" Type="http://schemas.openxmlformats.org/officeDocument/2006/relationships/hyperlink" Target="https://www.isbe.net/_layouts/Download.aspx?SourceUrl=/Documents/Statement-of-No-Proposal.docx" TargetMode="External"/><Relationship Id="rId108" Type="http://schemas.openxmlformats.org/officeDocument/2006/relationships/hyperlink" Target="https://www.ecfr.gov/current/title-7/subtitle-B/chapter-II/subchapter-A/part-210/subpart-C/section-210.16" TargetMode="External"/><Relationship Id="rId129" Type="http://schemas.openxmlformats.org/officeDocument/2006/relationships/hyperlink" Target="https://www.law.cornell.edu/uscode/text/42/7671q" TargetMode="External"/><Relationship Id="rId54" Type="http://schemas.openxmlformats.org/officeDocument/2006/relationships/hyperlink" Target="https://www.ecfr.gov/current/title-7/part-210/section-210.16" TargetMode="External"/><Relationship Id="rId75" Type="http://schemas.openxmlformats.org/officeDocument/2006/relationships/hyperlink" Target="https://www.ecfr.gov/current/title-7/part-210/section-210.21" TargetMode="External"/><Relationship Id="rId96" Type="http://schemas.openxmlformats.org/officeDocument/2006/relationships/hyperlink" Target="https://www.ecfr.gov/current/title-7/part-245" TargetMode="External"/><Relationship Id="rId140" Type="http://schemas.openxmlformats.org/officeDocument/2006/relationships/footer" Target="footer4.xml"/><Relationship Id="rId161" Type="http://schemas.openxmlformats.org/officeDocument/2006/relationships/oleObject" Target="embeddings/oleObject2.bin"/><Relationship Id="rId6" Type="http://schemas.openxmlformats.org/officeDocument/2006/relationships/styles" Target="styles.xml"/><Relationship Id="rId23" Type="http://schemas.openxmlformats.org/officeDocument/2006/relationships/hyperlink" Target="https://www.ecfr.gov/current/title-7/section-210.14" TargetMode="External"/><Relationship Id="rId28" Type="http://schemas.openxmlformats.org/officeDocument/2006/relationships/hyperlink" Target="https://www.ecfr.gov/current/title-7/section-220.9" TargetMode="External"/><Relationship Id="rId49" Type="http://schemas.openxmlformats.org/officeDocument/2006/relationships/hyperlink" Target="https://www.ecfr.gov/current/title-7/part-250" TargetMode="External"/><Relationship Id="rId114" Type="http://schemas.openxmlformats.org/officeDocument/2006/relationships/hyperlink" Target="https://www.dol.gov/agencies/oasam/regulatory/statutes/age-discrimination-act" TargetMode="External"/><Relationship Id="rId119" Type="http://schemas.openxmlformats.org/officeDocument/2006/relationships/hyperlink" Target="https://www.fns.usda.gov/civil-rights/usda-nondiscrimination-statement-other-fns-programs" TargetMode="External"/><Relationship Id="rId44" Type="http://schemas.openxmlformats.org/officeDocument/2006/relationships/hyperlink" Target="https://www.ecfr.gov/current/title-7/subtitle-B/chapter-II/subchapter-B/part-250" TargetMode="External"/><Relationship Id="rId60" Type="http://schemas.openxmlformats.org/officeDocument/2006/relationships/hyperlink" Target="https://www.ecfr.gov/current/title-7/part-250/section-250.58" TargetMode="External"/><Relationship Id="rId65" Type="http://schemas.openxmlformats.org/officeDocument/2006/relationships/hyperlink" Target="https://apps.isbe.net/usdafoods/" TargetMode="External"/><Relationship Id="rId81" Type="http://schemas.openxmlformats.org/officeDocument/2006/relationships/image" Target="media/image2.png"/><Relationship Id="rId86" Type="http://schemas.openxmlformats.org/officeDocument/2006/relationships/hyperlink" Target="https://www.ilga.gov/legislation/ilcs/ilcs3.asp?ActID=1578&amp;ChapterID=35" TargetMode="External"/><Relationship Id="rId130" Type="http://schemas.openxmlformats.org/officeDocument/2006/relationships/hyperlink" Target="https://www.law.cornell.edu/uscode/text/33" TargetMode="External"/><Relationship Id="rId135" Type="http://schemas.openxmlformats.org/officeDocument/2006/relationships/hyperlink" Target="https://www.usda.gov/sites/default/files/documents/ad-3027.pdf" TargetMode="External"/><Relationship Id="rId151" Type="http://schemas.openxmlformats.org/officeDocument/2006/relationships/image" Target="media/image8.png"/><Relationship Id="rId156" Type="http://schemas.openxmlformats.org/officeDocument/2006/relationships/hyperlink" Target="https://www.isbe.net/Documents/Certificate-of-Independent-Price-Determination-68-66.pdf" TargetMode="External"/><Relationship Id="rId177" Type="http://schemas.openxmlformats.org/officeDocument/2006/relationships/glossaryDocument" Target="glossary/document.xml"/><Relationship Id="rId172" Type="http://schemas.openxmlformats.org/officeDocument/2006/relationships/image" Target="media/image16.png"/><Relationship Id="rId13" Type="http://schemas.openxmlformats.org/officeDocument/2006/relationships/footer" Target="footer1.xml"/><Relationship Id="rId18" Type="http://schemas.openxmlformats.org/officeDocument/2006/relationships/hyperlink" Target="https://www.ecfr.gov/current/title-2/subtitle-A/chapter-II/part-200/subpart-E/subject-group-ECFRea20080eff2ea53/section-200.406" TargetMode="External"/><Relationship Id="rId39" Type="http://schemas.openxmlformats.org/officeDocument/2006/relationships/hyperlink" Target="https://www.isbe.net/Documents/factsheet-USDAFoods.pdf" TargetMode="External"/><Relationship Id="rId109" Type="http://schemas.openxmlformats.org/officeDocument/2006/relationships/hyperlink" Target="https://www.ecfr.gov/current/title-2/subtitle-A/chapter-II/part-200/subpart-D/subject-group-ECFR45ddd4419ad436d/section-200.324" TargetMode="External"/><Relationship Id="rId34" Type="http://schemas.openxmlformats.org/officeDocument/2006/relationships/hyperlink" Target="https://www.fiscal.treasury.gov/surety-bonds/circular-570.html" TargetMode="External"/><Relationship Id="rId50" Type="http://schemas.openxmlformats.org/officeDocument/2006/relationships/hyperlink" Target="https://www.ecfr.gov/current/title-7/part-210/section-210.16" TargetMode="External"/><Relationship Id="rId55" Type="http://schemas.openxmlformats.org/officeDocument/2006/relationships/hyperlink" Target="https://www.ecfr.gov/current/title-7/part-15b" TargetMode="External"/><Relationship Id="rId76" Type="http://schemas.openxmlformats.org/officeDocument/2006/relationships/hyperlink" Target="https://www.ecfr.gov/current/title-48/section-25.104" TargetMode="External"/><Relationship Id="rId97" Type="http://schemas.openxmlformats.org/officeDocument/2006/relationships/hyperlink" Target="https://www.ecfr.gov/current/title-7/part-250" TargetMode="External"/><Relationship Id="rId104" Type="http://schemas.openxmlformats.org/officeDocument/2006/relationships/hyperlink" Target="https://www.ecfr.gov/current/title-2/section-200.335" TargetMode="External"/><Relationship Id="rId120" Type="http://schemas.openxmlformats.org/officeDocument/2006/relationships/hyperlink" Target="https://www.ilga.gov/legislation/ilcs/ilcs5.asp?ActID=2266" TargetMode="External"/><Relationship Id="rId125" Type="http://schemas.openxmlformats.org/officeDocument/2006/relationships/hyperlink" Target="https://www.law.cornell.edu/uscode/text/31/1352" TargetMode="External"/><Relationship Id="rId141" Type="http://schemas.openxmlformats.org/officeDocument/2006/relationships/footer" Target="footer5.xml"/><Relationship Id="rId146" Type="http://schemas.openxmlformats.org/officeDocument/2006/relationships/hyperlink" Target="https://www.fns.usda.gov/cacfp/nutrition-standards/breakfast-meal-pattern" TargetMode="External"/><Relationship Id="rId167" Type="http://schemas.openxmlformats.org/officeDocument/2006/relationships/image" Target="media/image14.emf"/><Relationship Id="rId7" Type="http://schemas.openxmlformats.org/officeDocument/2006/relationships/settings" Target="settings.xml"/><Relationship Id="rId71" Type="http://schemas.openxmlformats.org/officeDocument/2006/relationships/hyperlink" Target="https://www.fns.usda.gov/cn/buy-american-provisions" TargetMode="External"/><Relationship Id="rId92" Type="http://schemas.openxmlformats.org/officeDocument/2006/relationships/hyperlink" Target="https://www.ecfr.gov/current/title-7/part-215" TargetMode="External"/><Relationship Id="rId162" Type="http://schemas.openxmlformats.org/officeDocument/2006/relationships/hyperlink" Target="https://www.isbe.net/Documents/Certification-Regarding-Debarment-Suspension-Ineligibility-and-Voluntary-Exclusion-85-34N.pdf" TargetMode="External"/><Relationship Id="rId2" Type="http://schemas.openxmlformats.org/officeDocument/2006/relationships/customXml" Target="../customXml/item2.xml"/><Relationship Id="rId29" Type="http://schemas.openxmlformats.org/officeDocument/2006/relationships/hyperlink" Target="https://www.ecfr.gov/current/title-7/subtitle-B/chapter-II/subchapter-A/part-210" TargetMode="External"/><Relationship Id="rId24" Type="http://schemas.openxmlformats.org/officeDocument/2006/relationships/hyperlink" Target="https://www.ecfr.gov/current/title-7/section-210.14" TargetMode="External"/><Relationship Id="rId40" Type="http://schemas.openxmlformats.org/officeDocument/2006/relationships/hyperlink" Target="https://www.ecfr.gov/current/title-7/subtitle-B/chapter-II/subchapter-A/part-210/subpart-B/section-210.8" TargetMode="External"/><Relationship Id="rId45" Type="http://schemas.openxmlformats.org/officeDocument/2006/relationships/hyperlink" Target="https://www.ecfr.gov/current/title-7/subtitle-B/chapter-II/subchapter-A/part-210/subpart-B/section-210.8" TargetMode="External"/><Relationship Id="rId66" Type="http://schemas.openxmlformats.org/officeDocument/2006/relationships/hyperlink" Target="mailto:fdp@isbe.net" TargetMode="External"/><Relationship Id="rId87" Type="http://schemas.openxmlformats.org/officeDocument/2006/relationships/hyperlink" Target="https://www.ilga.gov/legislation/ilcs/ilcs3.asp?ActID=2400&amp;ChapterID=68" TargetMode="External"/><Relationship Id="rId110" Type="http://schemas.openxmlformats.org/officeDocument/2006/relationships/hyperlink" Target="https://www.ecfr.gov/current/title-7/subtitle-B/chapter-II/subchapter-A/part-210/subpart-C/section-210.16" TargetMode="External"/><Relationship Id="rId115" Type="http://schemas.openxmlformats.org/officeDocument/2006/relationships/hyperlink" Target="https://www.ada.gov/law-and-regs/ada/" TargetMode="External"/><Relationship Id="rId131" Type="http://schemas.openxmlformats.org/officeDocument/2006/relationships/hyperlink" Target="https://www.law.cornell.edu/uscode/text/33/1251" TargetMode="External"/><Relationship Id="rId136" Type="http://schemas.openxmlformats.org/officeDocument/2006/relationships/hyperlink" Target="mailto:program.intake@usda.gov" TargetMode="External"/><Relationship Id="rId157" Type="http://schemas.openxmlformats.org/officeDocument/2006/relationships/image" Target="media/image10.emf"/><Relationship Id="rId178" Type="http://schemas.openxmlformats.org/officeDocument/2006/relationships/theme" Target="theme/theme1.xml"/><Relationship Id="rId61" Type="http://schemas.openxmlformats.org/officeDocument/2006/relationships/hyperlink" Target="https://www.ecfr.gov/current/title-7/part-250/section-250.58" TargetMode="External"/><Relationship Id="rId82" Type="http://schemas.openxmlformats.org/officeDocument/2006/relationships/hyperlink" Target="https://www.ecfr.gov/current/title-2/subtitle-A/chapter-II/part-200/subpart-E/subject-group-ECFRea20080eff2ea53/section-200.403" TargetMode="External"/><Relationship Id="rId152" Type="http://schemas.openxmlformats.org/officeDocument/2006/relationships/hyperlink" Target="https://www.fns.usda.gov/sfsp/meal-patterns" TargetMode="External"/><Relationship Id="rId173" Type="http://schemas.openxmlformats.org/officeDocument/2006/relationships/image" Target="media/image17.png"/><Relationship Id="rId19" Type="http://schemas.openxmlformats.org/officeDocument/2006/relationships/hyperlink" Target="https://www.ecfr.gov/current/title-7/subtitle-B/chapter-II/subchapter-A/part-220/section-220.8" TargetMode="External"/><Relationship Id="rId14" Type="http://schemas.openxmlformats.org/officeDocument/2006/relationships/footer" Target="footer2.xml"/><Relationship Id="rId30" Type="http://schemas.openxmlformats.org/officeDocument/2006/relationships/hyperlink" Target="https://www.ecfr.gov/current/title-7/subtitle-B/chapter-II/subchapter-A/part-220/section-220.8" TargetMode="External"/><Relationship Id="rId35" Type="http://schemas.openxmlformats.org/officeDocument/2006/relationships/hyperlink" Target="https://www.isbe.net/Pages/Fresh-Fruit-and-Vegetable-Program.aspx" TargetMode="External"/><Relationship Id="rId56" Type="http://schemas.openxmlformats.org/officeDocument/2006/relationships/hyperlink" Target="https://www.ecfr.gov/current/title-7/section-210.30" TargetMode="External"/><Relationship Id="rId77" Type="http://schemas.openxmlformats.org/officeDocument/2006/relationships/hyperlink" Target="https://www.ecfr.gov/current/title-7/section-210.21" TargetMode="External"/><Relationship Id="rId100" Type="http://schemas.openxmlformats.org/officeDocument/2006/relationships/hyperlink" Target="https://www.ecfr.gov/current/title-7/part-210" TargetMode="External"/><Relationship Id="rId105" Type="http://schemas.openxmlformats.org/officeDocument/2006/relationships/hyperlink" Target="https://www.ecfr.gov/current/title-2/section-200.336" TargetMode="External"/><Relationship Id="rId126" Type="http://schemas.openxmlformats.org/officeDocument/2006/relationships/hyperlink" Target="https://www.law.cornell.edu/uscode/text/31/1352" TargetMode="External"/><Relationship Id="rId147" Type="http://schemas.openxmlformats.org/officeDocument/2006/relationships/image" Target="media/image6.png"/><Relationship Id="rId168" Type="http://schemas.openxmlformats.org/officeDocument/2006/relationships/oleObject" Target="embeddings/oleObject4.bin"/><Relationship Id="rId8" Type="http://schemas.openxmlformats.org/officeDocument/2006/relationships/webSettings" Target="webSettings.xml"/><Relationship Id="rId51" Type="http://schemas.openxmlformats.org/officeDocument/2006/relationships/hyperlink" Target="https://www.ecfr.gov/current/title-7/section-210.30" TargetMode="External"/><Relationship Id="rId72" Type="http://schemas.openxmlformats.org/officeDocument/2006/relationships/hyperlink" Target="https://www.ecfr.gov/current/title-7/part-210/section-210.21" TargetMode="External"/><Relationship Id="rId93" Type="http://schemas.openxmlformats.org/officeDocument/2006/relationships/hyperlink" Target="https://www.ecfr.gov/current/title-7/part-220" TargetMode="External"/><Relationship Id="rId98" Type="http://schemas.openxmlformats.org/officeDocument/2006/relationships/hyperlink" Target="https://www.ecfr.gov/current/title-2/subtitle-A/chapter-II/part-200?toc=1" TargetMode="External"/><Relationship Id="rId121" Type="http://schemas.openxmlformats.org/officeDocument/2006/relationships/hyperlink" Target="https://www.dol.gov/agencies/whd/government-contracts/copeland-anti-kickback" TargetMode="External"/><Relationship Id="rId142" Type="http://schemas.openxmlformats.org/officeDocument/2006/relationships/footer" Target="footer6.xml"/><Relationship Id="rId163" Type="http://schemas.openxmlformats.org/officeDocument/2006/relationships/image" Target="media/image12.emf"/><Relationship Id="rId3" Type="http://schemas.openxmlformats.org/officeDocument/2006/relationships/customXml" Target="../customXml/item3.xml"/><Relationship Id="rId25" Type="http://schemas.openxmlformats.org/officeDocument/2006/relationships/hyperlink" Target="https://www.ecfr.gov/current/title-7/part-245" TargetMode="External"/><Relationship Id="rId46" Type="http://schemas.openxmlformats.org/officeDocument/2006/relationships/hyperlink" Target="https://www.ecfr.gov/current/title-7/subtitle-B/chapter-II/subchapter-A/part-210/subpart-C/section-210.16" TargetMode="External"/><Relationship Id="rId67" Type="http://schemas.openxmlformats.org/officeDocument/2006/relationships/hyperlink" Target="https://www.ecfr.gov/current/title-7/part-210" TargetMode="External"/><Relationship Id="rId116" Type="http://schemas.openxmlformats.org/officeDocument/2006/relationships/hyperlink" Target="https://www.justice.gov/crt/executive-order-13166" TargetMode="External"/><Relationship Id="rId137" Type="http://schemas.openxmlformats.org/officeDocument/2006/relationships/hyperlink" Target="https://www.fns.usda.gov/tn/food-buying-guide-for-child-nutrition-programs" TargetMode="External"/><Relationship Id="rId158" Type="http://schemas.openxmlformats.org/officeDocument/2006/relationships/oleObject" Target="embeddings/oleObject1.bin"/><Relationship Id="rId20" Type="http://schemas.openxmlformats.org/officeDocument/2006/relationships/hyperlink" Target="https://www.ecfr.gov/current/title-7/section-220.8" TargetMode="External"/><Relationship Id="rId41" Type="http://schemas.openxmlformats.org/officeDocument/2006/relationships/hyperlink" Target="https://www.ecfr.gov/current/title-7/subtitle-B/chapter-II/subchapter-A/part-210" TargetMode="External"/><Relationship Id="rId62" Type="http://schemas.openxmlformats.org/officeDocument/2006/relationships/hyperlink" Target="https://www.ecfr.gov/current/title-7/part-250/section-250.58" TargetMode="External"/><Relationship Id="rId83" Type="http://schemas.openxmlformats.org/officeDocument/2006/relationships/hyperlink" Target="https://www.ecfr.gov/current/title-2/subtitle-A/chapter-II/part-200/subpart-E/subject-group-ECFRea20080eff2ea53/section-200.404" TargetMode="External"/><Relationship Id="rId88" Type="http://schemas.openxmlformats.org/officeDocument/2006/relationships/hyperlink" Target="https://www.ecfr.gov/current/title-7/part-210/section-210.30" TargetMode="External"/><Relationship Id="rId111" Type="http://schemas.openxmlformats.org/officeDocument/2006/relationships/hyperlink" Target="https://www.justice.gov/crt/fcs/TitleVI" TargetMode="External"/><Relationship Id="rId132" Type="http://schemas.openxmlformats.org/officeDocument/2006/relationships/hyperlink" Target="https://www.govinfo.gov/content/pkg/STATUTE-89/pdf/STATUTE-89-Pg871.pdf" TargetMode="External"/><Relationship Id="rId153" Type="http://schemas.openxmlformats.org/officeDocument/2006/relationships/footer" Target="footer7.xml"/><Relationship Id="rId174" Type="http://schemas.openxmlformats.org/officeDocument/2006/relationships/hyperlink" Target="https://www.isbe.net/Pages/School-Nutrition-Programs-Food-Distribution.aspx" TargetMode="External"/><Relationship Id="rId15" Type="http://schemas.openxmlformats.org/officeDocument/2006/relationships/footer" Target="footer3.xml"/><Relationship Id="rId36" Type="http://schemas.openxmlformats.org/officeDocument/2006/relationships/hyperlink" Target="https://www.isbe.net/Pages/School-Nutrition-Programs-Food-Distribution.aspx" TargetMode="External"/><Relationship Id="rId57" Type="http://schemas.openxmlformats.org/officeDocument/2006/relationships/hyperlink" Target="https://www.ecfr.gov/current/title-7/part-250" TargetMode="External"/><Relationship Id="rId106" Type="http://schemas.openxmlformats.org/officeDocument/2006/relationships/hyperlink" Target="https://www.ecfr.gov/current/title-2/section-200.337" TargetMode="External"/><Relationship Id="rId127" Type="http://schemas.openxmlformats.org/officeDocument/2006/relationships/hyperlink" Target="https://www.law.cornell.edu/uscode/text/42" TargetMode="External"/><Relationship Id="rId10" Type="http://schemas.openxmlformats.org/officeDocument/2006/relationships/endnotes" Target="endnotes.xml"/><Relationship Id="rId31" Type="http://schemas.openxmlformats.org/officeDocument/2006/relationships/hyperlink" Target="https://www.ecfr.gov/current/title-7/subtitle-B/chapter-II/subchapter-A/part-215" TargetMode="External"/><Relationship Id="rId52" Type="http://schemas.openxmlformats.org/officeDocument/2006/relationships/hyperlink" Target="https://www.ecfr.gov/current/title-7/section-245.8" TargetMode="External"/><Relationship Id="rId73" Type="http://schemas.openxmlformats.org/officeDocument/2006/relationships/hyperlink" Target="https://www.ecfr.gov/current/title-7/part-210/section-210.21" TargetMode="External"/><Relationship Id="rId78" Type="http://schemas.openxmlformats.org/officeDocument/2006/relationships/hyperlink" Target="https://www.ecfr.gov/current/title-7/section-210.21" TargetMode="External"/><Relationship Id="rId94" Type="http://schemas.openxmlformats.org/officeDocument/2006/relationships/hyperlink" Target="https://www.ecfr.gov/current/title-7/part-225" TargetMode="External"/><Relationship Id="rId99" Type="http://schemas.openxmlformats.org/officeDocument/2006/relationships/hyperlink" Target="https://www.isbe.net/Pages/Eligibility-and-Reimbursement.aspx" TargetMode="External"/><Relationship Id="rId101" Type="http://schemas.openxmlformats.org/officeDocument/2006/relationships/hyperlink" Target="https://www.ecfr.gov/current/title-7/part-210" TargetMode="External"/><Relationship Id="rId122" Type="http://schemas.openxmlformats.org/officeDocument/2006/relationships/hyperlink" Target="https://www.dol.gov/agencies/whd/laws-and-regulations/laws/dbra" TargetMode="External"/><Relationship Id="rId143" Type="http://schemas.openxmlformats.org/officeDocument/2006/relationships/image" Target="media/image4.png"/><Relationship Id="rId148" Type="http://schemas.openxmlformats.org/officeDocument/2006/relationships/hyperlink" Target="https://www.fns.usda.gov/cacfp/nutrition-standards/breakfast-meal-pattern" TargetMode="External"/><Relationship Id="rId164" Type="http://schemas.openxmlformats.org/officeDocument/2006/relationships/oleObject" Target="embeddings/oleObject3.bin"/><Relationship Id="rId169" Type="http://schemas.openxmlformats.org/officeDocument/2006/relationships/hyperlink" Target="https://www.isbe.net/Documents/Certification-of-Lobbying-Activities-85-37N.pdf"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ecfr.gov/current/title-7/part-245" TargetMode="External"/><Relationship Id="rId47" Type="http://schemas.openxmlformats.org/officeDocument/2006/relationships/hyperlink" Target="https://www.ecfr.gov/current/title-7/subtitle-B/chapter-II/subchapter-B/part-250" TargetMode="External"/><Relationship Id="rId68" Type="http://schemas.openxmlformats.org/officeDocument/2006/relationships/hyperlink" Target="https://www.ecfr.gov/current/title-7/part-250/section-250.58" TargetMode="External"/><Relationship Id="rId89" Type="http://schemas.openxmlformats.org/officeDocument/2006/relationships/hyperlink" Target="https://www.ecfr.gov/current/title-7/part-210/section-210.30" TargetMode="External"/><Relationship Id="rId112" Type="http://schemas.openxmlformats.org/officeDocument/2006/relationships/hyperlink" Target="https://www.justice.gov/crt/title-ix-education-amendments-1972" TargetMode="External"/><Relationship Id="rId133" Type="http://schemas.openxmlformats.org/officeDocument/2006/relationships/hyperlink" Target="https://www.dol.gov/agencies/ofccp/executive-order-11246/as-amended" TargetMode="External"/><Relationship Id="rId154" Type="http://schemas.openxmlformats.org/officeDocument/2006/relationships/image" Target="media/image9.png"/><Relationship Id="rId175" Type="http://schemas.openxmlformats.org/officeDocument/2006/relationships/hyperlink" Target="mailto:fdp@isbe.net" TargetMode="External"/><Relationship Id="rId16" Type="http://schemas.openxmlformats.org/officeDocument/2006/relationships/hyperlink" Target="https://www.ecfr.gov/" TargetMode="External"/><Relationship Id="rId37" Type="http://schemas.openxmlformats.org/officeDocument/2006/relationships/hyperlink" Target="https://www.isbe.net/Pages/School-Nutrition-Farm-to-School.aspx" TargetMode="External"/><Relationship Id="rId58" Type="http://schemas.openxmlformats.org/officeDocument/2006/relationships/hyperlink" Target="https://www.ecfr.gov/current/title-7/part-250/section-250.58" TargetMode="External"/><Relationship Id="rId79" Type="http://schemas.openxmlformats.org/officeDocument/2006/relationships/hyperlink" Target="https://www.ecfr.gov/current/title-7/section-210.21" TargetMode="External"/><Relationship Id="rId102" Type="http://schemas.openxmlformats.org/officeDocument/2006/relationships/hyperlink" Target="https://www.ecfr.gov/current/title-2/subtitle-A/chapter-II/part-200?toc=1" TargetMode="External"/><Relationship Id="rId123" Type="http://schemas.openxmlformats.org/officeDocument/2006/relationships/hyperlink" Target="https://www.ecfr.gov/current/title-2/section-200.321" TargetMode="External"/><Relationship Id="rId144" Type="http://schemas.openxmlformats.org/officeDocument/2006/relationships/hyperlink" Target="https://www.fns.usda.gov/school-meals/nutrition-standards/sodium-limits" TargetMode="External"/><Relationship Id="rId90" Type="http://schemas.openxmlformats.org/officeDocument/2006/relationships/hyperlink" Target="https://www.ecfr.gov/current/title-7/section-210.30" TargetMode="External"/><Relationship Id="rId165" Type="http://schemas.openxmlformats.org/officeDocument/2006/relationships/image" Target="media/image13.png"/><Relationship Id="rId27" Type="http://schemas.openxmlformats.org/officeDocument/2006/relationships/hyperlink" Target="https://www.ecfr.gov/current/title-7/subtitle-B/chapter-II/subchapter-A/part-220" TargetMode="External"/><Relationship Id="rId48" Type="http://schemas.openxmlformats.org/officeDocument/2006/relationships/hyperlink" Target="https://www.ecfr.gov/current/title-7/part-210" TargetMode="External"/><Relationship Id="rId69" Type="http://schemas.openxmlformats.org/officeDocument/2006/relationships/hyperlink" Target="https://www.ecfr.gov/current/title-7/part-210/section-210.21" TargetMode="External"/><Relationship Id="rId113" Type="http://schemas.openxmlformats.org/officeDocument/2006/relationships/hyperlink" Target="https://www.dol.gov/agencies/oasam/centers-offices/civil-rights-center/statutes/section-504-rehabilitation-act-of-1973" TargetMode="External"/><Relationship Id="rId134" Type="http://schemas.openxmlformats.org/officeDocument/2006/relationships/hyperlink" Target="https://www.fns.usda.gov/civil-rights/usda-nondiscrimination-statement-other-fns-programs" TargetMode="External"/><Relationship Id="rId80" Type="http://schemas.openxmlformats.org/officeDocument/2006/relationships/hyperlink" Target="https://www.isbe.net/_layouts/Download.aspx?SourceUrl=https://www.isbe.net/Documents/BuyAmericanProvision-RecordofExceptions.xlsx" TargetMode="External"/><Relationship Id="rId155" Type="http://schemas.openxmlformats.org/officeDocument/2006/relationships/footer" Target="footer8.xml"/><Relationship Id="rId176" Type="http://schemas.openxmlformats.org/officeDocument/2006/relationships/fontTable" Target="fontTable.xml"/><Relationship Id="rId17" Type="http://schemas.openxmlformats.org/officeDocument/2006/relationships/hyperlink" Target="https://www.ecfr.gov/current/title-2/subtitle-A/chapter-II/part-200?toc=1" TargetMode="External"/><Relationship Id="rId38" Type="http://schemas.openxmlformats.org/officeDocument/2006/relationships/hyperlink" Target="https://www.isbe.net/Pages/Fresh-Fruit-and-Vegetable-Program.aspx" TargetMode="External"/><Relationship Id="rId59" Type="http://schemas.openxmlformats.org/officeDocument/2006/relationships/hyperlink" Target="https://www.ecfr.gov/current/title-7/part-210" TargetMode="External"/><Relationship Id="rId103" Type="http://schemas.openxmlformats.org/officeDocument/2006/relationships/hyperlink" Target="https://www.ecfr.gov/current/title-2/section-200.334" TargetMode="External"/><Relationship Id="rId124" Type="http://schemas.openxmlformats.org/officeDocument/2006/relationships/hyperlink" Target="file://spr3/allfolks/Financial%20Management/FSMC-Vended%20Meals%20Contract%20Guidance%20and%20Resources/FY26/Prototype/Drafts/29%20CFR%20Part%205" TargetMode="External"/><Relationship Id="rId70" Type="http://schemas.openxmlformats.org/officeDocument/2006/relationships/hyperlink" Target="https://www.ecfr.gov/current/title-7/part-220/section-220.16" TargetMode="External"/><Relationship Id="rId91" Type="http://schemas.openxmlformats.org/officeDocument/2006/relationships/hyperlink" Target="https://www.ecfr.gov/current/title-7/part-210" TargetMode="External"/><Relationship Id="rId145" Type="http://schemas.openxmlformats.org/officeDocument/2006/relationships/image" Target="media/image5.png"/><Relationship Id="rId166" Type="http://schemas.openxmlformats.org/officeDocument/2006/relationships/hyperlink" Target="https://www.isbe.net/Documents/Certification-Regarding-Lobbying-85-36N.pdf" TargetMode="External"/><Relationship Id="rId1"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EAD5D6FFE24C46A90E83FA6A4C0E75"/>
        <w:category>
          <w:name w:val="General"/>
          <w:gallery w:val="placeholder"/>
        </w:category>
        <w:types>
          <w:type w:val="bbPlcHdr"/>
        </w:types>
        <w:behaviors>
          <w:behavior w:val="content"/>
        </w:behaviors>
        <w:guid w:val="{9E714180-AEB3-4364-964A-79F859D3693B}"/>
      </w:docPartPr>
      <w:docPartBody>
        <w:p w:rsidR="00F2571F" w:rsidRDefault="00F2571F" w:rsidP="00F2571F">
          <w:pPr>
            <w:pStyle w:val="45EAD5D6FFE24C46A90E83FA6A4C0E75"/>
          </w:pPr>
          <w:r w:rsidRPr="00E615D8">
            <w:rPr>
              <w:rStyle w:val="PlaceholderText"/>
            </w:rPr>
            <w:t>Click or tap to enter a date.</w:t>
          </w:r>
        </w:p>
      </w:docPartBody>
    </w:docPart>
    <w:docPart>
      <w:docPartPr>
        <w:name w:val="64E2BD0C770C48BB84A9E9AFA73E7A95"/>
        <w:category>
          <w:name w:val="General"/>
          <w:gallery w:val="placeholder"/>
        </w:category>
        <w:types>
          <w:type w:val="bbPlcHdr"/>
        </w:types>
        <w:behaviors>
          <w:behavior w:val="content"/>
        </w:behaviors>
        <w:guid w:val="{5BCFB005-011D-42B7-877B-EAF17629DD5E}"/>
      </w:docPartPr>
      <w:docPartBody>
        <w:p w:rsidR="00F2571F" w:rsidRDefault="00F2571F" w:rsidP="00F2571F">
          <w:pPr>
            <w:pStyle w:val="64E2BD0C770C48BB84A9E9AFA73E7A95"/>
          </w:pPr>
          <w:r w:rsidRPr="00E615D8">
            <w:rPr>
              <w:rStyle w:val="PlaceholderText"/>
            </w:rPr>
            <w:t>Click or tap to enter a date.</w:t>
          </w:r>
        </w:p>
      </w:docPartBody>
    </w:docPart>
    <w:docPart>
      <w:docPartPr>
        <w:name w:val="3A2CA30803AF43CCB16D17518A13D4BC"/>
        <w:category>
          <w:name w:val="General"/>
          <w:gallery w:val="placeholder"/>
        </w:category>
        <w:types>
          <w:type w:val="bbPlcHdr"/>
        </w:types>
        <w:behaviors>
          <w:behavior w:val="content"/>
        </w:behaviors>
        <w:guid w:val="{65C931FB-5A7A-493A-8D82-A99256A89CE1}"/>
      </w:docPartPr>
      <w:docPartBody>
        <w:p w:rsidR="00F2571F" w:rsidRDefault="00F2571F" w:rsidP="00F2571F">
          <w:pPr>
            <w:pStyle w:val="3A2CA30803AF43CCB16D17518A13D4BC"/>
          </w:pPr>
          <w:r w:rsidRPr="00E615D8">
            <w:rPr>
              <w:rStyle w:val="PlaceholderText"/>
            </w:rPr>
            <w:t>Click or tap to enter a date.</w:t>
          </w:r>
        </w:p>
      </w:docPartBody>
    </w:docPart>
    <w:docPart>
      <w:docPartPr>
        <w:name w:val="D81D80AEC70A41AD956B2D463B5A5A6A"/>
        <w:category>
          <w:name w:val="General"/>
          <w:gallery w:val="placeholder"/>
        </w:category>
        <w:types>
          <w:type w:val="bbPlcHdr"/>
        </w:types>
        <w:behaviors>
          <w:behavior w:val="content"/>
        </w:behaviors>
        <w:guid w:val="{50169A71-6D7C-408C-B459-635234168218}"/>
      </w:docPartPr>
      <w:docPartBody>
        <w:p w:rsidR="00F2571F" w:rsidRDefault="00F2571F" w:rsidP="00F2571F">
          <w:pPr>
            <w:pStyle w:val="D81D80AEC70A41AD956B2D463B5A5A6A"/>
          </w:pPr>
          <w:r w:rsidRPr="00000BB7">
            <w:rPr>
              <w:rStyle w:val="PlaceholderText"/>
            </w:rPr>
            <w:t>Choose an item.</w:t>
          </w:r>
        </w:p>
      </w:docPartBody>
    </w:docPart>
    <w:docPart>
      <w:docPartPr>
        <w:name w:val="02F567E389004D43B1E720A0252DB147"/>
        <w:category>
          <w:name w:val="General"/>
          <w:gallery w:val="placeholder"/>
        </w:category>
        <w:types>
          <w:type w:val="bbPlcHdr"/>
        </w:types>
        <w:behaviors>
          <w:behavior w:val="content"/>
        </w:behaviors>
        <w:guid w:val="{FD26FE60-335B-4F25-B308-65FB4F9BB8DA}"/>
      </w:docPartPr>
      <w:docPartBody>
        <w:p w:rsidR="0072332C" w:rsidRDefault="0072332C" w:rsidP="0072332C">
          <w:pPr>
            <w:pStyle w:val="02F567E389004D43B1E720A0252DB147"/>
          </w:pPr>
          <w:r w:rsidRPr="00000BB7">
            <w:rPr>
              <w:rStyle w:val="PlaceholderText"/>
            </w:rPr>
            <w:t>Choose an item.</w:t>
          </w:r>
        </w:p>
      </w:docPartBody>
    </w:docPart>
    <w:docPart>
      <w:docPartPr>
        <w:name w:val="958C825481164D4D9FA9FB02F73EAF4A"/>
        <w:category>
          <w:name w:val="General"/>
          <w:gallery w:val="placeholder"/>
        </w:category>
        <w:types>
          <w:type w:val="bbPlcHdr"/>
        </w:types>
        <w:behaviors>
          <w:behavior w:val="content"/>
        </w:behaviors>
        <w:guid w:val="{052CD0BF-D503-41A8-B653-57C2B1FFE844}"/>
      </w:docPartPr>
      <w:docPartBody>
        <w:p w:rsidR="0072332C" w:rsidRDefault="0072332C" w:rsidP="0072332C">
          <w:pPr>
            <w:pStyle w:val="958C825481164D4D9FA9FB02F73EAF4A"/>
          </w:pPr>
          <w:r w:rsidRPr="00000BB7">
            <w:rPr>
              <w:rStyle w:val="PlaceholderText"/>
            </w:rPr>
            <w:t>Choose an item.</w:t>
          </w:r>
        </w:p>
      </w:docPartBody>
    </w:docPart>
    <w:docPart>
      <w:docPartPr>
        <w:name w:val="D0517BB3870B4563833738A592431E8E"/>
        <w:category>
          <w:name w:val="General"/>
          <w:gallery w:val="placeholder"/>
        </w:category>
        <w:types>
          <w:type w:val="bbPlcHdr"/>
        </w:types>
        <w:behaviors>
          <w:behavior w:val="content"/>
        </w:behaviors>
        <w:guid w:val="{C03200AF-4019-48DA-BB04-4F18EDCBA4F9}"/>
      </w:docPartPr>
      <w:docPartBody>
        <w:p w:rsidR="0072332C" w:rsidRDefault="0072332C" w:rsidP="0072332C">
          <w:pPr>
            <w:pStyle w:val="D0517BB3870B4563833738A592431E8E"/>
          </w:pPr>
          <w:r w:rsidRPr="00000BB7">
            <w:rPr>
              <w:rStyle w:val="PlaceholderText"/>
            </w:rPr>
            <w:t>Choose an item.</w:t>
          </w:r>
        </w:p>
      </w:docPartBody>
    </w:docPart>
    <w:docPart>
      <w:docPartPr>
        <w:name w:val="BA1618FEE76E47F999FE6C16B00D1353"/>
        <w:category>
          <w:name w:val="General"/>
          <w:gallery w:val="placeholder"/>
        </w:category>
        <w:types>
          <w:type w:val="bbPlcHdr"/>
        </w:types>
        <w:behaviors>
          <w:behavior w:val="content"/>
        </w:behaviors>
        <w:guid w:val="{5BC13139-7343-4DF2-A2DB-C0E99EA39E5C}"/>
      </w:docPartPr>
      <w:docPartBody>
        <w:p w:rsidR="0072332C" w:rsidRDefault="0072332C" w:rsidP="0072332C">
          <w:pPr>
            <w:pStyle w:val="BA1618FEE76E47F999FE6C16B00D1353"/>
          </w:pPr>
          <w:r w:rsidRPr="00000BB7">
            <w:rPr>
              <w:rStyle w:val="PlaceholderText"/>
            </w:rPr>
            <w:t>Choose an item.</w:t>
          </w:r>
        </w:p>
      </w:docPartBody>
    </w:docPart>
    <w:docPart>
      <w:docPartPr>
        <w:name w:val="534885B275774F629B6C3249E34C427E"/>
        <w:category>
          <w:name w:val="General"/>
          <w:gallery w:val="placeholder"/>
        </w:category>
        <w:types>
          <w:type w:val="bbPlcHdr"/>
        </w:types>
        <w:behaviors>
          <w:behavior w:val="content"/>
        </w:behaviors>
        <w:guid w:val="{AFF0449F-C51B-4C74-A28E-132F781484C6}"/>
      </w:docPartPr>
      <w:docPartBody>
        <w:p w:rsidR="0072332C" w:rsidRDefault="0072332C" w:rsidP="0072332C">
          <w:pPr>
            <w:pStyle w:val="534885B275774F629B6C3249E34C427E"/>
          </w:pPr>
          <w:r w:rsidRPr="00000BB7">
            <w:rPr>
              <w:rStyle w:val="PlaceholderText"/>
            </w:rPr>
            <w:t>Choose an item.</w:t>
          </w:r>
        </w:p>
      </w:docPartBody>
    </w:docPart>
    <w:docPart>
      <w:docPartPr>
        <w:name w:val="9033104B99504FB69C3E9764B453D7A7"/>
        <w:category>
          <w:name w:val="General"/>
          <w:gallery w:val="placeholder"/>
        </w:category>
        <w:types>
          <w:type w:val="bbPlcHdr"/>
        </w:types>
        <w:behaviors>
          <w:behavior w:val="content"/>
        </w:behaviors>
        <w:guid w:val="{C3024441-FC86-4145-9E31-AC1F284D2928}"/>
      </w:docPartPr>
      <w:docPartBody>
        <w:p w:rsidR="0072332C" w:rsidRDefault="0072332C" w:rsidP="0072332C">
          <w:pPr>
            <w:pStyle w:val="9033104B99504FB69C3E9764B453D7A7"/>
          </w:pPr>
          <w:r w:rsidRPr="00000BB7">
            <w:rPr>
              <w:rStyle w:val="PlaceholderText"/>
            </w:rPr>
            <w:t>Choose an item.</w:t>
          </w:r>
        </w:p>
      </w:docPartBody>
    </w:docPart>
    <w:docPart>
      <w:docPartPr>
        <w:name w:val="8739D53DC69945A7BCA9D5FD5D16477F"/>
        <w:category>
          <w:name w:val="General"/>
          <w:gallery w:val="placeholder"/>
        </w:category>
        <w:types>
          <w:type w:val="bbPlcHdr"/>
        </w:types>
        <w:behaviors>
          <w:behavior w:val="content"/>
        </w:behaviors>
        <w:guid w:val="{60F01754-2AAB-4363-87CB-81461F2ED856}"/>
      </w:docPartPr>
      <w:docPartBody>
        <w:p w:rsidR="0072332C" w:rsidRDefault="0072332C" w:rsidP="0072332C">
          <w:pPr>
            <w:pStyle w:val="8739D53DC69945A7BCA9D5FD5D16477F"/>
          </w:pPr>
          <w:r w:rsidRPr="00000BB7">
            <w:rPr>
              <w:rStyle w:val="PlaceholderText"/>
            </w:rPr>
            <w:t>Choose an item.</w:t>
          </w:r>
        </w:p>
      </w:docPartBody>
    </w:docPart>
    <w:docPart>
      <w:docPartPr>
        <w:name w:val="F21FD70AAAD04A74BC30CAD19AFFD88D"/>
        <w:category>
          <w:name w:val="General"/>
          <w:gallery w:val="placeholder"/>
        </w:category>
        <w:types>
          <w:type w:val="bbPlcHdr"/>
        </w:types>
        <w:behaviors>
          <w:behavior w:val="content"/>
        </w:behaviors>
        <w:guid w:val="{BC97A22D-56C5-41EF-A64E-45934BE41C9D}"/>
      </w:docPartPr>
      <w:docPartBody>
        <w:p w:rsidR="0072332C" w:rsidRDefault="0072332C" w:rsidP="0072332C">
          <w:pPr>
            <w:pStyle w:val="F21FD70AAAD04A74BC30CAD19AFFD88D"/>
          </w:pPr>
          <w:r w:rsidRPr="00000BB7">
            <w:rPr>
              <w:rStyle w:val="PlaceholderText"/>
            </w:rPr>
            <w:t>Choose an item.</w:t>
          </w:r>
        </w:p>
      </w:docPartBody>
    </w:docPart>
    <w:docPart>
      <w:docPartPr>
        <w:name w:val="AC5CC77F8BDB4FE88F752BBA6506009A"/>
        <w:category>
          <w:name w:val="General"/>
          <w:gallery w:val="placeholder"/>
        </w:category>
        <w:types>
          <w:type w:val="bbPlcHdr"/>
        </w:types>
        <w:behaviors>
          <w:behavior w:val="content"/>
        </w:behaviors>
        <w:guid w:val="{EC4B52D1-442A-460F-9C3F-AFC582FD6484}"/>
      </w:docPartPr>
      <w:docPartBody>
        <w:p w:rsidR="0072332C" w:rsidRDefault="0072332C" w:rsidP="0072332C">
          <w:pPr>
            <w:pStyle w:val="AC5CC77F8BDB4FE88F752BBA6506009A"/>
          </w:pPr>
          <w:r w:rsidRPr="00000BB7">
            <w:rPr>
              <w:rStyle w:val="PlaceholderText"/>
            </w:rPr>
            <w:t>Choose an item.</w:t>
          </w:r>
        </w:p>
      </w:docPartBody>
    </w:docPart>
    <w:docPart>
      <w:docPartPr>
        <w:name w:val="924C531B5EE8486E93BFB0848EAA1267"/>
        <w:category>
          <w:name w:val="General"/>
          <w:gallery w:val="placeholder"/>
        </w:category>
        <w:types>
          <w:type w:val="bbPlcHdr"/>
        </w:types>
        <w:behaviors>
          <w:behavior w:val="content"/>
        </w:behaviors>
        <w:guid w:val="{7FAE81FE-3BE3-4EA1-B137-56F0884EB307}"/>
      </w:docPartPr>
      <w:docPartBody>
        <w:p w:rsidR="0072332C" w:rsidRDefault="0072332C" w:rsidP="0072332C">
          <w:pPr>
            <w:pStyle w:val="924C531B5EE8486E93BFB0848EAA1267"/>
          </w:pPr>
          <w:r w:rsidRPr="00000BB7">
            <w:rPr>
              <w:rStyle w:val="PlaceholderText"/>
            </w:rPr>
            <w:t>Choose an item.</w:t>
          </w:r>
        </w:p>
      </w:docPartBody>
    </w:docPart>
    <w:docPart>
      <w:docPartPr>
        <w:name w:val="C5F472E299874AC8AD24E41501C27C98"/>
        <w:category>
          <w:name w:val="General"/>
          <w:gallery w:val="placeholder"/>
        </w:category>
        <w:types>
          <w:type w:val="bbPlcHdr"/>
        </w:types>
        <w:behaviors>
          <w:behavior w:val="content"/>
        </w:behaviors>
        <w:guid w:val="{BA0DEA29-0B83-4F88-8F55-2420831FC5D4}"/>
      </w:docPartPr>
      <w:docPartBody>
        <w:p w:rsidR="0072332C" w:rsidRDefault="0072332C" w:rsidP="0072332C">
          <w:pPr>
            <w:pStyle w:val="C5F472E299874AC8AD24E41501C27C98"/>
          </w:pPr>
          <w:r w:rsidRPr="00000BB7">
            <w:rPr>
              <w:rStyle w:val="PlaceholderText"/>
            </w:rPr>
            <w:t>Choose an item.</w:t>
          </w:r>
        </w:p>
      </w:docPartBody>
    </w:docPart>
    <w:docPart>
      <w:docPartPr>
        <w:name w:val="42412AC3680A40918D395C9AAE16169B"/>
        <w:category>
          <w:name w:val="General"/>
          <w:gallery w:val="placeholder"/>
        </w:category>
        <w:types>
          <w:type w:val="bbPlcHdr"/>
        </w:types>
        <w:behaviors>
          <w:behavior w:val="content"/>
        </w:behaviors>
        <w:guid w:val="{4A90267E-F47E-4D71-BCAF-0BE4C82A20FE}"/>
      </w:docPartPr>
      <w:docPartBody>
        <w:p w:rsidR="0072332C" w:rsidRDefault="0072332C" w:rsidP="0072332C">
          <w:pPr>
            <w:pStyle w:val="42412AC3680A40918D395C9AAE16169B"/>
          </w:pPr>
          <w:r w:rsidRPr="00000BB7">
            <w:rPr>
              <w:rStyle w:val="PlaceholderText"/>
            </w:rPr>
            <w:t>Choose an item.</w:t>
          </w:r>
        </w:p>
      </w:docPartBody>
    </w:docPart>
    <w:docPart>
      <w:docPartPr>
        <w:name w:val="81E914EEA4C54A5A806FF52A947B854D"/>
        <w:category>
          <w:name w:val="General"/>
          <w:gallery w:val="placeholder"/>
        </w:category>
        <w:types>
          <w:type w:val="bbPlcHdr"/>
        </w:types>
        <w:behaviors>
          <w:behavior w:val="content"/>
        </w:behaviors>
        <w:guid w:val="{F10BC987-72E8-4B95-94BD-BCE86D716BE3}"/>
      </w:docPartPr>
      <w:docPartBody>
        <w:p w:rsidR="0072332C" w:rsidRDefault="0072332C" w:rsidP="0072332C">
          <w:pPr>
            <w:pStyle w:val="81E914EEA4C54A5A806FF52A947B854D"/>
          </w:pPr>
          <w:r w:rsidRPr="00000BB7">
            <w:rPr>
              <w:rStyle w:val="PlaceholderText"/>
            </w:rPr>
            <w:t>Choose an item.</w:t>
          </w:r>
        </w:p>
      </w:docPartBody>
    </w:docPart>
    <w:docPart>
      <w:docPartPr>
        <w:name w:val="D580A4EF62E244C9AA2A3F2439C2ACEB"/>
        <w:category>
          <w:name w:val="General"/>
          <w:gallery w:val="placeholder"/>
        </w:category>
        <w:types>
          <w:type w:val="bbPlcHdr"/>
        </w:types>
        <w:behaviors>
          <w:behavior w:val="content"/>
        </w:behaviors>
        <w:guid w:val="{CA4B02F0-0C48-49E0-BDB7-EBC8AA59688E}"/>
      </w:docPartPr>
      <w:docPartBody>
        <w:p w:rsidR="0072332C" w:rsidRDefault="0072332C" w:rsidP="0072332C">
          <w:pPr>
            <w:pStyle w:val="D580A4EF62E244C9AA2A3F2439C2ACEB"/>
          </w:pPr>
          <w:r w:rsidRPr="00000BB7">
            <w:rPr>
              <w:rStyle w:val="PlaceholderText"/>
            </w:rPr>
            <w:t>Choose an item.</w:t>
          </w:r>
        </w:p>
      </w:docPartBody>
    </w:docPart>
    <w:docPart>
      <w:docPartPr>
        <w:name w:val="07A8EC2634114324BA83367B7FEBA72F"/>
        <w:category>
          <w:name w:val="General"/>
          <w:gallery w:val="placeholder"/>
        </w:category>
        <w:types>
          <w:type w:val="bbPlcHdr"/>
        </w:types>
        <w:behaviors>
          <w:behavior w:val="content"/>
        </w:behaviors>
        <w:guid w:val="{6A953676-CF0C-48F8-971D-F90F323B16C5}"/>
      </w:docPartPr>
      <w:docPartBody>
        <w:p w:rsidR="0072332C" w:rsidRDefault="0072332C" w:rsidP="0072332C">
          <w:pPr>
            <w:pStyle w:val="07A8EC2634114324BA83367B7FEBA72F"/>
          </w:pPr>
          <w:r w:rsidRPr="00000BB7">
            <w:rPr>
              <w:rStyle w:val="PlaceholderText"/>
            </w:rPr>
            <w:t>Choose an item.</w:t>
          </w:r>
        </w:p>
      </w:docPartBody>
    </w:docPart>
    <w:docPart>
      <w:docPartPr>
        <w:name w:val="EAFA431D4274478E8ED11EDD24B53E2B"/>
        <w:category>
          <w:name w:val="General"/>
          <w:gallery w:val="placeholder"/>
        </w:category>
        <w:types>
          <w:type w:val="bbPlcHdr"/>
        </w:types>
        <w:behaviors>
          <w:behavior w:val="content"/>
        </w:behaviors>
        <w:guid w:val="{68F8DAF5-4662-450A-9002-E8CA06DDB1A5}"/>
      </w:docPartPr>
      <w:docPartBody>
        <w:p w:rsidR="0072332C" w:rsidRDefault="0072332C" w:rsidP="0072332C">
          <w:pPr>
            <w:pStyle w:val="EAFA431D4274478E8ED11EDD24B53E2B"/>
          </w:pPr>
          <w:r w:rsidRPr="00000BB7">
            <w:rPr>
              <w:rStyle w:val="PlaceholderText"/>
            </w:rPr>
            <w:t>Choose an item.</w:t>
          </w:r>
        </w:p>
      </w:docPartBody>
    </w:docPart>
    <w:docPart>
      <w:docPartPr>
        <w:name w:val="0180289609CA4FA88060C318F6B6CB71"/>
        <w:category>
          <w:name w:val="General"/>
          <w:gallery w:val="placeholder"/>
        </w:category>
        <w:types>
          <w:type w:val="bbPlcHdr"/>
        </w:types>
        <w:behaviors>
          <w:behavior w:val="content"/>
        </w:behaviors>
        <w:guid w:val="{29CBD3E0-2745-4AA3-80EE-02A54CC42DC7}"/>
      </w:docPartPr>
      <w:docPartBody>
        <w:p w:rsidR="0072332C" w:rsidRDefault="0072332C" w:rsidP="0072332C">
          <w:pPr>
            <w:pStyle w:val="0180289609CA4FA88060C318F6B6CB71"/>
          </w:pPr>
          <w:r w:rsidRPr="00000BB7">
            <w:rPr>
              <w:rStyle w:val="PlaceholderText"/>
            </w:rPr>
            <w:t>Choose an item.</w:t>
          </w:r>
        </w:p>
      </w:docPartBody>
    </w:docPart>
    <w:docPart>
      <w:docPartPr>
        <w:name w:val="5B7D4059CF7547DBA0488C84F28DC363"/>
        <w:category>
          <w:name w:val="General"/>
          <w:gallery w:val="placeholder"/>
        </w:category>
        <w:types>
          <w:type w:val="bbPlcHdr"/>
        </w:types>
        <w:behaviors>
          <w:behavior w:val="content"/>
        </w:behaviors>
        <w:guid w:val="{C09AFB53-F837-4507-8256-6D69FB7DE68A}"/>
      </w:docPartPr>
      <w:docPartBody>
        <w:p w:rsidR="0072332C" w:rsidRDefault="0072332C" w:rsidP="0072332C">
          <w:pPr>
            <w:pStyle w:val="5B7D4059CF7547DBA0488C84F28DC363"/>
          </w:pPr>
          <w:r w:rsidRPr="00000BB7">
            <w:rPr>
              <w:rStyle w:val="PlaceholderText"/>
            </w:rPr>
            <w:t>Choose an item.</w:t>
          </w:r>
        </w:p>
      </w:docPartBody>
    </w:docPart>
    <w:docPart>
      <w:docPartPr>
        <w:name w:val="6ADC74B3650341C892F40C5705E275A6"/>
        <w:category>
          <w:name w:val="General"/>
          <w:gallery w:val="placeholder"/>
        </w:category>
        <w:types>
          <w:type w:val="bbPlcHdr"/>
        </w:types>
        <w:behaviors>
          <w:behavior w:val="content"/>
        </w:behaviors>
        <w:guid w:val="{A1338C91-D860-4FEE-9868-0112AFCCA400}"/>
      </w:docPartPr>
      <w:docPartBody>
        <w:p w:rsidR="0072332C" w:rsidRDefault="0072332C" w:rsidP="0072332C">
          <w:pPr>
            <w:pStyle w:val="6ADC74B3650341C892F40C5705E275A6"/>
          </w:pPr>
          <w:r w:rsidRPr="00000BB7">
            <w:rPr>
              <w:rStyle w:val="PlaceholderText"/>
            </w:rPr>
            <w:t>Choose an item.</w:t>
          </w:r>
        </w:p>
      </w:docPartBody>
    </w:docPart>
    <w:docPart>
      <w:docPartPr>
        <w:name w:val="4388AF17D120401882593A615987600A"/>
        <w:category>
          <w:name w:val="General"/>
          <w:gallery w:val="placeholder"/>
        </w:category>
        <w:types>
          <w:type w:val="bbPlcHdr"/>
        </w:types>
        <w:behaviors>
          <w:behavior w:val="content"/>
        </w:behaviors>
        <w:guid w:val="{84D437BB-07D5-45FD-9B7D-48FD930DEB3E}"/>
      </w:docPartPr>
      <w:docPartBody>
        <w:p w:rsidR="0072332C" w:rsidRDefault="0072332C" w:rsidP="0072332C">
          <w:pPr>
            <w:pStyle w:val="4388AF17D120401882593A615987600A"/>
          </w:pPr>
          <w:r w:rsidRPr="00000BB7">
            <w:rPr>
              <w:rStyle w:val="PlaceholderText"/>
            </w:rPr>
            <w:t>Choose an item.</w:t>
          </w:r>
        </w:p>
      </w:docPartBody>
    </w:docPart>
    <w:docPart>
      <w:docPartPr>
        <w:name w:val="7F3F5A793A924C52A07FFCDEC1448C8F"/>
        <w:category>
          <w:name w:val="General"/>
          <w:gallery w:val="placeholder"/>
        </w:category>
        <w:types>
          <w:type w:val="bbPlcHdr"/>
        </w:types>
        <w:behaviors>
          <w:behavior w:val="content"/>
        </w:behaviors>
        <w:guid w:val="{0F1EE953-8FD2-4E14-96EE-E443670A24C8}"/>
      </w:docPartPr>
      <w:docPartBody>
        <w:p w:rsidR="0072332C" w:rsidRDefault="0072332C" w:rsidP="0072332C">
          <w:pPr>
            <w:pStyle w:val="7F3F5A793A924C52A07FFCDEC1448C8F"/>
          </w:pPr>
          <w:r w:rsidRPr="00000BB7">
            <w:rPr>
              <w:rStyle w:val="PlaceholderText"/>
            </w:rPr>
            <w:t>Choose an item.</w:t>
          </w:r>
        </w:p>
      </w:docPartBody>
    </w:docPart>
    <w:docPart>
      <w:docPartPr>
        <w:name w:val="76383DAAA09E4539A453FD65DBAD1899"/>
        <w:category>
          <w:name w:val="General"/>
          <w:gallery w:val="placeholder"/>
        </w:category>
        <w:types>
          <w:type w:val="bbPlcHdr"/>
        </w:types>
        <w:behaviors>
          <w:behavior w:val="content"/>
        </w:behaviors>
        <w:guid w:val="{D64DDE07-1CFE-42C2-8E09-3393E4A3B887}"/>
      </w:docPartPr>
      <w:docPartBody>
        <w:p w:rsidR="0072332C" w:rsidRDefault="0072332C" w:rsidP="0072332C">
          <w:pPr>
            <w:pStyle w:val="76383DAAA09E4539A453FD65DBAD1899"/>
          </w:pPr>
          <w:r w:rsidRPr="00000BB7">
            <w:rPr>
              <w:rStyle w:val="PlaceholderText"/>
            </w:rPr>
            <w:t>Choose an item.</w:t>
          </w:r>
        </w:p>
      </w:docPartBody>
    </w:docPart>
    <w:docPart>
      <w:docPartPr>
        <w:name w:val="469D2224915D467AB8890C49C7CABC80"/>
        <w:category>
          <w:name w:val="General"/>
          <w:gallery w:val="placeholder"/>
        </w:category>
        <w:types>
          <w:type w:val="bbPlcHdr"/>
        </w:types>
        <w:behaviors>
          <w:behavior w:val="content"/>
        </w:behaviors>
        <w:guid w:val="{EF7B23B9-43B5-40CB-A228-D36A602E3B0D}"/>
      </w:docPartPr>
      <w:docPartBody>
        <w:p w:rsidR="0072332C" w:rsidRDefault="0072332C" w:rsidP="0072332C">
          <w:pPr>
            <w:pStyle w:val="469D2224915D467AB8890C49C7CABC80"/>
          </w:pPr>
          <w:r w:rsidRPr="00000BB7">
            <w:rPr>
              <w:rStyle w:val="PlaceholderText"/>
            </w:rPr>
            <w:t>Choose an item.</w:t>
          </w:r>
        </w:p>
      </w:docPartBody>
    </w:docPart>
    <w:docPart>
      <w:docPartPr>
        <w:name w:val="10FDC6A010D64205977C699D4DCCA23D"/>
        <w:category>
          <w:name w:val="General"/>
          <w:gallery w:val="placeholder"/>
        </w:category>
        <w:types>
          <w:type w:val="bbPlcHdr"/>
        </w:types>
        <w:behaviors>
          <w:behavior w:val="content"/>
        </w:behaviors>
        <w:guid w:val="{78F39B67-53C8-484F-9F63-2BA4958D79CB}"/>
      </w:docPartPr>
      <w:docPartBody>
        <w:p w:rsidR="0072332C" w:rsidRDefault="0072332C" w:rsidP="0072332C">
          <w:pPr>
            <w:pStyle w:val="10FDC6A010D64205977C699D4DCCA23D"/>
          </w:pPr>
          <w:r w:rsidRPr="00000BB7">
            <w:rPr>
              <w:rStyle w:val="PlaceholderText"/>
            </w:rPr>
            <w:t>Choose an item.</w:t>
          </w:r>
        </w:p>
      </w:docPartBody>
    </w:docPart>
    <w:docPart>
      <w:docPartPr>
        <w:name w:val="9916411BE516453D952C33DADDC9D8AE"/>
        <w:category>
          <w:name w:val="General"/>
          <w:gallery w:val="placeholder"/>
        </w:category>
        <w:types>
          <w:type w:val="bbPlcHdr"/>
        </w:types>
        <w:behaviors>
          <w:behavior w:val="content"/>
        </w:behaviors>
        <w:guid w:val="{EA6D29A8-2DBF-4F3D-9F3C-3B37241E93CD}"/>
      </w:docPartPr>
      <w:docPartBody>
        <w:p w:rsidR="0072332C" w:rsidRDefault="0072332C" w:rsidP="0072332C">
          <w:pPr>
            <w:pStyle w:val="9916411BE516453D952C33DADDC9D8AE"/>
          </w:pPr>
          <w:r w:rsidRPr="00000BB7">
            <w:rPr>
              <w:rStyle w:val="PlaceholderText"/>
            </w:rPr>
            <w:t>Choose an item.</w:t>
          </w:r>
        </w:p>
      </w:docPartBody>
    </w:docPart>
    <w:docPart>
      <w:docPartPr>
        <w:name w:val="346C293435204E9EB963D9A3F28C79C2"/>
        <w:category>
          <w:name w:val="General"/>
          <w:gallery w:val="placeholder"/>
        </w:category>
        <w:types>
          <w:type w:val="bbPlcHdr"/>
        </w:types>
        <w:behaviors>
          <w:behavior w:val="content"/>
        </w:behaviors>
        <w:guid w:val="{0A341438-1BF3-469C-A635-ED29BF551769}"/>
      </w:docPartPr>
      <w:docPartBody>
        <w:p w:rsidR="0072332C" w:rsidRDefault="0072332C" w:rsidP="0072332C">
          <w:pPr>
            <w:pStyle w:val="346C293435204E9EB963D9A3F28C79C2"/>
          </w:pPr>
          <w:r w:rsidRPr="00000BB7">
            <w:rPr>
              <w:rStyle w:val="PlaceholderText"/>
            </w:rPr>
            <w:t>Choose an item.</w:t>
          </w:r>
        </w:p>
      </w:docPartBody>
    </w:docPart>
    <w:docPart>
      <w:docPartPr>
        <w:name w:val="8108F0BFD89E495DAF26F466A719F1D2"/>
        <w:category>
          <w:name w:val="General"/>
          <w:gallery w:val="placeholder"/>
        </w:category>
        <w:types>
          <w:type w:val="bbPlcHdr"/>
        </w:types>
        <w:behaviors>
          <w:behavior w:val="content"/>
        </w:behaviors>
        <w:guid w:val="{32668710-E31E-4956-9AA3-92F4F63C9D56}"/>
      </w:docPartPr>
      <w:docPartBody>
        <w:p w:rsidR="0072332C" w:rsidRDefault="0072332C" w:rsidP="0072332C">
          <w:pPr>
            <w:pStyle w:val="8108F0BFD89E495DAF26F466A719F1D2"/>
          </w:pPr>
          <w:r w:rsidRPr="00000BB7">
            <w:rPr>
              <w:rStyle w:val="PlaceholderText"/>
            </w:rPr>
            <w:t>Choose an item.</w:t>
          </w:r>
        </w:p>
      </w:docPartBody>
    </w:docPart>
    <w:docPart>
      <w:docPartPr>
        <w:name w:val="A315553A2E9841F2BF6796C2BC01C675"/>
        <w:category>
          <w:name w:val="General"/>
          <w:gallery w:val="placeholder"/>
        </w:category>
        <w:types>
          <w:type w:val="bbPlcHdr"/>
        </w:types>
        <w:behaviors>
          <w:behavior w:val="content"/>
        </w:behaviors>
        <w:guid w:val="{7273592A-C8BE-4A40-ABD0-B862D7494841}"/>
      </w:docPartPr>
      <w:docPartBody>
        <w:p w:rsidR="0072332C" w:rsidRDefault="0072332C" w:rsidP="0072332C">
          <w:pPr>
            <w:pStyle w:val="A315553A2E9841F2BF6796C2BC01C675"/>
          </w:pPr>
          <w:r w:rsidRPr="00000BB7">
            <w:rPr>
              <w:rStyle w:val="PlaceholderText"/>
            </w:rPr>
            <w:t>Choose an item.</w:t>
          </w:r>
        </w:p>
      </w:docPartBody>
    </w:docPart>
    <w:docPart>
      <w:docPartPr>
        <w:name w:val="11871B4E37D142F7A911FC8829A67350"/>
        <w:category>
          <w:name w:val="General"/>
          <w:gallery w:val="placeholder"/>
        </w:category>
        <w:types>
          <w:type w:val="bbPlcHdr"/>
        </w:types>
        <w:behaviors>
          <w:behavior w:val="content"/>
        </w:behaviors>
        <w:guid w:val="{17FDB088-88CE-46E5-8024-A5EA1567FD3D}"/>
      </w:docPartPr>
      <w:docPartBody>
        <w:p w:rsidR="0072332C" w:rsidRDefault="0072332C" w:rsidP="0072332C">
          <w:pPr>
            <w:pStyle w:val="11871B4E37D142F7A911FC8829A67350"/>
          </w:pPr>
          <w:r w:rsidRPr="00000BB7">
            <w:rPr>
              <w:rStyle w:val="PlaceholderText"/>
            </w:rPr>
            <w:t>Choose an item.</w:t>
          </w:r>
        </w:p>
      </w:docPartBody>
    </w:docPart>
    <w:docPart>
      <w:docPartPr>
        <w:name w:val="CC0AE497ABE54F9D83D9ABB4AA501E5C"/>
        <w:category>
          <w:name w:val="General"/>
          <w:gallery w:val="placeholder"/>
        </w:category>
        <w:types>
          <w:type w:val="bbPlcHdr"/>
        </w:types>
        <w:behaviors>
          <w:behavior w:val="content"/>
        </w:behaviors>
        <w:guid w:val="{ACEC98F4-CD0F-44C8-8884-C509EC03CAA9}"/>
      </w:docPartPr>
      <w:docPartBody>
        <w:p w:rsidR="0072332C" w:rsidRDefault="0072332C" w:rsidP="0072332C">
          <w:pPr>
            <w:pStyle w:val="CC0AE497ABE54F9D83D9ABB4AA501E5C"/>
          </w:pPr>
          <w:r w:rsidRPr="00000BB7">
            <w:rPr>
              <w:rStyle w:val="PlaceholderText"/>
            </w:rPr>
            <w:t>Choose an item.</w:t>
          </w:r>
        </w:p>
      </w:docPartBody>
    </w:docPart>
    <w:docPart>
      <w:docPartPr>
        <w:name w:val="590A4971EE6540DA9869A2B67D50D4F9"/>
        <w:category>
          <w:name w:val="General"/>
          <w:gallery w:val="placeholder"/>
        </w:category>
        <w:types>
          <w:type w:val="bbPlcHdr"/>
        </w:types>
        <w:behaviors>
          <w:behavior w:val="content"/>
        </w:behaviors>
        <w:guid w:val="{9AB6AE2A-B7BB-41F2-8735-65D9D8FFF393}"/>
      </w:docPartPr>
      <w:docPartBody>
        <w:p w:rsidR="0072332C" w:rsidRDefault="0072332C" w:rsidP="0072332C">
          <w:pPr>
            <w:pStyle w:val="590A4971EE6540DA9869A2B67D50D4F9"/>
          </w:pPr>
          <w:r w:rsidRPr="00000BB7">
            <w:rPr>
              <w:rStyle w:val="PlaceholderText"/>
            </w:rPr>
            <w:t>Choose an item.</w:t>
          </w:r>
        </w:p>
      </w:docPartBody>
    </w:docPart>
    <w:docPart>
      <w:docPartPr>
        <w:name w:val="F708CFEAEDC6486EA101EA07CCE4AF23"/>
        <w:category>
          <w:name w:val="General"/>
          <w:gallery w:val="placeholder"/>
        </w:category>
        <w:types>
          <w:type w:val="bbPlcHdr"/>
        </w:types>
        <w:behaviors>
          <w:behavior w:val="content"/>
        </w:behaviors>
        <w:guid w:val="{A26596EF-C695-4CEE-81BF-6D01DC8CE32E}"/>
      </w:docPartPr>
      <w:docPartBody>
        <w:p w:rsidR="0072332C" w:rsidRDefault="0072332C" w:rsidP="0072332C">
          <w:pPr>
            <w:pStyle w:val="F708CFEAEDC6486EA101EA07CCE4AF23"/>
          </w:pPr>
          <w:r w:rsidRPr="00000BB7">
            <w:rPr>
              <w:rStyle w:val="PlaceholderText"/>
            </w:rPr>
            <w:t>Choose an item.</w:t>
          </w:r>
        </w:p>
      </w:docPartBody>
    </w:docPart>
    <w:docPart>
      <w:docPartPr>
        <w:name w:val="64A2D3342B434AFEB6023696BB6BEFE5"/>
        <w:category>
          <w:name w:val="General"/>
          <w:gallery w:val="placeholder"/>
        </w:category>
        <w:types>
          <w:type w:val="bbPlcHdr"/>
        </w:types>
        <w:behaviors>
          <w:behavior w:val="content"/>
        </w:behaviors>
        <w:guid w:val="{5D3472A8-65B3-4F92-BD04-6D347D7807A5}"/>
      </w:docPartPr>
      <w:docPartBody>
        <w:p w:rsidR="0072332C" w:rsidRDefault="0072332C" w:rsidP="0072332C">
          <w:pPr>
            <w:pStyle w:val="64A2D3342B434AFEB6023696BB6BEFE5"/>
          </w:pPr>
          <w:r w:rsidRPr="00000BB7">
            <w:rPr>
              <w:rStyle w:val="PlaceholderText"/>
            </w:rPr>
            <w:t>Choose an item.</w:t>
          </w:r>
        </w:p>
      </w:docPartBody>
    </w:docPart>
    <w:docPart>
      <w:docPartPr>
        <w:name w:val="EBE08216F0FF4C9F93D2C5B9C9970F73"/>
        <w:category>
          <w:name w:val="General"/>
          <w:gallery w:val="placeholder"/>
        </w:category>
        <w:types>
          <w:type w:val="bbPlcHdr"/>
        </w:types>
        <w:behaviors>
          <w:behavior w:val="content"/>
        </w:behaviors>
        <w:guid w:val="{4737D762-1F83-4F4E-9077-D21D3850E4A8}"/>
      </w:docPartPr>
      <w:docPartBody>
        <w:p w:rsidR="0072332C" w:rsidRDefault="0072332C" w:rsidP="0072332C">
          <w:pPr>
            <w:pStyle w:val="EBE08216F0FF4C9F93D2C5B9C9970F73"/>
          </w:pPr>
          <w:r w:rsidRPr="00000BB7">
            <w:rPr>
              <w:rStyle w:val="PlaceholderText"/>
            </w:rPr>
            <w:t>Choose an item.</w:t>
          </w:r>
        </w:p>
      </w:docPartBody>
    </w:docPart>
    <w:docPart>
      <w:docPartPr>
        <w:name w:val="B9DEDAD1987E4A51A29BD539DDD21FA5"/>
        <w:category>
          <w:name w:val="General"/>
          <w:gallery w:val="placeholder"/>
        </w:category>
        <w:types>
          <w:type w:val="bbPlcHdr"/>
        </w:types>
        <w:behaviors>
          <w:behavior w:val="content"/>
        </w:behaviors>
        <w:guid w:val="{2817B7B0-B4A9-4CE1-B682-72401451CC84}"/>
      </w:docPartPr>
      <w:docPartBody>
        <w:p w:rsidR="0072332C" w:rsidRDefault="0072332C" w:rsidP="0072332C">
          <w:pPr>
            <w:pStyle w:val="B9DEDAD1987E4A51A29BD539DDD21FA5"/>
          </w:pPr>
          <w:r w:rsidRPr="00000BB7">
            <w:rPr>
              <w:rStyle w:val="PlaceholderText"/>
            </w:rPr>
            <w:t>Choose an item.</w:t>
          </w:r>
        </w:p>
      </w:docPartBody>
    </w:docPart>
    <w:docPart>
      <w:docPartPr>
        <w:name w:val="16DEB63312E6433C8EE62A19779A394B"/>
        <w:category>
          <w:name w:val="General"/>
          <w:gallery w:val="placeholder"/>
        </w:category>
        <w:types>
          <w:type w:val="bbPlcHdr"/>
        </w:types>
        <w:behaviors>
          <w:behavior w:val="content"/>
        </w:behaviors>
        <w:guid w:val="{649B51F7-697A-4406-BB56-0AFBE07764C2}"/>
      </w:docPartPr>
      <w:docPartBody>
        <w:p w:rsidR="0072332C" w:rsidRDefault="0072332C" w:rsidP="0072332C">
          <w:pPr>
            <w:pStyle w:val="16DEB63312E6433C8EE62A19779A394B"/>
          </w:pPr>
          <w:r w:rsidRPr="00000BB7">
            <w:rPr>
              <w:rStyle w:val="PlaceholderText"/>
            </w:rPr>
            <w:t>Choose an item.</w:t>
          </w:r>
        </w:p>
      </w:docPartBody>
    </w:docPart>
    <w:docPart>
      <w:docPartPr>
        <w:name w:val="121C7601ACD9423BA7621CF7FE2A56ED"/>
        <w:category>
          <w:name w:val="General"/>
          <w:gallery w:val="placeholder"/>
        </w:category>
        <w:types>
          <w:type w:val="bbPlcHdr"/>
        </w:types>
        <w:behaviors>
          <w:behavior w:val="content"/>
        </w:behaviors>
        <w:guid w:val="{17C3C7CE-2A62-4925-BF6E-E3ACA0758C74}"/>
      </w:docPartPr>
      <w:docPartBody>
        <w:p w:rsidR="0072332C" w:rsidRDefault="0072332C" w:rsidP="0072332C">
          <w:pPr>
            <w:pStyle w:val="121C7601ACD9423BA7621CF7FE2A56ED"/>
          </w:pPr>
          <w:r w:rsidRPr="00000BB7">
            <w:rPr>
              <w:rStyle w:val="PlaceholderText"/>
            </w:rPr>
            <w:t>Choose an item.</w:t>
          </w:r>
        </w:p>
      </w:docPartBody>
    </w:docPart>
    <w:docPart>
      <w:docPartPr>
        <w:name w:val="0952CFA224004B3DBD95F7E514F3169C"/>
        <w:category>
          <w:name w:val="General"/>
          <w:gallery w:val="placeholder"/>
        </w:category>
        <w:types>
          <w:type w:val="bbPlcHdr"/>
        </w:types>
        <w:behaviors>
          <w:behavior w:val="content"/>
        </w:behaviors>
        <w:guid w:val="{28E606B9-BB14-45FC-8A44-DF29BEB68545}"/>
      </w:docPartPr>
      <w:docPartBody>
        <w:p w:rsidR="0072332C" w:rsidRDefault="0072332C" w:rsidP="0072332C">
          <w:pPr>
            <w:pStyle w:val="0952CFA224004B3DBD95F7E514F3169C"/>
          </w:pPr>
          <w:r w:rsidRPr="00000BB7">
            <w:rPr>
              <w:rStyle w:val="PlaceholderText"/>
            </w:rPr>
            <w:t>Choose an item.</w:t>
          </w:r>
        </w:p>
      </w:docPartBody>
    </w:docPart>
    <w:docPart>
      <w:docPartPr>
        <w:name w:val="ADEB159D300E447C89E66644EE4B9BA8"/>
        <w:category>
          <w:name w:val="General"/>
          <w:gallery w:val="placeholder"/>
        </w:category>
        <w:types>
          <w:type w:val="bbPlcHdr"/>
        </w:types>
        <w:behaviors>
          <w:behavior w:val="content"/>
        </w:behaviors>
        <w:guid w:val="{D5BB1EAA-E8A2-4902-B672-CBDB1EB24974}"/>
      </w:docPartPr>
      <w:docPartBody>
        <w:p w:rsidR="0072332C" w:rsidRDefault="0072332C" w:rsidP="0072332C">
          <w:pPr>
            <w:pStyle w:val="ADEB159D300E447C89E66644EE4B9BA8"/>
          </w:pPr>
          <w:r w:rsidRPr="00000BB7">
            <w:rPr>
              <w:rStyle w:val="PlaceholderText"/>
            </w:rPr>
            <w:t>Choose an item.</w:t>
          </w:r>
        </w:p>
      </w:docPartBody>
    </w:docPart>
    <w:docPart>
      <w:docPartPr>
        <w:name w:val="5650B7CC916D48E595D7A17D8697757D"/>
        <w:category>
          <w:name w:val="General"/>
          <w:gallery w:val="placeholder"/>
        </w:category>
        <w:types>
          <w:type w:val="bbPlcHdr"/>
        </w:types>
        <w:behaviors>
          <w:behavior w:val="content"/>
        </w:behaviors>
        <w:guid w:val="{6F59DAC2-077D-48E7-82A1-A02885CA3D6C}"/>
      </w:docPartPr>
      <w:docPartBody>
        <w:p w:rsidR="0072332C" w:rsidRDefault="0072332C" w:rsidP="0072332C">
          <w:pPr>
            <w:pStyle w:val="5650B7CC916D48E595D7A17D8697757D"/>
          </w:pPr>
          <w:r w:rsidRPr="00000BB7">
            <w:rPr>
              <w:rStyle w:val="PlaceholderText"/>
            </w:rPr>
            <w:t>Choose an item.</w:t>
          </w:r>
        </w:p>
      </w:docPartBody>
    </w:docPart>
    <w:docPart>
      <w:docPartPr>
        <w:name w:val="44847B2A4DA34E28836DE2001D62E004"/>
        <w:category>
          <w:name w:val="General"/>
          <w:gallery w:val="placeholder"/>
        </w:category>
        <w:types>
          <w:type w:val="bbPlcHdr"/>
        </w:types>
        <w:behaviors>
          <w:behavior w:val="content"/>
        </w:behaviors>
        <w:guid w:val="{EB07FAF7-9653-4F61-9B3E-F7CA3A96B526}"/>
      </w:docPartPr>
      <w:docPartBody>
        <w:p w:rsidR="0072332C" w:rsidRDefault="0072332C" w:rsidP="0072332C">
          <w:pPr>
            <w:pStyle w:val="44847B2A4DA34E28836DE2001D62E004"/>
          </w:pPr>
          <w:r w:rsidRPr="00000BB7">
            <w:rPr>
              <w:rStyle w:val="PlaceholderText"/>
            </w:rPr>
            <w:t>Choose an item.</w:t>
          </w:r>
        </w:p>
      </w:docPartBody>
    </w:docPart>
    <w:docPart>
      <w:docPartPr>
        <w:name w:val="D08F2A17987C402CBBAD278C832DA0A8"/>
        <w:category>
          <w:name w:val="General"/>
          <w:gallery w:val="placeholder"/>
        </w:category>
        <w:types>
          <w:type w:val="bbPlcHdr"/>
        </w:types>
        <w:behaviors>
          <w:behavior w:val="content"/>
        </w:behaviors>
        <w:guid w:val="{DB8957ED-84F8-4278-B93B-1F409A0F8FE0}"/>
      </w:docPartPr>
      <w:docPartBody>
        <w:p w:rsidR="0072332C" w:rsidRDefault="0072332C" w:rsidP="0072332C">
          <w:pPr>
            <w:pStyle w:val="D08F2A17987C402CBBAD278C832DA0A8"/>
          </w:pPr>
          <w:r w:rsidRPr="00000BB7">
            <w:rPr>
              <w:rStyle w:val="PlaceholderText"/>
            </w:rPr>
            <w:t>Choose an item.</w:t>
          </w:r>
        </w:p>
      </w:docPartBody>
    </w:docPart>
    <w:docPart>
      <w:docPartPr>
        <w:name w:val="0500610BA4BB4CD3B1ACEB171AB22FE8"/>
        <w:category>
          <w:name w:val="General"/>
          <w:gallery w:val="placeholder"/>
        </w:category>
        <w:types>
          <w:type w:val="bbPlcHdr"/>
        </w:types>
        <w:behaviors>
          <w:behavior w:val="content"/>
        </w:behaviors>
        <w:guid w:val="{9C3CB4CD-B0AC-4621-BAD1-A21235619311}"/>
      </w:docPartPr>
      <w:docPartBody>
        <w:p w:rsidR="0072332C" w:rsidRDefault="0072332C" w:rsidP="0072332C">
          <w:pPr>
            <w:pStyle w:val="0500610BA4BB4CD3B1ACEB171AB22FE8"/>
          </w:pPr>
          <w:r w:rsidRPr="00000BB7">
            <w:rPr>
              <w:rStyle w:val="PlaceholderText"/>
            </w:rPr>
            <w:t>Choose an item.</w:t>
          </w:r>
        </w:p>
      </w:docPartBody>
    </w:docPart>
    <w:docPart>
      <w:docPartPr>
        <w:name w:val="5BD2CFCA244149F3B27E02FEDD1ED89F"/>
        <w:category>
          <w:name w:val="General"/>
          <w:gallery w:val="placeholder"/>
        </w:category>
        <w:types>
          <w:type w:val="bbPlcHdr"/>
        </w:types>
        <w:behaviors>
          <w:behavior w:val="content"/>
        </w:behaviors>
        <w:guid w:val="{8E5E24F3-06E2-4CC7-8791-AFB593545AF5}"/>
      </w:docPartPr>
      <w:docPartBody>
        <w:p w:rsidR="0072332C" w:rsidRDefault="0072332C" w:rsidP="0072332C">
          <w:pPr>
            <w:pStyle w:val="5BD2CFCA244149F3B27E02FEDD1ED89F"/>
          </w:pPr>
          <w:r w:rsidRPr="00000BB7">
            <w:rPr>
              <w:rStyle w:val="PlaceholderText"/>
            </w:rPr>
            <w:t>Choose an item.</w:t>
          </w:r>
        </w:p>
      </w:docPartBody>
    </w:docPart>
    <w:docPart>
      <w:docPartPr>
        <w:name w:val="4FDBE0D83BD6481599D6F336EBFE898B"/>
        <w:category>
          <w:name w:val="General"/>
          <w:gallery w:val="placeholder"/>
        </w:category>
        <w:types>
          <w:type w:val="bbPlcHdr"/>
        </w:types>
        <w:behaviors>
          <w:behavior w:val="content"/>
        </w:behaviors>
        <w:guid w:val="{9D666B6C-FAB4-4BC8-A269-51D47FC1AC49}"/>
      </w:docPartPr>
      <w:docPartBody>
        <w:p w:rsidR="0072332C" w:rsidRDefault="0072332C" w:rsidP="0072332C">
          <w:pPr>
            <w:pStyle w:val="4FDBE0D83BD6481599D6F336EBFE898B"/>
          </w:pPr>
          <w:r w:rsidRPr="00000BB7">
            <w:rPr>
              <w:rStyle w:val="PlaceholderText"/>
            </w:rPr>
            <w:t>Choose an item.</w:t>
          </w:r>
        </w:p>
      </w:docPartBody>
    </w:docPart>
    <w:docPart>
      <w:docPartPr>
        <w:name w:val="B9E61D0DD3C149D6A6AADE7B18404E7F"/>
        <w:category>
          <w:name w:val="General"/>
          <w:gallery w:val="placeholder"/>
        </w:category>
        <w:types>
          <w:type w:val="bbPlcHdr"/>
        </w:types>
        <w:behaviors>
          <w:behavior w:val="content"/>
        </w:behaviors>
        <w:guid w:val="{CF50F3AC-4501-4468-A87B-0F2AA7FDA8FD}"/>
      </w:docPartPr>
      <w:docPartBody>
        <w:p w:rsidR="0072332C" w:rsidRDefault="0072332C" w:rsidP="0072332C">
          <w:pPr>
            <w:pStyle w:val="B9E61D0DD3C149D6A6AADE7B18404E7F"/>
          </w:pPr>
          <w:r w:rsidRPr="00000BB7">
            <w:rPr>
              <w:rStyle w:val="PlaceholderText"/>
            </w:rPr>
            <w:t>Choose an item.</w:t>
          </w:r>
        </w:p>
      </w:docPartBody>
    </w:docPart>
    <w:docPart>
      <w:docPartPr>
        <w:name w:val="CE06A2A010E74E50B1022B164079BA00"/>
        <w:category>
          <w:name w:val="General"/>
          <w:gallery w:val="placeholder"/>
        </w:category>
        <w:types>
          <w:type w:val="bbPlcHdr"/>
        </w:types>
        <w:behaviors>
          <w:behavior w:val="content"/>
        </w:behaviors>
        <w:guid w:val="{AB7877D4-20A6-40A9-8371-4869DED66A95}"/>
      </w:docPartPr>
      <w:docPartBody>
        <w:p w:rsidR="0072332C" w:rsidRDefault="0072332C" w:rsidP="0072332C">
          <w:pPr>
            <w:pStyle w:val="CE06A2A010E74E50B1022B164079BA00"/>
          </w:pPr>
          <w:r w:rsidRPr="00000BB7">
            <w:rPr>
              <w:rStyle w:val="PlaceholderText"/>
            </w:rPr>
            <w:t>Choose an item.</w:t>
          </w:r>
        </w:p>
      </w:docPartBody>
    </w:docPart>
    <w:docPart>
      <w:docPartPr>
        <w:name w:val="2D85338538E648878B26A7B5809B2CB7"/>
        <w:category>
          <w:name w:val="General"/>
          <w:gallery w:val="placeholder"/>
        </w:category>
        <w:types>
          <w:type w:val="bbPlcHdr"/>
        </w:types>
        <w:behaviors>
          <w:behavior w:val="content"/>
        </w:behaviors>
        <w:guid w:val="{2294AC5C-3B01-49EA-887B-B4AF38441841}"/>
      </w:docPartPr>
      <w:docPartBody>
        <w:p w:rsidR="0072332C" w:rsidRDefault="0072332C" w:rsidP="0072332C">
          <w:pPr>
            <w:pStyle w:val="2D85338538E648878B26A7B5809B2CB7"/>
          </w:pPr>
          <w:r w:rsidRPr="00000BB7">
            <w:rPr>
              <w:rStyle w:val="PlaceholderText"/>
            </w:rPr>
            <w:t>Choose an item.</w:t>
          </w:r>
        </w:p>
      </w:docPartBody>
    </w:docPart>
    <w:docPart>
      <w:docPartPr>
        <w:name w:val="69A6D92D3F8C4259A470F06B4ECE9149"/>
        <w:category>
          <w:name w:val="General"/>
          <w:gallery w:val="placeholder"/>
        </w:category>
        <w:types>
          <w:type w:val="bbPlcHdr"/>
        </w:types>
        <w:behaviors>
          <w:behavior w:val="content"/>
        </w:behaviors>
        <w:guid w:val="{5FBD0F66-668C-4C6C-87C7-E7730D0DFE4B}"/>
      </w:docPartPr>
      <w:docPartBody>
        <w:p w:rsidR="0072332C" w:rsidRDefault="0072332C" w:rsidP="0072332C">
          <w:pPr>
            <w:pStyle w:val="69A6D92D3F8C4259A470F06B4ECE9149"/>
          </w:pPr>
          <w:r w:rsidRPr="00000BB7">
            <w:rPr>
              <w:rStyle w:val="PlaceholderText"/>
            </w:rPr>
            <w:t>Choose an item.</w:t>
          </w:r>
        </w:p>
      </w:docPartBody>
    </w:docPart>
    <w:docPart>
      <w:docPartPr>
        <w:name w:val="940B0902A6F14327AE92D4195D2A4841"/>
        <w:category>
          <w:name w:val="General"/>
          <w:gallery w:val="placeholder"/>
        </w:category>
        <w:types>
          <w:type w:val="bbPlcHdr"/>
        </w:types>
        <w:behaviors>
          <w:behavior w:val="content"/>
        </w:behaviors>
        <w:guid w:val="{4A45F3B0-FF79-4161-9E4A-F6DBB921166F}"/>
      </w:docPartPr>
      <w:docPartBody>
        <w:p w:rsidR="0072332C" w:rsidRDefault="0072332C" w:rsidP="0072332C">
          <w:pPr>
            <w:pStyle w:val="940B0902A6F14327AE92D4195D2A4841"/>
          </w:pPr>
          <w:r w:rsidRPr="00000BB7">
            <w:rPr>
              <w:rStyle w:val="PlaceholderText"/>
            </w:rPr>
            <w:t>Choose an item.</w:t>
          </w:r>
        </w:p>
      </w:docPartBody>
    </w:docPart>
    <w:docPart>
      <w:docPartPr>
        <w:name w:val="1966075D49DD4C6BA611A8F106739FB1"/>
        <w:category>
          <w:name w:val="General"/>
          <w:gallery w:val="placeholder"/>
        </w:category>
        <w:types>
          <w:type w:val="bbPlcHdr"/>
        </w:types>
        <w:behaviors>
          <w:behavior w:val="content"/>
        </w:behaviors>
        <w:guid w:val="{63FD9889-5597-4994-8DA9-388E0B79233A}"/>
      </w:docPartPr>
      <w:docPartBody>
        <w:p w:rsidR="0072332C" w:rsidRDefault="0072332C" w:rsidP="0072332C">
          <w:pPr>
            <w:pStyle w:val="1966075D49DD4C6BA611A8F106739FB1"/>
          </w:pPr>
          <w:r w:rsidRPr="00000BB7">
            <w:rPr>
              <w:rStyle w:val="PlaceholderText"/>
            </w:rPr>
            <w:t>Choose an item.</w:t>
          </w:r>
        </w:p>
      </w:docPartBody>
    </w:docPart>
    <w:docPart>
      <w:docPartPr>
        <w:name w:val="D608A799220B4F948C96E644A3A3F078"/>
        <w:category>
          <w:name w:val="General"/>
          <w:gallery w:val="placeholder"/>
        </w:category>
        <w:types>
          <w:type w:val="bbPlcHdr"/>
        </w:types>
        <w:behaviors>
          <w:behavior w:val="content"/>
        </w:behaviors>
        <w:guid w:val="{FE9155AB-AF1C-4443-A533-69B463A46A7E}"/>
      </w:docPartPr>
      <w:docPartBody>
        <w:p w:rsidR="0072332C" w:rsidRDefault="0072332C" w:rsidP="0072332C">
          <w:pPr>
            <w:pStyle w:val="D608A799220B4F948C96E644A3A3F078"/>
          </w:pPr>
          <w:r w:rsidRPr="00000BB7">
            <w:rPr>
              <w:rStyle w:val="PlaceholderText"/>
            </w:rPr>
            <w:t>Choose an item.</w:t>
          </w:r>
        </w:p>
      </w:docPartBody>
    </w:docPart>
    <w:docPart>
      <w:docPartPr>
        <w:name w:val="C5FCA6D179F044D79F1688C4A99DAA5A"/>
        <w:category>
          <w:name w:val="General"/>
          <w:gallery w:val="placeholder"/>
        </w:category>
        <w:types>
          <w:type w:val="bbPlcHdr"/>
        </w:types>
        <w:behaviors>
          <w:behavior w:val="content"/>
        </w:behaviors>
        <w:guid w:val="{1C09CB60-F890-4954-A24A-2A2A77457B27}"/>
      </w:docPartPr>
      <w:docPartBody>
        <w:p w:rsidR="0072332C" w:rsidRDefault="0072332C" w:rsidP="0072332C">
          <w:pPr>
            <w:pStyle w:val="C5FCA6D179F044D79F1688C4A99DAA5A"/>
          </w:pPr>
          <w:r w:rsidRPr="00000BB7">
            <w:rPr>
              <w:rStyle w:val="PlaceholderText"/>
            </w:rPr>
            <w:t>Choose an item.</w:t>
          </w:r>
        </w:p>
      </w:docPartBody>
    </w:docPart>
    <w:docPart>
      <w:docPartPr>
        <w:name w:val="83991983C8A94FB0A59B936B14686D4C"/>
        <w:category>
          <w:name w:val="General"/>
          <w:gallery w:val="placeholder"/>
        </w:category>
        <w:types>
          <w:type w:val="bbPlcHdr"/>
        </w:types>
        <w:behaviors>
          <w:behavior w:val="content"/>
        </w:behaviors>
        <w:guid w:val="{DE2504D9-9F99-4DA3-8FAA-793BEAE28666}"/>
      </w:docPartPr>
      <w:docPartBody>
        <w:p w:rsidR="0072332C" w:rsidRDefault="0072332C" w:rsidP="0072332C">
          <w:pPr>
            <w:pStyle w:val="83991983C8A94FB0A59B936B14686D4C"/>
          </w:pPr>
          <w:r w:rsidRPr="00000BB7">
            <w:rPr>
              <w:rStyle w:val="PlaceholderText"/>
            </w:rPr>
            <w:t>Choose an item.</w:t>
          </w:r>
        </w:p>
      </w:docPartBody>
    </w:docPart>
    <w:docPart>
      <w:docPartPr>
        <w:name w:val="D9C0949DFC1D444C9862F727DE5EA593"/>
        <w:category>
          <w:name w:val="General"/>
          <w:gallery w:val="placeholder"/>
        </w:category>
        <w:types>
          <w:type w:val="bbPlcHdr"/>
        </w:types>
        <w:behaviors>
          <w:behavior w:val="content"/>
        </w:behaviors>
        <w:guid w:val="{FB0511BC-3ED8-4481-B50D-5DAB921538DB}"/>
      </w:docPartPr>
      <w:docPartBody>
        <w:p w:rsidR="0072332C" w:rsidRDefault="0072332C" w:rsidP="0072332C">
          <w:pPr>
            <w:pStyle w:val="D9C0949DFC1D444C9862F727DE5EA593"/>
          </w:pPr>
          <w:r w:rsidRPr="00000BB7">
            <w:rPr>
              <w:rStyle w:val="PlaceholderText"/>
            </w:rPr>
            <w:t>Choose an item.</w:t>
          </w:r>
        </w:p>
      </w:docPartBody>
    </w:docPart>
    <w:docPart>
      <w:docPartPr>
        <w:name w:val="98ADF932F8F94BABBCD7A5D892C69215"/>
        <w:category>
          <w:name w:val="General"/>
          <w:gallery w:val="placeholder"/>
        </w:category>
        <w:types>
          <w:type w:val="bbPlcHdr"/>
        </w:types>
        <w:behaviors>
          <w:behavior w:val="content"/>
        </w:behaviors>
        <w:guid w:val="{1F38118F-4E7B-4CC9-84D8-31286D0F98C8}"/>
      </w:docPartPr>
      <w:docPartBody>
        <w:p w:rsidR="003A2E4F" w:rsidRDefault="003A2E4F" w:rsidP="003A2E4F">
          <w:pPr>
            <w:pStyle w:val="98ADF932F8F94BABBCD7A5D892C69215"/>
          </w:pPr>
          <w:r w:rsidRPr="00000BB7">
            <w:rPr>
              <w:rStyle w:val="PlaceholderText"/>
            </w:rPr>
            <w:t>Choose an item.</w:t>
          </w:r>
        </w:p>
      </w:docPartBody>
    </w:docPart>
    <w:docPart>
      <w:docPartPr>
        <w:name w:val="BA787F06E1434B9F9FADCADF84DD0C33"/>
        <w:category>
          <w:name w:val="General"/>
          <w:gallery w:val="placeholder"/>
        </w:category>
        <w:types>
          <w:type w:val="bbPlcHdr"/>
        </w:types>
        <w:behaviors>
          <w:behavior w:val="content"/>
        </w:behaviors>
        <w:guid w:val="{547C659D-280F-4873-AE32-EF71103A279C}"/>
      </w:docPartPr>
      <w:docPartBody>
        <w:p w:rsidR="003A2E4F" w:rsidRDefault="003A2E4F" w:rsidP="003A2E4F">
          <w:pPr>
            <w:pStyle w:val="BA787F06E1434B9F9FADCADF84DD0C33"/>
          </w:pPr>
          <w:r w:rsidRPr="00000BB7">
            <w:rPr>
              <w:rStyle w:val="PlaceholderText"/>
            </w:rPr>
            <w:t>Choose an item.</w:t>
          </w:r>
        </w:p>
      </w:docPartBody>
    </w:docPart>
    <w:docPart>
      <w:docPartPr>
        <w:name w:val="62A897F90F1A492D9FAA4EC0F6121684"/>
        <w:category>
          <w:name w:val="General"/>
          <w:gallery w:val="placeholder"/>
        </w:category>
        <w:types>
          <w:type w:val="bbPlcHdr"/>
        </w:types>
        <w:behaviors>
          <w:behavior w:val="content"/>
        </w:behaviors>
        <w:guid w:val="{C2434142-902A-4C97-8CF8-A7CD72331CAB}"/>
      </w:docPartPr>
      <w:docPartBody>
        <w:p w:rsidR="003A2E4F" w:rsidRDefault="003A2E4F" w:rsidP="003A2E4F">
          <w:pPr>
            <w:pStyle w:val="62A897F90F1A492D9FAA4EC0F6121684"/>
          </w:pPr>
          <w:r w:rsidRPr="00000BB7">
            <w:rPr>
              <w:rStyle w:val="PlaceholderText"/>
            </w:rPr>
            <w:t>Choose an item.</w:t>
          </w:r>
        </w:p>
      </w:docPartBody>
    </w:docPart>
    <w:docPart>
      <w:docPartPr>
        <w:name w:val="5AE83C0893644C4A9CDE930EDD5C527E"/>
        <w:category>
          <w:name w:val="General"/>
          <w:gallery w:val="placeholder"/>
        </w:category>
        <w:types>
          <w:type w:val="bbPlcHdr"/>
        </w:types>
        <w:behaviors>
          <w:behavior w:val="content"/>
        </w:behaviors>
        <w:guid w:val="{1DF94348-61D2-4D0D-BCE4-7961AC43A76F}"/>
      </w:docPartPr>
      <w:docPartBody>
        <w:p w:rsidR="003A2E4F" w:rsidRDefault="003A2E4F" w:rsidP="003A2E4F">
          <w:pPr>
            <w:pStyle w:val="5AE83C0893644C4A9CDE930EDD5C527E"/>
          </w:pPr>
          <w:r w:rsidRPr="00000BB7">
            <w:rPr>
              <w:rStyle w:val="PlaceholderText"/>
            </w:rPr>
            <w:t>Choose an item.</w:t>
          </w:r>
        </w:p>
      </w:docPartBody>
    </w:docPart>
    <w:docPart>
      <w:docPartPr>
        <w:name w:val="B61075C6D33447E8A206E16B0B3D8EC3"/>
        <w:category>
          <w:name w:val="General"/>
          <w:gallery w:val="placeholder"/>
        </w:category>
        <w:types>
          <w:type w:val="bbPlcHdr"/>
        </w:types>
        <w:behaviors>
          <w:behavior w:val="content"/>
        </w:behaviors>
        <w:guid w:val="{CA1EC76C-6BF3-440F-A1EF-058D6D837DED}"/>
      </w:docPartPr>
      <w:docPartBody>
        <w:p w:rsidR="003A2E4F" w:rsidRDefault="003A2E4F" w:rsidP="003A2E4F">
          <w:pPr>
            <w:pStyle w:val="B61075C6D33447E8A206E16B0B3D8EC3"/>
          </w:pPr>
          <w:r w:rsidRPr="00000BB7">
            <w:rPr>
              <w:rStyle w:val="PlaceholderText"/>
            </w:rPr>
            <w:t>Choose an item.</w:t>
          </w:r>
        </w:p>
      </w:docPartBody>
    </w:docPart>
    <w:docPart>
      <w:docPartPr>
        <w:name w:val="5FE41C0C16DE47298F056BF4398C180E"/>
        <w:category>
          <w:name w:val="General"/>
          <w:gallery w:val="placeholder"/>
        </w:category>
        <w:types>
          <w:type w:val="bbPlcHdr"/>
        </w:types>
        <w:behaviors>
          <w:behavior w:val="content"/>
        </w:behaviors>
        <w:guid w:val="{FE482696-9390-429A-81EE-B56CA8175775}"/>
      </w:docPartPr>
      <w:docPartBody>
        <w:p w:rsidR="003A2E4F" w:rsidRDefault="003A2E4F" w:rsidP="003A2E4F">
          <w:pPr>
            <w:pStyle w:val="5FE41C0C16DE47298F056BF4398C180E"/>
          </w:pPr>
          <w:r w:rsidRPr="00000BB7">
            <w:rPr>
              <w:rStyle w:val="PlaceholderText"/>
            </w:rPr>
            <w:t>Choose an item.</w:t>
          </w:r>
        </w:p>
      </w:docPartBody>
    </w:docPart>
    <w:docPart>
      <w:docPartPr>
        <w:name w:val="B4F5A72A5433402BAAAC47A23ED736A5"/>
        <w:category>
          <w:name w:val="General"/>
          <w:gallery w:val="placeholder"/>
        </w:category>
        <w:types>
          <w:type w:val="bbPlcHdr"/>
        </w:types>
        <w:behaviors>
          <w:behavior w:val="content"/>
        </w:behaviors>
        <w:guid w:val="{ABAFC563-AEB7-4106-B518-64A582C0C0C5}"/>
      </w:docPartPr>
      <w:docPartBody>
        <w:p w:rsidR="003A2E4F" w:rsidRDefault="003A2E4F" w:rsidP="003A2E4F">
          <w:pPr>
            <w:pStyle w:val="B4F5A72A5433402BAAAC47A23ED736A5"/>
          </w:pPr>
          <w:r w:rsidRPr="00000BB7">
            <w:rPr>
              <w:rStyle w:val="PlaceholderText"/>
            </w:rPr>
            <w:t>Choose an item.</w:t>
          </w:r>
        </w:p>
      </w:docPartBody>
    </w:docPart>
    <w:docPart>
      <w:docPartPr>
        <w:name w:val="3802EA57B39A40C2BA8A4DFD9CAEF795"/>
        <w:category>
          <w:name w:val="General"/>
          <w:gallery w:val="placeholder"/>
        </w:category>
        <w:types>
          <w:type w:val="bbPlcHdr"/>
        </w:types>
        <w:behaviors>
          <w:behavior w:val="content"/>
        </w:behaviors>
        <w:guid w:val="{CE08118C-5591-42FE-B8CB-408C491FA15F}"/>
      </w:docPartPr>
      <w:docPartBody>
        <w:p w:rsidR="003A2E4F" w:rsidRDefault="003A2E4F" w:rsidP="003A2E4F">
          <w:pPr>
            <w:pStyle w:val="3802EA57B39A40C2BA8A4DFD9CAEF795"/>
          </w:pPr>
          <w:r w:rsidRPr="00000BB7">
            <w:rPr>
              <w:rStyle w:val="PlaceholderText"/>
            </w:rPr>
            <w:t>Choose an item.</w:t>
          </w:r>
        </w:p>
      </w:docPartBody>
    </w:docPart>
    <w:docPart>
      <w:docPartPr>
        <w:name w:val="AFF16A1E7F414FC08DD2FB5ED73E5820"/>
        <w:category>
          <w:name w:val="General"/>
          <w:gallery w:val="placeholder"/>
        </w:category>
        <w:types>
          <w:type w:val="bbPlcHdr"/>
        </w:types>
        <w:behaviors>
          <w:behavior w:val="content"/>
        </w:behaviors>
        <w:guid w:val="{8990A8C7-AD26-4D78-8387-AD8AD7AEB733}"/>
      </w:docPartPr>
      <w:docPartBody>
        <w:p w:rsidR="003A2E4F" w:rsidRDefault="003A2E4F" w:rsidP="003A2E4F">
          <w:pPr>
            <w:pStyle w:val="AFF16A1E7F414FC08DD2FB5ED73E5820"/>
          </w:pPr>
          <w:r w:rsidRPr="00000BB7">
            <w:rPr>
              <w:rStyle w:val="PlaceholderText"/>
            </w:rPr>
            <w:t>Choose an item.</w:t>
          </w:r>
        </w:p>
      </w:docPartBody>
    </w:docPart>
    <w:docPart>
      <w:docPartPr>
        <w:name w:val="840733AD5CBA48A185054A5A24020937"/>
        <w:category>
          <w:name w:val="General"/>
          <w:gallery w:val="placeholder"/>
        </w:category>
        <w:types>
          <w:type w:val="bbPlcHdr"/>
        </w:types>
        <w:behaviors>
          <w:behavior w:val="content"/>
        </w:behaviors>
        <w:guid w:val="{62F5F4F0-7017-49BC-AF1C-C3B48DE45B01}"/>
      </w:docPartPr>
      <w:docPartBody>
        <w:p w:rsidR="003A2E4F" w:rsidRDefault="003A2E4F" w:rsidP="003A2E4F">
          <w:pPr>
            <w:pStyle w:val="840733AD5CBA48A185054A5A24020937"/>
          </w:pPr>
          <w:r w:rsidRPr="00000BB7">
            <w:rPr>
              <w:rStyle w:val="PlaceholderText"/>
            </w:rPr>
            <w:t>Choose an item.</w:t>
          </w:r>
        </w:p>
      </w:docPartBody>
    </w:docPart>
    <w:docPart>
      <w:docPartPr>
        <w:name w:val="3AEAFC5081374FEDAFF4A035EE070D5B"/>
        <w:category>
          <w:name w:val="General"/>
          <w:gallery w:val="placeholder"/>
        </w:category>
        <w:types>
          <w:type w:val="bbPlcHdr"/>
        </w:types>
        <w:behaviors>
          <w:behavior w:val="content"/>
        </w:behaviors>
        <w:guid w:val="{F766E3A1-8406-42E8-9BC1-37F778E09555}"/>
      </w:docPartPr>
      <w:docPartBody>
        <w:p w:rsidR="003A2E4F" w:rsidRDefault="003A2E4F" w:rsidP="003A2E4F">
          <w:pPr>
            <w:pStyle w:val="3AEAFC5081374FEDAFF4A035EE070D5B"/>
          </w:pPr>
          <w:r w:rsidRPr="00000BB7">
            <w:rPr>
              <w:rStyle w:val="PlaceholderText"/>
            </w:rPr>
            <w:t>Choose an item.</w:t>
          </w:r>
        </w:p>
      </w:docPartBody>
    </w:docPart>
    <w:docPart>
      <w:docPartPr>
        <w:name w:val="54B052F8D13C4F1683AA1E8CDA4DAE06"/>
        <w:category>
          <w:name w:val="General"/>
          <w:gallery w:val="placeholder"/>
        </w:category>
        <w:types>
          <w:type w:val="bbPlcHdr"/>
        </w:types>
        <w:behaviors>
          <w:behavior w:val="content"/>
        </w:behaviors>
        <w:guid w:val="{0BE226D2-5B3C-4244-9ABE-962CE91852CD}"/>
      </w:docPartPr>
      <w:docPartBody>
        <w:p w:rsidR="003A2E4F" w:rsidRDefault="003A2E4F" w:rsidP="003A2E4F">
          <w:pPr>
            <w:pStyle w:val="54B052F8D13C4F1683AA1E8CDA4DAE06"/>
          </w:pPr>
          <w:r w:rsidRPr="00000BB7">
            <w:rPr>
              <w:rStyle w:val="PlaceholderText"/>
            </w:rPr>
            <w:t>Choose an item.</w:t>
          </w:r>
        </w:p>
      </w:docPartBody>
    </w:docPart>
    <w:docPart>
      <w:docPartPr>
        <w:name w:val="29B91902A4D043F7AC02902F6B75772E"/>
        <w:category>
          <w:name w:val="General"/>
          <w:gallery w:val="placeholder"/>
        </w:category>
        <w:types>
          <w:type w:val="bbPlcHdr"/>
        </w:types>
        <w:behaviors>
          <w:behavior w:val="content"/>
        </w:behaviors>
        <w:guid w:val="{E9C0E799-125C-491B-8B65-A2BB9006D03F}"/>
      </w:docPartPr>
      <w:docPartBody>
        <w:p w:rsidR="003A2E4F" w:rsidRDefault="003A2E4F" w:rsidP="003A2E4F">
          <w:pPr>
            <w:pStyle w:val="29B91902A4D043F7AC02902F6B75772E"/>
          </w:pPr>
          <w:r w:rsidRPr="00000BB7">
            <w:rPr>
              <w:rStyle w:val="PlaceholderText"/>
            </w:rPr>
            <w:t>Choose an item.</w:t>
          </w:r>
        </w:p>
      </w:docPartBody>
    </w:docPart>
    <w:docPart>
      <w:docPartPr>
        <w:name w:val="3CCF2E7732E14002B06C0AD35D72B394"/>
        <w:category>
          <w:name w:val="General"/>
          <w:gallery w:val="placeholder"/>
        </w:category>
        <w:types>
          <w:type w:val="bbPlcHdr"/>
        </w:types>
        <w:behaviors>
          <w:behavior w:val="content"/>
        </w:behaviors>
        <w:guid w:val="{4F24D11E-FA0D-4B42-81DD-001ADE8E0761}"/>
      </w:docPartPr>
      <w:docPartBody>
        <w:p w:rsidR="003A2E4F" w:rsidRDefault="003A2E4F" w:rsidP="003A2E4F">
          <w:pPr>
            <w:pStyle w:val="3CCF2E7732E14002B06C0AD35D72B394"/>
          </w:pPr>
          <w:r w:rsidRPr="00E615D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1F"/>
    <w:rsid w:val="001D44B2"/>
    <w:rsid w:val="003A2E4F"/>
    <w:rsid w:val="0050419A"/>
    <w:rsid w:val="0072332C"/>
    <w:rsid w:val="00BC675C"/>
    <w:rsid w:val="00C61EB0"/>
    <w:rsid w:val="00E67202"/>
    <w:rsid w:val="00F25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675C"/>
    <w:rPr>
      <w:color w:val="808080"/>
    </w:rPr>
  </w:style>
  <w:style w:type="paragraph" w:customStyle="1" w:styleId="45EAD5D6FFE24C46A90E83FA6A4C0E75">
    <w:name w:val="45EAD5D6FFE24C46A90E83FA6A4C0E75"/>
    <w:rsid w:val="00F2571F"/>
  </w:style>
  <w:style w:type="paragraph" w:customStyle="1" w:styleId="64E2BD0C770C48BB84A9E9AFA73E7A95">
    <w:name w:val="64E2BD0C770C48BB84A9E9AFA73E7A95"/>
    <w:rsid w:val="00F2571F"/>
  </w:style>
  <w:style w:type="paragraph" w:customStyle="1" w:styleId="3A2CA30803AF43CCB16D17518A13D4BC">
    <w:name w:val="3A2CA30803AF43CCB16D17518A13D4BC"/>
    <w:rsid w:val="00F2571F"/>
  </w:style>
  <w:style w:type="paragraph" w:customStyle="1" w:styleId="02F567E389004D43B1E720A0252DB147">
    <w:name w:val="02F567E389004D43B1E720A0252DB147"/>
    <w:rsid w:val="0072332C"/>
  </w:style>
  <w:style w:type="paragraph" w:customStyle="1" w:styleId="D81D80AEC70A41AD956B2D463B5A5A6A">
    <w:name w:val="D81D80AEC70A41AD956B2D463B5A5A6A"/>
    <w:rsid w:val="00F2571F"/>
  </w:style>
  <w:style w:type="paragraph" w:customStyle="1" w:styleId="958C825481164D4D9FA9FB02F73EAF4A">
    <w:name w:val="958C825481164D4D9FA9FB02F73EAF4A"/>
    <w:rsid w:val="0072332C"/>
  </w:style>
  <w:style w:type="paragraph" w:customStyle="1" w:styleId="D0517BB3870B4563833738A592431E8E">
    <w:name w:val="D0517BB3870B4563833738A592431E8E"/>
    <w:rsid w:val="0072332C"/>
  </w:style>
  <w:style w:type="paragraph" w:customStyle="1" w:styleId="BA1618FEE76E47F999FE6C16B00D1353">
    <w:name w:val="BA1618FEE76E47F999FE6C16B00D1353"/>
    <w:rsid w:val="0072332C"/>
  </w:style>
  <w:style w:type="paragraph" w:customStyle="1" w:styleId="534885B275774F629B6C3249E34C427E">
    <w:name w:val="534885B275774F629B6C3249E34C427E"/>
    <w:rsid w:val="0072332C"/>
  </w:style>
  <w:style w:type="paragraph" w:customStyle="1" w:styleId="9033104B99504FB69C3E9764B453D7A7">
    <w:name w:val="9033104B99504FB69C3E9764B453D7A7"/>
    <w:rsid w:val="0072332C"/>
  </w:style>
  <w:style w:type="paragraph" w:customStyle="1" w:styleId="8739D53DC69945A7BCA9D5FD5D16477F">
    <w:name w:val="8739D53DC69945A7BCA9D5FD5D16477F"/>
    <w:rsid w:val="0072332C"/>
  </w:style>
  <w:style w:type="paragraph" w:customStyle="1" w:styleId="F21FD70AAAD04A74BC30CAD19AFFD88D">
    <w:name w:val="F21FD70AAAD04A74BC30CAD19AFFD88D"/>
    <w:rsid w:val="0072332C"/>
  </w:style>
  <w:style w:type="paragraph" w:customStyle="1" w:styleId="AC5CC77F8BDB4FE88F752BBA6506009A">
    <w:name w:val="AC5CC77F8BDB4FE88F752BBA6506009A"/>
    <w:rsid w:val="0072332C"/>
  </w:style>
  <w:style w:type="paragraph" w:customStyle="1" w:styleId="924C531B5EE8486E93BFB0848EAA1267">
    <w:name w:val="924C531B5EE8486E93BFB0848EAA1267"/>
    <w:rsid w:val="0072332C"/>
  </w:style>
  <w:style w:type="paragraph" w:customStyle="1" w:styleId="C5F472E299874AC8AD24E41501C27C98">
    <w:name w:val="C5F472E299874AC8AD24E41501C27C98"/>
    <w:rsid w:val="0072332C"/>
  </w:style>
  <w:style w:type="paragraph" w:customStyle="1" w:styleId="42412AC3680A40918D395C9AAE16169B">
    <w:name w:val="42412AC3680A40918D395C9AAE16169B"/>
    <w:rsid w:val="0072332C"/>
  </w:style>
  <w:style w:type="paragraph" w:customStyle="1" w:styleId="81E914EEA4C54A5A806FF52A947B854D">
    <w:name w:val="81E914EEA4C54A5A806FF52A947B854D"/>
    <w:rsid w:val="0072332C"/>
  </w:style>
  <w:style w:type="paragraph" w:customStyle="1" w:styleId="D580A4EF62E244C9AA2A3F2439C2ACEB">
    <w:name w:val="D580A4EF62E244C9AA2A3F2439C2ACEB"/>
    <w:rsid w:val="0072332C"/>
  </w:style>
  <w:style w:type="paragraph" w:customStyle="1" w:styleId="07A8EC2634114324BA83367B7FEBA72F">
    <w:name w:val="07A8EC2634114324BA83367B7FEBA72F"/>
    <w:rsid w:val="0072332C"/>
  </w:style>
  <w:style w:type="paragraph" w:customStyle="1" w:styleId="EAFA431D4274478E8ED11EDD24B53E2B">
    <w:name w:val="EAFA431D4274478E8ED11EDD24B53E2B"/>
    <w:rsid w:val="0072332C"/>
  </w:style>
  <w:style w:type="paragraph" w:customStyle="1" w:styleId="0180289609CA4FA88060C318F6B6CB71">
    <w:name w:val="0180289609CA4FA88060C318F6B6CB71"/>
    <w:rsid w:val="0072332C"/>
  </w:style>
  <w:style w:type="paragraph" w:customStyle="1" w:styleId="5B7D4059CF7547DBA0488C84F28DC363">
    <w:name w:val="5B7D4059CF7547DBA0488C84F28DC363"/>
    <w:rsid w:val="0072332C"/>
  </w:style>
  <w:style w:type="paragraph" w:customStyle="1" w:styleId="6ADC74B3650341C892F40C5705E275A6">
    <w:name w:val="6ADC74B3650341C892F40C5705E275A6"/>
    <w:rsid w:val="0072332C"/>
  </w:style>
  <w:style w:type="paragraph" w:customStyle="1" w:styleId="4388AF17D120401882593A615987600A">
    <w:name w:val="4388AF17D120401882593A615987600A"/>
    <w:rsid w:val="0072332C"/>
  </w:style>
  <w:style w:type="paragraph" w:customStyle="1" w:styleId="7F3F5A793A924C52A07FFCDEC1448C8F">
    <w:name w:val="7F3F5A793A924C52A07FFCDEC1448C8F"/>
    <w:rsid w:val="0072332C"/>
  </w:style>
  <w:style w:type="paragraph" w:customStyle="1" w:styleId="76383DAAA09E4539A453FD65DBAD1899">
    <w:name w:val="76383DAAA09E4539A453FD65DBAD1899"/>
    <w:rsid w:val="0072332C"/>
  </w:style>
  <w:style w:type="paragraph" w:customStyle="1" w:styleId="469D2224915D467AB8890C49C7CABC80">
    <w:name w:val="469D2224915D467AB8890C49C7CABC80"/>
    <w:rsid w:val="0072332C"/>
  </w:style>
  <w:style w:type="paragraph" w:customStyle="1" w:styleId="10FDC6A010D64205977C699D4DCCA23D">
    <w:name w:val="10FDC6A010D64205977C699D4DCCA23D"/>
    <w:rsid w:val="0072332C"/>
  </w:style>
  <w:style w:type="paragraph" w:customStyle="1" w:styleId="9916411BE516453D952C33DADDC9D8AE">
    <w:name w:val="9916411BE516453D952C33DADDC9D8AE"/>
    <w:rsid w:val="0072332C"/>
  </w:style>
  <w:style w:type="paragraph" w:customStyle="1" w:styleId="346C293435204E9EB963D9A3F28C79C2">
    <w:name w:val="346C293435204E9EB963D9A3F28C79C2"/>
    <w:rsid w:val="0072332C"/>
  </w:style>
  <w:style w:type="paragraph" w:customStyle="1" w:styleId="8108F0BFD89E495DAF26F466A719F1D2">
    <w:name w:val="8108F0BFD89E495DAF26F466A719F1D2"/>
    <w:rsid w:val="0072332C"/>
  </w:style>
  <w:style w:type="paragraph" w:customStyle="1" w:styleId="A315553A2E9841F2BF6796C2BC01C675">
    <w:name w:val="A315553A2E9841F2BF6796C2BC01C675"/>
    <w:rsid w:val="0072332C"/>
  </w:style>
  <w:style w:type="paragraph" w:customStyle="1" w:styleId="11871B4E37D142F7A911FC8829A67350">
    <w:name w:val="11871B4E37D142F7A911FC8829A67350"/>
    <w:rsid w:val="0072332C"/>
  </w:style>
  <w:style w:type="paragraph" w:customStyle="1" w:styleId="CC0AE497ABE54F9D83D9ABB4AA501E5C">
    <w:name w:val="CC0AE497ABE54F9D83D9ABB4AA501E5C"/>
    <w:rsid w:val="0072332C"/>
  </w:style>
  <w:style w:type="paragraph" w:customStyle="1" w:styleId="590A4971EE6540DA9869A2B67D50D4F9">
    <w:name w:val="590A4971EE6540DA9869A2B67D50D4F9"/>
    <w:rsid w:val="0072332C"/>
  </w:style>
  <w:style w:type="paragraph" w:customStyle="1" w:styleId="F708CFEAEDC6486EA101EA07CCE4AF23">
    <w:name w:val="F708CFEAEDC6486EA101EA07CCE4AF23"/>
    <w:rsid w:val="0072332C"/>
  </w:style>
  <w:style w:type="paragraph" w:customStyle="1" w:styleId="64A2D3342B434AFEB6023696BB6BEFE5">
    <w:name w:val="64A2D3342B434AFEB6023696BB6BEFE5"/>
    <w:rsid w:val="0072332C"/>
  </w:style>
  <w:style w:type="paragraph" w:customStyle="1" w:styleId="EBE08216F0FF4C9F93D2C5B9C9970F73">
    <w:name w:val="EBE08216F0FF4C9F93D2C5B9C9970F73"/>
    <w:rsid w:val="0072332C"/>
  </w:style>
  <w:style w:type="paragraph" w:customStyle="1" w:styleId="B9DEDAD1987E4A51A29BD539DDD21FA5">
    <w:name w:val="B9DEDAD1987E4A51A29BD539DDD21FA5"/>
    <w:rsid w:val="0072332C"/>
  </w:style>
  <w:style w:type="paragraph" w:customStyle="1" w:styleId="16DEB63312E6433C8EE62A19779A394B">
    <w:name w:val="16DEB63312E6433C8EE62A19779A394B"/>
    <w:rsid w:val="0072332C"/>
  </w:style>
  <w:style w:type="paragraph" w:customStyle="1" w:styleId="121C7601ACD9423BA7621CF7FE2A56ED">
    <w:name w:val="121C7601ACD9423BA7621CF7FE2A56ED"/>
    <w:rsid w:val="0072332C"/>
  </w:style>
  <w:style w:type="paragraph" w:customStyle="1" w:styleId="0952CFA224004B3DBD95F7E514F3169C">
    <w:name w:val="0952CFA224004B3DBD95F7E514F3169C"/>
    <w:rsid w:val="0072332C"/>
  </w:style>
  <w:style w:type="paragraph" w:customStyle="1" w:styleId="ADEB159D300E447C89E66644EE4B9BA8">
    <w:name w:val="ADEB159D300E447C89E66644EE4B9BA8"/>
    <w:rsid w:val="0072332C"/>
  </w:style>
  <w:style w:type="paragraph" w:customStyle="1" w:styleId="5650B7CC916D48E595D7A17D8697757D">
    <w:name w:val="5650B7CC916D48E595D7A17D8697757D"/>
    <w:rsid w:val="0072332C"/>
  </w:style>
  <w:style w:type="paragraph" w:customStyle="1" w:styleId="44847B2A4DA34E28836DE2001D62E004">
    <w:name w:val="44847B2A4DA34E28836DE2001D62E004"/>
    <w:rsid w:val="0072332C"/>
  </w:style>
  <w:style w:type="paragraph" w:customStyle="1" w:styleId="D08F2A17987C402CBBAD278C832DA0A8">
    <w:name w:val="D08F2A17987C402CBBAD278C832DA0A8"/>
    <w:rsid w:val="0072332C"/>
  </w:style>
  <w:style w:type="paragraph" w:customStyle="1" w:styleId="0500610BA4BB4CD3B1ACEB171AB22FE8">
    <w:name w:val="0500610BA4BB4CD3B1ACEB171AB22FE8"/>
    <w:rsid w:val="0072332C"/>
  </w:style>
  <w:style w:type="paragraph" w:customStyle="1" w:styleId="5BD2CFCA244149F3B27E02FEDD1ED89F">
    <w:name w:val="5BD2CFCA244149F3B27E02FEDD1ED89F"/>
    <w:rsid w:val="0072332C"/>
  </w:style>
  <w:style w:type="paragraph" w:customStyle="1" w:styleId="4FDBE0D83BD6481599D6F336EBFE898B">
    <w:name w:val="4FDBE0D83BD6481599D6F336EBFE898B"/>
    <w:rsid w:val="0072332C"/>
  </w:style>
  <w:style w:type="paragraph" w:customStyle="1" w:styleId="B9E61D0DD3C149D6A6AADE7B18404E7F">
    <w:name w:val="B9E61D0DD3C149D6A6AADE7B18404E7F"/>
    <w:rsid w:val="0072332C"/>
  </w:style>
  <w:style w:type="paragraph" w:customStyle="1" w:styleId="CE06A2A010E74E50B1022B164079BA00">
    <w:name w:val="CE06A2A010E74E50B1022B164079BA00"/>
    <w:rsid w:val="0072332C"/>
  </w:style>
  <w:style w:type="paragraph" w:customStyle="1" w:styleId="2D85338538E648878B26A7B5809B2CB7">
    <w:name w:val="2D85338538E648878B26A7B5809B2CB7"/>
    <w:rsid w:val="0072332C"/>
  </w:style>
  <w:style w:type="paragraph" w:customStyle="1" w:styleId="69A6D92D3F8C4259A470F06B4ECE9149">
    <w:name w:val="69A6D92D3F8C4259A470F06B4ECE9149"/>
    <w:rsid w:val="0072332C"/>
  </w:style>
  <w:style w:type="paragraph" w:customStyle="1" w:styleId="940B0902A6F14327AE92D4195D2A4841">
    <w:name w:val="940B0902A6F14327AE92D4195D2A4841"/>
    <w:rsid w:val="0072332C"/>
  </w:style>
  <w:style w:type="paragraph" w:customStyle="1" w:styleId="1966075D49DD4C6BA611A8F106739FB1">
    <w:name w:val="1966075D49DD4C6BA611A8F106739FB1"/>
    <w:rsid w:val="0072332C"/>
  </w:style>
  <w:style w:type="paragraph" w:customStyle="1" w:styleId="D608A799220B4F948C96E644A3A3F078">
    <w:name w:val="D608A799220B4F948C96E644A3A3F078"/>
    <w:rsid w:val="0072332C"/>
  </w:style>
  <w:style w:type="paragraph" w:customStyle="1" w:styleId="C5FCA6D179F044D79F1688C4A99DAA5A">
    <w:name w:val="C5FCA6D179F044D79F1688C4A99DAA5A"/>
    <w:rsid w:val="0072332C"/>
  </w:style>
  <w:style w:type="paragraph" w:customStyle="1" w:styleId="83991983C8A94FB0A59B936B14686D4C">
    <w:name w:val="83991983C8A94FB0A59B936B14686D4C"/>
    <w:rsid w:val="0072332C"/>
  </w:style>
  <w:style w:type="paragraph" w:customStyle="1" w:styleId="D9C0949DFC1D444C9862F727DE5EA593">
    <w:name w:val="D9C0949DFC1D444C9862F727DE5EA593"/>
    <w:rsid w:val="0072332C"/>
  </w:style>
  <w:style w:type="paragraph" w:customStyle="1" w:styleId="98ADF932F8F94BABBCD7A5D892C69215">
    <w:name w:val="98ADF932F8F94BABBCD7A5D892C69215"/>
    <w:rsid w:val="003A2E4F"/>
  </w:style>
  <w:style w:type="paragraph" w:customStyle="1" w:styleId="BA787F06E1434B9F9FADCADF84DD0C33">
    <w:name w:val="BA787F06E1434B9F9FADCADF84DD0C33"/>
    <w:rsid w:val="003A2E4F"/>
  </w:style>
  <w:style w:type="paragraph" w:customStyle="1" w:styleId="62A897F90F1A492D9FAA4EC0F6121684">
    <w:name w:val="62A897F90F1A492D9FAA4EC0F6121684"/>
    <w:rsid w:val="003A2E4F"/>
  </w:style>
  <w:style w:type="paragraph" w:customStyle="1" w:styleId="106D3E9E89E34AE5AEEB581B3E818773">
    <w:name w:val="106D3E9E89E34AE5AEEB581B3E818773"/>
    <w:rsid w:val="003A2E4F"/>
  </w:style>
  <w:style w:type="paragraph" w:customStyle="1" w:styleId="5AE83C0893644C4A9CDE930EDD5C527E">
    <w:name w:val="5AE83C0893644C4A9CDE930EDD5C527E"/>
    <w:rsid w:val="003A2E4F"/>
  </w:style>
  <w:style w:type="paragraph" w:customStyle="1" w:styleId="B61075C6D33447E8A206E16B0B3D8EC3">
    <w:name w:val="B61075C6D33447E8A206E16B0B3D8EC3"/>
    <w:rsid w:val="003A2E4F"/>
  </w:style>
  <w:style w:type="paragraph" w:customStyle="1" w:styleId="5FE41C0C16DE47298F056BF4398C180E">
    <w:name w:val="5FE41C0C16DE47298F056BF4398C180E"/>
    <w:rsid w:val="003A2E4F"/>
  </w:style>
  <w:style w:type="paragraph" w:customStyle="1" w:styleId="B4F5A72A5433402BAAAC47A23ED736A5">
    <w:name w:val="B4F5A72A5433402BAAAC47A23ED736A5"/>
    <w:rsid w:val="003A2E4F"/>
  </w:style>
  <w:style w:type="paragraph" w:customStyle="1" w:styleId="3802EA57B39A40C2BA8A4DFD9CAEF795">
    <w:name w:val="3802EA57B39A40C2BA8A4DFD9CAEF795"/>
    <w:rsid w:val="003A2E4F"/>
  </w:style>
  <w:style w:type="paragraph" w:customStyle="1" w:styleId="AFF16A1E7F414FC08DD2FB5ED73E5820">
    <w:name w:val="AFF16A1E7F414FC08DD2FB5ED73E5820"/>
    <w:rsid w:val="003A2E4F"/>
  </w:style>
  <w:style w:type="paragraph" w:customStyle="1" w:styleId="515ACDBDCBC14290A30A8142623D4069">
    <w:name w:val="515ACDBDCBC14290A30A8142623D4069"/>
    <w:rsid w:val="003A2E4F"/>
  </w:style>
  <w:style w:type="paragraph" w:customStyle="1" w:styleId="1E3C26DF7D024025AC19EFC9178CA941">
    <w:name w:val="1E3C26DF7D024025AC19EFC9178CA941"/>
    <w:rsid w:val="003A2E4F"/>
  </w:style>
  <w:style w:type="paragraph" w:customStyle="1" w:styleId="840733AD5CBA48A185054A5A24020937">
    <w:name w:val="840733AD5CBA48A185054A5A24020937"/>
    <w:rsid w:val="003A2E4F"/>
  </w:style>
  <w:style w:type="paragraph" w:customStyle="1" w:styleId="3AEAFC5081374FEDAFF4A035EE070D5B">
    <w:name w:val="3AEAFC5081374FEDAFF4A035EE070D5B"/>
    <w:rsid w:val="003A2E4F"/>
  </w:style>
  <w:style w:type="paragraph" w:customStyle="1" w:styleId="54B052F8D13C4F1683AA1E8CDA4DAE06">
    <w:name w:val="54B052F8D13C4F1683AA1E8CDA4DAE06"/>
    <w:rsid w:val="003A2E4F"/>
  </w:style>
  <w:style w:type="paragraph" w:customStyle="1" w:styleId="29B91902A4D043F7AC02902F6B75772E">
    <w:name w:val="29B91902A4D043F7AC02902F6B75772E"/>
    <w:rsid w:val="003A2E4F"/>
  </w:style>
  <w:style w:type="paragraph" w:customStyle="1" w:styleId="3CCF2E7732E14002B06C0AD35D72B394">
    <w:name w:val="3CCF2E7732E14002B06C0AD35D72B394"/>
    <w:rsid w:val="003A2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2988822C20F24E83D1DD5E4C131AA0" ma:contentTypeVersion="34" ma:contentTypeDescription="Create a new document." ma:contentTypeScope="" ma:versionID="4b1350e5a6489754c8f29ece2deba063">
  <xsd:schema xmlns:xsd="http://www.w3.org/2001/XMLSchema" xmlns:xs="http://www.w3.org/2001/XMLSchema" xmlns:p="http://schemas.microsoft.com/office/2006/metadata/properties" xmlns:ns1="http://schemas.microsoft.com/sharepoint/v3" xmlns:ns2="6ce3111e-7420-4802-b50a-75d4e9a0b980" xmlns:ns3="d21dc803-237d-4c68-8692-8d731fd29118" xmlns:ns4="4d435f69-8686-490b-bd6d-b153bf22ab50" targetNamespace="http://schemas.microsoft.com/office/2006/metadata/properties" ma:root="true" ma:fieldsID="63cce504722e3eb21ef9b21aa5634996" ns1:_="" ns2:_="" ns3:_="" ns4:_="">
    <xsd:import namespace="http://schemas.microsoft.com/sharepoint/v3"/>
    <xsd:import namespace="6ce3111e-7420-4802-b50a-75d4e9a0b980"/>
    <xsd:import namespace="d21dc803-237d-4c68-8692-8d731fd29118"/>
    <xsd:import namespace="4d435f69-8686-490b-bd6d-b153bf22ab50"/>
    <xsd:element name="properties">
      <xsd:complexType>
        <xsd:sequence>
          <xsd:element name="documentManagement">
            <xsd:complexType>
              <xsd:all>
                <xsd:element ref="ns2:Heading" minOccurs="0"/>
                <xsd:element ref="ns2:Sort_x0020_Order" minOccurs="0"/>
                <xsd:element ref="ns3:DisplayPage" minOccurs="0"/>
                <xsd:element ref="ns3:ParagraphBeforeLink" minOccurs="0"/>
                <xsd:element ref="ns3:ParagraphAfterLink" minOccurs="0"/>
                <xsd:element ref="ns4:Divisions" minOccurs="0"/>
                <xsd:element ref="ns2:TargetAudience" minOccurs="0"/>
                <xsd:element ref="ns2:Archive" minOccurs="0"/>
                <xsd:element ref="ns2:Archive_x0020_Date" minOccurs="0"/>
                <xsd:element ref="ns3:Grouping" minOccurs="0"/>
                <xsd:element ref="ns3:Subgroup" minOccurs="0"/>
                <xsd:element ref="ns3:Linked_x0020_on_x0020_Page" minOccurs="0"/>
                <xsd:element ref="ns3:Year" minOccurs="0"/>
                <xsd:element ref="ns2:MediaType" minOccurs="0"/>
                <xsd:element ref="ns1:PublishingStartDate" minOccurs="0"/>
                <xsd:element ref="ns1:PublishingExpirationDate" minOccurs="0"/>
                <xsd:element ref="ns2:TaxKeywordTaxHTField" minOccurs="0"/>
                <xsd:element ref="ns2:TaxCatchAll" minOccurs="0"/>
                <xsd:element ref="ns3:OriginalModifiedDate" minOccurs="0"/>
                <xsd:element ref="ns3:AdditionalPageInfo" minOccurs="0"/>
                <xsd:element ref="ns2:SharedWithUsers" minOccurs="0"/>
                <xsd:element ref="ns3:ActiveInactive" minOccurs="0"/>
                <xsd:element ref="ns3:Subbullet" minOccurs="0"/>
                <xsd:element ref="ns3:Subheading" minOccurs="0"/>
                <xsd:element ref="ns3:LifetimeViews" minOccurs="0"/>
                <xsd:element ref="ns3:ModifiedBeforeRun" minOccurs="0"/>
                <xsd:element ref="ns3:Langu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e3111e-7420-4802-b50a-75d4e9a0b980" elementFormDefault="qualified">
    <xsd:import namespace="http://schemas.microsoft.com/office/2006/documentManagement/types"/>
    <xsd:import namespace="http://schemas.microsoft.com/office/infopath/2007/PartnerControls"/>
    <xsd:element name="Heading" ma:index="1" nillable="true" ma:displayName="Heading" ma:internalName="Heading">
      <xsd:simpleType>
        <xsd:restriction base="dms:Text">
          <xsd:maxLength value="255"/>
        </xsd:restriction>
      </xsd:simpleType>
    </xsd:element>
    <xsd:element name="Sort_x0020_Order" ma:index="2" nillable="true" ma:displayName="Sort Order" ma:default="999" ma:internalName="Sort_x0020_Order" ma:percentage="FALSE">
      <xsd:simpleType>
        <xsd:restriction base="dms:Number"/>
      </xsd:simpleType>
    </xsd:element>
    <xsd:element name="TargetAudience" ma:index="7" nillable="true" ma:displayName="TargetAudience" ma:list="{5bf691bb-db4f-476f-a3f6-6f31e5686cd3}" ma:internalName="TargetAudience" ma:readOnly="false" ma:showField="Title" ma:web="6ce3111e-7420-4802-b50a-75d4e9a0b980">
      <xsd:complexType>
        <xsd:complexContent>
          <xsd:extension base="dms:MultiChoiceLookup">
            <xsd:sequence>
              <xsd:element name="Value" type="dms:Lookup" maxOccurs="unbounded" minOccurs="0" nillable="true"/>
            </xsd:sequence>
          </xsd:extension>
        </xsd:complexContent>
      </xsd:complexType>
    </xsd:element>
    <xsd:element name="Archive" ma:index="9" nillable="true" ma:displayName="Archive" ma:default="0" ma:indexed="true" ma:internalName="Archive">
      <xsd:simpleType>
        <xsd:restriction base="dms:Boolean"/>
      </xsd:simpleType>
    </xsd:element>
    <xsd:element name="Archive_x0020_Date" ma:index="10" nillable="true" ma:displayName="Archive Date" ma:format="DateOnly" ma:internalName="Archive_x0020_Date">
      <xsd:simpleType>
        <xsd:restriction base="dms:DateTime"/>
      </xsd:simpleType>
    </xsd:element>
    <xsd:element name="MediaType" ma:index="15" nillable="true" ma:displayName="MediaType" ma:list="{bc78f13e-3434-4b26-85f6-c5eb735f129d}" ma:internalName="MediaType" ma:readOnly="false" ma:showField="MediaType" ma:web="6ce3111e-7420-4802-b50a-75d4e9a0b980">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038a83e2-3cab-4ab1-90e8-f44282484cb6" ma:termSetId="00000000-0000-0000-0000-000000000000" ma:anchorId="00000000-0000-0000-0000-000000000000" ma:open="true" ma:isKeyword="true">
      <xsd:complexType>
        <xsd:sequence>
          <xsd:element ref="pc:Terms" minOccurs="0" maxOccurs="1"/>
        </xsd:sequence>
      </xsd:complexType>
    </xsd:element>
    <xsd:element name="TaxCatchAll" ma:index="26" nillable="true" ma:displayName="Taxonomy Catch All Column" ma:hidden="true" ma:list="{579831f0-4889-4cf1-9c1b-f4e5c0970170}" ma:internalName="TaxCatchAll" ma:showField="CatchAllData" ma:web="6ce3111e-7420-4802-b50a-75d4e9a0b980">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1dc803-237d-4c68-8692-8d731fd29118" elementFormDefault="qualified">
    <xsd:import namespace="http://schemas.microsoft.com/office/2006/documentManagement/types"/>
    <xsd:import namespace="http://schemas.microsoft.com/office/infopath/2007/PartnerControls"/>
    <xsd:element name="DisplayPage" ma:index="3" nillable="true" ma:displayName="DisplayPage" ma:indexed="true" ma:internalName="DisplayPage">
      <xsd:simpleType>
        <xsd:restriction base="dms:Text">
          <xsd:maxLength value="255"/>
        </xsd:restriction>
      </xsd:simpleType>
    </xsd:element>
    <xsd:element name="ParagraphBeforeLink" ma:index="4" nillable="true" ma:displayName="ParagraphBeforeLink" ma:internalName="ParagraphBeforeLink">
      <xsd:simpleType>
        <xsd:restriction base="dms:Note"/>
      </xsd:simpleType>
    </xsd:element>
    <xsd:element name="ParagraphAfterLink" ma:index="5" nillable="true" ma:displayName="ParagraphAfterLink" ma:internalName="ParagraphAfterLink">
      <xsd:simpleType>
        <xsd:restriction base="dms:Note"/>
      </xsd:simpleType>
    </xsd:element>
    <xsd:element name="Grouping" ma:index="11" nillable="true" ma:displayName="Grouping" ma:indexed="true" ma:internalName="Grouping">
      <xsd:simpleType>
        <xsd:restriction base="dms:Text">
          <xsd:maxLength value="255"/>
        </xsd:restriction>
      </xsd:simpleType>
    </xsd:element>
    <xsd:element name="Subgroup" ma:index="12" nillable="true" ma:displayName="Subgroup" ma:internalName="Subgroup">
      <xsd:simpleType>
        <xsd:restriction base="dms:Text">
          <xsd:maxLength value="255"/>
        </xsd:restriction>
      </xsd:simpleType>
    </xsd:element>
    <xsd:element name="Linked_x0020_on_x0020_Page" ma:index="13" nillable="true" ma:displayName="Linked on Page" ma:default="1" ma:indexed="true" ma:internalName="Linked_x0020_on_x0020_Page">
      <xsd:simpleType>
        <xsd:restriction base="dms:Boolean"/>
      </xsd:simpleType>
    </xsd:element>
    <xsd:element name="Year" ma:index="14" nillable="true" ma:displayName="Year" ma:internalName="Year">
      <xsd:simpleType>
        <xsd:restriction base="dms:Text">
          <xsd:maxLength value="255"/>
        </xsd:restriction>
      </xsd:simpleType>
    </xsd:element>
    <xsd:element name="OriginalModifiedDate" ma:index="27" nillable="true" ma:displayName="OriginalModifiedDate" ma:format="DateOnly" ma:internalName="OriginalModifiedDate">
      <xsd:simpleType>
        <xsd:restriction base="dms:DateTime"/>
      </xsd:simpleType>
    </xsd:element>
    <xsd:element name="AdditionalPageInfo" ma:index="28" nillable="true" ma:displayName="AdditionalPageInfo" ma:internalName="AdditionalPageInfo">
      <xsd:simpleType>
        <xsd:restriction base="dms:Note">
          <xsd:maxLength value="255"/>
        </xsd:restriction>
      </xsd:simpleType>
    </xsd:element>
    <xsd:element name="ActiveInactive" ma:index="30" nillable="true" ma:displayName="Active/Inactive" ma:default="1" ma:internalName="ActiveInactive">
      <xsd:simpleType>
        <xsd:restriction base="dms:Boolean"/>
      </xsd:simpleType>
    </xsd:element>
    <xsd:element name="Subbullet" ma:index="31" nillable="true" ma:displayName="Subbullet" ma:internalName="Subbullet">
      <xsd:simpleType>
        <xsd:restriction base="dms:Note">
          <xsd:maxLength value="255"/>
        </xsd:restriction>
      </xsd:simpleType>
    </xsd:element>
    <xsd:element name="Subheading" ma:index="32" nillable="true" ma:displayName="Subheading" ma:internalName="Subheading">
      <xsd:simpleType>
        <xsd:restriction base="dms:Text">
          <xsd:maxLength value="255"/>
        </xsd:restriction>
      </xsd:simpleType>
    </xsd:element>
    <xsd:element name="LifetimeViews" ma:index="33" nillable="true" ma:displayName="LifetimeViews" ma:internalName="LifetimeViews">
      <xsd:simpleType>
        <xsd:restriction base="dms:Number"/>
      </xsd:simpleType>
    </xsd:element>
    <xsd:element name="ModifiedBeforeRun" ma:index="34" nillable="true" ma:displayName="ModifiedBeforeRun" ma:format="DateOnly" ma:internalName="ModifiedBeforeRun">
      <xsd:simpleType>
        <xsd:restriction base="dms:DateTime"/>
      </xsd:simpleType>
    </xsd:element>
    <xsd:element name="Language" ma:index="35" nillable="true" ma:displayName="Language" ma:format="Dropdown" ma:internalName="Language">
      <xsd:simpleType>
        <xsd:restriction base="dms:Choice">
          <xsd:enumeration value="Albanian"/>
          <xsd:enumeration value="Amharic"/>
          <xsd:enumeration value="Arabic"/>
          <xsd:enumeration value="Assyrian"/>
          <xsd:enumeration value="Bengali"/>
          <xsd:enumeration value="Bosnian"/>
          <xsd:enumeration value="Bulgarian"/>
          <xsd:enumeration value="Burmese"/>
          <xsd:enumeration value="Cambodian"/>
          <xsd:enumeration value="Cantonese"/>
          <xsd:enumeration value="Chinese"/>
          <xsd:enumeration value="Chinese (Simplified)"/>
          <xsd:enumeration value="Chinese (Traditional)"/>
          <xsd:enumeration value="Czech"/>
          <xsd:enumeration value="Farsi"/>
          <xsd:enumeration value="French"/>
          <xsd:enumeration value="German"/>
          <xsd:enumeration value="Greek"/>
          <xsd:enumeration value="Gujarati"/>
          <xsd:enumeration value="Haitian-Creole"/>
          <xsd:enumeration value="Haka Chin"/>
          <xsd:enumeration value="Hindi"/>
          <xsd:enumeration value="Italian"/>
          <xsd:enumeration value="Japanese"/>
          <xsd:enumeration value="Karen"/>
          <xsd:enumeration value="Khmer"/>
          <xsd:enumeration value="Kirundi"/>
          <xsd:enumeration value="Korean"/>
          <xsd:enumeration value="Lao"/>
          <xsd:enumeration value="Lithuanian"/>
          <xsd:enumeration value="Malayalam"/>
          <xsd:enumeration value="Marathi"/>
          <xsd:enumeration value="Mongolian"/>
          <xsd:enumeration value="Nepali"/>
          <xsd:enumeration value="Pashto"/>
          <xsd:enumeration value="Pilipino (Tagalog)"/>
          <xsd:enumeration value="Polish"/>
          <xsd:enumeration value="Portuguese"/>
          <xsd:enumeration value="Punjabi"/>
          <xsd:enumeration value="Romanian"/>
          <xsd:enumeration value="Russian"/>
          <xsd:enumeration value="Serbian"/>
          <xsd:enumeration value="Serbian (Cyrillic)"/>
          <xsd:enumeration value="Serbian (Latin)"/>
          <xsd:enumeration value="Somali"/>
          <xsd:enumeration value="Spanish"/>
          <xsd:enumeration value="Swahili"/>
          <xsd:enumeration value="Tamil"/>
          <xsd:enumeration value="Telugu"/>
          <xsd:enumeration value="Thai"/>
          <xsd:enumeration value="Turkish"/>
          <xsd:enumeration value="Ukrainian"/>
          <xsd:enumeration value="Urdu"/>
          <xsd:enumeration value="Uzbek"/>
          <xsd:enumeration value="Vietnamese"/>
          <xsd:enumeration value="Yoruba"/>
        </xsd:restriction>
      </xsd:simpleType>
    </xsd:element>
  </xsd:schema>
  <xsd:schema xmlns:xsd="http://www.w3.org/2001/XMLSchema" xmlns:xs="http://www.w3.org/2001/XMLSchema" xmlns:dms="http://schemas.microsoft.com/office/2006/documentManagement/types" xmlns:pc="http://schemas.microsoft.com/office/infopath/2007/PartnerControls" targetNamespace="4d435f69-8686-490b-bd6d-b153bf22ab50" elementFormDefault="qualified">
    <xsd:import namespace="http://schemas.microsoft.com/office/2006/documentManagement/types"/>
    <xsd:import namespace="http://schemas.microsoft.com/office/infopath/2007/PartnerControls"/>
    <xsd:element name="Divisions" ma:index="6" nillable="true" ma:displayName="Divisions" ma:indexed="true" ma:list="{28f31edd-5ed1-4c97-b76f-e04153e47842}" ma:internalName="Divisions" ma:showField="Title" ma:web="6ce3111e-7420-4802-b50a-75d4e9a0b98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nked_x0020_on_x0020_Page xmlns="d21dc803-237d-4c68-8692-8d731fd29118">true</Linked_x0020_on_x0020_Page>
    <ParagraphAfterLink xmlns="d21dc803-237d-4c68-8692-8d731fd29118" xsi:nil="true"/>
    <TaxKeywordTaxHTField xmlns="6ce3111e-7420-4802-b50a-75d4e9a0b980">
      <Terms xmlns="http://schemas.microsoft.com/office/infopath/2007/PartnerControls"/>
    </TaxKeywordTaxHTField>
    <Archive_x0020_Date xmlns="6ce3111e-7420-4802-b50a-75d4e9a0b980" xsi:nil="true"/>
    <Subgroup xmlns="d21dc803-237d-4c68-8692-8d731fd29118" xsi:nil="true"/>
    <OriginalModifiedDate xmlns="d21dc803-237d-4c68-8692-8d731fd29118" xsi:nil="true"/>
    <Grouping xmlns="d21dc803-237d-4c68-8692-8d731fd29118" xsi:nil="true"/>
    <Heading xmlns="6ce3111e-7420-4802-b50a-75d4e9a0b980" xsi:nil="true"/>
    <Sort_x0020_Order xmlns="6ce3111e-7420-4802-b50a-75d4e9a0b980">999</Sort_x0020_Order>
    <Year xmlns="d21dc803-237d-4c68-8692-8d731fd29118" xsi:nil="true"/>
    <ModifiedBeforeRun xmlns="d21dc803-237d-4c68-8692-8d731fd29118" xsi:nil="true"/>
    <ParagraphBeforeLink xmlns="d21dc803-237d-4c68-8692-8d731fd29118" xsi:nil="true"/>
    <Archive xmlns="6ce3111e-7420-4802-b50a-75d4e9a0b980">false</Archive>
    <AdditionalPageInfo xmlns="d21dc803-237d-4c68-8692-8d731fd29118" xsi:nil="true"/>
    <LifetimeViews xmlns="d21dc803-237d-4c68-8692-8d731fd29118" xsi:nil="true"/>
    <Subbullet xmlns="d21dc803-237d-4c68-8692-8d731fd29118" xsi:nil="true"/>
    <Language xmlns="d21dc803-237d-4c68-8692-8d731fd29118" xsi:nil="true"/>
    <PublishingExpirationDate xmlns="http://schemas.microsoft.com/sharepoint/v3" xsi:nil="true"/>
    <ActiveInactive xmlns="d21dc803-237d-4c68-8692-8d731fd29118">true</ActiveInactive>
    <Divisions xmlns="4d435f69-8686-490b-bd6d-b153bf22ab50">52</Divisions>
    <PublishingStartDate xmlns="http://schemas.microsoft.com/sharepoint/v3" xsi:nil="true"/>
    <TargetAudience xmlns="6ce3111e-7420-4802-b50a-75d4e9a0b980"/>
    <MediaType xmlns="6ce3111e-7420-4802-b50a-75d4e9a0b980">
      <Value>10</Value>
    </MediaType>
    <DisplayPage xmlns="d21dc803-237d-4c68-8692-8d731fd29118" xsi:nil="true"/>
    <Subheading xmlns="d21dc803-237d-4c68-8692-8d731fd29118" xsi:nil="true"/>
    <TaxCatchAll xmlns="6ce3111e-7420-4802-b50a-75d4e9a0b980"/>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D37969-8420-49CD-82DB-1B5BF4AD6C26}"/>
</file>

<file path=customXml/itemProps2.xml><?xml version="1.0" encoding="utf-8"?>
<ds:datastoreItem xmlns:ds="http://schemas.openxmlformats.org/officeDocument/2006/customXml" ds:itemID="{8EF49B7F-8F11-4865-9B97-74B09F7969BD}"/>
</file>

<file path=customXml/itemProps3.xml><?xml version="1.0" encoding="utf-8"?>
<ds:datastoreItem xmlns:ds="http://schemas.openxmlformats.org/officeDocument/2006/customXml" ds:itemID="{30538198-EAC2-4BF0-9BB9-76ED69C79EE2}"/>
</file>

<file path=customXml/itemProps4.xml><?xml version="1.0" encoding="utf-8"?>
<ds:datastoreItem xmlns:ds="http://schemas.openxmlformats.org/officeDocument/2006/customXml" ds:itemID="{63E53AF2-30CB-4549-9CD0-2EBCCCCE1DF5}"/>
</file>

<file path=docProps/app.xml><?xml version="1.0" encoding="utf-8"?>
<Properties xmlns="http://schemas.openxmlformats.org/officeDocument/2006/extended-properties" xmlns:vt="http://schemas.openxmlformats.org/officeDocument/2006/docPropsVTypes">
  <Template>Normal</Template>
  <TotalTime>1</TotalTime>
  <Pages>52</Pages>
  <Words>34519</Words>
  <Characters>191583</Characters>
  <Application>Microsoft Office Word</Application>
  <DocSecurity>0</DocSecurity>
  <Lines>11973</Lines>
  <Paragraphs>8075</Paragraphs>
  <ScaleCrop>false</ScaleCrop>
  <HeadingPairs>
    <vt:vector size="2" baseType="variant">
      <vt:variant>
        <vt:lpstr>Title</vt:lpstr>
      </vt:variant>
      <vt:variant>
        <vt:i4>1</vt:i4>
      </vt:variant>
    </vt:vector>
  </HeadingPairs>
  <TitlesOfParts>
    <vt:vector size="1" baseType="lpstr">
      <vt:lpstr>INVITATION FOR BID AND CONTRACT</vt:lpstr>
    </vt:vector>
  </TitlesOfParts>
  <Company>isbe</Company>
  <LinksUpToDate>false</LinksUpToDate>
  <CharactersWithSpaces>218027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IFB Prototype for FSMC Contract/FSMC-Vended Meals Contract</dc:title>
  <dc:subject/>
  <dc:creator>dlefever</dc:creator>
  <cp:keywords/>
  <dc:description/>
  <cp:lastModifiedBy>Amanda Underfanger</cp:lastModifiedBy>
  <cp:revision>2</cp:revision>
  <cp:lastPrinted>2024-08-01T15:25:00Z</cp:lastPrinted>
  <dcterms:created xsi:type="dcterms:W3CDTF">2025-09-09T20:17:00Z</dcterms:created>
  <dcterms:modified xsi:type="dcterms:W3CDTF">2025-09-09T20:17:00Z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0x010100552988822C20F24E83D1DD5E4C131AA0</vt:lpwstr>
  </property>
  <property fmtid="{D5CDD505-2E9C-101B-9397-08002B2CF9AE}" pid="3" name="TaxKeyword">
    <vt:lpwstr/>
  </property>
</Properties>
</file>