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020"/>
        <w:tblW w:w="10485" w:type="dxa"/>
        <w:tblBorders>
          <w:bottom w:val="single" w:sz="18" w:space="0" w:color="auto"/>
        </w:tblBorders>
        <w:tblLayout w:type="fixed"/>
        <w:tblLook w:val="0000" w:firstRow="0" w:lastRow="0" w:firstColumn="0" w:lastColumn="0" w:noHBand="0" w:noVBand="0"/>
      </w:tblPr>
      <w:tblGrid>
        <w:gridCol w:w="1647"/>
        <w:gridCol w:w="8838"/>
      </w:tblGrid>
      <w:tr w:rsidR="007230A5" w14:paraId="4E7C3B21" w14:textId="77777777" w:rsidTr="00A63146">
        <w:trPr>
          <w:trHeight w:hRule="exact" w:val="2070"/>
        </w:trPr>
        <w:tc>
          <w:tcPr>
            <w:tcW w:w="1647" w:type="dxa"/>
          </w:tcPr>
          <w:p w14:paraId="2BE722F0" w14:textId="77777777" w:rsidR="007230A5" w:rsidRDefault="007230A5" w:rsidP="00A63146">
            <w:pPr>
              <w:ind w:left="-288"/>
            </w:pPr>
            <w:r>
              <w:object w:dxaOrig="11429" w:dyaOrig="11954" w14:anchorId="5DADC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6pt" o:ole="" fillcolor="window">
                  <v:imagedata r:id="rId8" o:title="" cropbottom="-238f" cropright="-249f"/>
                </v:shape>
                <o:OLEObject Type="Embed" ProgID="MsImager.1" ShapeID="_x0000_i1025" DrawAspect="Content" ObjectID="_1579520562" r:id="rId9"/>
              </w:object>
            </w:r>
          </w:p>
        </w:tc>
        <w:tc>
          <w:tcPr>
            <w:tcW w:w="8838" w:type="dxa"/>
          </w:tcPr>
          <w:tbl>
            <w:tblPr>
              <w:tblW w:w="10538" w:type="dxa"/>
              <w:tblLayout w:type="fixed"/>
              <w:tblLook w:val="0000" w:firstRow="0" w:lastRow="0" w:firstColumn="0" w:lastColumn="0" w:noHBand="0" w:noVBand="0"/>
            </w:tblPr>
            <w:tblGrid>
              <w:gridCol w:w="10538"/>
            </w:tblGrid>
            <w:tr w:rsidR="007230A5" w14:paraId="07AF043D" w14:textId="77777777" w:rsidTr="00A63146">
              <w:trPr>
                <w:trHeight w:val="1860"/>
              </w:trPr>
              <w:tc>
                <w:tcPr>
                  <w:tcW w:w="10538" w:type="dxa"/>
                </w:tcPr>
                <w:p w14:paraId="5D3417C5" w14:textId="77777777" w:rsidR="007230A5" w:rsidRDefault="007230A5" w:rsidP="000C7822">
                  <w:pPr>
                    <w:framePr w:hSpace="180" w:wrap="around" w:hAnchor="margin" w:xAlign="center" w:y="-1020"/>
                    <w:spacing w:before="280"/>
                    <w:rPr>
                      <w:rFonts w:ascii="Arial Black" w:hAnsi="Arial Black"/>
                      <w:b/>
                      <w:bCs/>
                      <w:spacing w:val="-20"/>
                      <w:sz w:val="52"/>
                    </w:rPr>
                  </w:pPr>
                  <w:r>
                    <w:rPr>
                      <w:rFonts w:ascii="Arial Black" w:hAnsi="Arial Black"/>
                      <w:b/>
                      <w:bCs/>
                      <w:spacing w:val="-20"/>
                      <w:sz w:val="52"/>
                    </w:rPr>
                    <w:t>Illinois</w:t>
                  </w:r>
                  <w:r>
                    <w:rPr>
                      <w:rFonts w:ascii="Arial Black" w:hAnsi="Arial Black"/>
                      <w:b/>
                      <w:bCs/>
                      <w:spacing w:val="-20"/>
                      <w:sz w:val="54"/>
                    </w:rPr>
                    <w:t xml:space="preserve"> </w:t>
                  </w:r>
                  <w:r>
                    <w:rPr>
                      <w:rFonts w:ascii="Arial Black" w:hAnsi="Arial Black"/>
                      <w:b/>
                      <w:bCs/>
                      <w:spacing w:val="-20"/>
                      <w:sz w:val="52"/>
                    </w:rPr>
                    <w:t>State</w:t>
                  </w:r>
                  <w:r>
                    <w:rPr>
                      <w:rFonts w:ascii="Arial Black" w:hAnsi="Arial Black"/>
                      <w:b/>
                      <w:bCs/>
                      <w:spacing w:val="-20"/>
                      <w:sz w:val="54"/>
                    </w:rPr>
                    <w:t xml:space="preserve"> </w:t>
                  </w:r>
                  <w:r>
                    <w:rPr>
                      <w:rFonts w:ascii="Arial Black" w:hAnsi="Arial Black"/>
                      <w:b/>
                      <w:bCs/>
                      <w:spacing w:val="-20"/>
                      <w:sz w:val="52"/>
                    </w:rPr>
                    <w:t>Board</w:t>
                  </w:r>
                  <w:r>
                    <w:rPr>
                      <w:rFonts w:ascii="Arial Black" w:hAnsi="Arial Black"/>
                      <w:b/>
                      <w:bCs/>
                      <w:spacing w:val="-20"/>
                      <w:sz w:val="54"/>
                    </w:rPr>
                    <w:t xml:space="preserve"> </w:t>
                  </w:r>
                  <w:r>
                    <w:rPr>
                      <w:rFonts w:ascii="Arial Black" w:hAnsi="Arial Black"/>
                      <w:b/>
                      <w:bCs/>
                      <w:spacing w:val="-20"/>
                      <w:sz w:val="52"/>
                    </w:rPr>
                    <w:t>of</w:t>
                  </w:r>
                  <w:r>
                    <w:rPr>
                      <w:rFonts w:ascii="Arial Black" w:hAnsi="Arial Black"/>
                      <w:b/>
                      <w:bCs/>
                      <w:spacing w:val="-20"/>
                      <w:sz w:val="54"/>
                    </w:rPr>
                    <w:t xml:space="preserve"> </w:t>
                  </w:r>
                  <w:r>
                    <w:rPr>
                      <w:rFonts w:ascii="Arial Black" w:hAnsi="Arial Black"/>
                      <w:b/>
                      <w:bCs/>
                      <w:spacing w:val="-20"/>
                      <w:sz w:val="52"/>
                    </w:rPr>
                    <w:t>Education</w:t>
                  </w:r>
                </w:p>
                <w:p w14:paraId="3280BE74" w14:textId="3BC9ACF5" w:rsidR="007230A5" w:rsidRDefault="007230A5" w:rsidP="000C7822">
                  <w:pPr>
                    <w:framePr w:hSpace="180" w:wrap="around" w:hAnchor="margin" w:xAlign="center" w:y="-1020"/>
                    <w:tabs>
                      <w:tab w:val="right" w:pos="8569"/>
                    </w:tabs>
                    <w:spacing w:before="60"/>
                    <w:rPr>
                      <w:sz w:val="16"/>
                    </w:rPr>
                  </w:pPr>
                  <w:r>
                    <w:rPr>
                      <w:sz w:val="16"/>
                    </w:rPr>
                    <w:t xml:space="preserve">100 North First Street </w:t>
                  </w:r>
                  <w:r>
                    <w:rPr>
                      <w:rFonts w:ascii="Lucida Console" w:hAnsi="Lucida Console"/>
                      <w:b/>
                      <w:bCs/>
                      <w:position w:val="2"/>
                      <w:sz w:val="14"/>
                    </w:rPr>
                    <w:t>•</w:t>
                  </w:r>
                  <w:r>
                    <w:rPr>
                      <w:sz w:val="16"/>
                    </w:rPr>
                    <w:t xml:space="preserve"> Springfield, Illinois</w:t>
                  </w:r>
                  <w:r w:rsidR="003653AE">
                    <w:rPr>
                      <w:sz w:val="16"/>
                    </w:rPr>
                    <w:t xml:space="preserve"> </w:t>
                  </w:r>
                  <w:r w:rsidR="003653AE">
                    <w:rPr>
                      <w:rFonts w:ascii="Lucida Console" w:hAnsi="Lucida Console"/>
                      <w:b/>
                      <w:bCs/>
                      <w:position w:val="2"/>
                      <w:sz w:val="14"/>
                    </w:rPr>
                    <w:t>•</w:t>
                  </w:r>
                  <w:r>
                    <w:rPr>
                      <w:sz w:val="16"/>
                    </w:rPr>
                    <w:t xml:space="preserve"> 62777-0001</w:t>
                  </w:r>
                </w:p>
                <w:p w14:paraId="10173279" w14:textId="77777777" w:rsidR="007230A5" w:rsidRDefault="007230A5" w:rsidP="000C7822">
                  <w:pPr>
                    <w:framePr w:hSpace="180" w:wrap="around" w:hAnchor="margin" w:xAlign="center" w:y="-1020"/>
                    <w:tabs>
                      <w:tab w:val="right" w:pos="8569"/>
                    </w:tabs>
                    <w:rPr>
                      <w:sz w:val="16"/>
                    </w:rPr>
                  </w:pPr>
                  <w:r>
                    <w:rPr>
                      <w:sz w:val="16"/>
                    </w:rPr>
                    <w:t>www.isbe.net</w:t>
                  </w:r>
                </w:p>
                <w:p w14:paraId="64F806A0" w14:textId="77777777" w:rsidR="007230A5" w:rsidRPr="003E1B49" w:rsidRDefault="007230A5" w:rsidP="000C7822">
                  <w:pPr>
                    <w:framePr w:hSpace="180" w:wrap="around" w:hAnchor="margin" w:xAlign="center" w:y="-1020"/>
                    <w:tabs>
                      <w:tab w:val="right" w:pos="8569"/>
                    </w:tabs>
                    <w:rPr>
                      <w:i/>
                      <w:iCs/>
                      <w:sz w:val="12"/>
                      <w:szCs w:val="12"/>
                    </w:rPr>
                  </w:pPr>
                </w:p>
                <w:p w14:paraId="1A230A95" w14:textId="77777777" w:rsidR="007230A5" w:rsidRPr="00BF44DC" w:rsidRDefault="00AE3AF0" w:rsidP="000C7822">
                  <w:pPr>
                    <w:framePr w:hSpace="180" w:wrap="around" w:hAnchor="margin" w:xAlign="center" w:y="-1020"/>
                    <w:tabs>
                      <w:tab w:val="right" w:pos="8569"/>
                    </w:tabs>
                    <w:rPr>
                      <w:b/>
                      <w:iCs/>
                      <w:sz w:val="16"/>
                      <w:szCs w:val="16"/>
                    </w:rPr>
                  </w:pPr>
                  <w:r>
                    <w:rPr>
                      <w:b/>
                      <w:bCs/>
                      <w:sz w:val="16"/>
                    </w:rPr>
                    <w:t>James T. Meeks</w:t>
                  </w:r>
                  <w:r w:rsidR="007230A5">
                    <w:rPr>
                      <w:i/>
                      <w:iCs/>
                      <w:sz w:val="16"/>
                    </w:rPr>
                    <w:tab/>
                  </w:r>
                  <w:r w:rsidRPr="00790CB6">
                    <w:rPr>
                      <w:b/>
                      <w:iCs/>
                      <w:sz w:val="16"/>
                    </w:rPr>
                    <w:t>Tony Smith</w:t>
                  </w:r>
                  <w:r w:rsidR="00116684" w:rsidRPr="00790CB6">
                    <w:rPr>
                      <w:b/>
                      <w:iCs/>
                      <w:sz w:val="16"/>
                    </w:rPr>
                    <w:t>, Ph.D</w:t>
                  </w:r>
                  <w:r w:rsidRPr="00790CB6">
                    <w:rPr>
                      <w:b/>
                      <w:iCs/>
                      <w:sz w:val="16"/>
                    </w:rPr>
                    <w:t>.</w:t>
                  </w:r>
                </w:p>
                <w:p w14:paraId="4D59C388" w14:textId="4F0FD246" w:rsidR="007230A5" w:rsidRDefault="007230A5" w:rsidP="000C7822">
                  <w:pPr>
                    <w:framePr w:hSpace="180" w:wrap="around" w:hAnchor="margin" w:xAlign="center" w:y="-1020"/>
                    <w:tabs>
                      <w:tab w:val="right" w:pos="8577"/>
                      <w:tab w:val="right" w:pos="10656"/>
                    </w:tabs>
                    <w:rPr>
                      <w:rFonts w:ascii="Arial Black" w:hAnsi="Arial Black"/>
                      <w:b/>
                      <w:bCs/>
                      <w:spacing w:val="-20"/>
                      <w:sz w:val="52"/>
                    </w:rPr>
                  </w:pPr>
                  <w:r>
                    <w:rPr>
                      <w:i/>
                      <w:iCs/>
                      <w:sz w:val="16"/>
                    </w:rPr>
                    <w:t>Chairman</w:t>
                  </w:r>
                  <w:r>
                    <w:rPr>
                      <w:b/>
                      <w:bCs/>
                      <w:sz w:val="16"/>
                    </w:rPr>
                    <w:tab/>
                  </w:r>
                  <w:r>
                    <w:rPr>
                      <w:i/>
                      <w:iCs/>
                      <w:sz w:val="16"/>
                    </w:rPr>
                    <w:t>State Superintenden</w:t>
                  </w:r>
                  <w:r w:rsidR="00790CB6">
                    <w:rPr>
                      <w:i/>
                      <w:iCs/>
                      <w:sz w:val="16"/>
                    </w:rPr>
                    <w:t>t</w:t>
                  </w:r>
                  <w:r w:rsidRPr="003121AE">
                    <w:rPr>
                      <w:bCs/>
                      <w:i/>
                      <w:sz w:val="16"/>
                    </w:rPr>
                    <w:t xml:space="preserve"> </w:t>
                  </w:r>
                </w:p>
              </w:tc>
            </w:tr>
            <w:tr w:rsidR="007230A5" w14:paraId="695409C8" w14:textId="77777777" w:rsidTr="00A63146">
              <w:trPr>
                <w:trHeight w:val="80"/>
              </w:trPr>
              <w:tc>
                <w:tcPr>
                  <w:tcW w:w="10538" w:type="dxa"/>
                </w:tcPr>
                <w:p w14:paraId="604244BE" w14:textId="77777777" w:rsidR="007230A5" w:rsidRDefault="007230A5" w:rsidP="000C7822">
                  <w:pPr>
                    <w:framePr w:hSpace="180" w:wrap="around" w:hAnchor="margin" w:xAlign="center" w:y="-1020"/>
                    <w:spacing w:before="280"/>
                    <w:rPr>
                      <w:rFonts w:ascii="Arial Black" w:hAnsi="Arial Black"/>
                      <w:b/>
                      <w:bCs/>
                      <w:spacing w:val="-20"/>
                      <w:sz w:val="52"/>
                    </w:rPr>
                  </w:pPr>
                </w:p>
              </w:tc>
            </w:tr>
          </w:tbl>
          <w:p w14:paraId="580838EA" w14:textId="77777777" w:rsidR="007230A5" w:rsidRDefault="007230A5" w:rsidP="00A63146">
            <w:pPr>
              <w:spacing w:before="480"/>
              <w:rPr>
                <w:b/>
                <w:bCs/>
                <w:spacing w:val="60"/>
                <w:sz w:val="44"/>
              </w:rPr>
            </w:pPr>
          </w:p>
        </w:tc>
      </w:tr>
    </w:tbl>
    <w:p w14:paraId="3FDC2B09" w14:textId="77777777" w:rsidR="002713DC" w:rsidRPr="002713DC" w:rsidRDefault="002713DC" w:rsidP="002D1800">
      <w:pPr>
        <w:pStyle w:val="NormalWeb"/>
        <w:spacing w:before="0" w:beforeAutospacing="0" w:after="0" w:afterAutospacing="0"/>
        <w:jc w:val="center"/>
        <w:rPr>
          <w:rFonts w:asciiTheme="minorHAnsi" w:hAnsiTheme="minorHAnsi" w:cs="Segoe UI"/>
          <w:sz w:val="22"/>
          <w:szCs w:val="22"/>
          <w:lang w:val="en"/>
        </w:rPr>
      </w:pPr>
    </w:p>
    <w:p w14:paraId="7794D2EE" w14:textId="03E4B693" w:rsidR="002D1800" w:rsidRPr="00B61FE1" w:rsidRDefault="002D1800" w:rsidP="00B61FE1">
      <w:pPr>
        <w:pStyle w:val="NormalWeb"/>
        <w:spacing w:before="0" w:beforeAutospacing="0" w:after="0" w:afterAutospacing="0"/>
        <w:jc w:val="center"/>
        <w:rPr>
          <w:rFonts w:asciiTheme="minorHAnsi" w:hAnsiTheme="minorHAnsi" w:cstheme="minorHAnsi"/>
          <w:b/>
          <w:sz w:val="22"/>
          <w:szCs w:val="22"/>
          <w:lang w:val="en"/>
        </w:rPr>
      </w:pPr>
      <w:r w:rsidRPr="00B61FE1">
        <w:rPr>
          <w:rFonts w:asciiTheme="minorHAnsi" w:hAnsiTheme="minorHAnsi" w:cstheme="minorHAnsi"/>
          <w:b/>
          <w:sz w:val="22"/>
          <w:szCs w:val="22"/>
          <w:lang w:val="en"/>
        </w:rPr>
        <w:t>IL-EMPOWER</w:t>
      </w:r>
      <w:r w:rsidR="00247AFB" w:rsidRPr="00B61FE1">
        <w:rPr>
          <w:rFonts w:asciiTheme="minorHAnsi" w:hAnsiTheme="minorHAnsi" w:cstheme="minorHAnsi"/>
          <w:b/>
          <w:sz w:val="22"/>
          <w:szCs w:val="22"/>
          <w:lang w:val="en"/>
        </w:rPr>
        <w:t xml:space="preserve"> Pilot</w:t>
      </w:r>
    </w:p>
    <w:p w14:paraId="4AA35F0C" w14:textId="7791F8D9" w:rsidR="002D1800" w:rsidRPr="00B61FE1" w:rsidRDefault="002D1800" w:rsidP="00B61FE1">
      <w:pPr>
        <w:pStyle w:val="NormalWeb"/>
        <w:spacing w:before="0" w:beforeAutospacing="0" w:after="0" w:afterAutospacing="0"/>
        <w:jc w:val="center"/>
        <w:rPr>
          <w:rFonts w:asciiTheme="minorHAnsi" w:hAnsiTheme="minorHAnsi" w:cstheme="minorHAnsi"/>
          <w:sz w:val="22"/>
          <w:szCs w:val="22"/>
          <w:lang w:val="en"/>
        </w:rPr>
      </w:pPr>
      <w:r w:rsidRPr="00B61FE1">
        <w:rPr>
          <w:rFonts w:asciiTheme="minorHAnsi" w:hAnsiTheme="minorHAnsi" w:cstheme="minorHAnsi"/>
          <w:sz w:val="22"/>
          <w:szCs w:val="22"/>
          <w:lang w:val="en"/>
        </w:rPr>
        <w:t xml:space="preserve">Prototype Contract for Districts and </w:t>
      </w:r>
      <w:r w:rsidR="006D060B" w:rsidRPr="00B61FE1">
        <w:rPr>
          <w:rFonts w:asciiTheme="minorHAnsi" w:hAnsiTheme="minorHAnsi" w:cstheme="minorHAnsi"/>
          <w:sz w:val="22"/>
          <w:szCs w:val="22"/>
          <w:lang w:val="en"/>
        </w:rPr>
        <w:t>Partner</w:t>
      </w:r>
      <w:r w:rsidR="003372FF" w:rsidRPr="00B61FE1">
        <w:rPr>
          <w:rFonts w:asciiTheme="minorHAnsi" w:hAnsiTheme="minorHAnsi" w:cstheme="minorHAnsi"/>
          <w:sz w:val="22"/>
          <w:szCs w:val="22"/>
          <w:lang w:val="en"/>
        </w:rPr>
        <w:t>s</w:t>
      </w:r>
    </w:p>
    <w:p w14:paraId="0EB45AB8" w14:textId="50FB100B" w:rsidR="00D56668" w:rsidRPr="00B61FE1" w:rsidRDefault="002D1800" w:rsidP="00B61FE1">
      <w:pPr>
        <w:pStyle w:val="NormalWeb"/>
        <w:spacing w:before="0" w:beforeAutospacing="0" w:after="0" w:afterAutospacing="0"/>
        <w:rPr>
          <w:rFonts w:asciiTheme="minorHAnsi" w:hAnsiTheme="minorHAnsi" w:cstheme="minorHAnsi"/>
          <w:sz w:val="22"/>
          <w:szCs w:val="22"/>
          <w:lang w:val="en"/>
        </w:rPr>
      </w:pPr>
      <w:r w:rsidRPr="00B61FE1">
        <w:rPr>
          <w:rFonts w:asciiTheme="minorHAnsi" w:hAnsiTheme="minorHAnsi" w:cstheme="minorHAnsi"/>
          <w:sz w:val="22"/>
          <w:szCs w:val="22"/>
          <w:lang w:val="en"/>
        </w:rPr>
        <w:t xml:space="preserve"> </w:t>
      </w:r>
      <w:r w:rsidR="00EB1D9B" w:rsidRPr="00B61FE1">
        <w:rPr>
          <w:rFonts w:asciiTheme="minorHAnsi" w:hAnsiTheme="minorHAnsi" w:cstheme="minorHAnsi"/>
          <w:sz w:val="22"/>
          <w:szCs w:val="22"/>
          <w:lang w:val="en"/>
        </w:rPr>
        <w:t xml:space="preserve">                                      </w:t>
      </w:r>
    </w:p>
    <w:p w14:paraId="44BB3B9E" w14:textId="115159DB" w:rsidR="002D1800" w:rsidRPr="00B61FE1" w:rsidRDefault="002D1800" w:rsidP="00B61FE1">
      <w:pPr>
        <w:tabs>
          <w:tab w:val="left" w:pos="6390"/>
        </w:tabs>
        <w:jc w:val="both"/>
        <w:rPr>
          <w:rFonts w:asciiTheme="minorHAnsi" w:hAnsiTheme="minorHAnsi" w:cstheme="minorHAnsi"/>
          <w:szCs w:val="22"/>
        </w:rPr>
      </w:pPr>
      <w:r w:rsidRPr="00B61FE1">
        <w:rPr>
          <w:rFonts w:asciiTheme="minorHAnsi" w:hAnsiTheme="minorHAnsi" w:cstheme="minorHAnsi"/>
          <w:szCs w:val="22"/>
        </w:rPr>
        <w:t xml:space="preserve">This prototype document is provided by the Illinois State Board of Education (ISBE) to provide technical assistance and support to school districts initiating a new contract with an approved IL-EMPOWER </w:t>
      </w:r>
      <w:r w:rsidR="00226F66" w:rsidRPr="00B61FE1">
        <w:rPr>
          <w:rFonts w:asciiTheme="minorHAnsi" w:hAnsiTheme="minorHAnsi" w:cstheme="minorHAnsi"/>
          <w:szCs w:val="22"/>
        </w:rPr>
        <w:t xml:space="preserve">professional learning </w:t>
      </w:r>
      <w:r w:rsidR="006D060B" w:rsidRPr="00B61FE1">
        <w:rPr>
          <w:rFonts w:asciiTheme="minorHAnsi" w:hAnsiTheme="minorHAnsi" w:cstheme="minorHAnsi"/>
          <w:szCs w:val="22"/>
        </w:rPr>
        <w:t>Partner</w:t>
      </w:r>
      <w:r w:rsidR="00226F66" w:rsidRPr="00B61FE1">
        <w:rPr>
          <w:rFonts w:asciiTheme="minorHAnsi" w:hAnsiTheme="minorHAnsi" w:cstheme="minorHAnsi"/>
          <w:szCs w:val="22"/>
        </w:rPr>
        <w:t xml:space="preserve"> (“</w:t>
      </w:r>
      <w:r w:rsidR="006D060B" w:rsidRPr="00B61FE1">
        <w:rPr>
          <w:rFonts w:asciiTheme="minorHAnsi" w:hAnsiTheme="minorHAnsi" w:cstheme="minorHAnsi"/>
          <w:szCs w:val="22"/>
        </w:rPr>
        <w:t>Partner</w:t>
      </w:r>
      <w:r w:rsidR="00226F66" w:rsidRPr="00B61FE1">
        <w:rPr>
          <w:rFonts w:asciiTheme="minorHAnsi" w:hAnsiTheme="minorHAnsi" w:cstheme="minorHAnsi"/>
          <w:szCs w:val="22"/>
        </w:rPr>
        <w:t>”)</w:t>
      </w:r>
      <w:r w:rsidR="003A5D62" w:rsidRPr="00B61FE1">
        <w:rPr>
          <w:rFonts w:asciiTheme="minorHAnsi" w:hAnsiTheme="minorHAnsi" w:cstheme="minorHAnsi"/>
          <w:szCs w:val="22"/>
        </w:rPr>
        <w:t xml:space="preserve">.  </w:t>
      </w:r>
      <w:r w:rsidR="00670215" w:rsidRPr="00B61FE1">
        <w:rPr>
          <w:rFonts w:asciiTheme="minorHAnsi" w:hAnsiTheme="minorHAnsi" w:cstheme="minorHAnsi"/>
          <w:szCs w:val="22"/>
        </w:rPr>
        <w:t>School districts are not required to utilize this prototype document. School districts are strongly encouraged to consult with their legal counsel before utilizing this prototype document to ensure the prototype includes all necessary terms</w:t>
      </w:r>
      <w:r w:rsidR="00E36523" w:rsidRPr="00B61FE1">
        <w:rPr>
          <w:rFonts w:asciiTheme="minorHAnsi" w:hAnsiTheme="minorHAnsi" w:cstheme="minorHAnsi"/>
          <w:szCs w:val="22"/>
        </w:rPr>
        <w:t xml:space="preserve"> and conditions</w:t>
      </w:r>
      <w:r w:rsidR="00670215" w:rsidRPr="00B61FE1">
        <w:rPr>
          <w:rFonts w:asciiTheme="minorHAnsi" w:hAnsiTheme="minorHAnsi" w:cstheme="minorHAnsi"/>
          <w:szCs w:val="22"/>
        </w:rPr>
        <w:t xml:space="preserve">.  </w:t>
      </w:r>
      <w:r w:rsidR="003A5D62" w:rsidRPr="00B61FE1">
        <w:rPr>
          <w:rFonts w:asciiTheme="minorHAnsi" w:hAnsiTheme="minorHAnsi" w:cstheme="minorHAnsi"/>
          <w:szCs w:val="22"/>
        </w:rPr>
        <w:t xml:space="preserve">ISBE </w:t>
      </w:r>
      <w:r w:rsidRPr="00B61FE1">
        <w:rPr>
          <w:rFonts w:asciiTheme="minorHAnsi" w:hAnsiTheme="minorHAnsi" w:cstheme="minorHAnsi"/>
          <w:szCs w:val="22"/>
        </w:rPr>
        <w:t xml:space="preserve">is not a party to any </w:t>
      </w:r>
      <w:r w:rsidR="004E5890" w:rsidRPr="00B61FE1">
        <w:rPr>
          <w:rFonts w:asciiTheme="minorHAnsi" w:hAnsiTheme="minorHAnsi" w:cstheme="minorHAnsi"/>
          <w:szCs w:val="22"/>
        </w:rPr>
        <w:t xml:space="preserve">of the </w:t>
      </w:r>
      <w:r w:rsidRPr="00B61FE1">
        <w:rPr>
          <w:rFonts w:asciiTheme="minorHAnsi" w:hAnsiTheme="minorHAnsi" w:cstheme="minorHAnsi"/>
          <w:szCs w:val="22"/>
        </w:rPr>
        <w:t xml:space="preserve">contractual </w:t>
      </w:r>
      <w:r w:rsidR="004E5890" w:rsidRPr="00B61FE1">
        <w:rPr>
          <w:rFonts w:asciiTheme="minorHAnsi" w:hAnsiTheme="minorHAnsi" w:cstheme="minorHAnsi"/>
          <w:szCs w:val="22"/>
        </w:rPr>
        <w:t xml:space="preserve">agreements entered into </w:t>
      </w:r>
      <w:r w:rsidRPr="00B61FE1">
        <w:rPr>
          <w:rFonts w:asciiTheme="minorHAnsi" w:hAnsiTheme="minorHAnsi" w:cstheme="minorHAnsi"/>
          <w:szCs w:val="22"/>
        </w:rPr>
        <w:t xml:space="preserve">between a school </w:t>
      </w:r>
      <w:r w:rsidR="003A5D62" w:rsidRPr="00B61FE1">
        <w:rPr>
          <w:rFonts w:asciiTheme="minorHAnsi" w:hAnsiTheme="minorHAnsi" w:cstheme="minorHAnsi"/>
          <w:szCs w:val="22"/>
        </w:rPr>
        <w:t xml:space="preserve">district and </w:t>
      </w:r>
      <w:r w:rsidR="004E5890" w:rsidRPr="00B61FE1">
        <w:rPr>
          <w:rFonts w:asciiTheme="minorHAnsi" w:hAnsiTheme="minorHAnsi" w:cstheme="minorHAnsi"/>
          <w:szCs w:val="22"/>
        </w:rPr>
        <w:t xml:space="preserve">a </w:t>
      </w:r>
      <w:r w:rsidR="006D060B" w:rsidRPr="00B61FE1">
        <w:rPr>
          <w:rFonts w:asciiTheme="minorHAnsi" w:hAnsiTheme="minorHAnsi" w:cstheme="minorHAnsi"/>
          <w:szCs w:val="22"/>
        </w:rPr>
        <w:t>Partner</w:t>
      </w:r>
      <w:r w:rsidR="00670215" w:rsidRPr="00B61FE1">
        <w:rPr>
          <w:rFonts w:asciiTheme="minorHAnsi" w:hAnsiTheme="minorHAnsi" w:cstheme="minorHAnsi"/>
          <w:szCs w:val="22"/>
        </w:rPr>
        <w:t xml:space="preserve"> for IL-EMPOWER</w:t>
      </w:r>
      <w:r w:rsidR="003A5D62" w:rsidRPr="00B61FE1">
        <w:rPr>
          <w:rFonts w:asciiTheme="minorHAnsi" w:hAnsiTheme="minorHAnsi" w:cstheme="minorHAnsi"/>
          <w:szCs w:val="22"/>
        </w:rPr>
        <w:t>.  As such, ISBE</w:t>
      </w:r>
      <w:r w:rsidRPr="00B61FE1">
        <w:rPr>
          <w:rFonts w:asciiTheme="minorHAnsi" w:hAnsiTheme="minorHAnsi" w:cstheme="minorHAnsi"/>
          <w:szCs w:val="22"/>
        </w:rPr>
        <w:t xml:space="preserve"> </w:t>
      </w:r>
      <w:r w:rsidR="00670215" w:rsidRPr="00B61FE1">
        <w:rPr>
          <w:rFonts w:asciiTheme="minorHAnsi" w:hAnsiTheme="minorHAnsi" w:cstheme="minorHAnsi"/>
          <w:szCs w:val="22"/>
        </w:rPr>
        <w:t xml:space="preserve">shall not be liable </w:t>
      </w:r>
      <w:r w:rsidR="00547477" w:rsidRPr="00B61FE1">
        <w:rPr>
          <w:rFonts w:asciiTheme="minorHAnsi" w:hAnsiTheme="minorHAnsi" w:cstheme="minorHAnsi"/>
          <w:szCs w:val="22"/>
        </w:rPr>
        <w:t xml:space="preserve">for any claims, costs or damages arising out of </w:t>
      </w:r>
      <w:r w:rsidR="00E86F91" w:rsidRPr="00B61FE1">
        <w:rPr>
          <w:rFonts w:asciiTheme="minorHAnsi" w:hAnsiTheme="minorHAnsi" w:cstheme="minorHAnsi"/>
          <w:szCs w:val="22"/>
        </w:rPr>
        <w:t>the use of</w:t>
      </w:r>
      <w:r w:rsidRPr="00B61FE1">
        <w:rPr>
          <w:rFonts w:asciiTheme="minorHAnsi" w:hAnsiTheme="minorHAnsi" w:cstheme="minorHAnsi"/>
          <w:szCs w:val="22"/>
        </w:rPr>
        <w:t xml:space="preserve"> this prototype</w:t>
      </w:r>
      <w:r w:rsidR="00670215" w:rsidRPr="00B61FE1">
        <w:rPr>
          <w:rFonts w:asciiTheme="minorHAnsi" w:hAnsiTheme="minorHAnsi" w:cstheme="minorHAnsi"/>
          <w:szCs w:val="22"/>
        </w:rPr>
        <w:t xml:space="preserve"> </w:t>
      </w:r>
      <w:r w:rsidR="00E86F91" w:rsidRPr="00B61FE1">
        <w:rPr>
          <w:rFonts w:asciiTheme="minorHAnsi" w:hAnsiTheme="minorHAnsi" w:cstheme="minorHAnsi"/>
          <w:szCs w:val="22"/>
        </w:rPr>
        <w:t xml:space="preserve">document and </w:t>
      </w:r>
      <w:r w:rsidR="00670215" w:rsidRPr="00B61FE1">
        <w:rPr>
          <w:rFonts w:asciiTheme="minorHAnsi" w:hAnsiTheme="minorHAnsi" w:cstheme="minorHAnsi"/>
          <w:szCs w:val="22"/>
        </w:rPr>
        <w:t xml:space="preserve">school districts and </w:t>
      </w:r>
      <w:r w:rsidR="006D060B" w:rsidRPr="00B61FE1">
        <w:rPr>
          <w:rFonts w:asciiTheme="minorHAnsi" w:hAnsiTheme="minorHAnsi" w:cstheme="minorHAnsi"/>
          <w:szCs w:val="22"/>
        </w:rPr>
        <w:t>Partner</w:t>
      </w:r>
      <w:r w:rsidR="00670215" w:rsidRPr="00B61FE1">
        <w:rPr>
          <w:rFonts w:asciiTheme="minorHAnsi" w:hAnsiTheme="minorHAnsi" w:cstheme="minorHAnsi"/>
          <w:szCs w:val="22"/>
        </w:rPr>
        <w:t xml:space="preserve"> </w:t>
      </w:r>
      <w:r w:rsidR="00E86F91" w:rsidRPr="00B61FE1">
        <w:rPr>
          <w:rFonts w:asciiTheme="minorHAnsi" w:hAnsiTheme="minorHAnsi" w:cstheme="minorHAnsi"/>
          <w:szCs w:val="22"/>
        </w:rPr>
        <w:t xml:space="preserve">shall </w:t>
      </w:r>
      <w:r w:rsidR="00670215" w:rsidRPr="00B61FE1">
        <w:rPr>
          <w:rFonts w:asciiTheme="minorHAnsi" w:hAnsiTheme="minorHAnsi" w:cstheme="minorHAnsi"/>
          <w:szCs w:val="22"/>
        </w:rPr>
        <w:t>assume all liability for their use of the prototype</w:t>
      </w:r>
      <w:r w:rsidR="003A5D62" w:rsidRPr="00B61FE1">
        <w:rPr>
          <w:rFonts w:asciiTheme="minorHAnsi" w:hAnsiTheme="minorHAnsi" w:cstheme="minorHAnsi"/>
          <w:szCs w:val="22"/>
        </w:rPr>
        <w:t xml:space="preserve">.  </w:t>
      </w:r>
    </w:p>
    <w:p w14:paraId="678379BF" w14:textId="4A39B9E9" w:rsidR="002713DC" w:rsidRPr="00B61FE1" w:rsidRDefault="002713DC" w:rsidP="00B61FE1">
      <w:pPr>
        <w:pStyle w:val="NormalWeb"/>
        <w:spacing w:before="0" w:beforeAutospacing="0" w:after="0" w:afterAutospacing="0"/>
        <w:jc w:val="both"/>
        <w:rPr>
          <w:rFonts w:asciiTheme="minorHAnsi" w:hAnsiTheme="minorHAnsi" w:cstheme="minorHAnsi"/>
          <w:sz w:val="22"/>
          <w:szCs w:val="22"/>
          <w:lang w:val="en"/>
        </w:rPr>
      </w:pPr>
    </w:p>
    <w:p w14:paraId="7750046D" w14:textId="3D932386" w:rsidR="003A5D62" w:rsidRPr="00B61FE1" w:rsidRDefault="003A5D62" w:rsidP="00B61FE1">
      <w:pPr>
        <w:jc w:val="both"/>
        <w:rPr>
          <w:rFonts w:asciiTheme="minorHAnsi" w:hAnsiTheme="minorHAnsi" w:cstheme="minorHAnsi"/>
          <w:szCs w:val="22"/>
          <w:lang w:val="en"/>
        </w:rPr>
      </w:pPr>
      <w:r w:rsidRPr="00B61FE1">
        <w:rPr>
          <w:rFonts w:asciiTheme="minorHAnsi" w:hAnsiTheme="minorHAnsi" w:cstheme="minorHAnsi"/>
          <w:b/>
          <w:szCs w:val="22"/>
          <w:lang w:val="en"/>
        </w:rPr>
        <w:t>About IL-EMPOWER.</w:t>
      </w:r>
      <w:r w:rsidRPr="00B61FE1">
        <w:rPr>
          <w:rFonts w:asciiTheme="minorHAnsi" w:hAnsiTheme="minorHAnsi" w:cstheme="minorHAnsi"/>
          <w:szCs w:val="22"/>
          <w:lang w:val="en"/>
        </w:rPr>
        <w:t xml:space="preserve">  IL-EMPOWER is ISBE’s new statewide system of support that will replace the single-provider model currently in place and empower schools with greater choice and voice in the school improvement process. Schools, districts, </w:t>
      </w:r>
      <w:r w:rsidR="006D060B" w:rsidRPr="00B61FE1">
        <w:rPr>
          <w:rFonts w:asciiTheme="minorHAnsi" w:hAnsiTheme="minorHAnsi" w:cstheme="minorHAnsi"/>
          <w:szCs w:val="22"/>
          <w:lang w:val="en"/>
        </w:rPr>
        <w:t>Partner</w:t>
      </w:r>
      <w:r w:rsidRPr="00B61FE1">
        <w:rPr>
          <w:rFonts w:asciiTheme="minorHAnsi" w:hAnsiTheme="minorHAnsi" w:cstheme="minorHAnsi"/>
          <w:szCs w:val="22"/>
          <w:lang w:val="en"/>
        </w:rPr>
        <w:t>s, and ISBE will work together to promote shifts in pedagogy and build staff capacity.</w:t>
      </w:r>
    </w:p>
    <w:p w14:paraId="53C6CBAC" w14:textId="77777777" w:rsidR="003A5D62" w:rsidRPr="00B61FE1" w:rsidRDefault="003A5D62" w:rsidP="00B61FE1">
      <w:pPr>
        <w:jc w:val="both"/>
        <w:rPr>
          <w:rFonts w:asciiTheme="minorHAnsi" w:hAnsiTheme="minorHAnsi" w:cstheme="minorHAnsi"/>
          <w:szCs w:val="22"/>
          <w:lang w:val="en"/>
        </w:rPr>
      </w:pPr>
    </w:p>
    <w:p w14:paraId="0C806BEA" w14:textId="602374E9" w:rsidR="003A5D62" w:rsidRPr="00B61FE1" w:rsidRDefault="003A5D62" w:rsidP="00B61FE1">
      <w:pPr>
        <w:jc w:val="both"/>
        <w:rPr>
          <w:rFonts w:asciiTheme="minorHAnsi" w:hAnsiTheme="minorHAnsi" w:cstheme="minorHAnsi"/>
          <w:szCs w:val="22"/>
          <w:lang w:val="en"/>
        </w:rPr>
      </w:pPr>
      <w:r w:rsidRPr="00B61FE1">
        <w:rPr>
          <w:rFonts w:asciiTheme="minorHAnsi" w:hAnsiTheme="minorHAnsi" w:cstheme="minorHAnsi"/>
          <w:szCs w:val="22"/>
          <w:lang w:val="en"/>
        </w:rPr>
        <w:t xml:space="preserve">IL-EMPOWER gives schools resources to focus on the needs of the whole child. Knowing the whole child </w:t>
      </w:r>
      <w:r w:rsidR="00A07B6F" w:rsidRPr="00B61FE1">
        <w:rPr>
          <w:rFonts w:asciiTheme="minorHAnsi" w:hAnsiTheme="minorHAnsi" w:cstheme="minorHAnsi"/>
          <w:szCs w:val="22"/>
          <w:lang w:val="en"/>
        </w:rPr>
        <w:t xml:space="preserve">requires a </w:t>
      </w:r>
      <w:r w:rsidR="006B2AC1" w:rsidRPr="00B61FE1">
        <w:rPr>
          <w:rFonts w:asciiTheme="minorHAnsi" w:hAnsiTheme="minorHAnsi" w:cstheme="minorHAnsi"/>
          <w:szCs w:val="22"/>
          <w:lang w:val="en"/>
        </w:rPr>
        <w:t>deep</w:t>
      </w:r>
      <w:r w:rsidR="00A07B6F" w:rsidRPr="00B61FE1">
        <w:rPr>
          <w:rFonts w:asciiTheme="minorHAnsi" w:hAnsiTheme="minorHAnsi" w:cstheme="minorHAnsi"/>
          <w:szCs w:val="22"/>
          <w:lang w:val="en"/>
        </w:rPr>
        <w:t xml:space="preserve"> understanding of the </w:t>
      </w:r>
      <w:r w:rsidRPr="00B61FE1">
        <w:rPr>
          <w:rFonts w:asciiTheme="minorHAnsi" w:hAnsiTheme="minorHAnsi" w:cstheme="minorHAnsi"/>
          <w:szCs w:val="22"/>
          <w:lang w:val="en"/>
        </w:rPr>
        <w:t xml:space="preserve">child’s school, community, and home. This holistic approach will be successful if ISBE, the school/district, and the Professional Learning </w:t>
      </w:r>
      <w:r w:rsidR="006D060B" w:rsidRPr="00B61FE1">
        <w:rPr>
          <w:rFonts w:asciiTheme="minorHAnsi" w:hAnsiTheme="minorHAnsi" w:cstheme="minorHAnsi"/>
          <w:szCs w:val="22"/>
          <w:lang w:val="en"/>
        </w:rPr>
        <w:t>Partner</w:t>
      </w:r>
      <w:r w:rsidRPr="00B61FE1">
        <w:rPr>
          <w:rFonts w:asciiTheme="minorHAnsi" w:hAnsiTheme="minorHAnsi" w:cstheme="minorHAnsi"/>
          <w:szCs w:val="22"/>
          <w:lang w:val="en"/>
        </w:rPr>
        <w:t>(s) all work collaboratively to ensure the child is receiving both Equitable and Excellent opportunities within their educational journey</w:t>
      </w:r>
      <w:r w:rsidR="00226F66" w:rsidRPr="00B61FE1">
        <w:rPr>
          <w:rFonts w:asciiTheme="minorHAnsi" w:hAnsiTheme="minorHAnsi" w:cstheme="minorHAnsi"/>
          <w:szCs w:val="22"/>
          <w:lang w:val="en"/>
        </w:rPr>
        <w:t>.</w:t>
      </w:r>
    </w:p>
    <w:p w14:paraId="239DFC2F" w14:textId="625A75CE" w:rsidR="003A5D62" w:rsidRPr="00B61FE1" w:rsidRDefault="003A5D62" w:rsidP="00B61FE1">
      <w:pPr>
        <w:pStyle w:val="NormalWeb"/>
        <w:spacing w:before="0" w:beforeAutospacing="0" w:after="0" w:afterAutospacing="0"/>
        <w:jc w:val="both"/>
        <w:rPr>
          <w:rFonts w:asciiTheme="minorHAnsi" w:hAnsiTheme="minorHAnsi" w:cstheme="minorHAnsi"/>
          <w:sz w:val="22"/>
          <w:szCs w:val="22"/>
          <w:lang w:val="en"/>
        </w:rPr>
      </w:pPr>
    </w:p>
    <w:p w14:paraId="43665327" w14:textId="3F3B1976" w:rsidR="00226F66" w:rsidRPr="00B61FE1" w:rsidRDefault="00226F66" w:rsidP="00B61FE1">
      <w:pPr>
        <w:pStyle w:val="NormalWeb"/>
        <w:spacing w:before="0" w:beforeAutospacing="0" w:after="0" w:afterAutospacing="0"/>
        <w:jc w:val="both"/>
        <w:rPr>
          <w:rFonts w:asciiTheme="minorHAnsi" w:hAnsiTheme="minorHAnsi" w:cstheme="minorHAnsi"/>
          <w:sz w:val="22"/>
          <w:szCs w:val="22"/>
          <w:lang w:val="en"/>
        </w:rPr>
      </w:pPr>
      <w:r w:rsidRPr="00B61FE1">
        <w:rPr>
          <w:rFonts w:asciiTheme="minorHAnsi" w:hAnsiTheme="minorHAnsi" w:cstheme="minorHAnsi"/>
          <w:sz w:val="22"/>
          <w:szCs w:val="22"/>
          <w:lang w:val="en"/>
        </w:rPr>
        <w:t xml:space="preserve">Qualified </w:t>
      </w:r>
      <w:r w:rsidR="006D060B" w:rsidRPr="00B61FE1">
        <w:rPr>
          <w:rFonts w:asciiTheme="minorHAnsi" w:hAnsiTheme="minorHAnsi" w:cstheme="minorHAnsi"/>
          <w:sz w:val="22"/>
          <w:szCs w:val="22"/>
          <w:lang w:val="en"/>
        </w:rPr>
        <w:t>Partner</w:t>
      </w:r>
      <w:r w:rsidRPr="00B61FE1">
        <w:rPr>
          <w:rFonts w:asciiTheme="minorHAnsi" w:hAnsiTheme="minorHAnsi" w:cstheme="minorHAnsi"/>
          <w:sz w:val="22"/>
          <w:szCs w:val="22"/>
          <w:lang w:val="en"/>
        </w:rPr>
        <w:t>s will provide support in one or more of the following three components of system change: 1) governance and management; 2) curriculum and instruction; and 3) climate and culture.</w:t>
      </w:r>
    </w:p>
    <w:p w14:paraId="5D211D1D" w14:textId="5A66CA82" w:rsidR="00226F66" w:rsidRPr="00B61FE1" w:rsidRDefault="00226F66" w:rsidP="00B61FE1">
      <w:pPr>
        <w:pStyle w:val="NormalWeb"/>
        <w:spacing w:before="0" w:beforeAutospacing="0" w:after="0" w:afterAutospacing="0"/>
        <w:jc w:val="both"/>
        <w:rPr>
          <w:rFonts w:asciiTheme="minorHAnsi" w:hAnsiTheme="minorHAnsi" w:cstheme="minorHAnsi"/>
          <w:sz w:val="22"/>
          <w:szCs w:val="22"/>
          <w:lang w:val="en"/>
        </w:rPr>
      </w:pPr>
    </w:p>
    <w:p w14:paraId="3473C96D" w14:textId="6AB2A147" w:rsidR="00226F66" w:rsidRPr="00B61FE1" w:rsidRDefault="00226F66" w:rsidP="00B61FE1">
      <w:pPr>
        <w:pStyle w:val="NormalWeb"/>
        <w:spacing w:before="0" w:beforeAutospacing="0" w:after="0" w:afterAutospacing="0"/>
        <w:jc w:val="both"/>
        <w:rPr>
          <w:rFonts w:asciiTheme="minorHAnsi" w:hAnsiTheme="minorHAnsi" w:cstheme="minorHAnsi"/>
          <w:sz w:val="22"/>
          <w:szCs w:val="22"/>
          <w:lang w:val="en"/>
        </w:rPr>
      </w:pPr>
      <w:r w:rsidRPr="00B61FE1">
        <w:rPr>
          <w:rFonts w:asciiTheme="minorHAnsi" w:hAnsiTheme="minorHAnsi" w:cstheme="minorHAnsi"/>
          <w:b/>
          <w:sz w:val="22"/>
          <w:szCs w:val="22"/>
          <w:lang w:val="en"/>
        </w:rPr>
        <w:t xml:space="preserve">Expectations for Contractual Agreements.  </w:t>
      </w:r>
      <w:r w:rsidRPr="00B61FE1">
        <w:rPr>
          <w:rFonts w:asciiTheme="minorHAnsi" w:hAnsiTheme="minorHAnsi" w:cstheme="minorHAnsi"/>
          <w:sz w:val="22"/>
          <w:szCs w:val="22"/>
          <w:lang w:val="en"/>
        </w:rPr>
        <w:t xml:space="preserve">ISBE expects that all contractual agreements entered into between school districts and </w:t>
      </w:r>
      <w:r w:rsidR="006D060B" w:rsidRPr="00B61FE1">
        <w:rPr>
          <w:rFonts w:asciiTheme="minorHAnsi" w:hAnsiTheme="minorHAnsi" w:cstheme="minorHAnsi"/>
          <w:sz w:val="22"/>
          <w:szCs w:val="22"/>
          <w:lang w:val="en"/>
        </w:rPr>
        <w:t>Partner</w:t>
      </w:r>
      <w:r w:rsidRPr="00B61FE1">
        <w:rPr>
          <w:rFonts w:asciiTheme="minorHAnsi" w:hAnsiTheme="minorHAnsi" w:cstheme="minorHAnsi"/>
          <w:sz w:val="22"/>
          <w:szCs w:val="22"/>
          <w:lang w:val="en"/>
        </w:rPr>
        <w:t>s, whether through this prototype contract or an alternate/independent contract, shall be based on the following principles:</w:t>
      </w:r>
    </w:p>
    <w:p w14:paraId="1ECE0789" w14:textId="44F0ECBD" w:rsidR="00965E1E" w:rsidRPr="00B61FE1" w:rsidRDefault="00965E1E" w:rsidP="00B61FE1">
      <w:pPr>
        <w:pStyle w:val="NormalWeb"/>
        <w:spacing w:before="0" w:beforeAutospacing="0" w:after="0" w:afterAutospacing="0"/>
        <w:jc w:val="both"/>
        <w:rPr>
          <w:rFonts w:asciiTheme="minorHAnsi" w:hAnsiTheme="minorHAnsi" w:cstheme="minorHAnsi"/>
          <w:sz w:val="22"/>
          <w:szCs w:val="22"/>
          <w:lang w:val="en"/>
        </w:rPr>
      </w:pPr>
    </w:p>
    <w:p w14:paraId="69B6F981" w14:textId="39441D64" w:rsidR="002C3D0C" w:rsidRPr="00B61FE1" w:rsidRDefault="002C3D0C" w:rsidP="00B61FE1">
      <w:pPr>
        <w:pStyle w:val="NormalWeb"/>
        <w:numPr>
          <w:ilvl w:val="0"/>
          <w:numId w:val="12"/>
        </w:numPr>
        <w:spacing w:before="0" w:beforeAutospacing="0" w:after="0" w:afterAutospacing="0"/>
        <w:jc w:val="both"/>
        <w:rPr>
          <w:rFonts w:asciiTheme="minorHAnsi" w:hAnsiTheme="minorHAnsi" w:cstheme="minorHAnsi"/>
          <w:sz w:val="22"/>
          <w:szCs w:val="22"/>
          <w:lang w:val="en"/>
        </w:rPr>
      </w:pPr>
      <w:bookmarkStart w:id="0" w:name="_Hlk504304081"/>
      <w:r w:rsidRPr="00B61FE1">
        <w:rPr>
          <w:rFonts w:asciiTheme="minorHAnsi" w:hAnsiTheme="minorHAnsi" w:cstheme="minorHAnsi"/>
          <w:i/>
          <w:sz w:val="22"/>
          <w:szCs w:val="22"/>
          <w:lang w:val="en"/>
        </w:rPr>
        <w:t>Needs-Driven</w:t>
      </w:r>
      <w:r w:rsidRPr="00B61FE1">
        <w:rPr>
          <w:rFonts w:asciiTheme="minorHAnsi" w:hAnsiTheme="minorHAnsi" w:cstheme="minorHAnsi"/>
          <w:sz w:val="22"/>
          <w:szCs w:val="22"/>
          <w:lang w:val="en"/>
        </w:rPr>
        <w:t xml:space="preserve">.  Services provided by </w:t>
      </w:r>
      <w:r w:rsidR="006D060B" w:rsidRPr="00B61FE1">
        <w:rPr>
          <w:rFonts w:asciiTheme="minorHAnsi" w:hAnsiTheme="minorHAnsi" w:cstheme="minorHAnsi"/>
          <w:sz w:val="22"/>
          <w:szCs w:val="22"/>
          <w:lang w:val="en"/>
        </w:rPr>
        <w:t>Partner</w:t>
      </w:r>
      <w:r w:rsidRPr="00B61FE1">
        <w:rPr>
          <w:rFonts w:asciiTheme="minorHAnsi" w:hAnsiTheme="minorHAnsi" w:cstheme="minorHAnsi"/>
          <w:sz w:val="22"/>
          <w:szCs w:val="22"/>
          <w:lang w:val="en"/>
        </w:rPr>
        <w:t>s shall be based on the unique needs of the students, staff and community within participating school districts.</w:t>
      </w:r>
    </w:p>
    <w:p w14:paraId="7CBDF47C" w14:textId="1E5938BA" w:rsidR="002C3D0C" w:rsidRPr="00B61FE1" w:rsidRDefault="002C3D0C" w:rsidP="00B61FE1">
      <w:pPr>
        <w:pStyle w:val="NormalWeb"/>
        <w:spacing w:before="0" w:beforeAutospacing="0" w:after="0" w:afterAutospacing="0"/>
        <w:jc w:val="both"/>
        <w:rPr>
          <w:rFonts w:asciiTheme="minorHAnsi" w:hAnsiTheme="minorHAnsi" w:cstheme="minorHAnsi"/>
          <w:sz w:val="22"/>
          <w:szCs w:val="22"/>
          <w:lang w:val="en"/>
        </w:rPr>
      </w:pPr>
    </w:p>
    <w:p w14:paraId="20470514" w14:textId="611807F0" w:rsidR="002C3D0C" w:rsidRPr="00B61FE1" w:rsidRDefault="002C3D0C" w:rsidP="00B61FE1">
      <w:pPr>
        <w:pStyle w:val="NormalWeb"/>
        <w:numPr>
          <w:ilvl w:val="0"/>
          <w:numId w:val="12"/>
        </w:numPr>
        <w:spacing w:before="0" w:beforeAutospacing="0" w:after="0" w:afterAutospacing="0"/>
        <w:jc w:val="both"/>
        <w:rPr>
          <w:rFonts w:asciiTheme="minorHAnsi" w:hAnsiTheme="minorHAnsi" w:cstheme="minorHAnsi"/>
          <w:sz w:val="22"/>
          <w:szCs w:val="22"/>
          <w:lang w:val="en"/>
        </w:rPr>
      </w:pPr>
      <w:r w:rsidRPr="00B61FE1">
        <w:rPr>
          <w:rFonts w:asciiTheme="minorHAnsi" w:hAnsiTheme="minorHAnsi" w:cstheme="minorHAnsi"/>
          <w:i/>
          <w:sz w:val="22"/>
          <w:szCs w:val="22"/>
          <w:lang w:val="en"/>
        </w:rPr>
        <w:t>Programmatic Equity</w:t>
      </w:r>
      <w:r w:rsidRPr="00B61FE1">
        <w:rPr>
          <w:rFonts w:asciiTheme="minorHAnsi" w:hAnsiTheme="minorHAnsi" w:cstheme="minorHAnsi"/>
          <w:sz w:val="22"/>
          <w:szCs w:val="22"/>
          <w:lang w:val="en"/>
        </w:rPr>
        <w:t xml:space="preserve">.  Every service provided by </w:t>
      </w:r>
      <w:r w:rsidR="006D060B" w:rsidRPr="00B61FE1">
        <w:rPr>
          <w:rFonts w:asciiTheme="minorHAnsi" w:hAnsiTheme="minorHAnsi" w:cstheme="minorHAnsi"/>
          <w:sz w:val="22"/>
          <w:szCs w:val="22"/>
          <w:lang w:val="en"/>
        </w:rPr>
        <w:t>Partner</w:t>
      </w:r>
      <w:r w:rsidRPr="00B61FE1">
        <w:rPr>
          <w:rFonts w:asciiTheme="minorHAnsi" w:hAnsiTheme="minorHAnsi" w:cstheme="minorHAnsi"/>
          <w:sz w:val="22"/>
          <w:szCs w:val="22"/>
          <w:lang w:val="en"/>
        </w:rPr>
        <w:t xml:space="preserve">s shall be centered on the principle of equity so that each activity has the effect of providing additional supports to the students that need </w:t>
      </w:r>
      <w:r w:rsidR="005561F1">
        <w:rPr>
          <w:rFonts w:asciiTheme="minorHAnsi" w:hAnsiTheme="minorHAnsi" w:cstheme="minorHAnsi"/>
          <w:sz w:val="22"/>
          <w:szCs w:val="22"/>
          <w:lang w:val="en"/>
        </w:rPr>
        <w:t>the</w:t>
      </w:r>
      <w:r w:rsidRPr="00B61FE1">
        <w:rPr>
          <w:rFonts w:asciiTheme="minorHAnsi" w:hAnsiTheme="minorHAnsi" w:cstheme="minorHAnsi"/>
          <w:sz w:val="22"/>
          <w:szCs w:val="22"/>
          <w:lang w:val="en"/>
        </w:rPr>
        <w:t xml:space="preserve"> most supports</w:t>
      </w:r>
      <w:bookmarkEnd w:id="0"/>
      <w:r w:rsidRPr="00B61FE1">
        <w:rPr>
          <w:rFonts w:asciiTheme="minorHAnsi" w:hAnsiTheme="minorHAnsi" w:cstheme="minorHAnsi"/>
          <w:sz w:val="22"/>
          <w:szCs w:val="22"/>
          <w:lang w:val="en"/>
        </w:rPr>
        <w:t xml:space="preserve">.  </w:t>
      </w:r>
    </w:p>
    <w:p w14:paraId="4AA7E90D" w14:textId="77777777" w:rsidR="002C3D0C" w:rsidRPr="00B61FE1" w:rsidRDefault="002C3D0C" w:rsidP="00B61FE1">
      <w:pPr>
        <w:pStyle w:val="NormalWeb"/>
        <w:spacing w:before="0" w:beforeAutospacing="0" w:after="0" w:afterAutospacing="0"/>
        <w:jc w:val="both"/>
        <w:rPr>
          <w:rFonts w:asciiTheme="minorHAnsi" w:hAnsiTheme="minorHAnsi" w:cstheme="minorHAnsi"/>
          <w:sz w:val="22"/>
          <w:szCs w:val="22"/>
          <w:lang w:val="en"/>
        </w:rPr>
      </w:pPr>
    </w:p>
    <w:p w14:paraId="2D50D0D2" w14:textId="5AB7FA3F" w:rsidR="002C3D0C" w:rsidRPr="00B61FE1" w:rsidRDefault="000C7822" w:rsidP="00B61FE1">
      <w:pPr>
        <w:pStyle w:val="NormalWeb"/>
        <w:numPr>
          <w:ilvl w:val="0"/>
          <w:numId w:val="12"/>
        </w:numPr>
        <w:spacing w:before="0" w:beforeAutospacing="0" w:after="0" w:afterAutospacing="0"/>
        <w:jc w:val="both"/>
        <w:rPr>
          <w:rFonts w:asciiTheme="minorHAnsi" w:hAnsiTheme="minorHAnsi" w:cstheme="minorHAnsi"/>
          <w:sz w:val="22"/>
          <w:szCs w:val="22"/>
          <w:lang w:val="en"/>
        </w:rPr>
      </w:pPr>
      <w:r>
        <w:rPr>
          <w:rFonts w:asciiTheme="minorHAnsi" w:hAnsiTheme="minorHAnsi" w:cstheme="minorHAnsi"/>
          <w:i/>
          <w:sz w:val="22"/>
          <w:szCs w:val="22"/>
          <w:lang w:val="en"/>
        </w:rPr>
        <w:t>Standardized Cost</w:t>
      </w:r>
      <w:r w:rsidR="002C3D0C" w:rsidRPr="00B61FE1">
        <w:rPr>
          <w:rFonts w:asciiTheme="minorHAnsi" w:hAnsiTheme="minorHAnsi" w:cstheme="minorHAnsi"/>
          <w:sz w:val="22"/>
          <w:szCs w:val="22"/>
          <w:lang w:val="en"/>
        </w:rPr>
        <w:t xml:space="preserve">.  </w:t>
      </w:r>
      <w:r w:rsidR="006D060B" w:rsidRPr="00B61FE1">
        <w:rPr>
          <w:rFonts w:asciiTheme="minorHAnsi" w:hAnsiTheme="minorHAnsi" w:cstheme="minorHAnsi"/>
          <w:sz w:val="22"/>
          <w:szCs w:val="22"/>
          <w:lang w:val="en"/>
        </w:rPr>
        <w:t>Partner</w:t>
      </w:r>
      <w:r w:rsidR="002C3D0C" w:rsidRPr="00B61FE1">
        <w:rPr>
          <w:rFonts w:asciiTheme="minorHAnsi" w:hAnsiTheme="minorHAnsi" w:cstheme="minorHAnsi"/>
          <w:sz w:val="22"/>
          <w:szCs w:val="22"/>
          <w:lang w:val="en"/>
        </w:rPr>
        <w:t xml:space="preserve">s shall not modify or vary basic unit pricing of services between school districts.  </w:t>
      </w:r>
    </w:p>
    <w:p w14:paraId="792D6242" w14:textId="77777777" w:rsidR="002C3D0C" w:rsidRPr="00B61FE1" w:rsidRDefault="002C3D0C" w:rsidP="00B61FE1">
      <w:pPr>
        <w:pStyle w:val="NormalWeb"/>
        <w:spacing w:before="0" w:beforeAutospacing="0" w:after="0" w:afterAutospacing="0"/>
        <w:jc w:val="both"/>
        <w:rPr>
          <w:rFonts w:asciiTheme="minorHAnsi" w:hAnsiTheme="minorHAnsi" w:cstheme="minorHAnsi"/>
          <w:sz w:val="22"/>
          <w:szCs w:val="22"/>
          <w:lang w:val="en"/>
        </w:rPr>
      </w:pPr>
    </w:p>
    <w:p w14:paraId="34CB1010" w14:textId="77777777" w:rsidR="006703E2" w:rsidRDefault="002C3D0C" w:rsidP="00B61FE1">
      <w:pPr>
        <w:pStyle w:val="NormalWeb"/>
        <w:spacing w:before="0" w:beforeAutospacing="0" w:after="0" w:afterAutospacing="0"/>
        <w:jc w:val="both"/>
        <w:rPr>
          <w:rFonts w:asciiTheme="minorHAnsi" w:hAnsiTheme="minorHAnsi" w:cstheme="minorHAnsi"/>
          <w:sz w:val="22"/>
          <w:szCs w:val="22"/>
          <w:lang w:val="en"/>
        </w:rPr>
        <w:sectPr w:rsidR="006703E2" w:rsidSect="00BB2207">
          <w:footerReference w:type="default" r:id="rId10"/>
          <w:pgSz w:w="12240" w:h="15840"/>
          <w:pgMar w:top="1440" w:right="1296" w:bottom="1440" w:left="1296" w:header="720" w:footer="720" w:gutter="0"/>
          <w:pgNumType w:start="1"/>
          <w:cols w:space="720"/>
          <w:docGrid w:linePitch="360"/>
        </w:sectPr>
      </w:pPr>
      <w:r w:rsidRPr="00B61FE1">
        <w:rPr>
          <w:rFonts w:asciiTheme="minorHAnsi" w:hAnsiTheme="minorHAnsi" w:cstheme="minorHAnsi"/>
          <w:sz w:val="22"/>
          <w:szCs w:val="22"/>
          <w:lang w:val="en"/>
        </w:rPr>
        <w:t xml:space="preserve">Questions or concerns with respect to this prototype contract may be directed to Jason Helfer, Deputy Superintendent for Teaching and Learning at </w:t>
      </w:r>
      <w:hyperlink r:id="rId11" w:history="1">
        <w:r w:rsidRPr="00B61FE1">
          <w:rPr>
            <w:rStyle w:val="Hyperlink"/>
            <w:rFonts w:asciiTheme="minorHAnsi" w:hAnsiTheme="minorHAnsi" w:cstheme="minorHAnsi"/>
            <w:sz w:val="22"/>
            <w:szCs w:val="22"/>
            <w:lang w:val="en"/>
          </w:rPr>
          <w:t>jhelfer@isbe.net</w:t>
        </w:r>
      </w:hyperlink>
      <w:r w:rsidRPr="00B61FE1">
        <w:rPr>
          <w:rFonts w:asciiTheme="minorHAnsi" w:hAnsiTheme="minorHAnsi" w:cstheme="minorHAnsi"/>
          <w:sz w:val="22"/>
          <w:szCs w:val="22"/>
          <w:lang w:val="en"/>
        </w:rPr>
        <w:t xml:space="preserve"> or (217) 782-4123.  Additional information about IL-EMPOWER may be found online at </w:t>
      </w:r>
      <w:hyperlink r:id="rId12" w:history="1">
        <w:r w:rsidRPr="00B61FE1">
          <w:rPr>
            <w:rStyle w:val="Hyperlink"/>
            <w:rFonts w:asciiTheme="minorHAnsi" w:hAnsiTheme="minorHAnsi" w:cstheme="minorHAnsi"/>
            <w:sz w:val="22"/>
            <w:szCs w:val="22"/>
            <w:lang w:val="en"/>
          </w:rPr>
          <w:t>www.isbe.net/Pages/IL-Empower.aspx</w:t>
        </w:r>
      </w:hyperlink>
      <w:r w:rsidRPr="00B61FE1">
        <w:rPr>
          <w:rFonts w:asciiTheme="minorHAnsi" w:hAnsiTheme="minorHAnsi" w:cstheme="minorHAnsi"/>
          <w:sz w:val="22"/>
          <w:szCs w:val="22"/>
          <w:lang w:val="en"/>
        </w:rPr>
        <w:t>.</w:t>
      </w:r>
    </w:p>
    <w:p w14:paraId="1EA55EFD" w14:textId="19E629A5" w:rsidR="00377DF5" w:rsidRPr="00B61FE1" w:rsidRDefault="002C4D93" w:rsidP="00B61FE1">
      <w:pPr>
        <w:pStyle w:val="NormalWeb"/>
        <w:spacing w:before="0" w:beforeAutospacing="0" w:after="0" w:afterAutospacing="0"/>
        <w:rPr>
          <w:rFonts w:asciiTheme="minorHAnsi" w:hAnsiTheme="minorHAnsi" w:cstheme="minorHAnsi"/>
          <w:b/>
          <w:sz w:val="22"/>
          <w:szCs w:val="22"/>
          <w:lang w:val="en"/>
        </w:rPr>
      </w:pPr>
      <w:r w:rsidRPr="00B61FE1">
        <w:rPr>
          <w:rFonts w:asciiTheme="minorHAnsi" w:hAnsiTheme="minorHAnsi" w:cstheme="minorHAnsi"/>
          <w:b/>
          <w:sz w:val="22"/>
          <w:szCs w:val="22"/>
          <w:lang w:val="en"/>
        </w:rPr>
        <w:lastRenderedPageBreak/>
        <w:t xml:space="preserve">1. </w:t>
      </w:r>
      <w:r w:rsidR="006729A4" w:rsidRPr="00B61FE1">
        <w:rPr>
          <w:rFonts w:asciiTheme="minorHAnsi" w:hAnsiTheme="minorHAnsi" w:cstheme="minorHAnsi"/>
          <w:b/>
          <w:sz w:val="22"/>
          <w:szCs w:val="22"/>
          <w:lang w:val="en"/>
        </w:rPr>
        <w:t xml:space="preserve">Description of Services to be Rendered </w:t>
      </w:r>
      <w:r w:rsidR="004D5DAC" w:rsidRPr="00B61FE1">
        <w:rPr>
          <w:rFonts w:asciiTheme="minorHAnsi" w:hAnsiTheme="minorHAnsi" w:cstheme="minorHAnsi"/>
          <w:b/>
          <w:sz w:val="22"/>
          <w:szCs w:val="22"/>
          <w:lang w:val="en"/>
        </w:rPr>
        <w:t xml:space="preserve"> </w:t>
      </w:r>
      <w:r w:rsidRPr="00B61FE1">
        <w:rPr>
          <w:rFonts w:asciiTheme="minorHAnsi" w:hAnsiTheme="minorHAnsi" w:cstheme="minorHAnsi"/>
          <w:b/>
          <w:sz w:val="22"/>
          <w:szCs w:val="22"/>
          <w:lang w:val="en"/>
        </w:rPr>
        <w:t xml:space="preserve"> </w:t>
      </w:r>
    </w:p>
    <w:p w14:paraId="011E8424" w14:textId="20A1F6FA" w:rsidR="002C4D93" w:rsidRPr="00B61FE1" w:rsidRDefault="002C4D93" w:rsidP="00B61FE1">
      <w:pPr>
        <w:pStyle w:val="NormalWeb"/>
        <w:spacing w:before="0" w:beforeAutospacing="0" w:after="0" w:afterAutospacing="0"/>
        <w:rPr>
          <w:rFonts w:asciiTheme="minorHAnsi" w:hAnsiTheme="minorHAnsi" w:cstheme="minorHAnsi"/>
          <w:sz w:val="22"/>
          <w:szCs w:val="22"/>
          <w:lang w:val="en"/>
        </w:rPr>
      </w:pPr>
    </w:p>
    <w:p w14:paraId="35CE445D" w14:textId="2A4FF5D5" w:rsidR="00E86F91" w:rsidRPr="00B61FE1" w:rsidRDefault="002C4D93" w:rsidP="00B61FE1">
      <w:pPr>
        <w:pStyle w:val="NormalWeb"/>
        <w:numPr>
          <w:ilvl w:val="1"/>
          <w:numId w:val="14"/>
        </w:numPr>
        <w:spacing w:before="0" w:beforeAutospacing="0" w:after="0" w:afterAutospacing="0"/>
        <w:jc w:val="both"/>
        <w:rPr>
          <w:rFonts w:asciiTheme="minorHAnsi" w:hAnsiTheme="minorHAnsi" w:cstheme="minorHAnsi"/>
          <w:sz w:val="22"/>
          <w:szCs w:val="22"/>
          <w:lang w:val="en"/>
        </w:rPr>
      </w:pPr>
      <w:r w:rsidRPr="00B61FE1">
        <w:rPr>
          <w:rFonts w:asciiTheme="minorHAnsi" w:hAnsiTheme="minorHAnsi" w:cstheme="minorHAnsi"/>
          <w:i/>
          <w:sz w:val="22"/>
          <w:szCs w:val="22"/>
          <w:lang w:val="en"/>
        </w:rPr>
        <w:t>Purpose</w:t>
      </w:r>
      <w:r w:rsidRPr="00B61FE1">
        <w:rPr>
          <w:rFonts w:asciiTheme="minorHAnsi" w:hAnsiTheme="minorHAnsi" w:cstheme="minorHAnsi"/>
          <w:sz w:val="22"/>
          <w:szCs w:val="22"/>
          <w:lang w:val="en"/>
        </w:rPr>
        <w:t xml:space="preserve">.  </w:t>
      </w:r>
      <w:r w:rsidR="00A356CE" w:rsidRPr="00B61FE1">
        <w:rPr>
          <w:rFonts w:asciiTheme="minorHAnsi" w:hAnsiTheme="minorHAnsi" w:cstheme="minorHAnsi"/>
          <w:sz w:val="22"/>
          <w:szCs w:val="22"/>
          <w:lang w:val="en"/>
        </w:rPr>
        <w:t>This contractual agreement</w:t>
      </w:r>
      <w:r w:rsidR="00657CEC" w:rsidRPr="00B61FE1">
        <w:rPr>
          <w:rFonts w:asciiTheme="minorHAnsi" w:hAnsiTheme="minorHAnsi" w:cstheme="minorHAnsi"/>
          <w:sz w:val="22"/>
          <w:szCs w:val="22"/>
          <w:lang w:val="en"/>
        </w:rPr>
        <w:t xml:space="preserve"> (“Agreement”)</w:t>
      </w:r>
      <w:r w:rsidR="00A356CE" w:rsidRPr="00B61FE1">
        <w:rPr>
          <w:rFonts w:asciiTheme="minorHAnsi" w:hAnsiTheme="minorHAnsi" w:cstheme="minorHAnsi"/>
          <w:sz w:val="22"/>
          <w:szCs w:val="22"/>
          <w:lang w:val="en"/>
        </w:rPr>
        <w:t xml:space="preserve"> </w:t>
      </w:r>
      <w:r w:rsidR="00657CEC" w:rsidRPr="00B61FE1">
        <w:rPr>
          <w:rFonts w:asciiTheme="minorHAnsi" w:hAnsiTheme="minorHAnsi" w:cstheme="minorHAnsi"/>
          <w:sz w:val="22"/>
          <w:szCs w:val="22"/>
          <w:lang w:val="en"/>
        </w:rPr>
        <w:t xml:space="preserve">is entered into by and </w:t>
      </w:r>
      <w:r w:rsidR="00E86F91" w:rsidRPr="00B61FE1">
        <w:rPr>
          <w:rFonts w:asciiTheme="minorHAnsi" w:hAnsiTheme="minorHAnsi" w:cstheme="minorHAnsi"/>
          <w:sz w:val="22"/>
          <w:szCs w:val="22"/>
          <w:lang w:val="en"/>
        </w:rPr>
        <w:t xml:space="preserve">between </w:t>
      </w:r>
      <w:r w:rsidR="00E86F91" w:rsidRPr="00B61FE1">
        <w:rPr>
          <w:rFonts w:asciiTheme="minorHAnsi" w:hAnsiTheme="minorHAnsi" w:cstheme="minorHAnsi"/>
          <w:sz w:val="22"/>
          <w:szCs w:val="22"/>
          <w:u w:val="single"/>
          <w:lang w:val="en"/>
        </w:rPr>
        <w:t xml:space="preserve">        </w:t>
      </w:r>
      <w:r w:rsidR="00E86F91" w:rsidRPr="00B61FE1">
        <w:rPr>
          <w:rFonts w:asciiTheme="minorHAnsi" w:hAnsiTheme="minorHAnsi" w:cstheme="minorHAnsi"/>
          <w:sz w:val="22"/>
          <w:szCs w:val="22"/>
          <w:lang w:val="en"/>
        </w:rPr>
        <w:t xml:space="preserve"> </w:t>
      </w:r>
    </w:p>
    <w:p w14:paraId="3CD03ADD" w14:textId="17AB4B22" w:rsidR="004D5DAC" w:rsidRPr="00B61FE1" w:rsidRDefault="0056101F" w:rsidP="00B61FE1">
      <w:pPr>
        <w:pStyle w:val="NormalWeb"/>
        <w:spacing w:before="0" w:beforeAutospacing="0" w:after="0" w:afterAutospacing="0"/>
        <w:ind w:left="720"/>
        <w:jc w:val="both"/>
        <w:rPr>
          <w:rFonts w:asciiTheme="minorHAnsi" w:hAnsiTheme="minorHAnsi" w:cstheme="minorHAnsi"/>
          <w:sz w:val="22"/>
          <w:szCs w:val="22"/>
          <w:lang w:val="en"/>
        </w:rPr>
      </w:pPr>
      <w:r w:rsidRPr="00B61FE1">
        <w:rPr>
          <w:rFonts w:asciiTheme="minorHAnsi" w:hAnsiTheme="minorHAnsi" w:cstheme="minorHAnsi"/>
          <w:color w:val="FF0000"/>
          <w:sz w:val="22"/>
          <w:szCs w:val="22"/>
          <w:lang w:val="en"/>
        </w:rPr>
        <w:t xml:space="preserve">[INSERT DISTRICT NAME] </w:t>
      </w:r>
      <w:r w:rsidR="00E86F91" w:rsidRPr="00B61FE1">
        <w:rPr>
          <w:rFonts w:asciiTheme="minorHAnsi" w:hAnsiTheme="minorHAnsi" w:cstheme="minorHAnsi"/>
          <w:sz w:val="22"/>
          <w:szCs w:val="22"/>
          <w:lang w:val="en"/>
        </w:rPr>
        <w:t>(</w:t>
      </w:r>
      <w:r w:rsidR="00A356CE" w:rsidRPr="00B61FE1">
        <w:rPr>
          <w:rFonts w:asciiTheme="minorHAnsi" w:hAnsiTheme="minorHAnsi" w:cstheme="minorHAnsi"/>
          <w:sz w:val="22"/>
          <w:szCs w:val="22"/>
          <w:lang w:val="en"/>
        </w:rPr>
        <w:t>District</w:t>
      </w:r>
      <w:r w:rsidR="00E86F91" w:rsidRPr="00B61FE1">
        <w:rPr>
          <w:rFonts w:asciiTheme="minorHAnsi" w:hAnsiTheme="minorHAnsi" w:cstheme="minorHAnsi"/>
          <w:sz w:val="22"/>
          <w:szCs w:val="22"/>
          <w:lang w:val="en"/>
        </w:rPr>
        <w:t>)</w:t>
      </w:r>
      <w:r w:rsidR="00A356CE" w:rsidRPr="00B61FE1">
        <w:rPr>
          <w:rFonts w:asciiTheme="minorHAnsi" w:hAnsiTheme="minorHAnsi" w:cstheme="minorHAnsi"/>
          <w:sz w:val="22"/>
          <w:szCs w:val="22"/>
          <w:lang w:val="en"/>
        </w:rPr>
        <w:t xml:space="preserve"> and</w:t>
      </w:r>
      <w:r w:rsidR="00E86F91" w:rsidRPr="00B61FE1">
        <w:rPr>
          <w:rFonts w:asciiTheme="minorHAnsi" w:hAnsiTheme="minorHAnsi" w:cstheme="minorHAnsi"/>
          <w:sz w:val="22"/>
          <w:szCs w:val="22"/>
          <w:lang w:val="en"/>
        </w:rPr>
        <w:t xml:space="preserve"> </w:t>
      </w:r>
      <w:r w:rsidRPr="00B61FE1">
        <w:rPr>
          <w:rFonts w:asciiTheme="minorHAnsi" w:hAnsiTheme="minorHAnsi" w:cstheme="minorHAnsi"/>
          <w:color w:val="FF0000"/>
          <w:sz w:val="22"/>
          <w:szCs w:val="22"/>
          <w:lang w:val="en"/>
        </w:rPr>
        <w:t>[INSERT PROFESSIONAL LEARNING PARTNER NAME]</w:t>
      </w:r>
      <w:r w:rsidR="00A356CE" w:rsidRPr="00B61FE1">
        <w:rPr>
          <w:rFonts w:asciiTheme="minorHAnsi" w:hAnsiTheme="minorHAnsi" w:cstheme="minorHAnsi"/>
          <w:sz w:val="22"/>
          <w:szCs w:val="22"/>
          <w:lang w:val="en"/>
        </w:rPr>
        <w:t xml:space="preserve"> </w:t>
      </w:r>
      <w:r w:rsidR="00E86F91" w:rsidRPr="00B61FE1">
        <w:rPr>
          <w:rFonts w:asciiTheme="minorHAnsi" w:hAnsiTheme="minorHAnsi" w:cstheme="minorHAnsi"/>
          <w:sz w:val="22"/>
          <w:szCs w:val="22"/>
          <w:lang w:val="en"/>
        </w:rPr>
        <w:t>(</w:t>
      </w:r>
      <w:r w:rsidR="006D060B" w:rsidRPr="00B61FE1">
        <w:rPr>
          <w:rFonts w:asciiTheme="minorHAnsi" w:hAnsiTheme="minorHAnsi" w:cstheme="minorHAnsi"/>
          <w:sz w:val="22"/>
          <w:szCs w:val="22"/>
          <w:lang w:val="en"/>
        </w:rPr>
        <w:t>Partner</w:t>
      </w:r>
      <w:r w:rsidR="00E86F91" w:rsidRPr="00B61FE1">
        <w:rPr>
          <w:rFonts w:asciiTheme="minorHAnsi" w:hAnsiTheme="minorHAnsi" w:cstheme="minorHAnsi"/>
          <w:sz w:val="22"/>
          <w:szCs w:val="22"/>
          <w:lang w:val="en"/>
        </w:rPr>
        <w:t>)</w:t>
      </w:r>
      <w:r w:rsidR="00A356CE" w:rsidRPr="00B61FE1">
        <w:rPr>
          <w:rFonts w:asciiTheme="minorHAnsi" w:hAnsiTheme="minorHAnsi" w:cstheme="minorHAnsi"/>
          <w:sz w:val="22"/>
          <w:szCs w:val="22"/>
          <w:lang w:val="en"/>
        </w:rPr>
        <w:t xml:space="preserve"> to </w:t>
      </w:r>
      <w:r w:rsidR="004D5DAC" w:rsidRPr="00B61FE1">
        <w:rPr>
          <w:rFonts w:asciiTheme="minorHAnsi" w:hAnsiTheme="minorHAnsi" w:cstheme="minorHAnsi"/>
          <w:sz w:val="22"/>
          <w:szCs w:val="22"/>
          <w:lang w:val="en"/>
        </w:rPr>
        <w:t>define targeted and comprehensive services a</w:t>
      </w:r>
      <w:r w:rsidR="00E86F91" w:rsidRPr="00B61FE1">
        <w:rPr>
          <w:rFonts w:asciiTheme="minorHAnsi" w:hAnsiTheme="minorHAnsi" w:cstheme="minorHAnsi"/>
          <w:sz w:val="22"/>
          <w:szCs w:val="22"/>
          <w:lang w:val="en"/>
        </w:rPr>
        <w:t xml:space="preserve">nd supports to be delivered to District by </w:t>
      </w:r>
      <w:r w:rsidR="006D060B" w:rsidRPr="00B61FE1">
        <w:rPr>
          <w:rFonts w:asciiTheme="minorHAnsi" w:hAnsiTheme="minorHAnsi" w:cstheme="minorHAnsi"/>
          <w:sz w:val="22"/>
          <w:szCs w:val="22"/>
          <w:lang w:val="en"/>
        </w:rPr>
        <w:t>Partner</w:t>
      </w:r>
      <w:r w:rsidR="004D5DAC" w:rsidRPr="00B61FE1">
        <w:rPr>
          <w:rFonts w:asciiTheme="minorHAnsi" w:hAnsiTheme="minorHAnsi" w:cstheme="minorHAnsi"/>
          <w:sz w:val="22"/>
          <w:szCs w:val="22"/>
          <w:lang w:val="en"/>
        </w:rPr>
        <w:t xml:space="preserve"> and to specify the costs, scope and administration of those supports and services under the IL-EMPOWER statewide system of support.  </w:t>
      </w:r>
    </w:p>
    <w:p w14:paraId="4727A0F3" w14:textId="77777777" w:rsidR="006729A4" w:rsidRPr="00B61FE1" w:rsidRDefault="006729A4" w:rsidP="00B61FE1">
      <w:pPr>
        <w:pStyle w:val="NormalWeb"/>
        <w:spacing w:before="0" w:beforeAutospacing="0" w:after="0" w:afterAutospacing="0"/>
        <w:ind w:left="720"/>
        <w:jc w:val="both"/>
        <w:rPr>
          <w:rFonts w:asciiTheme="minorHAnsi" w:hAnsiTheme="minorHAnsi" w:cstheme="minorHAnsi"/>
          <w:sz w:val="22"/>
          <w:szCs w:val="22"/>
          <w:lang w:val="en"/>
        </w:rPr>
      </w:pPr>
    </w:p>
    <w:p w14:paraId="008C87DA" w14:textId="4ABC9AFE" w:rsidR="002C4D93" w:rsidRPr="00B61FE1" w:rsidRDefault="003D6E57" w:rsidP="00B61FE1">
      <w:pPr>
        <w:pStyle w:val="NormalWeb"/>
        <w:spacing w:before="0" w:beforeAutospacing="0" w:after="0" w:afterAutospacing="0"/>
        <w:ind w:left="720" w:hanging="720"/>
        <w:jc w:val="both"/>
        <w:rPr>
          <w:rFonts w:asciiTheme="minorHAnsi" w:hAnsiTheme="minorHAnsi" w:cstheme="minorHAnsi"/>
          <w:sz w:val="22"/>
          <w:szCs w:val="22"/>
          <w:lang w:val="en"/>
        </w:rPr>
      </w:pPr>
      <w:r w:rsidRPr="00B61FE1">
        <w:rPr>
          <w:rFonts w:asciiTheme="minorHAnsi" w:hAnsiTheme="minorHAnsi" w:cstheme="minorHAnsi"/>
          <w:sz w:val="22"/>
          <w:szCs w:val="22"/>
          <w:lang w:val="en"/>
        </w:rPr>
        <w:t>1.</w:t>
      </w:r>
      <w:r w:rsidR="00D115FC" w:rsidRPr="00B61FE1">
        <w:rPr>
          <w:rFonts w:asciiTheme="minorHAnsi" w:hAnsiTheme="minorHAnsi" w:cstheme="minorHAnsi"/>
          <w:sz w:val="22"/>
          <w:szCs w:val="22"/>
          <w:lang w:val="en"/>
        </w:rPr>
        <w:t>2</w:t>
      </w:r>
      <w:r w:rsidRPr="00B61FE1">
        <w:rPr>
          <w:rFonts w:asciiTheme="minorHAnsi" w:hAnsiTheme="minorHAnsi" w:cstheme="minorHAnsi"/>
          <w:i/>
          <w:sz w:val="22"/>
          <w:szCs w:val="22"/>
          <w:lang w:val="en"/>
        </w:rPr>
        <w:tab/>
      </w:r>
      <w:r w:rsidR="006729A4" w:rsidRPr="00B61FE1">
        <w:rPr>
          <w:rFonts w:asciiTheme="minorHAnsi" w:hAnsiTheme="minorHAnsi" w:cstheme="minorHAnsi"/>
          <w:i/>
          <w:sz w:val="22"/>
          <w:szCs w:val="22"/>
          <w:lang w:val="en"/>
        </w:rPr>
        <w:t>Services to be Rendered</w:t>
      </w:r>
      <w:r w:rsidR="006729A4" w:rsidRPr="00B61FE1">
        <w:rPr>
          <w:rFonts w:asciiTheme="minorHAnsi" w:hAnsiTheme="minorHAnsi" w:cstheme="minorHAnsi"/>
          <w:sz w:val="22"/>
          <w:szCs w:val="22"/>
          <w:lang w:val="en"/>
        </w:rPr>
        <w:t xml:space="preserve">.  </w:t>
      </w:r>
      <w:r w:rsidR="00CA126F" w:rsidRPr="00B61FE1">
        <w:rPr>
          <w:rFonts w:asciiTheme="minorHAnsi" w:hAnsiTheme="minorHAnsi" w:cstheme="minorHAnsi"/>
          <w:sz w:val="22"/>
          <w:szCs w:val="22"/>
          <w:lang w:val="en"/>
        </w:rPr>
        <w:t xml:space="preserve">Services provided by </w:t>
      </w:r>
      <w:r w:rsidR="006D060B" w:rsidRPr="00B61FE1">
        <w:rPr>
          <w:rFonts w:asciiTheme="minorHAnsi" w:hAnsiTheme="minorHAnsi" w:cstheme="minorHAnsi"/>
          <w:sz w:val="22"/>
          <w:szCs w:val="22"/>
          <w:lang w:val="en"/>
        </w:rPr>
        <w:t>Partner</w:t>
      </w:r>
      <w:r w:rsidR="00CA126F" w:rsidRPr="00B61FE1">
        <w:rPr>
          <w:rFonts w:asciiTheme="minorHAnsi" w:hAnsiTheme="minorHAnsi" w:cstheme="minorHAnsi"/>
          <w:sz w:val="22"/>
          <w:szCs w:val="22"/>
          <w:lang w:val="en"/>
        </w:rPr>
        <w:t xml:space="preserve"> shall be based on the unique needs of the students, staff and community within </w:t>
      </w:r>
      <w:r w:rsidR="00657CEC" w:rsidRPr="00B61FE1">
        <w:rPr>
          <w:rFonts w:asciiTheme="minorHAnsi" w:hAnsiTheme="minorHAnsi" w:cstheme="minorHAnsi"/>
          <w:sz w:val="22"/>
          <w:szCs w:val="22"/>
          <w:lang w:val="en"/>
        </w:rPr>
        <w:t>the D</w:t>
      </w:r>
      <w:r w:rsidR="00CA126F" w:rsidRPr="00B61FE1">
        <w:rPr>
          <w:rFonts w:asciiTheme="minorHAnsi" w:hAnsiTheme="minorHAnsi" w:cstheme="minorHAnsi"/>
          <w:sz w:val="22"/>
          <w:szCs w:val="22"/>
          <w:lang w:val="en"/>
        </w:rPr>
        <w:t xml:space="preserve">istrict.  Further, every service provided by </w:t>
      </w:r>
      <w:r w:rsidR="006D060B" w:rsidRPr="00B61FE1">
        <w:rPr>
          <w:rFonts w:asciiTheme="minorHAnsi" w:hAnsiTheme="minorHAnsi" w:cstheme="minorHAnsi"/>
          <w:sz w:val="22"/>
          <w:szCs w:val="22"/>
          <w:lang w:val="en"/>
        </w:rPr>
        <w:t>Partner</w:t>
      </w:r>
      <w:r w:rsidR="00CA126F" w:rsidRPr="00B61FE1">
        <w:rPr>
          <w:rFonts w:asciiTheme="minorHAnsi" w:hAnsiTheme="minorHAnsi" w:cstheme="minorHAnsi"/>
          <w:sz w:val="22"/>
          <w:szCs w:val="22"/>
          <w:lang w:val="en"/>
        </w:rPr>
        <w:t xml:space="preserve"> shall be centered on</w:t>
      </w:r>
      <w:bookmarkStart w:id="1" w:name="_GoBack"/>
      <w:bookmarkEnd w:id="1"/>
      <w:r w:rsidR="00CA126F" w:rsidRPr="00B61FE1">
        <w:rPr>
          <w:rFonts w:asciiTheme="minorHAnsi" w:hAnsiTheme="minorHAnsi" w:cstheme="minorHAnsi"/>
          <w:sz w:val="22"/>
          <w:szCs w:val="22"/>
          <w:lang w:val="en"/>
        </w:rPr>
        <w:t xml:space="preserve"> the principle of equity so that each activity has the effect of providing additional supports to the students that need </w:t>
      </w:r>
      <w:r w:rsidR="00D86A07">
        <w:rPr>
          <w:rFonts w:asciiTheme="minorHAnsi" w:hAnsiTheme="minorHAnsi" w:cstheme="minorHAnsi"/>
          <w:sz w:val="22"/>
          <w:szCs w:val="22"/>
          <w:lang w:val="en"/>
        </w:rPr>
        <w:t>the</w:t>
      </w:r>
      <w:r w:rsidR="00CA126F" w:rsidRPr="00B61FE1">
        <w:rPr>
          <w:rFonts w:asciiTheme="minorHAnsi" w:hAnsiTheme="minorHAnsi" w:cstheme="minorHAnsi"/>
          <w:sz w:val="22"/>
          <w:szCs w:val="22"/>
          <w:lang w:val="en"/>
        </w:rPr>
        <w:t xml:space="preserve"> most supports.  </w:t>
      </w:r>
      <w:r w:rsidR="006729A4" w:rsidRPr="00B61FE1">
        <w:rPr>
          <w:rFonts w:asciiTheme="minorHAnsi" w:hAnsiTheme="minorHAnsi" w:cstheme="minorHAnsi"/>
          <w:sz w:val="22"/>
          <w:szCs w:val="22"/>
          <w:lang w:val="en"/>
        </w:rPr>
        <w:t xml:space="preserve">Services to be rendered under this </w:t>
      </w:r>
      <w:r w:rsidR="00657CEC" w:rsidRPr="00B61FE1">
        <w:rPr>
          <w:rFonts w:asciiTheme="minorHAnsi" w:hAnsiTheme="minorHAnsi" w:cstheme="minorHAnsi"/>
          <w:sz w:val="22"/>
          <w:szCs w:val="22"/>
          <w:lang w:val="en"/>
        </w:rPr>
        <w:t>A</w:t>
      </w:r>
      <w:r w:rsidR="006729A4" w:rsidRPr="00B61FE1">
        <w:rPr>
          <w:rFonts w:asciiTheme="minorHAnsi" w:hAnsiTheme="minorHAnsi" w:cstheme="minorHAnsi"/>
          <w:sz w:val="22"/>
          <w:szCs w:val="22"/>
          <w:lang w:val="en"/>
        </w:rPr>
        <w:t xml:space="preserve">greement </w:t>
      </w:r>
      <w:r w:rsidR="003B1CDB" w:rsidRPr="00B61FE1">
        <w:rPr>
          <w:rFonts w:asciiTheme="minorHAnsi" w:hAnsiTheme="minorHAnsi" w:cstheme="minorHAnsi"/>
          <w:sz w:val="22"/>
          <w:szCs w:val="22"/>
          <w:lang w:val="en"/>
        </w:rPr>
        <w:t xml:space="preserve">are set forth in </w:t>
      </w:r>
      <w:r w:rsidR="003B1CDB" w:rsidRPr="00B61FE1">
        <w:rPr>
          <w:rFonts w:asciiTheme="minorHAnsi" w:hAnsiTheme="minorHAnsi" w:cstheme="minorHAnsi"/>
          <w:b/>
          <w:sz w:val="22"/>
          <w:szCs w:val="22"/>
          <w:u w:val="single"/>
          <w:lang w:val="en"/>
        </w:rPr>
        <w:t>Exhibit A</w:t>
      </w:r>
      <w:r w:rsidR="003B1CDB" w:rsidRPr="00B61FE1">
        <w:rPr>
          <w:rFonts w:asciiTheme="minorHAnsi" w:hAnsiTheme="minorHAnsi" w:cstheme="minorHAnsi"/>
          <w:sz w:val="22"/>
          <w:szCs w:val="22"/>
          <w:lang w:val="en"/>
        </w:rPr>
        <w:t xml:space="preserve">, which is attached hereto and incorporated herein by reference. </w:t>
      </w:r>
    </w:p>
    <w:p w14:paraId="642ED910" w14:textId="77777777" w:rsidR="0056101F" w:rsidRPr="00B61FE1" w:rsidRDefault="0056101F" w:rsidP="00B61FE1">
      <w:pPr>
        <w:ind w:left="187" w:hanging="187"/>
        <w:rPr>
          <w:rFonts w:asciiTheme="minorHAnsi" w:hAnsiTheme="minorHAnsi" w:cstheme="minorHAnsi"/>
          <w:b/>
          <w:szCs w:val="22"/>
          <w:lang w:val="en"/>
        </w:rPr>
      </w:pPr>
    </w:p>
    <w:p w14:paraId="1D936CE4" w14:textId="4CFEC094" w:rsidR="00CA126F" w:rsidRPr="00B61FE1" w:rsidRDefault="00CA126F" w:rsidP="00B61FE1">
      <w:pPr>
        <w:ind w:left="187" w:hanging="187"/>
        <w:rPr>
          <w:rFonts w:asciiTheme="minorHAnsi" w:hAnsiTheme="minorHAnsi" w:cstheme="minorHAnsi"/>
          <w:szCs w:val="22"/>
          <w:lang w:val="en"/>
        </w:rPr>
      </w:pPr>
      <w:r w:rsidRPr="00B61FE1">
        <w:rPr>
          <w:rFonts w:asciiTheme="minorHAnsi" w:hAnsiTheme="minorHAnsi" w:cstheme="minorHAnsi"/>
          <w:b/>
          <w:szCs w:val="22"/>
          <w:lang w:val="en"/>
        </w:rPr>
        <w:t>2. Pricing</w:t>
      </w:r>
    </w:p>
    <w:p w14:paraId="59A81519" w14:textId="77777777" w:rsidR="0056101F" w:rsidRPr="00B61FE1" w:rsidRDefault="0056101F" w:rsidP="00B61FE1">
      <w:pPr>
        <w:ind w:left="720" w:hanging="720"/>
        <w:jc w:val="both"/>
        <w:rPr>
          <w:rFonts w:asciiTheme="minorHAnsi" w:hAnsiTheme="minorHAnsi" w:cstheme="minorHAnsi"/>
          <w:szCs w:val="22"/>
          <w:lang w:val="en"/>
        </w:rPr>
      </w:pPr>
    </w:p>
    <w:p w14:paraId="0FD13402" w14:textId="1BB86956" w:rsidR="00CA126F" w:rsidRPr="00B61FE1" w:rsidRDefault="00CA126F" w:rsidP="00B61FE1">
      <w:pPr>
        <w:ind w:left="720" w:hanging="720"/>
        <w:jc w:val="both"/>
        <w:rPr>
          <w:rFonts w:asciiTheme="minorHAnsi" w:hAnsiTheme="minorHAnsi" w:cstheme="minorHAnsi"/>
          <w:szCs w:val="22"/>
          <w:lang w:val="en"/>
        </w:rPr>
      </w:pPr>
      <w:r w:rsidRPr="00B61FE1">
        <w:rPr>
          <w:rFonts w:asciiTheme="minorHAnsi" w:hAnsiTheme="minorHAnsi" w:cstheme="minorHAnsi"/>
          <w:szCs w:val="22"/>
          <w:lang w:val="en"/>
        </w:rPr>
        <w:t xml:space="preserve">2.1 </w:t>
      </w:r>
      <w:r w:rsidRPr="00B61FE1">
        <w:rPr>
          <w:rFonts w:asciiTheme="minorHAnsi" w:hAnsiTheme="minorHAnsi" w:cstheme="minorHAnsi"/>
          <w:szCs w:val="22"/>
          <w:lang w:val="en"/>
        </w:rPr>
        <w:tab/>
      </w:r>
      <w:r w:rsidR="000C7822">
        <w:rPr>
          <w:rFonts w:asciiTheme="minorHAnsi" w:hAnsiTheme="minorHAnsi" w:cstheme="minorHAnsi"/>
          <w:i/>
          <w:szCs w:val="22"/>
          <w:lang w:val="en"/>
        </w:rPr>
        <w:t>Standardized Cost</w:t>
      </w:r>
      <w:r w:rsidRPr="00B61FE1">
        <w:rPr>
          <w:rFonts w:asciiTheme="minorHAnsi" w:hAnsiTheme="minorHAnsi" w:cstheme="minorHAnsi"/>
          <w:szCs w:val="22"/>
          <w:lang w:val="en"/>
        </w:rPr>
        <w:t xml:space="preserve">.  </w:t>
      </w:r>
      <w:r w:rsidR="006D060B" w:rsidRPr="00B61FE1">
        <w:rPr>
          <w:rFonts w:asciiTheme="minorHAnsi" w:hAnsiTheme="minorHAnsi" w:cstheme="minorHAnsi"/>
          <w:szCs w:val="22"/>
          <w:lang w:val="en"/>
        </w:rPr>
        <w:t>Partner</w:t>
      </w:r>
      <w:r w:rsidRPr="00B61FE1">
        <w:rPr>
          <w:rFonts w:asciiTheme="minorHAnsi" w:hAnsiTheme="minorHAnsi" w:cstheme="minorHAnsi"/>
          <w:szCs w:val="22"/>
          <w:lang w:val="en"/>
        </w:rPr>
        <w:t xml:space="preserve"> shall not modify or vary basic unit pricing of services between school districts.   Should a </w:t>
      </w:r>
      <w:r w:rsidR="006D060B" w:rsidRPr="00B61FE1">
        <w:rPr>
          <w:rFonts w:asciiTheme="minorHAnsi" w:hAnsiTheme="minorHAnsi" w:cstheme="minorHAnsi"/>
          <w:szCs w:val="22"/>
          <w:lang w:val="en"/>
        </w:rPr>
        <w:t>Partner</w:t>
      </w:r>
      <w:r w:rsidRPr="00B61FE1">
        <w:rPr>
          <w:rFonts w:asciiTheme="minorHAnsi" w:hAnsiTheme="minorHAnsi" w:cstheme="minorHAnsi"/>
          <w:szCs w:val="22"/>
          <w:lang w:val="en"/>
        </w:rPr>
        <w:t xml:space="preserve"> have a contractual agreement between itself and more than one school district for purposes of IL-EMPOWER, each basic pricing unit for services rendered shall be the same for each school district. </w:t>
      </w:r>
      <w:r w:rsidR="00247AFB" w:rsidRPr="00B61FE1">
        <w:rPr>
          <w:rFonts w:asciiTheme="minorHAnsi" w:hAnsiTheme="minorHAnsi" w:cstheme="minorHAnsi"/>
          <w:szCs w:val="22"/>
          <w:lang w:val="en"/>
        </w:rPr>
        <w:t xml:space="preserve">Failure to conform to this Section 2.1 shall be grounds for termination of this </w:t>
      </w:r>
      <w:r w:rsidR="00256EB5" w:rsidRPr="00B61FE1">
        <w:rPr>
          <w:rFonts w:asciiTheme="minorHAnsi" w:hAnsiTheme="minorHAnsi" w:cstheme="minorHAnsi"/>
          <w:szCs w:val="22"/>
          <w:lang w:val="en"/>
        </w:rPr>
        <w:t>A</w:t>
      </w:r>
      <w:r w:rsidR="00247AFB" w:rsidRPr="00B61FE1">
        <w:rPr>
          <w:rFonts w:asciiTheme="minorHAnsi" w:hAnsiTheme="minorHAnsi" w:cstheme="minorHAnsi"/>
          <w:szCs w:val="22"/>
          <w:lang w:val="en"/>
        </w:rPr>
        <w:t xml:space="preserve">greement.  </w:t>
      </w:r>
    </w:p>
    <w:p w14:paraId="672AAF2D" w14:textId="77777777" w:rsidR="006B2AC1" w:rsidRPr="00B61FE1" w:rsidRDefault="006B2AC1" w:rsidP="00B61FE1">
      <w:pPr>
        <w:pStyle w:val="NormalWeb"/>
        <w:spacing w:before="0" w:beforeAutospacing="0" w:after="0" w:afterAutospacing="0"/>
        <w:jc w:val="both"/>
        <w:rPr>
          <w:rFonts w:asciiTheme="minorHAnsi" w:hAnsiTheme="minorHAnsi" w:cstheme="minorHAnsi"/>
          <w:sz w:val="22"/>
          <w:szCs w:val="22"/>
          <w:lang w:val="en"/>
        </w:rPr>
      </w:pPr>
    </w:p>
    <w:p w14:paraId="092D386B" w14:textId="2E2BB7F7" w:rsidR="002C3D0C" w:rsidRPr="00B61FE1" w:rsidRDefault="003549B9" w:rsidP="00B61FE1">
      <w:pPr>
        <w:pStyle w:val="NormalWeb"/>
        <w:spacing w:before="0" w:beforeAutospacing="0" w:after="0" w:afterAutospacing="0"/>
        <w:ind w:left="720" w:hanging="720"/>
        <w:jc w:val="both"/>
        <w:rPr>
          <w:rFonts w:asciiTheme="minorHAnsi" w:hAnsiTheme="minorHAnsi" w:cstheme="minorHAnsi"/>
          <w:sz w:val="22"/>
          <w:szCs w:val="22"/>
          <w:lang w:val="en"/>
        </w:rPr>
      </w:pPr>
      <w:r w:rsidRPr="00B61FE1">
        <w:rPr>
          <w:rFonts w:asciiTheme="minorHAnsi" w:hAnsiTheme="minorHAnsi" w:cstheme="minorHAnsi"/>
          <w:sz w:val="22"/>
          <w:szCs w:val="22"/>
          <w:lang w:val="en"/>
        </w:rPr>
        <w:t>2.2</w:t>
      </w:r>
      <w:r w:rsidRPr="00B61FE1">
        <w:rPr>
          <w:rFonts w:asciiTheme="minorHAnsi" w:hAnsiTheme="minorHAnsi" w:cstheme="minorHAnsi"/>
          <w:sz w:val="22"/>
          <w:szCs w:val="22"/>
          <w:lang w:val="en"/>
        </w:rPr>
        <w:tab/>
      </w:r>
      <w:r w:rsidRPr="00B61FE1">
        <w:rPr>
          <w:rFonts w:asciiTheme="minorHAnsi" w:hAnsiTheme="minorHAnsi" w:cstheme="minorHAnsi"/>
          <w:i/>
          <w:sz w:val="22"/>
          <w:szCs w:val="22"/>
          <w:lang w:val="en"/>
        </w:rPr>
        <w:t>Budget</w:t>
      </w:r>
      <w:r w:rsidRPr="00B61FE1">
        <w:rPr>
          <w:rFonts w:asciiTheme="minorHAnsi" w:hAnsiTheme="minorHAnsi" w:cstheme="minorHAnsi"/>
          <w:sz w:val="22"/>
          <w:szCs w:val="22"/>
          <w:lang w:val="en"/>
        </w:rPr>
        <w:t xml:space="preserve">. </w:t>
      </w:r>
      <w:r w:rsidR="00256EB5" w:rsidRPr="00B61FE1">
        <w:rPr>
          <w:rFonts w:asciiTheme="minorHAnsi" w:hAnsiTheme="minorHAnsi" w:cstheme="minorHAnsi"/>
          <w:sz w:val="22"/>
          <w:szCs w:val="22"/>
          <w:lang w:val="en"/>
        </w:rPr>
        <w:t xml:space="preserve">The Budget is set forth in </w:t>
      </w:r>
      <w:r w:rsidR="00256EB5" w:rsidRPr="00B61FE1">
        <w:rPr>
          <w:rFonts w:asciiTheme="minorHAnsi" w:hAnsiTheme="minorHAnsi" w:cstheme="minorHAnsi"/>
          <w:b/>
          <w:sz w:val="22"/>
          <w:szCs w:val="22"/>
          <w:u w:val="single"/>
          <w:lang w:val="en"/>
        </w:rPr>
        <w:t>Exhibit</w:t>
      </w:r>
      <w:r w:rsidR="00247AFB" w:rsidRPr="00B61FE1">
        <w:rPr>
          <w:rFonts w:asciiTheme="minorHAnsi" w:hAnsiTheme="minorHAnsi" w:cstheme="minorHAnsi"/>
          <w:b/>
          <w:sz w:val="22"/>
          <w:szCs w:val="22"/>
          <w:u w:val="single"/>
          <w:lang w:val="en"/>
        </w:rPr>
        <w:t xml:space="preserve"> </w:t>
      </w:r>
      <w:r w:rsidR="0036486A" w:rsidRPr="00B61FE1">
        <w:rPr>
          <w:rFonts w:asciiTheme="minorHAnsi" w:hAnsiTheme="minorHAnsi" w:cstheme="minorHAnsi"/>
          <w:b/>
          <w:sz w:val="22"/>
          <w:szCs w:val="22"/>
          <w:u w:val="single"/>
          <w:lang w:val="en"/>
        </w:rPr>
        <w:t>B</w:t>
      </w:r>
      <w:r w:rsidR="00256EB5" w:rsidRPr="00B61FE1">
        <w:rPr>
          <w:rFonts w:asciiTheme="minorHAnsi" w:hAnsiTheme="minorHAnsi" w:cstheme="minorHAnsi"/>
          <w:sz w:val="22"/>
          <w:szCs w:val="22"/>
          <w:lang w:val="en"/>
        </w:rPr>
        <w:t xml:space="preserve">, which is attached hereto and incorporated herein by reference. </w:t>
      </w:r>
      <w:r w:rsidR="00247AFB" w:rsidRPr="00B61FE1">
        <w:rPr>
          <w:rFonts w:asciiTheme="minorHAnsi" w:hAnsiTheme="minorHAnsi" w:cstheme="minorHAnsi"/>
          <w:sz w:val="22"/>
          <w:szCs w:val="22"/>
          <w:lang w:val="en"/>
        </w:rPr>
        <w:t xml:space="preserve"> </w:t>
      </w:r>
    </w:p>
    <w:p w14:paraId="40DAB9F1" w14:textId="221C2DBE" w:rsidR="003549B9" w:rsidRPr="00B61FE1" w:rsidRDefault="003549B9" w:rsidP="00B61FE1">
      <w:pPr>
        <w:pStyle w:val="NormalWeb"/>
        <w:spacing w:before="0" w:beforeAutospacing="0" w:after="0" w:afterAutospacing="0"/>
        <w:jc w:val="both"/>
        <w:rPr>
          <w:rFonts w:asciiTheme="minorHAnsi" w:hAnsiTheme="minorHAnsi" w:cstheme="minorHAnsi"/>
          <w:sz w:val="22"/>
          <w:szCs w:val="22"/>
          <w:lang w:val="en"/>
        </w:rPr>
      </w:pPr>
    </w:p>
    <w:p w14:paraId="5FF386FB" w14:textId="2E43859D" w:rsidR="003549B9" w:rsidRPr="00B61FE1" w:rsidRDefault="003549B9" w:rsidP="00B61FE1">
      <w:pPr>
        <w:pStyle w:val="NormalWeb"/>
        <w:spacing w:before="0" w:beforeAutospacing="0" w:after="0" w:afterAutospacing="0"/>
        <w:jc w:val="both"/>
        <w:rPr>
          <w:rFonts w:asciiTheme="minorHAnsi" w:hAnsiTheme="minorHAnsi" w:cstheme="minorHAnsi"/>
          <w:sz w:val="22"/>
          <w:szCs w:val="22"/>
          <w:lang w:val="en"/>
        </w:rPr>
      </w:pPr>
      <w:r w:rsidRPr="00B61FE1">
        <w:rPr>
          <w:rFonts w:asciiTheme="minorHAnsi" w:hAnsiTheme="minorHAnsi" w:cstheme="minorHAnsi"/>
          <w:sz w:val="22"/>
          <w:szCs w:val="22"/>
          <w:lang w:val="en"/>
        </w:rPr>
        <w:t>2.3</w:t>
      </w:r>
      <w:r w:rsidRPr="00B61FE1">
        <w:rPr>
          <w:rFonts w:asciiTheme="minorHAnsi" w:hAnsiTheme="minorHAnsi" w:cstheme="minorHAnsi"/>
          <w:sz w:val="22"/>
          <w:szCs w:val="22"/>
          <w:lang w:val="en"/>
        </w:rPr>
        <w:tab/>
      </w:r>
      <w:r w:rsidRPr="00B61FE1">
        <w:rPr>
          <w:rFonts w:asciiTheme="minorHAnsi" w:hAnsiTheme="minorHAnsi" w:cstheme="minorHAnsi"/>
          <w:i/>
          <w:sz w:val="22"/>
          <w:szCs w:val="22"/>
          <w:lang w:val="en"/>
        </w:rPr>
        <w:t>Expenses</w:t>
      </w:r>
      <w:r w:rsidRPr="00B61FE1">
        <w:rPr>
          <w:rFonts w:asciiTheme="minorHAnsi" w:hAnsiTheme="minorHAnsi" w:cstheme="minorHAnsi"/>
          <w:sz w:val="22"/>
          <w:szCs w:val="22"/>
          <w:lang w:val="en"/>
        </w:rPr>
        <w:t xml:space="preserve">.  Expenses are not allowed. </w:t>
      </w:r>
    </w:p>
    <w:p w14:paraId="6F69B05F" w14:textId="44A032A2" w:rsidR="003549B9" w:rsidRPr="00B61FE1" w:rsidRDefault="003549B9" w:rsidP="00B61FE1">
      <w:pPr>
        <w:pStyle w:val="NormalWeb"/>
        <w:spacing w:before="0" w:beforeAutospacing="0" w:after="0" w:afterAutospacing="0"/>
        <w:jc w:val="both"/>
        <w:rPr>
          <w:rFonts w:asciiTheme="minorHAnsi" w:hAnsiTheme="minorHAnsi" w:cstheme="minorHAnsi"/>
          <w:sz w:val="22"/>
          <w:szCs w:val="22"/>
          <w:lang w:val="en"/>
        </w:rPr>
      </w:pPr>
    </w:p>
    <w:p w14:paraId="0215DF4E" w14:textId="24D38086" w:rsidR="00FD1F49" w:rsidRPr="00B61FE1" w:rsidRDefault="003549B9" w:rsidP="00B61FE1">
      <w:pPr>
        <w:pStyle w:val="NormalWeb"/>
        <w:spacing w:before="0" w:beforeAutospacing="0" w:after="0" w:afterAutospacing="0"/>
        <w:ind w:left="720" w:hanging="720"/>
        <w:jc w:val="both"/>
        <w:rPr>
          <w:rFonts w:asciiTheme="minorHAnsi" w:hAnsiTheme="minorHAnsi" w:cstheme="minorHAnsi"/>
          <w:sz w:val="22"/>
          <w:szCs w:val="22"/>
          <w:lang w:val="en"/>
        </w:rPr>
      </w:pPr>
      <w:r w:rsidRPr="00B61FE1">
        <w:rPr>
          <w:rFonts w:asciiTheme="minorHAnsi" w:hAnsiTheme="minorHAnsi" w:cstheme="minorHAnsi"/>
          <w:sz w:val="22"/>
          <w:szCs w:val="22"/>
          <w:lang w:val="en"/>
        </w:rPr>
        <w:t>2.4</w:t>
      </w:r>
      <w:r w:rsidRPr="00B61FE1">
        <w:rPr>
          <w:rFonts w:asciiTheme="minorHAnsi" w:hAnsiTheme="minorHAnsi" w:cstheme="minorHAnsi"/>
          <w:sz w:val="22"/>
          <w:szCs w:val="22"/>
          <w:lang w:val="en"/>
        </w:rPr>
        <w:tab/>
      </w:r>
      <w:r w:rsidR="00FD1F49" w:rsidRPr="00B61FE1">
        <w:rPr>
          <w:rFonts w:asciiTheme="minorHAnsi" w:hAnsiTheme="minorHAnsi" w:cstheme="minorHAnsi"/>
          <w:i/>
          <w:sz w:val="22"/>
          <w:szCs w:val="22"/>
          <w:lang w:val="en"/>
        </w:rPr>
        <w:t>Invoicing/Payment</w:t>
      </w:r>
      <w:r w:rsidR="0056101F" w:rsidRPr="00B61FE1">
        <w:rPr>
          <w:rFonts w:asciiTheme="minorHAnsi" w:hAnsiTheme="minorHAnsi" w:cstheme="minorHAnsi"/>
          <w:sz w:val="22"/>
          <w:szCs w:val="22"/>
          <w:lang w:val="en"/>
        </w:rPr>
        <w:t>.</w:t>
      </w:r>
      <w:r w:rsidR="00FD1F49" w:rsidRPr="00B61FE1">
        <w:rPr>
          <w:rFonts w:asciiTheme="minorHAnsi" w:hAnsiTheme="minorHAnsi" w:cstheme="minorHAnsi"/>
          <w:sz w:val="22"/>
          <w:szCs w:val="22"/>
          <w:lang w:val="en"/>
        </w:rPr>
        <w:t xml:space="preserve"> </w:t>
      </w:r>
      <w:r w:rsidR="0056101F" w:rsidRPr="00B61FE1">
        <w:rPr>
          <w:rFonts w:asciiTheme="minorHAnsi" w:hAnsiTheme="minorHAnsi" w:cstheme="minorHAnsi"/>
          <w:color w:val="FF0000"/>
          <w:sz w:val="22"/>
          <w:szCs w:val="22"/>
          <w:lang w:val="en"/>
        </w:rPr>
        <w:t xml:space="preserve">[INSERT A DESCRIPTION OF HOW THE DISTRICT WILL INVOICE, BILL OR OTHERWISE </w:t>
      </w:r>
      <w:r w:rsidR="00B36D64" w:rsidRPr="00B61FE1">
        <w:rPr>
          <w:rFonts w:asciiTheme="minorHAnsi" w:hAnsiTheme="minorHAnsi" w:cstheme="minorHAnsi"/>
          <w:color w:val="FF0000"/>
          <w:sz w:val="22"/>
          <w:szCs w:val="22"/>
          <w:lang w:val="en"/>
        </w:rPr>
        <w:t xml:space="preserve">REMIT </w:t>
      </w:r>
      <w:r w:rsidR="0056101F" w:rsidRPr="00B61FE1">
        <w:rPr>
          <w:rFonts w:asciiTheme="minorHAnsi" w:hAnsiTheme="minorHAnsi" w:cstheme="minorHAnsi"/>
          <w:color w:val="FF0000"/>
          <w:sz w:val="22"/>
          <w:szCs w:val="22"/>
          <w:lang w:val="en"/>
        </w:rPr>
        <w:t>PAY</w:t>
      </w:r>
      <w:r w:rsidR="00DF71FA">
        <w:rPr>
          <w:rFonts w:asciiTheme="minorHAnsi" w:hAnsiTheme="minorHAnsi" w:cstheme="minorHAnsi"/>
          <w:color w:val="FF0000"/>
          <w:sz w:val="22"/>
          <w:szCs w:val="22"/>
          <w:lang w:val="en"/>
        </w:rPr>
        <w:t>MENT TO</w:t>
      </w:r>
      <w:r w:rsidR="0056101F" w:rsidRPr="00B61FE1">
        <w:rPr>
          <w:rFonts w:asciiTheme="minorHAnsi" w:hAnsiTheme="minorHAnsi" w:cstheme="minorHAnsi"/>
          <w:color w:val="FF0000"/>
          <w:sz w:val="22"/>
          <w:szCs w:val="22"/>
          <w:lang w:val="en"/>
        </w:rPr>
        <w:t xml:space="preserve"> THE PARTNER FOR SERVICES RENDERED]</w:t>
      </w:r>
    </w:p>
    <w:p w14:paraId="3DF8CF2C" w14:textId="77777777" w:rsidR="00FD1F49" w:rsidRPr="00B61FE1" w:rsidRDefault="00FD1F49" w:rsidP="00B61FE1">
      <w:pPr>
        <w:pStyle w:val="NormalWeb"/>
        <w:spacing w:before="0" w:beforeAutospacing="0" w:after="0" w:afterAutospacing="0"/>
        <w:ind w:left="720" w:hanging="720"/>
        <w:jc w:val="both"/>
        <w:rPr>
          <w:rFonts w:asciiTheme="minorHAnsi" w:hAnsiTheme="minorHAnsi" w:cstheme="minorHAnsi"/>
          <w:sz w:val="22"/>
          <w:szCs w:val="22"/>
          <w:lang w:val="en"/>
        </w:rPr>
      </w:pPr>
    </w:p>
    <w:p w14:paraId="3D962707" w14:textId="1D23E717" w:rsidR="003549B9" w:rsidRPr="00B61FE1" w:rsidRDefault="00FD1F49" w:rsidP="00B61FE1">
      <w:pPr>
        <w:pStyle w:val="NormalWeb"/>
        <w:spacing w:before="0" w:beforeAutospacing="0" w:after="0" w:afterAutospacing="0"/>
        <w:ind w:left="720" w:hanging="720"/>
        <w:jc w:val="both"/>
        <w:rPr>
          <w:rFonts w:asciiTheme="minorHAnsi" w:hAnsiTheme="minorHAnsi" w:cstheme="minorHAnsi"/>
          <w:sz w:val="22"/>
          <w:szCs w:val="22"/>
          <w:lang w:val="en"/>
        </w:rPr>
      </w:pPr>
      <w:r w:rsidRPr="00B61FE1">
        <w:rPr>
          <w:rFonts w:asciiTheme="minorHAnsi" w:hAnsiTheme="minorHAnsi" w:cstheme="minorHAnsi"/>
          <w:sz w:val="22"/>
          <w:szCs w:val="22"/>
          <w:lang w:val="en"/>
        </w:rPr>
        <w:t>2.5.</w:t>
      </w:r>
      <w:r w:rsidRPr="00B61FE1">
        <w:rPr>
          <w:rFonts w:asciiTheme="minorHAnsi" w:hAnsiTheme="minorHAnsi" w:cstheme="minorHAnsi"/>
          <w:sz w:val="22"/>
          <w:szCs w:val="22"/>
          <w:lang w:val="en"/>
        </w:rPr>
        <w:tab/>
      </w:r>
      <w:r w:rsidR="003549B9" w:rsidRPr="00B61FE1">
        <w:rPr>
          <w:rFonts w:asciiTheme="minorHAnsi" w:hAnsiTheme="minorHAnsi" w:cstheme="minorHAnsi"/>
          <w:i/>
          <w:sz w:val="22"/>
          <w:szCs w:val="22"/>
          <w:lang w:val="en"/>
        </w:rPr>
        <w:t>Maximum Amount</w:t>
      </w:r>
      <w:r w:rsidR="003549B9" w:rsidRPr="00B61FE1">
        <w:rPr>
          <w:rFonts w:asciiTheme="minorHAnsi" w:hAnsiTheme="minorHAnsi" w:cstheme="minorHAnsi"/>
          <w:sz w:val="22"/>
          <w:szCs w:val="22"/>
          <w:lang w:val="en"/>
        </w:rPr>
        <w:t xml:space="preserve">. Total payments under this </w:t>
      </w:r>
      <w:r w:rsidR="006D060B" w:rsidRPr="00B61FE1">
        <w:rPr>
          <w:rFonts w:asciiTheme="minorHAnsi" w:hAnsiTheme="minorHAnsi" w:cstheme="minorHAnsi"/>
          <w:sz w:val="22"/>
          <w:szCs w:val="22"/>
          <w:lang w:val="en"/>
        </w:rPr>
        <w:t>A</w:t>
      </w:r>
      <w:r w:rsidR="003549B9" w:rsidRPr="00B61FE1">
        <w:rPr>
          <w:rFonts w:asciiTheme="minorHAnsi" w:hAnsiTheme="minorHAnsi" w:cstheme="minorHAnsi"/>
          <w:sz w:val="22"/>
          <w:szCs w:val="22"/>
          <w:lang w:val="en"/>
        </w:rPr>
        <w:t xml:space="preserve">greement shall not exceed </w:t>
      </w:r>
      <w:r w:rsidR="003549B9" w:rsidRPr="00B61FE1">
        <w:rPr>
          <w:rFonts w:asciiTheme="minorHAnsi" w:hAnsiTheme="minorHAnsi" w:cstheme="minorHAnsi"/>
          <w:color w:val="FF0000"/>
          <w:sz w:val="22"/>
          <w:szCs w:val="22"/>
          <w:lang w:val="en"/>
        </w:rPr>
        <w:t>[</w:t>
      </w:r>
      <w:r w:rsidR="00B209C9" w:rsidRPr="00B61FE1">
        <w:rPr>
          <w:rFonts w:asciiTheme="minorHAnsi" w:hAnsiTheme="minorHAnsi" w:cstheme="minorHAnsi"/>
          <w:color w:val="FF0000"/>
          <w:sz w:val="22"/>
          <w:szCs w:val="22"/>
          <w:lang w:val="en"/>
        </w:rPr>
        <w:t>INSERT DOLLAR AMOUNT</w:t>
      </w:r>
      <w:r w:rsidR="003549B9" w:rsidRPr="00B61FE1">
        <w:rPr>
          <w:rFonts w:asciiTheme="minorHAnsi" w:hAnsiTheme="minorHAnsi" w:cstheme="minorHAnsi"/>
          <w:color w:val="FF0000"/>
          <w:sz w:val="22"/>
          <w:szCs w:val="22"/>
          <w:lang w:val="en"/>
        </w:rPr>
        <w:t xml:space="preserve">] </w:t>
      </w:r>
      <w:r w:rsidR="003549B9" w:rsidRPr="00B61FE1">
        <w:rPr>
          <w:rFonts w:asciiTheme="minorHAnsi" w:hAnsiTheme="minorHAnsi" w:cstheme="minorHAnsi"/>
          <w:sz w:val="22"/>
          <w:szCs w:val="22"/>
          <w:lang w:val="en"/>
        </w:rPr>
        <w:t xml:space="preserve">without </w:t>
      </w:r>
      <w:r w:rsidR="006D060B" w:rsidRPr="00B61FE1">
        <w:rPr>
          <w:rFonts w:asciiTheme="minorHAnsi" w:hAnsiTheme="minorHAnsi" w:cstheme="minorHAnsi"/>
          <w:sz w:val="22"/>
          <w:szCs w:val="22"/>
          <w:lang w:val="en"/>
        </w:rPr>
        <w:t xml:space="preserve">approval from the District and </w:t>
      </w:r>
      <w:r w:rsidR="003549B9" w:rsidRPr="00B61FE1">
        <w:rPr>
          <w:rFonts w:asciiTheme="minorHAnsi" w:hAnsiTheme="minorHAnsi" w:cstheme="minorHAnsi"/>
          <w:sz w:val="22"/>
          <w:szCs w:val="22"/>
          <w:lang w:val="en"/>
        </w:rPr>
        <w:t xml:space="preserve">a formal amendment. </w:t>
      </w:r>
    </w:p>
    <w:p w14:paraId="0A38EC2C" w14:textId="77777777" w:rsidR="00D115FC" w:rsidRPr="00B61FE1" w:rsidRDefault="00D115FC" w:rsidP="00B61FE1">
      <w:pPr>
        <w:pStyle w:val="NormalWeb"/>
        <w:spacing w:before="0" w:beforeAutospacing="0" w:after="0" w:afterAutospacing="0"/>
        <w:jc w:val="both"/>
        <w:rPr>
          <w:rFonts w:asciiTheme="minorHAnsi" w:hAnsiTheme="minorHAnsi" w:cstheme="minorHAnsi"/>
          <w:i/>
          <w:sz w:val="22"/>
          <w:szCs w:val="22"/>
          <w:lang w:val="en"/>
        </w:rPr>
      </w:pPr>
    </w:p>
    <w:p w14:paraId="72860C3B" w14:textId="44C8F8C6" w:rsidR="00D115FC" w:rsidRPr="00B61FE1" w:rsidRDefault="00D115FC" w:rsidP="00B61FE1">
      <w:pPr>
        <w:pStyle w:val="NormalWeb"/>
        <w:spacing w:before="0" w:beforeAutospacing="0" w:after="0" w:afterAutospacing="0"/>
        <w:ind w:left="720" w:hanging="720"/>
        <w:jc w:val="both"/>
        <w:rPr>
          <w:rFonts w:asciiTheme="minorHAnsi" w:hAnsiTheme="minorHAnsi" w:cstheme="minorHAnsi"/>
          <w:sz w:val="22"/>
          <w:szCs w:val="22"/>
          <w:lang w:val="en"/>
        </w:rPr>
      </w:pPr>
      <w:r w:rsidRPr="00B61FE1">
        <w:rPr>
          <w:rFonts w:asciiTheme="minorHAnsi" w:hAnsiTheme="minorHAnsi" w:cstheme="minorHAnsi"/>
          <w:sz w:val="22"/>
          <w:szCs w:val="22"/>
          <w:lang w:val="en"/>
        </w:rPr>
        <w:t>2.6</w:t>
      </w:r>
      <w:r w:rsidRPr="00B61FE1">
        <w:rPr>
          <w:rFonts w:asciiTheme="minorHAnsi" w:hAnsiTheme="minorHAnsi" w:cstheme="minorHAnsi"/>
          <w:i/>
          <w:sz w:val="22"/>
          <w:szCs w:val="22"/>
          <w:lang w:val="en"/>
        </w:rPr>
        <w:tab/>
        <w:t>Allowable Expenditures</w:t>
      </w:r>
      <w:r w:rsidRPr="00B61FE1">
        <w:rPr>
          <w:rFonts w:asciiTheme="minorHAnsi" w:hAnsiTheme="minorHAnsi" w:cstheme="minorHAnsi"/>
          <w:sz w:val="22"/>
          <w:szCs w:val="22"/>
          <w:lang w:val="en"/>
        </w:rPr>
        <w:t xml:space="preserve">.   Expenditures related to the following activities/purchases shall be allowed: </w:t>
      </w:r>
    </w:p>
    <w:p w14:paraId="1AFC4BD9" w14:textId="77777777" w:rsidR="00B02786" w:rsidRDefault="00B02786" w:rsidP="00B61FE1">
      <w:pPr>
        <w:pStyle w:val="ListParagraph"/>
        <w:numPr>
          <w:ilvl w:val="0"/>
          <w:numId w:val="0"/>
        </w:numPr>
        <w:spacing w:before="0" w:after="0" w:line="240" w:lineRule="auto"/>
        <w:ind w:left="720"/>
        <w:jc w:val="both"/>
        <w:rPr>
          <w:rFonts w:cstheme="minorHAnsi"/>
          <w:sz w:val="22"/>
          <w:szCs w:val="22"/>
          <w:lang w:val="en"/>
        </w:rPr>
      </w:pPr>
    </w:p>
    <w:p w14:paraId="1B90190A" w14:textId="61C69984" w:rsidR="00D115FC" w:rsidRPr="00B61FE1" w:rsidRDefault="00D115FC" w:rsidP="00B61FE1">
      <w:pPr>
        <w:pStyle w:val="ListParagraph"/>
        <w:numPr>
          <w:ilvl w:val="0"/>
          <w:numId w:val="0"/>
        </w:numPr>
        <w:spacing w:before="0" w:after="0" w:line="240" w:lineRule="auto"/>
        <w:ind w:left="720"/>
        <w:jc w:val="both"/>
        <w:rPr>
          <w:rFonts w:cstheme="minorHAnsi"/>
          <w:sz w:val="22"/>
          <w:szCs w:val="22"/>
          <w:lang w:val="en"/>
        </w:rPr>
      </w:pPr>
      <w:r w:rsidRPr="00B61FE1">
        <w:rPr>
          <w:rFonts w:cstheme="minorHAnsi"/>
          <w:sz w:val="22"/>
          <w:szCs w:val="22"/>
          <w:lang w:val="en"/>
        </w:rPr>
        <w:t>2.6.1</w:t>
      </w:r>
      <w:r w:rsidRPr="00B61FE1">
        <w:rPr>
          <w:rFonts w:cstheme="minorHAnsi"/>
          <w:sz w:val="22"/>
          <w:szCs w:val="22"/>
          <w:lang w:val="en"/>
        </w:rPr>
        <w:tab/>
        <w:t xml:space="preserve">Materials </w:t>
      </w:r>
      <w:r w:rsidRPr="00B61FE1">
        <w:rPr>
          <w:rFonts w:cstheme="minorHAnsi"/>
          <w:color w:val="FF0000"/>
          <w:sz w:val="22"/>
          <w:szCs w:val="22"/>
          <w:lang w:val="en"/>
        </w:rPr>
        <w:t>[</w:t>
      </w:r>
      <w:r w:rsidR="00B209C9" w:rsidRPr="00B61FE1">
        <w:rPr>
          <w:rFonts w:cstheme="minorHAnsi"/>
          <w:color w:val="FF0000"/>
          <w:sz w:val="22"/>
          <w:szCs w:val="22"/>
          <w:lang w:val="en"/>
        </w:rPr>
        <w:t>INSERT SPECIFICS AS NECESSARY</w:t>
      </w:r>
      <w:r w:rsidRPr="00B61FE1">
        <w:rPr>
          <w:rFonts w:cstheme="minorHAnsi"/>
          <w:color w:val="FF0000"/>
          <w:sz w:val="22"/>
          <w:szCs w:val="22"/>
          <w:lang w:val="en"/>
        </w:rPr>
        <w:t>]</w:t>
      </w:r>
    </w:p>
    <w:p w14:paraId="4D88502D" w14:textId="77777777" w:rsidR="00B02786" w:rsidRDefault="00B02786" w:rsidP="00B61FE1">
      <w:pPr>
        <w:pStyle w:val="ListParagraph"/>
        <w:numPr>
          <w:ilvl w:val="0"/>
          <w:numId w:val="0"/>
        </w:numPr>
        <w:spacing w:before="0" w:after="0" w:line="240" w:lineRule="auto"/>
        <w:ind w:left="720"/>
        <w:jc w:val="both"/>
        <w:rPr>
          <w:rFonts w:cstheme="minorHAnsi"/>
          <w:sz w:val="22"/>
          <w:szCs w:val="22"/>
          <w:lang w:val="en"/>
        </w:rPr>
      </w:pPr>
    </w:p>
    <w:p w14:paraId="021D53CD" w14:textId="14BDB9A9" w:rsidR="00D115FC" w:rsidRPr="00B61FE1" w:rsidRDefault="00D115FC" w:rsidP="00B61FE1">
      <w:pPr>
        <w:pStyle w:val="ListParagraph"/>
        <w:numPr>
          <w:ilvl w:val="0"/>
          <w:numId w:val="0"/>
        </w:numPr>
        <w:spacing w:before="0" w:after="0" w:line="240" w:lineRule="auto"/>
        <w:ind w:left="720"/>
        <w:jc w:val="both"/>
        <w:rPr>
          <w:rFonts w:cstheme="minorHAnsi"/>
          <w:sz w:val="22"/>
          <w:szCs w:val="22"/>
          <w:lang w:val="en"/>
        </w:rPr>
      </w:pPr>
      <w:r w:rsidRPr="00B61FE1">
        <w:rPr>
          <w:rFonts w:cstheme="minorHAnsi"/>
          <w:sz w:val="22"/>
          <w:szCs w:val="22"/>
          <w:lang w:val="en"/>
        </w:rPr>
        <w:t>2.6.2</w:t>
      </w:r>
      <w:r w:rsidRPr="00B61FE1">
        <w:rPr>
          <w:rFonts w:cstheme="minorHAnsi"/>
          <w:sz w:val="22"/>
          <w:szCs w:val="22"/>
          <w:lang w:val="en"/>
        </w:rPr>
        <w:tab/>
        <w:t xml:space="preserve">Consulting </w:t>
      </w:r>
      <w:r w:rsidRPr="00B61FE1">
        <w:rPr>
          <w:rFonts w:cstheme="minorHAnsi"/>
          <w:color w:val="FF0000"/>
          <w:sz w:val="22"/>
          <w:szCs w:val="22"/>
          <w:lang w:val="en"/>
        </w:rPr>
        <w:t>[</w:t>
      </w:r>
      <w:r w:rsidR="00B209C9" w:rsidRPr="00B61FE1">
        <w:rPr>
          <w:rFonts w:cstheme="minorHAnsi"/>
          <w:color w:val="FF0000"/>
          <w:sz w:val="22"/>
          <w:szCs w:val="22"/>
          <w:lang w:val="en"/>
        </w:rPr>
        <w:t>INSERT SPECIFICS AS NECESSARY</w:t>
      </w:r>
      <w:r w:rsidRPr="00B61FE1">
        <w:rPr>
          <w:rFonts w:cstheme="minorHAnsi"/>
          <w:color w:val="FF0000"/>
          <w:sz w:val="22"/>
          <w:szCs w:val="22"/>
          <w:lang w:val="en"/>
        </w:rPr>
        <w:t>]</w:t>
      </w:r>
    </w:p>
    <w:p w14:paraId="3C1DCA72" w14:textId="77777777" w:rsidR="00B02786" w:rsidRDefault="00B02786" w:rsidP="00B61FE1">
      <w:pPr>
        <w:pStyle w:val="ListParagraph"/>
        <w:numPr>
          <w:ilvl w:val="0"/>
          <w:numId w:val="0"/>
        </w:numPr>
        <w:spacing w:before="0" w:after="0" w:line="240" w:lineRule="auto"/>
        <w:ind w:left="720"/>
        <w:jc w:val="both"/>
        <w:rPr>
          <w:rFonts w:cstheme="minorHAnsi"/>
          <w:sz w:val="22"/>
          <w:szCs w:val="22"/>
          <w:lang w:val="en"/>
        </w:rPr>
      </w:pPr>
    </w:p>
    <w:p w14:paraId="3A2497AB" w14:textId="095C7C6B" w:rsidR="00D115FC" w:rsidRPr="00B61FE1" w:rsidRDefault="00D115FC" w:rsidP="00B61FE1">
      <w:pPr>
        <w:pStyle w:val="ListParagraph"/>
        <w:numPr>
          <w:ilvl w:val="0"/>
          <w:numId w:val="0"/>
        </w:numPr>
        <w:spacing w:before="0" w:after="0" w:line="240" w:lineRule="auto"/>
        <w:ind w:left="720"/>
        <w:jc w:val="both"/>
        <w:rPr>
          <w:rFonts w:cstheme="minorHAnsi"/>
          <w:sz w:val="22"/>
          <w:szCs w:val="22"/>
          <w:lang w:val="en"/>
        </w:rPr>
      </w:pPr>
      <w:r w:rsidRPr="00B61FE1">
        <w:rPr>
          <w:rFonts w:cstheme="minorHAnsi"/>
          <w:sz w:val="22"/>
          <w:szCs w:val="22"/>
          <w:lang w:val="en"/>
        </w:rPr>
        <w:t>2.6.3</w:t>
      </w:r>
      <w:r w:rsidRPr="00B61FE1">
        <w:rPr>
          <w:rFonts w:cstheme="minorHAnsi"/>
          <w:sz w:val="22"/>
          <w:szCs w:val="22"/>
          <w:lang w:val="en"/>
        </w:rPr>
        <w:tab/>
        <w:t xml:space="preserve">Direct Training/Professional Development </w:t>
      </w:r>
      <w:r w:rsidRPr="00B61FE1">
        <w:rPr>
          <w:rFonts w:cstheme="minorHAnsi"/>
          <w:color w:val="FF0000"/>
          <w:sz w:val="22"/>
          <w:szCs w:val="22"/>
          <w:lang w:val="en"/>
        </w:rPr>
        <w:t>[</w:t>
      </w:r>
      <w:r w:rsidR="00B209C9" w:rsidRPr="00B61FE1">
        <w:rPr>
          <w:rFonts w:cstheme="minorHAnsi"/>
          <w:color w:val="FF0000"/>
          <w:sz w:val="22"/>
          <w:szCs w:val="22"/>
          <w:lang w:val="en"/>
        </w:rPr>
        <w:t>INSERT SPECIFICS AS NECESSARY</w:t>
      </w:r>
      <w:r w:rsidRPr="00B61FE1">
        <w:rPr>
          <w:rFonts w:cstheme="minorHAnsi"/>
          <w:color w:val="FF0000"/>
          <w:sz w:val="22"/>
          <w:szCs w:val="22"/>
          <w:lang w:val="en"/>
        </w:rPr>
        <w:t>]</w:t>
      </w:r>
    </w:p>
    <w:p w14:paraId="4FED151C" w14:textId="77777777" w:rsidR="00B02786" w:rsidRDefault="00B02786" w:rsidP="00B61FE1">
      <w:pPr>
        <w:pStyle w:val="ListParagraph"/>
        <w:numPr>
          <w:ilvl w:val="0"/>
          <w:numId w:val="0"/>
        </w:numPr>
        <w:spacing w:before="0" w:after="0" w:line="240" w:lineRule="auto"/>
        <w:ind w:left="720"/>
        <w:jc w:val="both"/>
        <w:rPr>
          <w:rFonts w:cstheme="minorHAnsi"/>
          <w:sz w:val="22"/>
          <w:szCs w:val="22"/>
          <w:lang w:val="en"/>
        </w:rPr>
      </w:pPr>
    </w:p>
    <w:p w14:paraId="28DB5DCE" w14:textId="488FCE60" w:rsidR="00D115FC" w:rsidRPr="00B61FE1" w:rsidRDefault="00D115FC" w:rsidP="00B61FE1">
      <w:pPr>
        <w:pStyle w:val="ListParagraph"/>
        <w:numPr>
          <w:ilvl w:val="0"/>
          <w:numId w:val="0"/>
        </w:numPr>
        <w:spacing w:before="0" w:after="0" w:line="240" w:lineRule="auto"/>
        <w:ind w:left="720"/>
        <w:jc w:val="both"/>
        <w:rPr>
          <w:rFonts w:cstheme="minorHAnsi"/>
          <w:sz w:val="22"/>
          <w:szCs w:val="22"/>
          <w:lang w:val="en"/>
        </w:rPr>
      </w:pPr>
      <w:r w:rsidRPr="00B61FE1">
        <w:rPr>
          <w:rFonts w:cstheme="minorHAnsi"/>
          <w:sz w:val="22"/>
          <w:szCs w:val="22"/>
          <w:lang w:val="en"/>
        </w:rPr>
        <w:t>2.6.4</w:t>
      </w:r>
      <w:r w:rsidRPr="00B61FE1">
        <w:rPr>
          <w:rFonts w:cstheme="minorHAnsi"/>
          <w:sz w:val="22"/>
          <w:szCs w:val="22"/>
          <w:lang w:val="en"/>
        </w:rPr>
        <w:tab/>
        <w:t xml:space="preserve">Travel </w:t>
      </w:r>
      <w:r w:rsidRPr="00B61FE1">
        <w:rPr>
          <w:rFonts w:cstheme="minorHAnsi"/>
          <w:color w:val="FF0000"/>
          <w:sz w:val="22"/>
          <w:szCs w:val="22"/>
          <w:lang w:val="en"/>
        </w:rPr>
        <w:t>[</w:t>
      </w:r>
      <w:r w:rsidR="00B209C9" w:rsidRPr="00B61FE1">
        <w:rPr>
          <w:rFonts w:cstheme="minorHAnsi"/>
          <w:color w:val="FF0000"/>
          <w:sz w:val="22"/>
          <w:szCs w:val="22"/>
          <w:lang w:val="en"/>
        </w:rPr>
        <w:t>INSERT SPECIFICS AS NECESSARY</w:t>
      </w:r>
      <w:r w:rsidRPr="00B61FE1">
        <w:rPr>
          <w:rFonts w:cstheme="minorHAnsi"/>
          <w:color w:val="FF0000"/>
          <w:sz w:val="22"/>
          <w:szCs w:val="22"/>
          <w:lang w:val="en"/>
        </w:rPr>
        <w:t>]</w:t>
      </w:r>
    </w:p>
    <w:p w14:paraId="5C723B7B" w14:textId="77777777" w:rsidR="00B02786" w:rsidRDefault="00B02786" w:rsidP="00B61FE1">
      <w:pPr>
        <w:ind w:left="720" w:hanging="720"/>
        <w:jc w:val="both"/>
        <w:rPr>
          <w:rFonts w:asciiTheme="minorHAnsi" w:hAnsiTheme="minorHAnsi" w:cstheme="minorHAnsi"/>
          <w:szCs w:val="22"/>
          <w:lang w:val="en"/>
        </w:rPr>
      </w:pPr>
    </w:p>
    <w:p w14:paraId="02AA7AC9" w14:textId="13C089C6" w:rsidR="00D115FC" w:rsidRPr="00B61FE1" w:rsidRDefault="00D115FC" w:rsidP="00B61FE1">
      <w:pPr>
        <w:ind w:left="720" w:hanging="720"/>
        <w:jc w:val="both"/>
        <w:rPr>
          <w:rFonts w:asciiTheme="minorHAnsi" w:hAnsiTheme="minorHAnsi" w:cstheme="minorHAnsi"/>
          <w:szCs w:val="22"/>
          <w:lang w:val="en"/>
        </w:rPr>
      </w:pPr>
      <w:r w:rsidRPr="00B61FE1">
        <w:rPr>
          <w:rFonts w:asciiTheme="minorHAnsi" w:hAnsiTheme="minorHAnsi" w:cstheme="minorHAnsi"/>
          <w:szCs w:val="22"/>
          <w:lang w:val="en"/>
        </w:rPr>
        <w:t>2.7</w:t>
      </w:r>
      <w:r w:rsidRPr="00B61FE1">
        <w:rPr>
          <w:rFonts w:asciiTheme="minorHAnsi" w:hAnsiTheme="minorHAnsi" w:cstheme="minorHAnsi"/>
          <w:szCs w:val="22"/>
          <w:lang w:val="en"/>
        </w:rPr>
        <w:tab/>
      </w:r>
      <w:r w:rsidRPr="00B61FE1">
        <w:rPr>
          <w:rFonts w:asciiTheme="minorHAnsi" w:hAnsiTheme="minorHAnsi" w:cstheme="minorHAnsi"/>
          <w:i/>
          <w:szCs w:val="22"/>
          <w:lang w:val="en"/>
        </w:rPr>
        <w:t>Expenditures Not Allowed</w:t>
      </w:r>
      <w:r w:rsidRPr="00B61FE1">
        <w:rPr>
          <w:rFonts w:asciiTheme="minorHAnsi" w:hAnsiTheme="minorHAnsi" w:cstheme="minorHAnsi"/>
          <w:szCs w:val="22"/>
          <w:lang w:val="en"/>
        </w:rPr>
        <w:t xml:space="preserve">.  Expenditures related to the following activities/purchases shall not be allowed: </w:t>
      </w:r>
    </w:p>
    <w:p w14:paraId="6135276A" w14:textId="77777777" w:rsidR="00D115FC" w:rsidRPr="00B61FE1" w:rsidRDefault="00D115FC" w:rsidP="00B61FE1">
      <w:pPr>
        <w:ind w:left="720" w:hanging="720"/>
        <w:jc w:val="both"/>
        <w:rPr>
          <w:rFonts w:asciiTheme="minorHAnsi" w:hAnsiTheme="minorHAnsi" w:cstheme="minorHAnsi"/>
          <w:szCs w:val="22"/>
          <w:lang w:val="en"/>
        </w:rPr>
      </w:pPr>
    </w:p>
    <w:p w14:paraId="4F3608C4" w14:textId="7B1DF64A" w:rsidR="00D115FC" w:rsidRPr="00B61FE1" w:rsidRDefault="00D115FC" w:rsidP="00B61FE1">
      <w:pPr>
        <w:ind w:left="720" w:hanging="720"/>
        <w:jc w:val="both"/>
        <w:rPr>
          <w:rFonts w:asciiTheme="minorHAnsi" w:hAnsiTheme="minorHAnsi" w:cstheme="minorHAnsi"/>
          <w:szCs w:val="22"/>
          <w:lang w:val="en"/>
        </w:rPr>
      </w:pPr>
      <w:r w:rsidRPr="00B61FE1">
        <w:rPr>
          <w:rFonts w:asciiTheme="minorHAnsi" w:hAnsiTheme="minorHAnsi" w:cstheme="minorHAnsi"/>
          <w:szCs w:val="22"/>
          <w:lang w:val="en"/>
        </w:rPr>
        <w:tab/>
        <w:t>2.7.1</w:t>
      </w:r>
      <w:r w:rsidRPr="00B61FE1">
        <w:rPr>
          <w:rFonts w:asciiTheme="minorHAnsi" w:hAnsiTheme="minorHAnsi" w:cstheme="minorHAnsi"/>
          <w:szCs w:val="22"/>
          <w:lang w:val="en"/>
        </w:rPr>
        <w:tab/>
        <w:t xml:space="preserve">Food and beverages </w:t>
      </w:r>
    </w:p>
    <w:p w14:paraId="66FB3053" w14:textId="77777777" w:rsidR="00D115FC" w:rsidRPr="00B61FE1" w:rsidRDefault="00D115FC" w:rsidP="00B61FE1">
      <w:pPr>
        <w:ind w:left="720" w:hanging="720"/>
        <w:jc w:val="both"/>
        <w:rPr>
          <w:rFonts w:asciiTheme="minorHAnsi" w:hAnsiTheme="minorHAnsi" w:cstheme="minorHAnsi"/>
          <w:szCs w:val="22"/>
          <w:lang w:val="en"/>
        </w:rPr>
      </w:pPr>
    </w:p>
    <w:p w14:paraId="4D79DA49" w14:textId="6D3E1D55" w:rsidR="00D115FC" w:rsidRPr="00B61FE1" w:rsidRDefault="00D115FC" w:rsidP="00B61FE1">
      <w:pPr>
        <w:ind w:left="720" w:hanging="720"/>
        <w:jc w:val="both"/>
        <w:rPr>
          <w:rFonts w:asciiTheme="minorHAnsi" w:hAnsiTheme="minorHAnsi" w:cstheme="minorHAnsi"/>
          <w:szCs w:val="22"/>
          <w:lang w:val="en"/>
        </w:rPr>
      </w:pPr>
      <w:r w:rsidRPr="00B61FE1">
        <w:rPr>
          <w:rFonts w:asciiTheme="minorHAnsi" w:hAnsiTheme="minorHAnsi" w:cstheme="minorHAnsi"/>
          <w:szCs w:val="22"/>
          <w:lang w:val="en"/>
        </w:rPr>
        <w:lastRenderedPageBreak/>
        <w:tab/>
        <w:t>2.7.2</w:t>
      </w:r>
      <w:r w:rsidRPr="00B61FE1">
        <w:rPr>
          <w:rFonts w:asciiTheme="minorHAnsi" w:hAnsiTheme="minorHAnsi" w:cstheme="minorHAnsi"/>
          <w:szCs w:val="22"/>
          <w:lang w:val="en"/>
        </w:rPr>
        <w:tab/>
        <w:t>Facility rental fees</w:t>
      </w:r>
    </w:p>
    <w:p w14:paraId="56B7FF34" w14:textId="77777777" w:rsidR="00D115FC" w:rsidRPr="00B61FE1" w:rsidRDefault="00D115FC" w:rsidP="00B61FE1">
      <w:pPr>
        <w:ind w:left="720" w:hanging="720"/>
        <w:jc w:val="both"/>
        <w:rPr>
          <w:rFonts w:asciiTheme="minorHAnsi" w:hAnsiTheme="minorHAnsi" w:cstheme="minorHAnsi"/>
          <w:szCs w:val="22"/>
          <w:lang w:val="en"/>
        </w:rPr>
      </w:pPr>
    </w:p>
    <w:p w14:paraId="6BC6622D" w14:textId="1CF05071" w:rsidR="00D115FC" w:rsidRPr="00B61FE1" w:rsidRDefault="00D115FC" w:rsidP="00B61FE1">
      <w:pPr>
        <w:ind w:left="720" w:hanging="720"/>
        <w:jc w:val="both"/>
        <w:rPr>
          <w:rFonts w:asciiTheme="minorHAnsi" w:hAnsiTheme="minorHAnsi" w:cstheme="minorHAnsi"/>
          <w:szCs w:val="22"/>
          <w:lang w:val="en"/>
        </w:rPr>
      </w:pPr>
      <w:r w:rsidRPr="00B61FE1">
        <w:rPr>
          <w:rFonts w:asciiTheme="minorHAnsi" w:hAnsiTheme="minorHAnsi" w:cstheme="minorHAnsi"/>
          <w:szCs w:val="22"/>
          <w:lang w:val="en"/>
        </w:rPr>
        <w:tab/>
        <w:t>2.7.3</w:t>
      </w:r>
      <w:r w:rsidRPr="00B61FE1">
        <w:rPr>
          <w:rFonts w:asciiTheme="minorHAnsi" w:hAnsiTheme="minorHAnsi" w:cstheme="minorHAnsi"/>
          <w:szCs w:val="22"/>
          <w:lang w:val="en"/>
        </w:rPr>
        <w:tab/>
        <w:t>Maintenance fees</w:t>
      </w:r>
    </w:p>
    <w:p w14:paraId="34B154F4" w14:textId="77777777" w:rsidR="00D115FC" w:rsidRPr="00B61FE1" w:rsidRDefault="00D115FC" w:rsidP="00B61FE1">
      <w:pPr>
        <w:ind w:left="720" w:hanging="720"/>
        <w:jc w:val="both"/>
        <w:rPr>
          <w:rFonts w:asciiTheme="minorHAnsi" w:hAnsiTheme="minorHAnsi" w:cstheme="minorHAnsi"/>
          <w:szCs w:val="22"/>
          <w:lang w:val="en"/>
        </w:rPr>
      </w:pPr>
    </w:p>
    <w:p w14:paraId="1214F12E" w14:textId="335B80EB" w:rsidR="00D115FC" w:rsidRPr="00B61FE1" w:rsidRDefault="00D115FC" w:rsidP="00B61FE1">
      <w:pPr>
        <w:ind w:left="720" w:hanging="720"/>
        <w:jc w:val="both"/>
        <w:rPr>
          <w:rFonts w:asciiTheme="minorHAnsi" w:hAnsiTheme="minorHAnsi" w:cstheme="minorHAnsi"/>
          <w:szCs w:val="22"/>
          <w:lang w:val="en"/>
        </w:rPr>
      </w:pPr>
      <w:r w:rsidRPr="00B61FE1">
        <w:rPr>
          <w:rFonts w:asciiTheme="minorHAnsi" w:hAnsiTheme="minorHAnsi" w:cstheme="minorHAnsi"/>
          <w:szCs w:val="22"/>
          <w:lang w:val="en"/>
        </w:rPr>
        <w:tab/>
        <w:t>2.7.4</w:t>
      </w:r>
      <w:r w:rsidRPr="00B61FE1">
        <w:rPr>
          <w:rFonts w:asciiTheme="minorHAnsi" w:hAnsiTheme="minorHAnsi" w:cstheme="minorHAnsi"/>
          <w:szCs w:val="22"/>
          <w:lang w:val="en"/>
        </w:rPr>
        <w:tab/>
        <w:t>Fees and costs associated with informational technology and access to systems</w:t>
      </w:r>
    </w:p>
    <w:p w14:paraId="3991D7B8" w14:textId="77777777" w:rsidR="00D115FC" w:rsidRPr="00B61FE1" w:rsidRDefault="00D115FC" w:rsidP="00B61FE1">
      <w:pPr>
        <w:pStyle w:val="NormalWeb"/>
        <w:spacing w:before="0" w:beforeAutospacing="0" w:after="0" w:afterAutospacing="0"/>
        <w:ind w:left="720" w:hanging="720"/>
        <w:jc w:val="both"/>
        <w:rPr>
          <w:rFonts w:asciiTheme="minorHAnsi" w:hAnsiTheme="minorHAnsi" w:cstheme="minorHAnsi"/>
          <w:sz w:val="22"/>
          <w:szCs w:val="22"/>
          <w:lang w:val="en"/>
        </w:rPr>
      </w:pPr>
    </w:p>
    <w:p w14:paraId="2CFFAA48" w14:textId="6C434F19" w:rsidR="003549B9" w:rsidRPr="00B61FE1" w:rsidRDefault="00D115FC" w:rsidP="00B61FE1">
      <w:pPr>
        <w:pStyle w:val="NormalWeb"/>
        <w:spacing w:before="0" w:beforeAutospacing="0" w:after="0" w:afterAutospacing="0"/>
        <w:ind w:left="720"/>
        <w:jc w:val="both"/>
        <w:rPr>
          <w:rFonts w:asciiTheme="minorHAnsi" w:hAnsiTheme="minorHAnsi" w:cstheme="minorHAnsi"/>
          <w:sz w:val="22"/>
          <w:szCs w:val="22"/>
          <w:lang w:val="en"/>
        </w:rPr>
      </w:pPr>
      <w:r w:rsidRPr="00B61FE1">
        <w:rPr>
          <w:rFonts w:asciiTheme="minorHAnsi" w:hAnsiTheme="minorHAnsi" w:cstheme="minorHAnsi"/>
          <w:sz w:val="22"/>
          <w:szCs w:val="22"/>
          <w:lang w:val="en"/>
        </w:rPr>
        <w:t>2</w:t>
      </w:r>
      <w:r w:rsidR="00B209C9" w:rsidRPr="00B61FE1">
        <w:rPr>
          <w:rFonts w:asciiTheme="minorHAnsi" w:hAnsiTheme="minorHAnsi" w:cstheme="minorHAnsi"/>
          <w:sz w:val="22"/>
          <w:szCs w:val="22"/>
          <w:lang w:val="en"/>
        </w:rPr>
        <w:t>.7</w:t>
      </w:r>
      <w:r w:rsidRPr="00B61FE1">
        <w:rPr>
          <w:rFonts w:asciiTheme="minorHAnsi" w:hAnsiTheme="minorHAnsi" w:cstheme="minorHAnsi"/>
          <w:sz w:val="22"/>
          <w:szCs w:val="22"/>
          <w:lang w:val="en"/>
        </w:rPr>
        <w:t>.</w:t>
      </w:r>
      <w:r w:rsidR="00B209C9" w:rsidRPr="00B61FE1">
        <w:rPr>
          <w:rFonts w:asciiTheme="minorHAnsi" w:hAnsiTheme="minorHAnsi" w:cstheme="minorHAnsi"/>
          <w:sz w:val="22"/>
          <w:szCs w:val="22"/>
          <w:lang w:val="en"/>
        </w:rPr>
        <w:t>5</w:t>
      </w:r>
      <w:r w:rsidRPr="00B61FE1">
        <w:rPr>
          <w:rFonts w:asciiTheme="minorHAnsi" w:hAnsiTheme="minorHAnsi" w:cstheme="minorHAnsi"/>
          <w:sz w:val="22"/>
          <w:szCs w:val="22"/>
          <w:lang w:val="en"/>
        </w:rPr>
        <w:tab/>
        <w:t xml:space="preserve">Any other expenditure not allowed by state or federal law.  </w:t>
      </w:r>
    </w:p>
    <w:p w14:paraId="7A638496" w14:textId="77777777" w:rsidR="00D115FC" w:rsidRPr="00B61FE1" w:rsidRDefault="00D115FC" w:rsidP="00B61FE1">
      <w:pPr>
        <w:pStyle w:val="NormalWeb"/>
        <w:spacing w:before="0" w:beforeAutospacing="0" w:after="0" w:afterAutospacing="0"/>
        <w:ind w:left="720" w:hanging="720"/>
        <w:jc w:val="both"/>
        <w:rPr>
          <w:rFonts w:asciiTheme="minorHAnsi" w:hAnsiTheme="minorHAnsi" w:cstheme="minorHAnsi"/>
          <w:b/>
          <w:sz w:val="22"/>
          <w:szCs w:val="22"/>
          <w:lang w:val="en"/>
        </w:rPr>
      </w:pPr>
    </w:p>
    <w:p w14:paraId="421FE115" w14:textId="56E2596A" w:rsidR="003549B9" w:rsidRPr="00B61FE1" w:rsidRDefault="003549B9" w:rsidP="00B61FE1">
      <w:pPr>
        <w:pStyle w:val="NormalWeb"/>
        <w:spacing w:before="0" w:beforeAutospacing="0" w:after="0" w:afterAutospacing="0"/>
        <w:ind w:left="720" w:hanging="720"/>
        <w:jc w:val="both"/>
        <w:rPr>
          <w:rFonts w:asciiTheme="minorHAnsi" w:hAnsiTheme="minorHAnsi" w:cstheme="minorHAnsi"/>
          <w:b/>
          <w:sz w:val="22"/>
          <w:szCs w:val="22"/>
          <w:lang w:val="en"/>
        </w:rPr>
      </w:pPr>
      <w:r w:rsidRPr="00B61FE1">
        <w:rPr>
          <w:rFonts w:asciiTheme="minorHAnsi" w:hAnsiTheme="minorHAnsi" w:cstheme="minorHAnsi"/>
          <w:b/>
          <w:sz w:val="22"/>
          <w:szCs w:val="22"/>
          <w:lang w:val="en"/>
        </w:rPr>
        <w:t xml:space="preserve">3.  Term and Termination </w:t>
      </w:r>
    </w:p>
    <w:p w14:paraId="60259A36" w14:textId="7B4BD1BB" w:rsidR="003549B9" w:rsidRPr="00B61FE1" w:rsidRDefault="003549B9" w:rsidP="00B61FE1">
      <w:pPr>
        <w:pStyle w:val="NormalWeb"/>
        <w:spacing w:before="0" w:beforeAutospacing="0" w:after="0" w:afterAutospacing="0"/>
        <w:ind w:left="720" w:hanging="720"/>
        <w:jc w:val="both"/>
        <w:rPr>
          <w:rFonts w:asciiTheme="minorHAnsi" w:hAnsiTheme="minorHAnsi" w:cstheme="minorHAnsi"/>
          <w:sz w:val="22"/>
          <w:szCs w:val="22"/>
          <w:lang w:val="en"/>
        </w:rPr>
      </w:pPr>
    </w:p>
    <w:p w14:paraId="26B9ED25" w14:textId="619F509D" w:rsidR="003549B9" w:rsidRPr="00B61FE1" w:rsidRDefault="003549B9" w:rsidP="00B61FE1">
      <w:pPr>
        <w:pStyle w:val="NormalWeb"/>
        <w:spacing w:before="0" w:beforeAutospacing="0" w:after="0" w:afterAutospacing="0"/>
        <w:ind w:left="720" w:hanging="720"/>
        <w:jc w:val="both"/>
        <w:rPr>
          <w:rFonts w:asciiTheme="minorHAnsi" w:hAnsiTheme="minorHAnsi" w:cstheme="minorHAnsi"/>
          <w:sz w:val="22"/>
          <w:szCs w:val="22"/>
          <w:lang w:val="en"/>
        </w:rPr>
      </w:pPr>
      <w:r w:rsidRPr="00B61FE1">
        <w:rPr>
          <w:rFonts w:asciiTheme="minorHAnsi" w:hAnsiTheme="minorHAnsi" w:cstheme="minorHAnsi"/>
          <w:sz w:val="22"/>
          <w:szCs w:val="22"/>
          <w:lang w:val="en"/>
        </w:rPr>
        <w:t>3.1</w:t>
      </w:r>
      <w:r w:rsidRPr="00B61FE1">
        <w:rPr>
          <w:rFonts w:asciiTheme="minorHAnsi" w:hAnsiTheme="minorHAnsi" w:cstheme="minorHAnsi"/>
          <w:sz w:val="22"/>
          <w:szCs w:val="22"/>
          <w:lang w:val="en"/>
        </w:rPr>
        <w:tab/>
      </w:r>
      <w:r w:rsidRPr="00B61FE1">
        <w:rPr>
          <w:rFonts w:asciiTheme="minorHAnsi" w:hAnsiTheme="minorHAnsi" w:cstheme="minorHAnsi"/>
          <w:i/>
          <w:sz w:val="22"/>
          <w:szCs w:val="22"/>
          <w:lang w:val="en"/>
        </w:rPr>
        <w:t>Term of the Contractual Agreement</w:t>
      </w:r>
      <w:r w:rsidRPr="00B61FE1">
        <w:rPr>
          <w:rFonts w:asciiTheme="minorHAnsi" w:hAnsiTheme="minorHAnsi" w:cstheme="minorHAnsi"/>
          <w:sz w:val="22"/>
          <w:szCs w:val="22"/>
          <w:lang w:val="en"/>
        </w:rPr>
        <w:t xml:space="preserve">. This contractual agreement has an initial term that begins on the execution date of contact execution and ends on </w:t>
      </w:r>
      <w:r w:rsidR="00247AFB" w:rsidRPr="00B61FE1">
        <w:rPr>
          <w:rFonts w:asciiTheme="minorHAnsi" w:hAnsiTheme="minorHAnsi" w:cstheme="minorHAnsi"/>
          <w:sz w:val="22"/>
          <w:szCs w:val="22"/>
          <w:lang w:val="en"/>
        </w:rPr>
        <w:t>June 30, 2018.</w:t>
      </w:r>
    </w:p>
    <w:p w14:paraId="721DFC5C" w14:textId="49DA340B" w:rsidR="003549B9" w:rsidRPr="00B61FE1" w:rsidRDefault="003549B9" w:rsidP="00B61FE1">
      <w:pPr>
        <w:pStyle w:val="NormalWeb"/>
        <w:spacing w:before="0" w:beforeAutospacing="0" w:after="0" w:afterAutospacing="0"/>
        <w:ind w:left="720" w:hanging="720"/>
        <w:jc w:val="both"/>
        <w:rPr>
          <w:rFonts w:asciiTheme="minorHAnsi" w:hAnsiTheme="minorHAnsi" w:cstheme="minorHAnsi"/>
          <w:sz w:val="22"/>
          <w:szCs w:val="22"/>
          <w:lang w:val="en"/>
        </w:rPr>
      </w:pPr>
    </w:p>
    <w:p w14:paraId="530B54A0" w14:textId="6970BD79" w:rsidR="003549B9" w:rsidRPr="00B61FE1" w:rsidRDefault="00506932" w:rsidP="00B61FE1">
      <w:pPr>
        <w:pStyle w:val="NormalWeb"/>
        <w:numPr>
          <w:ilvl w:val="2"/>
          <w:numId w:val="12"/>
        </w:numPr>
        <w:spacing w:before="0" w:beforeAutospacing="0" w:after="0" w:afterAutospacing="0"/>
        <w:jc w:val="both"/>
        <w:rPr>
          <w:rFonts w:asciiTheme="minorHAnsi" w:hAnsiTheme="minorHAnsi" w:cstheme="minorHAnsi"/>
          <w:sz w:val="22"/>
          <w:szCs w:val="22"/>
          <w:lang w:val="en"/>
        </w:rPr>
      </w:pPr>
      <w:r w:rsidRPr="00B61FE1">
        <w:rPr>
          <w:rFonts w:asciiTheme="minorHAnsi" w:hAnsiTheme="minorHAnsi" w:cstheme="minorHAnsi"/>
          <w:sz w:val="22"/>
          <w:szCs w:val="22"/>
          <w:lang w:val="en"/>
        </w:rPr>
        <w:t>In no event shall the total term of the contract</w:t>
      </w:r>
      <w:r w:rsidR="00247AFB" w:rsidRPr="00B61FE1">
        <w:rPr>
          <w:rFonts w:asciiTheme="minorHAnsi" w:hAnsiTheme="minorHAnsi" w:cstheme="minorHAnsi"/>
          <w:sz w:val="22"/>
          <w:szCs w:val="22"/>
          <w:lang w:val="en"/>
        </w:rPr>
        <w:t xml:space="preserve"> extend beyond June 30, 2018.</w:t>
      </w:r>
      <w:r w:rsidRPr="00B61FE1">
        <w:rPr>
          <w:rFonts w:asciiTheme="minorHAnsi" w:hAnsiTheme="minorHAnsi" w:cstheme="minorHAnsi"/>
          <w:sz w:val="22"/>
          <w:szCs w:val="22"/>
          <w:lang w:val="en"/>
        </w:rPr>
        <w:t xml:space="preserve">  </w:t>
      </w:r>
    </w:p>
    <w:p w14:paraId="6BE16BA3" w14:textId="77777777" w:rsidR="00506932" w:rsidRPr="00B61FE1" w:rsidRDefault="00506932" w:rsidP="00B61FE1">
      <w:pPr>
        <w:pStyle w:val="NormalWeb"/>
        <w:spacing w:before="0" w:beforeAutospacing="0" w:after="0" w:afterAutospacing="0"/>
        <w:ind w:left="1440"/>
        <w:jc w:val="both"/>
        <w:rPr>
          <w:rFonts w:asciiTheme="minorHAnsi" w:hAnsiTheme="minorHAnsi" w:cstheme="minorHAnsi"/>
          <w:sz w:val="22"/>
          <w:szCs w:val="22"/>
          <w:lang w:val="en"/>
        </w:rPr>
      </w:pPr>
    </w:p>
    <w:p w14:paraId="7FD13ED1" w14:textId="2521ADCA" w:rsidR="00506932" w:rsidRPr="00B61FE1" w:rsidRDefault="00506932" w:rsidP="00B61FE1">
      <w:pPr>
        <w:pStyle w:val="NormalWeb"/>
        <w:numPr>
          <w:ilvl w:val="2"/>
          <w:numId w:val="12"/>
        </w:numPr>
        <w:spacing w:before="0" w:beforeAutospacing="0" w:after="0" w:afterAutospacing="0"/>
        <w:jc w:val="both"/>
        <w:rPr>
          <w:rFonts w:asciiTheme="minorHAnsi" w:hAnsiTheme="minorHAnsi" w:cstheme="minorHAnsi"/>
          <w:sz w:val="22"/>
          <w:szCs w:val="22"/>
          <w:lang w:val="en"/>
        </w:rPr>
      </w:pPr>
      <w:r w:rsidRPr="00B61FE1">
        <w:rPr>
          <w:rFonts w:asciiTheme="minorHAnsi" w:hAnsiTheme="minorHAnsi" w:cstheme="minorHAnsi"/>
          <w:sz w:val="22"/>
          <w:szCs w:val="22"/>
          <w:lang w:val="en"/>
        </w:rPr>
        <w:t xml:space="preserve">The </w:t>
      </w:r>
      <w:r w:rsidR="006D060B" w:rsidRPr="00B61FE1">
        <w:rPr>
          <w:rFonts w:asciiTheme="minorHAnsi" w:hAnsiTheme="minorHAnsi" w:cstheme="minorHAnsi"/>
          <w:sz w:val="22"/>
          <w:szCs w:val="22"/>
          <w:lang w:val="en"/>
        </w:rPr>
        <w:t>Partner</w:t>
      </w:r>
      <w:r w:rsidRPr="00B61FE1">
        <w:rPr>
          <w:rFonts w:asciiTheme="minorHAnsi" w:hAnsiTheme="minorHAnsi" w:cstheme="minorHAnsi"/>
          <w:sz w:val="22"/>
          <w:szCs w:val="22"/>
          <w:lang w:val="en"/>
        </w:rPr>
        <w:t xml:space="preserve"> shall not commence billable work in furtherance of the </w:t>
      </w:r>
      <w:r w:rsidR="00256EB5" w:rsidRPr="00B61FE1">
        <w:rPr>
          <w:rFonts w:asciiTheme="minorHAnsi" w:hAnsiTheme="minorHAnsi" w:cstheme="minorHAnsi"/>
          <w:sz w:val="22"/>
          <w:szCs w:val="22"/>
          <w:lang w:val="en"/>
        </w:rPr>
        <w:t xml:space="preserve">Agreement </w:t>
      </w:r>
      <w:r w:rsidRPr="00B61FE1">
        <w:rPr>
          <w:rFonts w:asciiTheme="minorHAnsi" w:hAnsiTheme="minorHAnsi" w:cstheme="minorHAnsi"/>
          <w:sz w:val="22"/>
          <w:szCs w:val="22"/>
          <w:lang w:val="en"/>
        </w:rPr>
        <w:t xml:space="preserve">prior to final execution except as permitted by law.  </w:t>
      </w:r>
    </w:p>
    <w:p w14:paraId="34AC894D" w14:textId="4F4540ED" w:rsidR="00506932" w:rsidRPr="00B61FE1" w:rsidRDefault="00506932" w:rsidP="00B61FE1">
      <w:pPr>
        <w:ind w:left="187" w:hanging="187"/>
        <w:jc w:val="both"/>
        <w:rPr>
          <w:rFonts w:asciiTheme="minorHAnsi" w:hAnsiTheme="minorHAnsi" w:cstheme="minorHAnsi"/>
          <w:szCs w:val="22"/>
          <w:lang w:val="en"/>
        </w:rPr>
      </w:pPr>
    </w:p>
    <w:p w14:paraId="6C16CFFC" w14:textId="0553E3C3" w:rsidR="003D6E57" w:rsidRPr="00B61FE1" w:rsidRDefault="002D65EF" w:rsidP="00B61FE1">
      <w:pPr>
        <w:autoSpaceDE w:val="0"/>
        <w:autoSpaceDN w:val="0"/>
        <w:adjustRightInd w:val="0"/>
        <w:ind w:left="720" w:hanging="720"/>
        <w:jc w:val="both"/>
        <w:rPr>
          <w:rFonts w:asciiTheme="minorHAnsi" w:hAnsiTheme="minorHAnsi" w:cstheme="minorHAnsi"/>
          <w:szCs w:val="22"/>
        </w:rPr>
      </w:pPr>
      <w:r w:rsidRPr="00B61FE1">
        <w:rPr>
          <w:rFonts w:asciiTheme="minorHAnsi" w:hAnsiTheme="minorHAnsi" w:cstheme="minorHAnsi"/>
          <w:szCs w:val="22"/>
          <w:lang w:val="en"/>
        </w:rPr>
        <w:t>3.</w:t>
      </w:r>
      <w:r w:rsidR="00B209C9" w:rsidRPr="00B61FE1">
        <w:rPr>
          <w:rFonts w:asciiTheme="minorHAnsi" w:hAnsiTheme="minorHAnsi" w:cstheme="minorHAnsi"/>
          <w:szCs w:val="22"/>
          <w:lang w:val="en"/>
        </w:rPr>
        <w:t>2</w:t>
      </w:r>
      <w:r w:rsidRPr="00B61FE1">
        <w:rPr>
          <w:rFonts w:asciiTheme="minorHAnsi" w:hAnsiTheme="minorHAnsi" w:cstheme="minorHAnsi"/>
          <w:szCs w:val="22"/>
          <w:lang w:val="en"/>
        </w:rPr>
        <w:tab/>
      </w:r>
      <w:r w:rsidR="003D6E57" w:rsidRPr="00B61FE1">
        <w:rPr>
          <w:rFonts w:asciiTheme="minorHAnsi" w:hAnsiTheme="minorHAnsi" w:cstheme="minorHAnsi"/>
          <w:i/>
          <w:szCs w:val="22"/>
        </w:rPr>
        <w:t>Termination for Convenience</w:t>
      </w:r>
      <w:r w:rsidR="003D6E57" w:rsidRPr="00B61FE1">
        <w:rPr>
          <w:rFonts w:asciiTheme="minorHAnsi" w:hAnsiTheme="minorHAnsi" w:cstheme="minorHAnsi"/>
          <w:szCs w:val="22"/>
        </w:rPr>
        <w:t xml:space="preserve">.  District may, for its convenience and with </w:t>
      </w:r>
      <w:r w:rsidR="00247AFB" w:rsidRPr="00B61FE1">
        <w:rPr>
          <w:rFonts w:asciiTheme="minorHAnsi" w:hAnsiTheme="minorHAnsi" w:cstheme="minorHAnsi"/>
          <w:szCs w:val="22"/>
        </w:rPr>
        <w:t xml:space="preserve">fifteen </w:t>
      </w:r>
      <w:r w:rsidR="003D6E57" w:rsidRPr="00B61FE1">
        <w:rPr>
          <w:rFonts w:asciiTheme="minorHAnsi" w:hAnsiTheme="minorHAnsi" w:cstheme="minorHAnsi"/>
          <w:szCs w:val="22"/>
        </w:rPr>
        <w:t>(</w:t>
      </w:r>
      <w:r w:rsidR="00247AFB" w:rsidRPr="00B61FE1">
        <w:rPr>
          <w:rFonts w:asciiTheme="minorHAnsi" w:hAnsiTheme="minorHAnsi" w:cstheme="minorHAnsi"/>
          <w:szCs w:val="22"/>
        </w:rPr>
        <w:t>15</w:t>
      </w:r>
      <w:r w:rsidR="003D6E57" w:rsidRPr="00B61FE1">
        <w:rPr>
          <w:rFonts w:asciiTheme="minorHAnsi" w:hAnsiTheme="minorHAnsi" w:cstheme="minorHAnsi"/>
          <w:szCs w:val="22"/>
        </w:rPr>
        <w:t>) days prior</w:t>
      </w:r>
      <w:r w:rsidR="00752721" w:rsidRPr="00B61FE1">
        <w:rPr>
          <w:rFonts w:asciiTheme="minorHAnsi" w:hAnsiTheme="minorHAnsi" w:cstheme="minorHAnsi"/>
          <w:szCs w:val="22"/>
        </w:rPr>
        <w:t xml:space="preserve"> </w:t>
      </w:r>
      <w:r w:rsidR="003D6E57" w:rsidRPr="00B61FE1">
        <w:rPr>
          <w:rFonts w:asciiTheme="minorHAnsi" w:hAnsiTheme="minorHAnsi" w:cstheme="minorHAnsi"/>
          <w:szCs w:val="22"/>
        </w:rPr>
        <w:t xml:space="preserve">written notice to the </w:t>
      </w:r>
      <w:r w:rsidR="006D060B" w:rsidRPr="00B61FE1">
        <w:rPr>
          <w:rFonts w:asciiTheme="minorHAnsi" w:hAnsiTheme="minorHAnsi" w:cstheme="minorHAnsi"/>
          <w:szCs w:val="22"/>
        </w:rPr>
        <w:t>Partner</w:t>
      </w:r>
      <w:r w:rsidR="003D6E57" w:rsidRPr="00B61FE1">
        <w:rPr>
          <w:rFonts w:asciiTheme="minorHAnsi" w:hAnsiTheme="minorHAnsi" w:cstheme="minorHAnsi"/>
          <w:szCs w:val="22"/>
        </w:rPr>
        <w:t xml:space="preserve">, terminate this </w:t>
      </w:r>
      <w:r w:rsidR="006D060B" w:rsidRPr="00B61FE1">
        <w:rPr>
          <w:rFonts w:asciiTheme="minorHAnsi" w:hAnsiTheme="minorHAnsi" w:cstheme="minorHAnsi"/>
          <w:szCs w:val="22"/>
        </w:rPr>
        <w:t xml:space="preserve">Agreement </w:t>
      </w:r>
      <w:r w:rsidR="003D6E57" w:rsidRPr="00B61FE1">
        <w:rPr>
          <w:rFonts w:asciiTheme="minorHAnsi" w:hAnsiTheme="minorHAnsi" w:cstheme="minorHAnsi"/>
          <w:szCs w:val="22"/>
        </w:rPr>
        <w:t xml:space="preserve">in whole or in part and without payment of any penalty or incurring any further obligation to the </w:t>
      </w:r>
      <w:r w:rsidR="006D060B" w:rsidRPr="00B61FE1">
        <w:rPr>
          <w:rFonts w:asciiTheme="minorHAnsi" w:hAnsiTheme="minorHAnsi" w:cstheme="minorHAnsi"/>
          <w:szCs w:val="22"/>
        </w:rPr>
        <w:t>Partner</w:t>
      </w:r>
      <w:r w:rsidR="003D6E57" w:rsidRPr="00B61FE1">
        <w:rPr>
          <w:rFonts w:asciiTheme="minorHAnsi" w:hAnsiTheme="minorHAnsi" w:cstheme="minorHAnsi"/>
          <w:szCs w:val="22"/>
        </w:rPr>
        <w:t>.</w:t>
      </w:r>
    </w:p>
    <w:p w14:paraId="4235E2D2" w14:textId="77777777" w:rsidR="003D6E57" w:rsidRPr="00B61FE1" w:rsidRDefault="003D6E57" w:rsidP="00B61FE1">
      <w:pPr>
        <w:autoSpaceDE w:val="0"/>
        <w:autoSpaceDN w:val="0"/>
        <w:adjustRightInd w:val="0"/>
        <w:jc w:val="both"/>
        <w:rPr>
          <w:rFonts w:asciiTheme="minorHAnsi" w:hAnsiTheme="minorHAnsi" w:cstheme="minorHAnsi"/>
          <w:szCs w:val="22"/>
        </w:rPr>
      </w:pPr>
    </w:p>
    <w:p w14:paraId="284B57E6" w14:textId="3C02BB5A" w:rsidR="003D6E57" w:rsidRPr="00B61FE1" w:rsidRDefault="003D6E57" w:rsidP="00B61FE1">
      <w:pPr>
        <w:autoSpaceDE w:val="0"/>
        <w:autoSpaceDN w:val="0"/>
        <w:adjustRightInd w:val="0"/>
        <w:ind w:left="1440" w:hanging="720"/>
        <w:jc w:val="both"/>
        <w:rPr>
          <w:rFonts w:asciiTheme="minorHAnsi" w:hAnsiTheme="minorHAnsi" w:cstheme="minorHAnsi"/>
          <w:szCs w:val="22"/>
        </w:rPr>
      </w:pPr>
      <w:r w:rsidRPr="00B61FE1">
        <w:rPr>
          <w:rFonts w:asciiTheme="minorHAnsi" w:hAnsiTheme="minorHAnsi" w:cstheme="minorHAnsi"/>
          <w:szCs w:val="22"/>
        </w:rPr>
        <w:t>3.</w:t>
      </w:r>
      <w:r w:rsidR="0056101F" w:rsidRPr="00B61FE1">
        <w:rPr>
          <w:rFonts w:asciiTheme="minorHAnsi" w:hAnsiTheme="minorHAnsi" w:cstheme="minorHAnsi"/>
          <w:szCs w:val="22"/>
        </w:rPr>
        <w:t>2</w:t>
      </w:r>
      <w:r w:rsidRPr="00B61FE1">
        <w:rPr>
          <w:rFonts w:asciiTheme="minorHAnsi" w:hAnsiTheme="minorHAnsi" w:cstheme="minorHAnsi"/>
          <w:szCs w:val="22"/>
        </w:rPr>
        <w:t xml:space="preserve">.1 </w:t>
      </w:r>
      <w:r w:rsidRPr="00B61FE1">
        <w:rPr>
          <w:rFonts w:asciiTheme="minorHAnsi" w:hAnsiTheme="minorHAnsi" w:cstheme="minorHAnsi"/>
          <w:szCs w:val="22"/>
        </w:rPr>
        <w:tab/>
        <w:t xml:space="preserve">Upon submission of invoices and proof of claim, the </w:t>
      </w:r>
      <w:r w:rsidR="006D060B" w:rsidRPr="00B61FE1">
        <w:rPr>
          <w:rFonts w:asciiTheme="minorHAnsi" w:hAnsiTheme="minorHAnsi" w:cstheme="minorHAnsi"/>
          <w:szCs w:val="22"/>
        </w:rPr>
        <w:t>Partner</w:t>
      </w:r>
      <w:r w:rsidRPr="00B61FE1">
        <w:rPr>
          <w:rFonts w:asciiTheme="minorHAnsi" w:hAnsiTheme="minorHAnsi" w:cstheme="minorHAnsi"/>
          <w:szCs w:val="22"/>
        </w:rPr>
        <w:t xml:space="preserve"> shall be entitled to compensation for supplies and services provided in compliance with this </w:t>
      </w:r>
      <w:r w:rsidR="006D060B" w:rsidRPr="00B61FE1">
        <w:rPr>
          <w:rFonts w:asciiTheme="minorHAnsi" w:hAnsiTheme="minorHAnsi" w:cstheme="minorHAnsi"/>
          <w:szCs w:val="22"/>
        </w:rPr>
        <w:t>Agreement</w:t>
      </w:r>
      <w:r w:rsidRPr="00B61FE1">
        <w:rPr>
          <w:rFonts w:asciiTheme="minorHAnsi" w:hAnsiTheme="minorHAnsi" w:cstheme="minorHAnsi"/>
          <w:szCs w:val="22"/>
        </w:rPr>
        <w:t xml:space="preserve"> up to and including the date of termination.</w:t>
      </w:r>
    </w:p>
    <w:p w14:paraId="63F81E70" w14:textId="77777777" w:rsidR="003D6E57" w:rsidRPr="00B61FE1" w:rsidRDefault="003D6E57" w:rsidP="00B61FE1">
      <w:pPr>
        <w:autoSpaceDE w:val="0"/>
        <w:autoSpaceDN w:val="0"/>
        <w:adjustRightInd w:val="0"/>
        <w:jc w:val="both"/>
        <w:rPr>
          <w:rFonts w:asciiTheme="minorHAnsi" w:hAnsiTheme="minorHAnsi" w:cstheme="minorHAnsi"/>
          <w:szCs w:val="22"/>
          <w:lang w:val="en"/>
        </w:rPr>
      </w:pPr>
    </w:p>
    <w:p w14:paraId="6C7C2F5C" w14:textId="2BC1C3C1" w:rsidR="002D65EF" w:rsidRPr="00B61FE1" w:rsidRDefault="003D6E57" w:rsidP="00B61FE1">
      <w:pPr>
        <w:autoSpaceDE w:val="0"/>
        <w:autoSpaceDN w:val="0"/>
        <w:adjustRightInd w:val="0"/>
        <w:ind w:left="720" w:hanging="720"/>
        <w:jc w:val="both"/>
        <w:rPr>
          <w:rFonts w:asciiTheme="minorHAnsi" w:hAnsiTheme="minorHAnsi" w:cstheme="minorHAnsi"/>
          <w:szCs w:val="22"/>
        </w:rPr>
      </w:pPr>
      <w:r w:rsidRPr="00B61FE1">
        <w:rPr>
          <w:rFonts w:asciiTheme="minorHAnsi" w:hAnsiTheme="minorHAnsi" w:cstheme="minorHAnsi"/>
          <w:szCs w:val="22"/>
          <w:lang w:val="en"/>
        </w:rPr>
        <w:t>3.</w:t>
      </w:r>
      <w:r w:rsidR="00B209C9" w:rsidRPr="00B61FE1">
        <w:rPr>
          <w:rFonts w:asciiTheme="minorHAnsi" w:hAnsiTheme="minorHAnsi" w:cstheme="minorHAnsi"/>
          <w:szCs w:val="22"/>
          <w:lang w:val="en"/>
        </w:rPr>
        <w:t>3</w:t>
      </w:r>
      <w:r w:rsidRPr="00B61FE1">
        <w:rPr>
          <w:rFonts w:asciiTheme="minorHAnsi" w:hAnsiTheme="minorHAnsi" w:cstheme="minorHAnsi"/>
          <w:i/>
          <w:szCs w:val="22"/>
          <w:lang w:val="en"/>
        </w:rPr>
        <w:tab/>
      </w:r>
      <w:r w:rsidR="002D65EF" w:rsidRPr="00B61FE1">
        <w:rPr>
          <w:rFonts w:asciiTheme="minorHAnsi" w:hAnsiTheme="minorHAnsi" w:cstheme="minorHAnsi"/>
          <w:i/>
          <w:szCs w:val="22"/>
          <w:lang w:val="en"/>
        </w:rPr>
        <w:t>Termination for Cause</w:t>
      </w:r>
      <w:r w:rsidR="002D65EF" w:rsidRPr="00B61FE1">
        <w:rPr>
          <w:rFonts w:asciiTheme="minorHAnsi" w:hAnsiTheme="minorHAnsi" w:cstheme="minorHAnsi"/>
          <w:szCs w:val="22"/>
          <w:lang w:val="en"/>
        </w:rPr>
        <w:t xml:space="preserve">.  </w:t>
      </w:r>
      <w:r w:rsidR="002D65EF" w:rsidRPr="00B61FE1">
        <w:rPr>
          <w:rFonts w:asciiTheme="minorHAnsi" w:hAnsiTheme="minorHAnsi" w:cstheme="minorHAnsi"/>
          <w:szCs w:val="22"/>
        </w:rPr>
        <w:t xml:space="preserve"> District may terminate this </w:t>
      </w:r>
      <w:r w:rsidR="006D060B" w:rsidRPr="00B61FE1">
        <w:rPr>
          <w:rFonts w:asciiTheme="minorHAnsi" w:hAnsiTheme="minorHAnsi" w:cstheme="minorHAnsi"/>
          <w:szCs w:val="22"/>
        </w:rPr>
        <w:t>Agreement</w:t>
      </w:r>
      <w:r w:rsidR="002D65EF" w:rsidRPr="00B61FE1">
        <w:rPr>
          <w:rFonts w:asciiTheme="minorHAnsi" w:hAnsiTheme="minorHAnsi" w:cstheme="minorHAnsi"/>
          <w:szCs w:val="22"/>
        </w:rPr>
        <w:t>, in whole or in part, immediately</w:t>
      </w:r>
      <w:r w:rsidR="006D060B" w:rsidRPr="00B61FE1">
        <w:rPr>
          <w:rFonts w:asciiTheme="minorHAnsi" w:hAnsiTheme="minorHAnsi" w:cstheme="minorHAnsi"/>
          <w:szCs w:val="22"/>
        </w:rPr>
        <w:t xml:space="preserve"> </w:t>
      </w:r>
      <w:r w:rsidR="002D65EF" w:rsidRPr="00B61FE1">
        <w:rPr>
          <w:rFonts w:asciiTheme="minorHAnsi" w:hAnsiTheme="minorHAnsi" w:cstheme="minorHAnsi"/>
          <w:szCs w:val="22"/>
        </w:rPr>
        <w:t xml:space="preserve">upon notice to the </w:t>
      </w:r>
      <w:r w:rsidR="006D060B" w:rsidRPr="00B61FE1">
        <w:rPr>
          <w:rFonts w:asciiTheme="minorHAnsi" w:hAnsiTheme="minorHAnsi" w:cstheme="minorHAnsi"/>
          <w:szCs w:val="22"/>
        </w:rPr>
        <w:t xml:space="preserve">Partner </w:t>
      </w:r>
      <w:r w:rsidR="002D65EF" w:rsidRPr="00B61FE1">
        <w:rPr>
          <w:rFonts w:asciiTheme="minorHAnsi" w:hAnsiTheme="minorHAnsi" w:cstheme="minorHAnsi"/>
          <w:szCs w:val="22"/>
        </w:rPr>
        <w:t xml:space="preserve">if: (a) the </w:t>
      </w:r>
      <w:r w:rsidR="006D060B" w:rsidRPr="00B61FE1">
        <w:rPr>
          <w:rFonts w:asciiTheme="minorHAnsi" w:hAnsiTheme="minorHAnsi" w:cstheme="minorHAnsi"/>
          <w:szCs w:val="22"/>
        </w:rPr>
        <w:t xml:space="preserve">District </w:t>
      </w:r>
      <w:r w:rsidR="002D65EF" w:rsidRPr="00B61FE1">
        <w:rPr>
          <w:rFonts w:asciiTheme="minorHAnsi" w:hAnsiTheme="minorHAnsi" w:cstheme="minorHAnsi"/>
          <w:szCs w:val="22"/>
        </w:rPr>
        <w:t xml:space="preserve">determines that the actions or inactions of the </w:t>
      </w:r>
      <w:r w:rsidR="006D060B" w:rsidRPr="00B61FE1">
        <w:rPr>
          <w:rFonts w:asciiTheme="minorHAnsi" w:hAnsiTheme="minorHAnsi" w:cstheme="minorHAnsi"/>
          <w:szCs w:val="22"/>
        </w:rPr>
        <w:t>Partner</w:t>
      </w:r>
      <w:r w:rsidR="002D65EF" w:rsidRPr="00B61FE1">
        <w:rPr>
          <w:rFonts w:asciiTheme="minorHAnsi" w:hAnsiTheme="minorHAnsi" w:cstheme="minorHAnsi"/>
          <w:szCs w:val="22"/>
        </w:rPr>
        <w:t xml:space="preserve">, its agents, employees or subcontractors have caused, or reasonably could cause, jeopardy to health, safety, or property, or (b) the </w:t>
      </w:r>
      <w:r w:rsidR="006D060B" w:rsidRPr="00B61FE1">
        <w:rPr>
          <w:rFonts w:asciiTheme="minorHAnsi" w:hAnsiTheme="minorHAnsi" w:cstheme="minorHAnsi"/>
          <w:szCs w:val="22"/>
        </w:rPr>
        <w:t>Partner</w:t>
      </w:r>
      <w:r w:rsidR="002D65EF" w:rsidRPr="00B61FE1">
        <w:rPr>
          <w:rFonts w:asciiTheme="minorHAnsi" w:hAnsiTheme="minorHAnsi" w:cstheme="minorHAnsi"/>
          <w:szCs w:val="22"/>
        </w:rPr>
        <w:t xml:space="preserve"> has notified District that it is unable or unwilling to perform the </w:t>
      </w:r>
      <w:r w:rsidR="006D060B" w:rsidRPr="00B61FE1">
        <w:rPr>
          <w:rFonts w:asciiTheme="minorHAnsi" w:hAnsiTheme="minorHAnsi" w:cstheme="minorHAnsi"/>
          <w:szCs w:val="22"/>
        </w:rPr>
        <w:t>Agreement</w:t>
      </w:r>
      <w:r w:rsidR="002D65EF" w:rsidRPr="00B61FE1">
        <w:rPr>
          <w:rFonts w:asciiTheme="minorHAnsi" w:hAnsiTheme="minorHAnsi" w:cstheme="minorHAnsi"/>
          <w:szCs w:val="22"/>
        </w:rPr>
        <w:t xml:space="preserve">. If </w:t>
      </w:r>
      <w:r w:rsidR="006D060B" w:rsidRPr="00B61FE1">
        <w:rPr>
          <w:rFonts w:asciiTheme="minorHAnsi" w:hAnsiTheme="minorHAnsi" w:cstheme="minorHAnsi"/>
          <w:szCs w:val="22"/>
        </w:rPr>
        <w:t>Partner</w:t>
      </w:r>
      <w:r w:rsidR="002D65EF" w:rsidRPr="00B61FE1">
        <w:rPr>
          <w:rFonts w:asciiTheme="minorHAnsi" w:hAnsiTheme="minorHAnsi" w:cstheme="minorHAnsi"/>
          <w:szCs w:val="22"/>
        </w:rPr>
        <w:t xml:space="preserve"> fails to perform to District satisfaction any material requirement of this </w:t>
      </w:r>
      <w:r w:rsidR="006D060B" w:rsidRPr="00B61FE1">
        <w:rPr>
          <w:rFonts w:asciiTheme="minorHAnsi" w:hAnsiTheme="minorHAnsi" w:cstheme="minorHAnsi"/>
          <w:szCs w:val="22"/>
        </w:rPr>
        <w:t>Agreement</w:t>
      </w:r>
      <w:r w:rsidR="002D65EF" w:rsidRPr="00B61FE1">
        <w:rPr>
          <w:rFonts w:asciiTheme="minorHAnsi" w:hAnsiTheme="minorHAnsi" w:cstheme="minorHAnsi"/>
          <w:szCs w:val="22"/>
        </w:rPr>
        <w:t xml:space="preserve">, is in violation of a material provision of this </w:t>
      </w:r>
      <w:r w:rsidR="006D060B" w:rsidRPr="00B61FE1">
        <w:rPr>
          <w:rFonts w:asciiTheme="minorHAnsi" w:hAnsiTheme="minorHAnsi" w:cstheme="minorHAnsi"/>
          <w:szCs w:val="22"/>
        </w:rPr>
        <w:t>Agreement</w:t>
      </w:r>
      <w:r w:rsidR="002D65EF" w:rsidRPr="00B61FE1">
        <w:rPr>
          <w:rFonts w:asciiTheme="minorHAnsi" w:hAnsiTheme="minorHAnsi" w:cstheme="minorHAnsi"/>
          <w:szCs w:val="22"/>
        </w:rPr>
        <w:t xml:space="preserve">, or the District determines that the </w:t>
      </w:r>
      <w:r w:rsidR="006D060B" w:rsidRPr="00B61FE1">
        <w:rPr>
          <w:rFonts w:asciiTheme="minorHAnsi" w:hAnsiTheme="minorHAnsi" w:cstheme="minorHAnsi"/>
          <w:szCs w:val="22"/>
        </w:rPr>
        <w:t>Partner</w:t>
      </w:r>
      <w:r w:rsidR="002D65EF" w:rsidRPr="00B61FE1">
        <w:rPr>
          <w:rFonts w:asciiTheme="minorHAnsi" w:hAnsiTheme="minorHAnsi" w:cstheme="minorHAnsi"/>
          <w:szCs w:val="22"/>
        </w:rPr>
        <w:t xml:space="preserve"> lacks the financial resources to perform the </w:t>
      </w:r>
      <w:r w:rsidR="006D060B" w:rsidRPr="00B61FE1">
        <w:rPr>
          <w:rFonts w:asciiTheme="minorHAnsi" w:hAnsiTheme="minorHAnsi" w:cstheme="minorHAnsi"/>
          <w:szCs w:val="22"/>
        </w:rPr>
        <w:t>Agreement</w:t>
      </w:r>
      <w:r w:rsidR="002D65EF" w:rsidRPr="00B61FE1">
        <w:rPr>
          <w:rFonts w:asciiTheme="minorHAnsi" w:hAnsiTheme="minorHAnsi" w:cstheme="minorHAnsi"/>
          <w:szCs w:val="22"/>
        </w:rPr>
        <w:t xml:space="preserve">, District shall provide written notice to the </w:t>
      </w:r>
      <w:r w:rsidR="006D060B" w:rsidRPr="00B61FE1">
        <w:rPr>
          <w:rFonts w:asciiTheme="minorHAnsi" w:hAnsiTheme="minorHAnsi" w:cstheme="minorHAnsi"/>
          <w:szCs w:val="22"/>
        </w:rPr>
        <w:t>Partner</w:t>
      </w:r>
      <w:r w:rsidR="002D65EF" w:rsidRPr="00B61FE1">
        <w:rPr>
          <w:rFonts w:asciiTheme="minorHAnsi" w:hAnsiTheme="minorHAnsi" w:cstheme="minorHAnsi"/>
          <w:szCs w:val="22"/>
        </w:rPr>
        <w:t xml:space="preserve"> to cure the problem identified within the period of time specified in the District written notice. If not cured by that date</w:t>
      </w:r>
      <w:r w:rsidR="006D060B" w:rsidRPr="00B61FE1">
        <w:rPr>
          <w:rFonts w:asciiTheme="minorHAnsi" w:hAnsiTheme="minorHAnsi" w:cstheme="minorHAnsi"/>
          <w:szCs w:val="22"/>
        </w:rPr>
        <w:t>, the</w:t>
      </w:r>
      <w:r w:rsidR="002D65EF" w:rsidRPr="00B61FE1">
        <w:rPr>
          <w:rFonts w:asciiTheme="minorHAnsi" w:hAnsiTheme="minorHAnsi" w:cstheme="minorHAnsi"/>
          <w:szCs w:val="22"/>
        </w:rPr>
        <w:t xml:space="preserve"> District may either: (a) immediately terminate the </w:t>
      </w:r>
      <w:r w:rsidR="006D060B" w:rsidRPr="00B61FE1">
        <w:rPr>
          <w:rFonts w:asciiTheme="minorHAnsi" w:hAnsiTheme="minorHAnsi" w:cstheme="minorHAnsi"/>
          <w:szCs w:val="22"/>
        </w:rPr>
        <w:t xml:space="preserve">Agreement </w:t>
      </w:r>
      <w:r w:rsidR="002D65EF" w:rsidRPr="00B61FE1">
        <w:rPr>
          <w:rFonts w:asciiTheme="minorHAnsi" w:hAnsiTheme="minorHAnsi" w:cstheme="minorHAnsi"/>
          <w:szCs w:val="22"/>
        </w:rPr>
        <w:t xml:space="preserve">without additional written notice or (b) enforce the terms and conditions of the </w:t>
      </w:r>
      <w:r w:rsidR="006D060B" w:rsidRPr="00B61FE1">
        <w:rPr>
          <w:rFonts w:asciiTheme="minorHAnsi" w:hAnsiTheme="minorHAnsi" w:cstheme="minorHAnsi"/>
          <w:szCs w:val="22"/>
        </w:rPr>
        <w:t>Agreement</w:t>
      </w:r>
      <w:r w:rsidR="002D65EF" w:rsidRPr="00B61FE1">
        <w:rPr>
          <w:rFonts w:asciiTheme="minorHAnsi" w:hAnsiTheme="minorHAnsi" w:cstheme="minorHAnsi"/>
          <w:szCs w:val="22"/>
        </w:rPr>
        <w:t>.</w:t>
      </w:r>
      <w:r w:rsidR="00111619" w:rsidRPr="00B61FE1">
        <w:rPr>
          <w:rFonts w:asciiTheme="minorHAnsi" w:hAnsiTheme="minorHAnsi" w:cstheme="minorHAnsi"/>
          <w:szCs w:val="22"/>
        </w:rPr>
        <w:t xml:space="preserve">  </w:t>
      </w:r>
      <w:r w:rsidR="002D65EF" w:rsidRPr="00B61FE1">
        <w:rPr>
          <w:rFonts w:asciiTheme="minorHAnsi" w:hAnsiTheme="minorHAnsi" w:cstheme="minorHAnsi"/>
          <w:szCs w:val="22"/>
        </w:rPr>
        <w:t xml:space="preserve">For termination due to any of the causes contained in this Section, the </w:t>
      </w:r>
      <w:r w:rsidR="006D060B" w:rsidRPr="00B61FE1">
        <w:rPr>
          <w:rFonts w:asciiTheme="minorHAnsi" w:hAnsiTheme="minorHAnsi" w:cstheme="minorHAnsi"/>
          <w:szCs w:val="22"/>
        </w:rPr>
        <w:t xml:space="preserve">District </w:t>
      </w:r>
      <w:r w:rsidR="002D65EF" w:rsidRPr="00B61FE1">
        <w:rPr>
          <w:rFonts w:asciiTheme="minorHAnsi" w:hAnsiTheme="minorHAnsi" w:cstheme="minorHAnsi"/>
          <w:szCs w:val="22"/>
        </w:rPr>
        <w:t>retains its rights to seek any available legal or equitable remedies and damages.</w:t>
      </w:r>
    </w:p>
    <w:p w14:paraId="20D35D01" w14:textId="77777777" w:rsidR="00247AFB" w:rsidRPr="00B61FE1" w:rsidRDefault="00247AFB" w:rsidP="00B61FE1">
      <w:pPr>
        <w:autoSpaceDE w:val="0"/>
        <w:autoSpaceDN w:val="0"/>
        <w:adjustRightInd w:val="0"/>
        <w:ind w:left="720" w:hanging="720"/>
        <w:jc w:val="both"/>
        <w:rPr>
          <w:rFonts w:asciiTheme="minorHAnsi" w:hAnsiTheme="minorHAnsi" w:cstheme="minorHAnsi"/>
          <w:szCs w:val="22"/>
        </w:rPr>
      </w:pPr>
    </w:p>
    <w:p w14:paraId="67A3B56C" w14:textId="5D2EF9E5" w:rsidR="00247AFB" w:rsidRPr="00B61FE1" w:rsidRDefault="00247AFB" w:rsidP="00B61FE1">
      <w:pPr>
        <w:autoSpaceDE w:val="0"/>
        <w:autoSpaceDN w:val="0"/>
        <w:adjustRightInd w:val="0"/>
        <w:ind w:left="1440" w:hanging="720"/>
        <w:jc w:val="both"/>
        <w:rPr>
          <w:rFonts w:asciiTheme="minorHAnsi" w:hAnsiTheme="minorHAnsi" w:cstheme="minorHAnsi"/>
          <w:szCs w:val="22"/>
        </w:rPr>
      </w:pPr>
      <w:r w:rsidRPr="00B61FE1">
        <w:rPr>
          <w:rFonts w:asciiTheme="minorHAnsi" w:hAnsiTheme="minorHAnsi" w:cstheme="minorHAnsi"/>
          <w:szCs w:val="22"/>
        </w:rPr>
        <w:t>3.</w:t>
      </w:r>
      <w:r w:rsidR="00B209C9" w:rsidRPr="00B61FE1">
        <w:rPr>
          <w:rFonts w:asciiTheme="minorHAnsi" w:hAnsiTheme="minorHAnsi" w:cstheme="minorHAnsi"/>
          <w:szCs w:val="22"/>
        </w:rPr>
        <w:t>3</w:t>
      </w:r>
      <w:r w:rsidRPr="00B61FE1">
        <w:rPr>
          <w:rFonts w:asciiTheme="minorHAnsi" w:hAnsiTheme="minorHAnsi" w:cstheme="minorHAnsi"/>
          <w:szCs w:val="22"/>
        </w:rPr>
        <w:t>.1</w:t>
      </w:r>
      <w:r w:rsidRPr="00B61FE1">
        <w:rPr>
          <w:rFonts w:asciiTheme="minorHAnsi" w:hAnsiTheme="minorHAnsi" w:cstheme="minorHAnsi"/>
          <w:szCs w:val="22"/>
        </w:rPr>
        <w:tab/>
        <w:t xml:space="preserve">This contract shall automatically terminate upon non-approval of the Partner by the Illinois State Board of Education. </w:t>
      </w:r>
    </w:p>
    <w:p w14:paraId="03733385" w14:textId="7515963D" w:rsidR="002D65EF" w:rsidRPr="00B61FE1" w:rsidRDefault="002D65EF" w:rsidP="00B61FE1">
      <w:pPr>
        <w:autoSpaceDE w:val="0"/>
        <w:autoSpaceDN w:val="0"/>
        <w:adjustRightInd w:val="0"/>
        <w:jc w:val="both"/>
        <w:rPr>
          <w:rFonts w:asciiTheme="minorHAnsi" w:hAnsiTheme="minorHAnsi" w:cstheme="minorHAnsi"/>
          <w:szCs w:val="22"/>
          <w:lang w:val="en"/>
        </w:rPr>
      </w:pPr>
    </w:p>
    <w:p w14:paraId="784984FF" w14:textId="4F143958" w:rsidR="002D65EF" w:rsidRPr="00B61FE1" w:rsidRDefault="002D65EF" w:rsidP="00B61FE1">
      <w:pPr>
        <w:autoSpaceDE w:val="0"/>
        <w:autoSpaceDN w:val="0"/>
        <w:adjustRightInd w:val="0"/>
        <w:ind w:left="720" w:hanging="720"/>
        <w:jc w:val="both"/>
        <w:rPr>
          <w:rFonts w:asciiTheme="minorHAnsi" w:hAnsiTheme="minorHAnsi" w:cstheme="minorHAnsi"/>
          <w:szCs w:val="22"/>
        </w:rPr>
      </w:pPr>
      <w:r w:rsidRPr="00B61FE1">
        <w:rPr>
          <w:rFonts w:asciiTheme="minorHAnsi" w:hAnsiTheme="minorHAnsi" w:cstheme="minorHAnsi"/>
          <w:szCs w:val="22"/>
        </w:rPr>
        <w:t>3.</w:t>
      </w:r>
      <w:r w:rsidR="00B209C9" w:rsidRPr="00B61FE1">
        <w:rPr>
          <w:rFonts w:asciiTheme="minorHAnsi" w:hAnsiTheme="minorHAnsi" w:cstheme="minorHAnsi"/>
          <w:szCs w:val="22"/>
        </w:rPr>
        <w:t>4</w:t>
      </w:r>
      <w:r w:rsidRPr="00B61FE1">
        <w:rPr>
          <w:rFonts w:asciiTheme="minorHAnsi" w:hAnsiTheme="minorHAnsi" w:cstheme="minorHAnsi"/>
          <w:szCs w:val="22"/>
        </w:rPr>
        <w:tab/>
      </w:r>
      <w:r w:rsidRPr="00B61FE1">
        <w:rPr>
          <w:rFonts w:asciiTheme="minorHAnsi" w:hAnsiTheme="minorHAnsi" w:cstheme="minorHAnsi"/>
          <w:i/>
          <w:szCs w:val="22"/>
        </w:rPr>
        <w:t>Availability of Appropriations</w:t>
      </w:r>
      <w:r w:rsidRPr="00B61FE1">
        <w:rPr>
          <w:rFonts w:asciiTheme="minorHAnsi" w:hAnsiTheme="minorHAnsi" w:cstheme="minorHAnsi"/>
          <w:szCs w:val="22"/>
        </w:rPr>
        <w:t xml:space="preserve">.  This </w:t>
      </w:r>
      <w:r w:rsidR="006D060B" w:rsidRPr="00B61FE1">
        <w:rPr>
          <w:rFonts w:asciiTheme="minorHAnsi" w:hAnsiTheme="minorHAnsi" w:cstheme="minorHAnsi"/>
          <w:szCs w:val="22"/>
        </w:rPr>
        <w:t xml:space="preserve">Agreement </w:t>
      </w:r>
      <w:r w:rsidRPr="00B61FE1">
        <w:rPr>
          <w:rFonts w:asciiTheme="minorHAnsi" w:hAnsiTheme="minorHAnsi" w:cstheme="minorHAnsi"/>
          <w:szCs w:val="22"/>
        </w:rPr>
        <w:t>is contingent upon and subject to the availability of</w:t>
      </w:r>
      <w:r w:rsidR="006D060B" w:rsidRPr="00B61FE1">
        <w:rPr>
          <w:rFonts w:asciiTheme="minorHAnsi" w:hAnsiTheme="minorHAnsi" w:cstheme="minorHAnsi"/>
          <w:szCs w:val="22"/>
        </w:rPr>
        <w:t xml:space="preserve"> </w:t>
      </w:r>
      <w:r w:rsidRPr="00B61FE1">
        <w:rPr>
          <w:rFonts w:asciiTheme="minorHAnsi" w:hAnsiTheme="minorHAnsi" w:cstheme="minorHAnsi"/>
          <w:szCs w:val="22"/>
        </w:rPr>
        <w:t xml:space="preserve">funds. District, at its sole option, may terminate or suspend this contract, in whole or in part, without penalty or further payment being required, if </w:t>
      </w:r>
      <w:r w:rsidR="006D060B" w:rsidRPr="00B61FE1">
        <w:rPr>
          <w:rFonts w:asciiTheme="minorHAnsi" w:hAnsiTheme="minorHAnsi" w:cstheme="minorHAnsi"/>
          <w:szCs w:val="22"/>
        </w:rPr>
        <w:t xml:space="preserve">sufficient funds are not appropriated. </w:t>
      </w:r>
      <w:r w:rsidR="00C17642" w:rsidRPr="00B61FE1">
        <w:rPr>
          <w:rFonts w:asciiTheme="minorHAnsi" w:hAnsiTheme="minorHAnsi" w:cstheme="minorHAnsi"/>
          <w:szCs w:val="22"/>
        </w:rPr>
        <w:t xml:space="preserve">The </w:t>
      </w:r>
      <w:r w:rsidR="006D060B" w:rsidRPr="00B61FE1">
        <w:rPr>
          <w:rFonts w:asciiTheme="minorHAnsi" w:hAnsiTheme="minorHAnsi" w:cstheme="minorHAnsi"/>
          <w:szCs w:val="22"/>
        </w:rPr>
        <w:t>Partner</w:t>
      </w:r>
      <w:r w:rsidRPr="00B61FE1">
        <w:rPr>
          <w:rFonts w:asciiTheme="minorHAnsi" w:hAnsiTheme="minorHAnsi" w:cstheme="minorHAnsi"/>
          <w:szCs w:val="22"/>
        </w:rPr>
        <w:t xml:space="preserve"> will be notified in writing of the failure of appropriation or of a reduction or decrease.</w:t>
      </w:r>
    </w:p>
    <w:p w14:paraId="333AFD68" w14:textId="791852D9" w:rsidR="00077F99" w:rsidRPr="00B61FE1" w:rsidRDefault="00077F99" w:rsidP="00B61FE1">
      <w:pPr>
        <w:autoSpaceDE w:val="0"/>
        <w:autoSpaceDN w:val="0"/>
        <w:adjustRightInd w:val="0"/>
        <w:jc w:val="both"/>
        <w:rPr>
          <w:rFonts w:asciiTheme="minorHAnsi" w:hAnsiTheme="minorHAnsi" w:cstheme="minorHAnsi"/>
          <w:szCs w:val="22"/>
        </w:rPr>
      </w:pPr>
    </w:p>
    <w:p w14:paraId="1D42E24F" w14:textId="77777777" w:rsidR="00B209C9" w:rsidRPr="00B61FE1" w:rsidRDefault="00B209C9" w:rsidP="00B61FE1">
      <w:pPr>
        <w:autoSpaceDE w:val="0"/>
        <w:autoSpaceDN w:val="0"/>
        <w:adjustRightInd w:val="0"/>
        <w:jc w:val="both"/>
        <w:rPr>
          <w:rFonts w:asciiTheme="minorHAnsi" w:hAnsiTheme="minorHAnsi" w:cstheme="minorHAnsi"/>
          <w:b/>
          <w:szCs w:val="22"/>
        </w:rPr>
      </w:pPr>
    </w:p>
    <w:p w14:paraId="352F4765" w14:textId="29F0B842" w:rsidR="00077F99" w:rsidRPr="00B61FE1" w:rsidRDefault="00077F99" w:rsidP="00B61FE1">
      <w:pPr>
        <w:autoSpaceDE w:val="0"/>
        <w:autoSpaceDN w:val="0"/>
        <w:adjustRightInd w:val="0"/>
        <w:jc w:val="both"/>
        <w:rPr>
          <w:rFonts w:asciiTheme="minorHAnsi" w:hAnsiTheme="minorHAnsi" w:cstheme="minorHAnsi"/>
          <w:b/>
          <w:szCs w:val="22"/>
        </w:rPr>
      </w:pPr>
      <w:r w:rsidRPr="00B61FE1">
        <w:rPr>
          <w:rFonts w:asciiTheme="minorHAnsi" w:hAnsiTheme="minorHAnsi" w:cstheme="minorHAnsi"/>
          <w:b/>
          <w:szCs w:val="22"/>
        </w:rPr>
        <w:lastRenderedPageBreak/>
        <w:t xml:space="preserve">4. Terms and Conditions </w:t>
      </w:r>
    </w:p>
    <w:p w14:paraId="12BA5201" w14:textId="3D4487E7" w:rsidR="00876859" w:rsidRPr="00B61FE1" w:rsidRDefault="00077F99" w:rsidP="00B61FE1">
      <w:pPr>
        <w:autoSpaceDE w:val="0"/>
        <w:autoSpaceDN w:val="0"/>
        <w:adjustRightInd w:val="0"/>
        <w:jc w:val="both"/>
        <w:rPr>
          <w:rFonts w:asciiTheme="minorHAnsi" w:hAnsiTheme="minorHAnsi" w:cstheme="minorHAnsi"/>
          <w:szCs w:val="22"/>
        </w:rPr>
      </w:pPr>
      <w:r w:rsidRPr="00B61FE1">
        <w:rPr>
          <w:rFonts w:asciiTheme="minorHAnsi" w:hAnsiTheme="minorHAnsi" w:cstheme="minorHAnsi"/>
          <w:color w:val="FF0000"/>
          <w:szCs w:val="22"/>
        </w:rPr>
        <w:t xml:space="preserve"> </w:t>
      </w:r>
    </w:p>
    <w:p w14:paraId="10B138BA" w14:textId="39AD0DAD" w:rsidR="00FD1F49" w:rsidRPr="00B61FE1" w:rsidRDefault="008262FD" w:rsidP="00B61FE1">
      <w:pPr>
        <w:autoSpaceDE w:val="0"/>
        <w:autoSpaceDN w:val="0"/>
        <w:adjustRightInd w:val="0"/>
        <w:ind w:left="720" w:hanging="720"/>
        <w:jc w:val="both"/>
        <w:rPr>
          <w:rFonts w:asciiTheme="minorHAnsi" w:hAnsiTheme="minorHAnsi" w:cstheme="minorHAnsi"/>
          <w:szCs w:val="22"/>
        </w:rPr>
      </w:pPr>
      <w:r w:rsidRPr="00B61FE1">
        <w:rPr>
          <w:rFonts w:asciiTheme="minorHAnsi" w:hAnsiTheme="minorHAnsi" w:cstheme="minorHAnsi"/>
          <w:szCs w:val="22"/>
        </w:rPr>
        <w:t>4.1</w:t>
      </w:r>
      <w:r w:rsidRPr="00B61FE1">
        <w:rPr>
          <w:rFonts w:asciiTheme="minorHAnsi" w:hAnsiTheme="minorHAnsi" w:cstheme="minorHAnsi"/>
          <w:szCs w:val="22"/>
        </w:rPr>
        <w:tab/>
      </w:r>
      <w:r w:rsidR="00256EB5" w:rsidRPr="00B61FE1">
        <w:rPr>
          <w:rFonts w:asciiTheme="minorHAnsi" w:hAnsiTheme="minorHAnsi" w:cstheme="minorHAnsi"/>
          <w:i/>
          <w:szCs w:val="22"/>
        </w:rPr>
        <w:t>Student Records</w:t>
      </w:r>
      <w:r w:rsidR="00FD1F49" w:rsidRPr="00B61FE1">
        <w:rPr>
          <w:rFonts w:asciiTheme="minorHAnsi" w:hAnsiTheme="minorHAnsi" w:cstheme="minorHAnsi"/>
          <w:szCs w:val="22"/>
        </w:rPr>
        <w:t xml:space="preserve">.  The </w:t>
      </w:r>
      <w:r w:rsidR="006D060B" w:rsidRPr="00B61FE1">
        <w:rPr>
          <w:rFonts w:asciiTheme="minorHAnsi" w:hAnsiTheme="minorHAnsi" w:cstheme="minorHAnsi"/>
          <w:szCs w:val="22"/>
        </w:rPr>
        <w:t>Partner</w:t>
      </w:r>
      <w:r w:rsidR="00FD1F49" w:rsidRPr="00B61FE1">
        <w:rPr>
          <w:rFonts w:asciiTheme="minorHAnsi" w:hAnsiTheme="minorHAnsi" w:cstheme="minorHAnsi"/>
          <w:szCs w:val="22"/>
        </w:rPr>
        <w:t xml:space="preserve"> will comply with the relevant requirements of the Family Educational Rights and Privacy Act (FERPA) (20 U.S.C. 1232g) and the Illinois School Student Records Act (ISSRA) (105 ILCS 10/1 et seq.), regarding the confidentiality of student “education records” as defined in FERPA and “school student records” as defined in ISSRA.  Any use of information contained in student education records to be released must be approved by the </w:t>
      </w:r>
      <w:r w:rsidR="00876859" w:rsidRPr="00B61FE1">
        <w:rPr>
          <w:rFonts w:asciiTheme="minorHAnsi" w:hAnsiTheme="minorHAnsi" w:cstheme="minorHAnsi"/>
          <w:szCs w:val="22"/>
        </w:rPr>
        <w:t>District.</w:t>
      </w:r>
      <w:r w:rsidR="00FD1F49" w:rsidRPr="00B61FE1">
        <w:rPr>
          <w:rFonts w:asciiTheme="minorHAnsi" w:hAnsiTheme="minorHAnsi" w:cstheme="minorHAnsi"/>
          <w:szCs w:val="22"/>
        </w:rPr>
        <w:t xml:space="preserve"> To protect the confidentiality of student education records, the </w:t>
      </w:r>
      <w:r w:rsidR="006D060B" w:rsidRPr="00B61FE1">
        <w:rPr>
          <w:rFonts w:asciiTheme="minorHAnsi" w:hAnsiTheme="minorHAnsi" w:cstheme="minorHAnsi"/>
          <w:szCs w:val="22"/>
        </w:rPr>
        <w:t>Partner</w:t>
      </w:r>
      <w:r w:rsidR="00FD1F49" w:rsidRPr="00B61FE1">
        <w:rPr>
          <w:rFonts w:asciiTheme="minorHAnsi" w:hAnsiTheme="minorHAnsi" w:cstheme="minorHAnsi"/>
          <w:szCs w:val="22"/>
        </w:rPr>
        <w:t xml:space="preserve"> will limit access to student education records to those employees who reasonably need access to them in order to perform their responsibilities under this </w:t>
      </w:r>
      <w:r w:rsidR="00876859" w:rsidRPr="00B61FE1">
        <w:rPr>
          <w:rFonts w:asciiTheme="minorHAnsi" w:hAnsiTheme="minorHAnsi" w:cstheme="minorHAnsi"/>
          <w:szCs w:val="22"/>
        </w:rPr>
        <w:t>Agreement</w:t>
      </w:r>
      <w:r w:rsidR="00FD1F49" w:rsidRPr="00B61FE1">
        <w:rPr>
          <w:rFonts w:asciiTheme="minorHAnsi" w:hAnsiTheme="minorHAnsi" w:cstheme="minorHAnsi"/>
          <w:szCs w:val="22"/>
        </w:rPr>
        <w:t xml:space="preserve">.  Any student records in the </w:t>
      </w:r>
      <w:r w:rsidR="006D060B" w:rsidRPr="00B61FE1">
        <w:rPr>
          <w:rFonts w:asciiTheme="minorHAnsi" w:hAnsiTheme="minorHAnsi" w:cstheme="minorHAnsi"/>
          <w:szCs w:val="22"/>
        </w:rPr>
        <w:t>Partner</w:t>
      </w:r>
      <w:r w:rsidR="00FD1F49" w:rsidRPr="00B61FE1">
        <w:rPr>
          <w:rFonts w:asciiTheme="minorHAnsi" w:hAnsiTheme="minorHAnsi" w:cstheme="minorHAnsi"/>
          <w:szCs w:val="22"/>
        </w:rPr>
        <w:t xml:space="preserve">’s possession shall be permanently destroyed, and the </w:t>
      </w:r>
      <w:r w:rsidR="006D060B" w:rsidRPr="00B61FE1">
        <w:rPr>
          <w:rFonts w:asciiTheme="minorHAnsi" w:hAnsiTheme="minorHAnsi" w:cstheme="minorHAnsi"/>
          <w:szCs w:val="22"/>
        </w:rPr>
        <w:t>Partner</w:t>
      </w:r>
      <w:r w:rsidR="00FD1F49" w:rsidRPr="00B61FE1">
        <w:rPr>
          <w:rFonts w:asciiTheme="minorHAnsi" w:hAnsiTheme="minorHAnsi" w:cstheme="minorHAnsi"/>
          <w:szCs w:val="22"/>
        </w:rPr>
        <w:t xml:space="preserve"> shall provide written confirmation </w:t>
      </w:r>
      <w:r w:rsidR="00876859" w:rsidRPr="00B61FE1">
        <w:rPr>
          <w:rFonts w:asciiTheme="minorHAnsi" w:hAnsiTheme="minorHAnsi" w:cstheme="minorHAnsi"/>
          <w:szCs w:val="22"/>
        </w:rPr>
        <w:t xml:space="preserve">to the District </w:t>
      </w:r>
      <w:r w:rsidR="00FD1F49" w:rsidRPr="00B61FE1">
        <w:rPr>
          <w:rFonts w:asciiTheme="minorHAnsi" w:hAnsiTheme="minorHAnsi" w:cstheme="minorHAnsi"/>
          <w:szCs w:val="22"/>
        </w:rPr>
        <w:t>upon the destruction of student records.  Student records shall not be archived, stored or retained in any manner and shall not be retained for any period longer than the Term of the contract.</w:t>
      </w:r>
    </w:p>
    <w:p w14:paraId="53AA60EE" w14:textId="4A55602E" w:rsidR="00D50BDD" w:rsidRPr="00B61FE1" w:rsidRDefault="00D50BDD" w:rsidP="00B61FE1">
      <w:pPr>
        <w:autoSpaceDE w:val="0"/>
        <w:autoSpaceDN w:val="0"/>
        <w:adjustRightInd w:val="0"/>
        <w:jc w:val="both"/>
        <w:rPr>
          <w:rFonts w:asciiTheme="minorHAnsi" w:hAnsiTheme="minorHAnsi" w:cstheme="minorHAnsi"/>
          <w:szCs w:val="22"/>
        </w:rPr>
      </w:pPr>
    </w:p>
    <w:p w14:paraId="485796C2" w14:textId="311EC380" w:rsidR="00D50BDD" w:rsidRPr="0085234C" w:rsidRDefault="00D50BDD" w:rsidP="00B61FE1">
      <w:pPr>
        <w:autoSpaceDE w:val="0"/>
        <w:autoSpaceDN w:val="0"/>
        <w:adjustRightInd w:val="0"/>
        <w:ind w:left="720" w:hanging="720"/>
        <w:jc w:val="both"/>
        <w:rPr>
          <w:rFonts w:asciiTheme="minorHAnsi" w:hAnsiTheme="minorHAnsi" w:cstheme="minorHAnsi"/>
          <w:color w:val="FF0000"/>
          <w:szCs w:val="22"/>
        </w:rPr>
      </w:pPr>
      <w:r w:rsidRPr="00B61FE1">
        <w:rPr>
          <w:rFonts w:asciiTheme="minorHAnsi" w:hAnsiTheme="minorHAnsi" w:cstheme="minorHAnsi"/>
          <w:szCs w:val="22"/>
        </w:rPr>
        <w:t>4.</w:t>
      </w:r>
      <w:r w:rsidR="00FD1F49" w:rsidRPr="00B61FE1">
        <w:rPr>
          <w:rFonts w:asciiTheme="minorHAnsi" w:hAnsiTheme="minorHAnsi" w:cstheme="minorHAnsi"/>
          <w:szCs w:val="22"/>
        </w:rPr>
        <w:t>2</w:t>
      </w:r>
      <w:r w:rsidRPr="00B61FE1">
        <w:rPr>
          <w:rFonts w:asciiTheme="minorHAnsi" w:hAnsiTheme="minorHAnsi" w:cstheme="minorHAnsi"/>
          <w:szCs w:val="22"/>
        </w:rPr>
        <w:t xml:space="preserve"> </w:t>
      </w:r>
      <w:r w:rsidRPr="00B61FE1">
        <w:rPr>
          <w:rFonts w:asciiTheme="minorHAnsi" w:hAnsiTheme="minorHAnsi" w:cstheme="minorHAnsi"/>
          <w:szCs w:val="22"/>
        </w:rPr>
        <w:tab/>
      </w:r>
      <w:r w:rsidR="00256EB5" w:rsidRPr="00B61FE1">
        <w:rPr>
          <w:rFonts w:asciiTheme="minorHAnsi" w:hAnsiTheme="minorHAnsi" w:cstheme="minorHAnsi"/>
          <w:i/>
          <w:szCs w:val="22"/>
        </w:rPr>
        <w:t>Compliance with Laws</w:t>
      </w:r>
      <w:r w:rsidR="0056101F" w:rsidRPr="00B61FE1">
        <w:rPr>
          <w:rFonts w:asciiTheme="minorHAnsi" w:hAnsiTheme="minorHAnsi" w:cstheme="minorHAnsi"/>
          <w:i/>
          <w:szCs w:val="22"/>
        </w:rPr>
        <w:t>.</w:t>
      </w:r>
      <w:r w:rsidR="00FD1F49" w:rsidRPr="00B61FE1">
        <w:rPr>
          <w:rFonts w:asciiTheme="minorHAnsi" w:hAnsiTheme="minorHAnsi" w:cstheme="minorHAnsi"/>
          <w:szCs w:val="22"/>
        </w:rPr>
        <w:t xml:space="preserve">  The </w:t>
      </w:r>
      <w:r w:rsidR="006D060B" w:rsidRPr="00B61FE1">
        <w:rPr>
          <w:rFonts w:asciiTheme="minorHAnsi" w:hAnsiTheme="minorHAnsi" w:cstheme="minorHAnsi"/>
          <w:szCs w:val="22"/>
        </w:rPr>
        <w:t>Partner</w:t>
      </w:r>
      <w:r w:rsidR="00FD1F49" w:rsidRPr="00B61FE1">
        <w:rPr>
          <w:rFonts w:asciiTheme="minorHAnsi" w:hAnsiTheme="minorHAnsi" w:cstheme="minorHAnsi"/>
          <w:szCs w:val="22"/>
        </w:rPr>
        <w:t xml:space="preserve">, its employees, agents, and subcontractors shall comply with all applicable federal, state, and local laws, rules, ordinances, regulations, orders, federal circulars and all license and permit requirements in the performance of this </w:t>
      </w:r>
      <w:r w:rsidR="00876859" w:rsidRPr="00B61FE1">
        <w:rPr>
          <w:rFonts w:asciiTheme="minorHAnsi" w:hAnsiTheme="minorHAnsi" w:cstheme="minorHAnsi"/>
          <w:szCs w:val="22"/>
        </w:rPr>
        <w:t>Agreement</w:t>
      </w:r>
      <w:r w:rsidR="00FD1F49" w:rsidRPr="00B61FE1">
        <w:rPr>
          <w:rFonts w:asciiTheme="minorHAnsi" w:hAnsiTheme="minorHAnsi" w:cstheme="minorHAnsi"/>
          <w:szCs w:val="22"/>
        </w:rPr>
        <w:t xml:space="preserve">.  </w:t>
      </w:r>
      <w:r w:rsidR="006D060B" w:rsidRPr="00B61FE1">
        <w:rPr>
          <w:rFonts w:asciiTheme="minorHAnsi" w:hAnsiTheme="minorHAnsi" w:cstheme="minorHAnsi"/>
          <w:szCs w:val="22"/>
        </w:rPr>
        <w:t>Partner</w:t>
      </w:r>
      <w:r w:rsidR="00FD1F49" w:rsidRPr="00B61FE1">
        <w:rPr>
          <w:rFonts w:asciiTheme="minorHAnsi" w:hAnsiTheme="minorHAnsi" w:cstheme="minorHAnsi"/>
          <w:szCs w:val="22"/>
        </w:rPr>
        <w:t xml:space="preserve"> shall be in compliance with applicable tax requirements and shall be current in payment of such taxes.  </w:t>
      </w:r>
      <w:r w:rsidR="006D060B" w:rsidRPr="00B61FE1">
        <w:rPr>
          <w:rFonts w:asciiTheme="minorHAnsi" w:hAnsiTheme="minorHAnsi" w:cstheme="minorHAnsi"/>
          <w:szCs w:val="22"/>
        </w:rPr>
        <w:t>Partner</w:t>
      </w:r>
      <w:r w:rsidR="00FD1F49" w:rsidRPr="00B61FE1">
        <w:rPr>
          <w:rFonts w:asciiTheme="minorHAnsi" w:hAnsiTheme="minorHAnsi" w:cstheme="minorHAnsi"/>
          <w:szCs w:val="22"/>
        </w:rPr>
        <w:t xml:space="preserve"> shall obtain at its own expense, all licenses and permissions necessary for the performance of this </w:t>
      </w:r>
      <w:r w:rsidR="00876859" w:rsidRPr="00B61FE1">
        <w:rPr>
          <w:rFonts w:asciiTheme="minorHAnsi" w:hAnsiTheme="minorHAnsi" w:cstheme="minorHAnsi"/>
          <w:szCs w:val="22"/>
        </w:rPr>
        <w:t>Agreement</w:t>
      </w:r>
      <w:r w:rsidR="00FD1F49" w:rsidRPr="00B61FE1">
        <w:rPr>
          <w:rFonts w:asciiTheme="minorHAnsi" w:hAnsiTheme="minorHAnsi" w:cstheme="minorHAnsi"/>
          <w:szCs w:val="22"/>
        </w:rPr>
        <w:t>.</w:t>
      </w:r>
      <w:r w:rsidR="00876859" w:rsidRPr="00B61FE1">
        <w:rPr>
          <w:rFonts w:asciiTheme="minorHAnsi" w:hAnsiTheme="minorHAnsi" w:cstheme="minorHAnsi"/>
          <w:szCs w:val="22"/>
        </w:rPr>
        <w:t xml:space="preserve"> </w:t>
      </w:r>
      <w:r w:rsidR="006D060B" w:rsidRPr="00B61FE1">
        <w:rPr>
          <w:rFonts w:asciiTheme="minorHAnsi" w:hAnsiTheme="minorHAnsi" w:cstheme="minorHAnsi"/>
          <w:szCs w:val="22"/>
        </w:rPr>
        <w:t>Partner</w:t>
      </w:r>
      <w:r w:rsidRPr="00B61FE1">
        <w:rPr>
          <w:rFonts w:asciiTheme="minorHAnsi" w:hAnsiTheme="minorHAnsi" w:cstheme="minorHAnsi"/>
          <w:szCs w:val="22"/>
        </w:rPr>
        <w:t xml:space="preserve"> is and shall remain in compliance with all </w:t>
      </w:r>
      <w:r w:rsidR="00256EB5" w:rsidRPr="00B61FE1">
        <w:rPr>
          <w:rFonts w:asciiTheme="minorHAnsi" w:hAnsiTheme="minorHAnsi" w:cstheme="minorHAnsi"/>
          <w:szCs w:val="22"/>
        </w:rPr>
        <w:t xml:space="preserve">State and federal statutes and regulations and </w:t>
      </w:r>
      <w:r w:rsidRPr="00B61FE1">
        <w:rPr>
          <w:rFonts w:asciiTheme="minorHAnsi" w:hAnsiTheme="minorHAnsi" w:cstheme="minorHAnsi"/>
          <w:szCs w:val="22"/>
        </w:rPr>
        <w:t>applicable sections and requirements of the Illinois School Code, including but not limited to, the Criminal history records checks and checks of the Statewide Sex Offender Database and Statewide Murderer and Violent Offender Against Youth Database.</w:t>
      </w:r>
      <w:r w:rsidR="0056101F" w:rsidRPr="00B61FE1">
        <w:rPr>
          <w:rFonts w:asciiTheme="minorHAnsi" w:hAnsiTheme="minorHAnsi" w:cstheme="minorHAnsi"/>
          <w:szCs w:val="22"/>
        </w:rPr>
        <w:t xml:space="preserve"> </w:t>
      </w:r>
      <w:r w:rsidR="0056101F" w:rsidRPr="0085234C">
        <w:rPr>
          <w:rFonts w:asciiTheme="minorHAnsi" w:hAnsiTheme="minorHAnsi" w:cstheme="minorHAnsi"/>
          <w:color w:val="FF0000"/>
          <w:szCs w:val="22"/>
        </w:rPr>
        <w:t xml:space="preserve"> [INSERT ANY ADDITIONAL LOCAL OR COUNTY LAWS AND ORDINANCES THAT APPLY TO THE DISTRICT AND ITS CONTRACTUAL RELATIONSHIP WITH THE PARTNER]</w:t>
      </w:r>
    </w:p>
    <w:p w14:paraId="4D0E663C" w14:textId="3C74DFCB" w:rsidR="00D50BDD" w:rsidRPr="00B61FE1" w:rsidRDefault="00D50BDD" w:rsidP="00B61FE1">
      <w:pPr>
        <w:autoSpaceDE w:val="0"/>
        <w:autoSpaceDN w:val="0"/>
        <w:adjustRightInd w:val="0"/>
        <w:jc w:val="both"/>
        <w:rPr>
          <w:rFonts w:asciiTheme="minorHAnsi" w:hAnsiTheme="minorHAnsi" w:cstheme="minorHAnsi"/>
          <w:color w:val="FF0000"/>
          <w:szCs w:val="22"/>
        </w:rPr>
      </w:pPr>
    </w:p>
    <w:p w14:paraId="6C262A63" w14:textId="408DDE3C" w:rsidR="00FD1F49" w:rsidRPr="00B61FE1" w:rsidRDefault="00D50BDD" w:rsidP="00B61FE1">
      <w:pPr>
        <w:autoSpaceDE w:val="0"/>
        <w:autoSpaceDN w:val="0"/>
        <w:adjustRightInd w:val="0"/>
        <w:ind w:left="720" w:hanging="720"/>
        <w:jc w:val="both"/>
        <w:rPr>
          <w:rFonts w:asciiTheme="minorHAnsi" w:hAnsiTheme="minorHAnsi" w:cstheme="minorHAnsi"/>
          <w:color w:val="FF0000"/>
          <w:szCs w:val="22"/>
        </w:rPr>
      </w:pPr>
      <w:r w:rsidRPr="00B61FE1">
        <w:rPr>
          <w:rFonts w:asciiTheme="minorHAnsi" w:hAnsiTheme="minorHAnsi" w:cstheme="minorHAnsi"/>
          <w:szCs w:val="22"/>
        </w:rPr>
        <w:t>4.</w:t>
      </w:r>
      <w:r w:rsidR="00FD1F49" w:rsidRPr="00B61FE1">
        <w:rPr>
          <w:rFonts w:asciiTheme="minorHAnsi" w:hAnsiTheme="minorHAnsi" w:cstheme="minorHAnsi"/>
          <w:szCs w:val="22"/>
        </w:rPr>
        <w:t>3</w:t>
      </w:r>
      <w:r w:rsidRPr="00B61FE1">
        <w:rPr>
          <w:rFonts w:asciiTheme="minorHAnsi" w:hAnsiTheme="minorHAnsi" w:cstheme="minorHAnsi"/>
          <w:color w:val="FF0000"/>
          <w:szCs w:val="22"/>
        </w:rPr>
        <w:tab/>
      </w:r>
      <w:r w:rsidR="0085271D" w:rsidRPr="00B61FE1">
        <w:rPr>
          <w:rFonts w:asciiTheme="minorHAnsi" w:hAnsiTheme="minorHAnsi" w:cstheme="minorHAnsi"/>
          <w:i/>
          <w:szCs w:val="22"/>
        </w:rPr>
        <w:t>Insurance</w:t>
      </w:r>
      <w:r w:rsidR="0056101F" w:rsidRPr="00B61FE1">
        <w:rPr>
          <w:rFonts w:asciiTheme="minorHAnsi" w:hAnsiTheme="minorHAnsi" w:cstheme="minorHAnsi"/>
          <w:i/>
          <w:szCs w:val="22"/>
        </w:rPr>
        <w:t>.</w:t>
      </w:r>
      <w:r w:rsidR="0056101F" w:rsidRPr="00B61FE1">
        <w:rPr>
          <w:rFonts w:asciiTheme="minorHAnsi" w:hAnsiTheme="minorHAnsi" w:cstheme="minorHAnsi"/>
          <w:szCs w:val="22"/>
        </w:rPr>
        <w:t xml:space="preserve"> </w:t>
      </w:r>
      <w:r w:rsidR="0056101F" w:rsidRPr="00B61FE1">
        <w:rPr>
          <w:rFonts w:asciiTheme="minorHAnsi" w:hAnsiTheme="minorHAnsi" w:cstheme="minorHAnsi"/>
          <w:color w:val="FF0000"/>
          <w:szCs w:val="22"/>
        </w:rPr>
        <w:t xml:space="preserve">[INSERT A DESCRIPTION, AS NECESSARY, OF PROVISIONS NEEDED TO ALIGN THE CONTRACTUAL AGREEMENT WITH THE DISTRICT’S INSURANCE POLICIES] </w:t>
      </w:r>
      <w:r w:rsidR="00247AFB" w:rsidRPr="00B61FE1">
        <w:rPr>
          <w:rFonts w:asciiTheme="minorHAnsi" w:hAnsiTheme="minorHAnsi" w:cstheme="minorHAnsi"/>
          <w:szCs w:val="22"/>
        </w:rPr>
        <w:tab/>
      </w:r>
    </w:p>
    <w:p w14:paraId="65B43D3F" w14:textId="77777777" w:rsidR="00FD1F49" w:rsidRPr="00B61FE1" w:rsidRDefault="00FD1F49" w:rsidP="00B61FE1">
      <w:pPr>
        <w:autoSpaceDE w:val="0"/>
        <w:autoSpaceDN w:val="0"/>
        <w:adjustRightInd w:val="0"/>
        <w:jc w:val="both"/>
        <w:rPr>
          <w:rFonts w:asciiTheme="minorHAnsi" w:hAnsiTheme="minorHAnsi" w:cstheme="minorHAnsi"/>
          <w:color w:val="FF0000"/>
          <w:szCs w:val="22"/>
        </w:rPr>
      </w:pPr>
    </w:p>
    <w:p w14:paraId="725EC34D" w14:textId="3C17211B" w:rsidR="00FD1F49" w:rsidRPr="00B61FE1" w:rsidRDefault="00FD1F49" w:rsidP="00B61FE1">
      <w:pPr>
        <w:autoSpaceDE w:val="0"/>
        <w:autoSpaceDN w:val="0"/>
        <w:adjustRightInd w:val="0"/>
        <w:ind w:left="720" w:hanging="720"/>
        <w:jc w:val="both"/>
        <w:rPr>
          <w:rFonts w:asciiTheme="minorHAnsi" w:hAnsiTheme="minorHAnsi" w:cstheme="minorHAnsi"/>
          <w:color w:val="FF0000"/>
          <w:szCs w:val="22"/>
        </w:rPr>
      </w:pPr>
      <w:r w:rsidRPr="00B61FE1">
        <w:rPr>
          <w:rFonts w:asciiTheme="minorHAnsi" w:hAnsiTheme="minorHAnsi" w:cstheme="minorHAnsi"/>
          <w:szCs w:val="22"/>
        </w:rPr>
        <w:t>4.4</w:t>
      </w:r>
      <w:r w:rsidRPr="00B61FE1">
        <w:rPr>
          <w:rFonts w:asciiTheme="minorHAnsi" w:hAnsiTheme="minorHAnsi" w:cstheme="minorHAnsi"/>
          <w:szCs w:val="22"/>
        </w:rPr>
        <w:tab/>
      </w:r>
      <w:r w:rsidRPr="00B61FE1">
        <w:rPr>
          <w:rFonts w:asciiTheme="minorHAnsi" w:hAnsiTheme="minorHAnsi" w:cstheme="minorHAnsi"/>
          <w:i/>
          <w:szCs w:val="22"/>
        </w:rPr>
        <w:t>Subcontracting</w:t>
      </w:r>
      <w:r w:rsidR="00D115FC" w:rsidRPr="00B61FE1">
        <w:rPr>
          <w:rFonts w:asciiTheme="minorHAnsi" w:hAnsiTheme="minorHAnsi" w:cstheme="minorHAnsi"/>
          <w:i/>
          <w:szCs w:val="22"/>
        </w:rPr>
        <w:t>.</w:t>
      </w:r>
      <w:r w:rsidR="00D115FC" w:rsidRPr="00B61FE1">
        <w:rPr>
          <w:rFonts w:asciiTheme="minorHAnsi" w:hAnsiTheme="minorHAnsi" w:cstheme="minorHAnsi"/>
          <w:i/>
          <w:szCs w:val="22"/>
        </w:rPr>
        <w:tab/>
      </w:r>
      <w:r w:rsidR="00425C04" w:rsidRPr="00B61FE1">
        <w:rPr>
          <w:rFonts w:asciiTheme="minorHAnsi" w:hAnsiTheme="minorHAnsi" w:cstheme="minorHAnsi"/>
          <w:i/>
          <w:szCs w:val="22"/>
        </w:rPr>
        <w:t xml:space="preserve"> </w:t>
      </w:r>
      <w:r w:rsidR="00D115FC" w:rsidRPr="00B61FE1">
        <w:rPr>
          <w:rFonts w:asciiTheme="minorHAnsi" w:hAnsiTheme="minorHAnsi" w:cstheme="minorHAnsi"/>
          <w:szCs w:val="22"/>
        </w:rPr>
        <w:t xml:space="preserve">Subcontracting is allowed.  </w:t>
      </w:r>
      <w:r w:rsidR="00256EB5" w:rsidRPr="00B61FE1">
        <w:rPr>
          <w:rFonts w:asciiTheme="minorHAnsi" w:hAnsiTheme="minorHAnsi" w:cstheme="minorHAnsi"/>
          <w:szCs w:val="22"/>
        </w:rPr>
        <w:t>T</w:t>
      </w:r>
      <w:r w:rsidR="00D115FC" w:rsidRPr="00B61FE1">
        <w:rPr>
          <w:rFonts w:asciiTheme="minorHAnsi" w:hAnsiTheme="minorHAnsi" w:cstheme="minorHAnsi"/>
          <w:szCs w:val="22"/>
        </w:rPr>
        <w:t xml:space="preserve">he Partner shall be held liable for any and all actions of its subcontractor. </w:t>
      </w:r>
      <w:r w:rsidR="00D115FC" w:rsidRPr="00B61FE1">
        <w:rPr>
          <w:rFonts w:asciiTheme="minorHAnsi" w:hAnsiTheme="minorHAnsi" w:cstheme="minorHAnsi"/>
          <w:color w:val="FF0000"/>
          <w:szCs w:val="22"/>
        </w:rPr>
        <w:tab/>
      </w:r>
    </w:p>
    <w:p w14:paraId="55735D21" w14:textId="77777777" w:rsidR="00FD1F49" w:rsidRPr="00B61FE1" w:rsidRDefault="00FD1F49" w:rsidP="00B61FE1">
      <w:pPr>
        <w:autoSpaceDE w:val="0"/>
        <w:autoSpaceDN w:val="0"/>
        <w:adjustRightInd w:val="0"/>
        <w:jc w:val="both"/>
        <w:rPr>
          <w:rFonts w:asciiTheme="minorHAnsi" w:hAnsiTheme="minorHAnsi" w:cstheme="minorHAnsi"/>
          <w:color w:val="FF0000"/>
          <w:szCs w:val="22"/>
        </w:rPr>
      </w:pPr>
    </w:p>
    <w:p w14:paraId="3119DD5F" w14:textId="031F176A" w:rsidR="00D50BDD" w:rsidRPr="00B61FE1" w:rsidRDefault="00876859" w:rsidP="00B61FE1">
      <w:pPr>
        <w:autoSpaceDE w:val="0"/>
        <w:autoSpaceDN w:val="0"/>
        <w:adjustRightInd w:val="0"/>
        <w:ind w:left="720" w:hanging="720"/>
        <w:jc w:val="both"/>
        <w:rPr>
          <w:rFonts w:asciiTheme="minorHAnsi" w:hAnsiTheme="minorHAnsi" w:cstheme="minorHAnsi"/>
          <w:szCs w:val="22"/>
        </w:rPr>
      </w:pPr>
      <w:r w:rsidRPr="00B61FE1">
        <w:rPr>
          <w:rFonts w:asciiTheme="minorHAnsi" w:hAnsiTheme="minorHAnsi" w:cstheme="minorHAnsi"/>
          <w:szCs w:val="22"/>
        </w:rPr>
        <w:t>4.</w:t>
      </w:r>
      <w:r w:rsidR="00425C04" w:rsidRPr="00B61FE1">
        <w:rPr>
          <w:rFonts w:asciiTheme="minorHAnsi" w:hAnsiTheme="minorHAnsi" w:cstheme="minorHAnsi"/>
          <w:szCs w:val="22"/>
        </w:rPr>
        <w:t>5</w:t>
      </w:r>
      <w:r w:rsidR="00D50BDD" w:rsidRPr="00B61FE1">
        <w:rPr>
          <w:rFonts w:asciiTheme="minorHAnsi" w:hAnsiTheme="minorHAnsi" w:cstheme="minorHAnsi"/>
          <w:szCs w:val="22"/>
        </w:rPr>
        <w:tab/>
      </w:r>
      <w:r w:rsidR="00D50BDD" w:rsidRPr="00B61FE1">
        <w:rPr>
          <w:rFonts w:asciiTheme="minorHAnsi" w:hAnsiTheme="minorHAnsi" w:cstheme="minorHAnsi"/>
          <w:i/>
          <w:szCs w:val="22"/>
        </w:rPr>
        <w:t>Notices</w:t>
      </w:r>
      <w:r w:rsidRPr="00B61FE1">
        <w:rPr>
          <w:rFonts w:asciiTheme="minorHAnsi" w:hAnsiTheme="minorHAnsi" w:cstheme="minorHAnsi"/>
          <w:i/>
          <w:szCs w:val="22"/>
        </w:rPr>
        <w:t>.</w:t>
      </w:r>
      <w:r w:rsidR="00425C04" w:rsidRPr="00B61FE1">
        <w:rPr>
          <w:rFonts w:asciiTheme="minorHAnsi" w:hAnsiTheme="minorHAnsi" w:cstheme="minorHAnsi"/>
          <w:i/>
          <w:szCs w:val="22"/>
        </w:rPr>
        <w:t xml:space="preserve"> </w:t>
      </w:r>
      <w:r w:rsidR="00425C04" w:rsidRPr="00B61FE1">
        <w:rPr>
          <w:rFonts w:asciiTheme="minorHAnsi" w:hAnsiTheme="minorHAnsi" w:cstheme="minorHAnsi"/>
          <w:szCs w:val="22"/>
        </w:rPr>
        <w:t>N</w:t>
      </w:r>
      <w:r w:rsidR="00FD1F49" w:rsidRPr="00B61FE1">
        <w:rPr>
          <w:rFonts w:asciiTheme="minorHAnsi" w:hAnsiTheme="minorHAnsi" w:cstheme="minorHAnsi"/>
          <w:szCs w:val="22"/>
        </w:rPr>
        <w:t>otices and other communications provided for herein shall be given in writing via electronic mail whenever possible.  If transmission via electronic mail is not possible, then notices and other communications shall be given in writing via registered or certified mail with return receipt requested, via receipted hand delivery, via courier (UPS, Federal Express or other similar and reliable carrier), or via facsimile showing the date and time of successful receipt.  Notices shall be sent to the individuals who signed this contract using the contact information following the signatures.  Each such notice shall be deemed to have been provided at the time it is actually received. By giving notice, either Party may change its contact information.</w:t>
      </w:r>
    </w:p>
    <w:p w14:paraId="30F2565C" w14:textId="77777777" w:rsidR="00876859" w:rsidRPr="00B61FE1" w:rsidRDefault="00876859" w:rsidP="00B61FE1">
      <w:pPr>
        <w:autoSpaceDE w:val="0"/>
        <w:autoSpaceDN w:val="0"/>
        <w:adjustRightInd w:val="0"/>
        <w:jc w:val="both"/>
        <w:rPr>
          <w:rFonts w:asciiTheme="minorHAnsi" w:hAnsiTheme="minorHAnsi" w:cstheme="minorHAnsi"/>
          <w:szCs w:val="22"/>
        </w:rPr>
      </w:pPr>
    </w:p>
    <w:p w14:paraId="1701C142" w14:textId="0A0EB809" w:rsidR="00C41B13" w:rsidRPr="00B61FE1" w:rsidRDefault="00C41B13" w:rsidP="00B61FE1">
      <w:pPr>
        <w:autoSpaceDE w:val="0"/>
        <w:autoSpaceDN w:val="0"/>
        <w:adjustRightInd w:val="0"/>
        <w:ind w:left="720" w:hanging="720"/>
        <w:jc w:val="both"/>
        <w:rPr>
          <w:rFonts w:asciiTheme="minorHAnsi" w:hAnsiTheme="minorHAnsi" w:cstheme="minorHAnsi"/>
          <w:szCs w:val="22"/>
        </w:rPr>
      </w:pPr>
      <w:r w:rsidRPr="00B61FE1">
        <w:rPr>
          <w:rFonts w:asciiTheme="minorHAnsi" w:hAnsiTheme="minorHAnsi" w:cstheme="minorHAnsi"/>
          <w:szCs w:val="22"/>
        </w:rPr>
        <w:t>4.</w:t>
      </w:r>
      <w:r w:rsidR="00425C04" w:rsidRPr="00B61FE1">
        <w:rPr>
          <w:rFonts w:asciiTheme="minorHAnsi" w:hAnsiTheme="minorHAnsi" w:cstheme="minorHAnsi"/>
          <w:szCs w:val="22"/>
        </w:rPr>
        <w:t>6</w:t>
      </w:r>
      <w:r w:rsidR="00D50BDD" w:rsidRPr="00B61FE1">
        <w:rPr>
          <w:rFonts w:asciiTheme="minorHAnsi" w:hAnsiTheme="minorHAnsi" w:cstheme="minorHAnsi"/>
          <w:szCs w:val="22"/>
        </w:rPr>
        <w:t xml:space="preserve"> </w:t>
      </w:r>
      <w:r w:rsidR="00D50BDD" w:rsidRPr="00B61FE1">
        <w:rPr>
          <w:rFonts w:asciiTheme="minorHAnsi" w:hAnsiTheme="minorHAnsi" w:cstheme="minorHAnsi"/>
          <w:szCs w:val="22"/>
        </w:rPr>
        <w:tab/>
      </w:r>
      <w:r w:rsidRPr="00B61FE1">
        <w:rPr>
          <w:rFonts w:asciiTheme="minorHAnsi" w:hAnsiTheme="minorHAnsi" w:cstheme="minorHAnsi"/>
          <w:i/>
          <w:szCs w:val="22"/>
        </w:rPr>
        <w:t>Entirety</w:t>
      </w:r>
      <w:r w:rsidR="00425C04" w:rsidRPr="00B61FE1">
        <w:rPr>
          <w:rFonts w:asciiTheme="minorHAnsi" w:hAnsiTheme="minorHAnsi" w:cstheme="minorHAnsi"/>
          <w:i/>
          <w:szCs w:val="22"/>
        </w:rPr>
        <w:t>.</w:t>
      </w:r>
      <w:r w:rsidRPr="00B61FE1">
        <w:rPr>
          <w:rFonts w:asciiTheme="minorHAnsi" w:hAnsiTheme="minorHAnsi" w:cstheme="minorHAnsi"/>
          <w:szCs w:val="22"/>
        </w:rPr>
        <w:t xml:space="preserve"> This Agreement constitutes the entire agreement between the parties with respect to the subject matter hereof, and supersedes any other negotiations, agreements or communications, whether written or oral, that have been made by either party.  The intent of the Agreement is to include items and services necessary for the proper execution and completion of the Services by the Partner, including, without limitation, all such items and services which are consistent with, contemplated by, or reasonably inferable from the Agreement, whether or not such items and services are specifically mentioned herein.</w:t>
      </w:r>
    </w:p>
    <w:p w14:paraId="35F61EF3" w14:textId="3E60D723" w:rsidR="00D50BDD" w:rsidRPr="00B61FE1" w:rsidRDefault="00D50BDD" w:rsidP="00B61FE1">
      <w:pPr>
        <w:autoSpaceDE w:val="0"/>
        <w:autoSpaceDN w:val="0"/>
        <w:adjustRightInd w:val="0"/>
        <w:jc w:val="both"/>
        <w:rPr>
          <w:rFonts w:asciiTheme="minorHAnsi" w:hAnsiTheme="minorHAnsi" w:cstheme="minorHAnsi"/>
          <w:szCs w:val="22"/>
        </w:rPr>
      </w:pPr>
    </w:p>
    <w:p w14:paraId="4CA81800" w14:textId="2904DEE8" w:rsidR="00D50BDD" w:rsidRPr="00B61FE1" w:rsidRDefault="00C41B13" w:rsidP="00B61FE1">
      <w:pPr>
        <w:autoSpaceDE w:val="0"/>
        <w:autoSpaceDN w:val="0"/>
        <w:adjustRightInd w:val="0"/>
        <w:ind w:left="720" w:hanging="720"/>
        <w:jc w:val="both"/>
        <w:rPr>
          <w:rFonts w:asciiTheme="minorHAnsi" w:hAnsiTheme="minorHAnsi" w:cstheme="minorHAnsi"/>
          <w:szCs w:val="22"/>
        </w:rPr>
      </w:pPr>
      <w:r w:rsidRPr="00B61FE1">
        <w:rPr>
          <w:rFonts w:asciiTheme="minorHAnsi" w:hAnsiTheme="minorHAnsi" w:cstheme="minorHAnsi"/>
          <w:szCs w:val="22"/>
        </w:rPr>
        <w:t>4</w:t>
      </w:r>
      <w:r w:rsidR="00D50BDD" w:rsidRPr="00B61FE1">
        <w:rPr>
          <w:rFonts w:asciiTheme="minorHAnsi" w:hAnsiTheme="minorHAnsi" w:cstheme="minorHAnsi"/>
          <w:szCs w:val="22"/>
        </w:rPr>
        <w:t>.</w:t>
      </w:r>
      <w:r w:rsidR="00425C04" w:rsidRPr="00B61FE1">
        <w:rPr>
          <w:rFonts w:asciiTheme="minorHAnsi" w:hAnsiTheme="minorHAnsi" w:cstheme="minorHAnsi"/>
          <w:szCs w:val="22"/>
        </w:rPr>
        <w:t>7</w:t>
      </w:r>
      <w:r w:rsidR="00D50BDD" w:rsidRPr="00B61FE1">
        <w:rPr>
          <w:rFonts w:asciiTheme="minorHAnsi" w:hAnsiTheme="minorHAnsi" w:cstheme="minorHAnsi"/>
          <w:szCs w:val="22"/>
        </w:rPr>
        <w:tab/>
      </w:r>
      <w:r w:rsidR="0085271D" w:rsidRPr="00B61FE1">
        <w:rPr>
          <w:rFonts w:asciiTheme="minorHAnsi" w:hAnsiTheme="minorHAnsi" w:cstheme="minorHAnsi"/>
          <w:i/>
          <w:szCs w:val="22"/>
        </w:rPr>
        <w:t xml:space="preserve">Modifications and Survival. </w:t>
      </w:r>
      <w:r w:rsidR="00FD1F49" w:rsidRPr="00B61FE1">
        <w:rPr>
          <w:rFonts w:asciiTheme="minorHAnsi" w:hAnsiTheme="minorHAnsi" w:cstheme="minorHAnsi"/>
          <w:szCs w:val="22"/>
        </w:rPr>
        <w:t xml:space="preserve"> Amendments, modifications and waivers must be in writing and signed by authorized representatives of the Parties.  Any provision of this </w:t>
      </w:r>
      <w:r w:rsidR="00876859" w:rsidRPr="00B61FE1">
        <w:rPr>
          <w:rFonts w:asciiTheme="minorHAnsi" w:hAnsiTheme="minorHAnsi" w:cstheme="minorHAnsi"/>
          <w:szCs w:val="22"/>
        </w:rPr>
        <w:t>Agreement</w:t>
      </w:r>
      <w:r w:rsidR="00FD1F49" w:rsidRPr="00B61FE1">
        <w:rPr>
          <w:rFonts w:asciiTheme="minorHAnsi" w:hAnsiTheme="minorHAnsi" w:cstheme="minorHAnsi"/>
          <w:szCs w:val="22"/>
        </w:rPr>
        <w:t xml:space="preserve"> officially declared void, unenforceable, or against public policy, shall be ignored and the remaining provisions shall be interpreted, as far as p</w:t>
      </w:r>
      <w:r w:rsidR="00876859" w:rsidRPr="00B61FE1">
        <w:rPr>
          <w:rFonts w:asciiTheme="minorHAnsi" w:hAnsiTheme="minorHAnsi" w:cstheme="minorHAnsi"/>
          <w:szCs w:val="22"/>
        </w:rPr>
        <w:t>ossible, to give effect to the p</w:t>
      </w:r>
      <w:r w:rsidR="00FD1F49" w:rsidRPr="00B61FE1">
        <w:rPr>
          <w:rFonts w:asciiTheme="minorHAnsi" w:hAnsiTheme="minorHAnsi" w:cstheme="minorHAnsi"/>
          <w:szCs w:val="22"/>
        </w:rPr>
        <w:t xml:space="preserve">arties’ intent.  All provisions that by their nature would be expected to survive, shall survive termination. </w:t>
      </w:r>
    </w:p>
    <w:p w14:paraId="0B92CD50" w14:textId="19DB30A9" w:rsidR="00C41B13" w:rsidRPr="00B61FE1" w:rsidRDefault="00C41B13" w:rsidP="00B61FE1">
      <w:pPr>
        <w:autoSpaceDE w:val="0"/>
        <w:autoSpaceDN w:val="0"/>
        <w:adjustRightInd w:val="0"/>
        <w:jc w:val="both"/>
        <w:rPr>
          <w:rFonts w:asciiTheme="minorHAnsi" w:hAnsiTheme="minorHAnsi" w:cstheme="minorHAnsi"/>
          <w:szCs w:val="22"/>
        </w:rPr>
      </w:pPr>
    </w:p>
    <w:p w14:paraId="08E67886" w14:textId="2ADF4CDB" w:rsidR="00C41B13" w:rsidRPr="00B61FE1" w:rsidRDefault="00C41B13" w:rsidP="00B61FE1">
      <w:pPr>
        <w:autoSpaceDE w:val="0"/>
        <w:autoSpaceDN w:val="0"/>
        <w:adjustRightInd w:val="0"/>
        <w:ind w:left="720" w:hanging="720"/>
        <w:jc w:val="both"/>
        <w:rPr>
          <w:rFonts w:asciiTheme="minorHAnsi" w:hAnsiTheme="minorHAnsi" w:cstheme="minorHAnsi"/>
          <w:szCs w:val="22"/>
        </w:rPr>
      </w:pPr>
      <w:r w:rsidRPr="00B61FE1">
        <w:rPr>
          <w:rFonts w:asciiTheme="minorHAnsi" w:hAnsiTheme="minorHAnsi" w:cstheme="minorHAnsi"/>
          <w:szCs w:val="22"/>
        </w:rPr>
        <w:t>4.</w:t>
      </w:r>
      <w:r w:rsidR="00425C04" w:rsidRPr="00B61FE1">
        <w:rPr>
          <w:rFonts w:asciiTheme="minorHAnsi" w:hAnsiTheme="minorHAnsi" w:cstheme="minorHAnsi"/>
          <w:szCs w:val="22"/>
        </w:rPr>
        <w:t>8</w:t>
      </w:r>
      <w:r w:rsidRPr="00B61FE1">
        <w:rPr>
          <w:rFonts w:asciiTheme="minorHAnsi" w:hAnsiTheme="minorHAnsi" w:cstheme="minorHAnsi"/>
          <w:szCs w:val="22"/>
        </w:rPr>
        <w:tab/>
      </w:r>
      <w:r w:rsidRPr="00B61FE1">
        <w:rPr>
          <w:rFonts w:asciiTheme="minorHAnsi" w:hAnsiTheme="minorHAnsi" w:cstheme="minorHAnsi"/>
          <w:i/>
          <w:szCs w:val="22"/>
        </w:rPr>
        <w:t>Severability</w:t>
      </w:r>
      <w:r w:rsidRPr="00B61FE1">
        <w:rPr>
          <w:rFonts w:asciiTheme="minorHAnsi" w:hAnsiTheme="minorHAnsi" w:cstheme="minorHAnsi"/>
          <w:szCs w:val="22"/>
        </w:rPr>
        <w:t>.  In case any provision in this Agreement is held to be invalid, illegal or unenforceable, the validity, legality and enforceability of the remaining provisions shall be not affected.</w:t>
      </w:r>
    </w:p>
    <w:p w14:paraId="7893AC14" w14:textId="543D60A5" w:rsidR="00FD1F49" w:rsidRPr="00B61FE1" w:rsidRDefault="00FD1F49" w:rsidP="00B61FE1">
      <w:pPr>
        <w:autoSpaceDE w:val="0"/>
        <w:autoSpaceDN w:val="0"/>
        <w:adjustRightInd w:val="0"/>
        <w:jc w:val="both"/>
        <w:rPr>
          <w:rFonts w:asciiTheme="minorHAnsi" w:hAnsiTheme="minorHAnsi" w:cstheme="minorHAnsi"/>
          <w:szCs w:val="22"/>
        </w:rPr>
      </w:pPr>
    </w:p>
    <w:p w14:paraId="51B16AA3" w14:textId="6E0645C5" w:rsidR="00FD1F49" w:rsidRPr="00B61FE1" w:rsidRDefault="00FD1F49" w:rsidP="00B61FE1">
      <w:pPr>
        <w:autoSpaceDE w:val="0"/>
        <w:autoSpaceDN w:val="0"/>
        <w:adjustRightInd w:val="0"/>
        <w:ind w:left="720" w:hanging="720"/>
        <w:jc w:val="both"/>
        <w:rPr>
          <w:rFonts w:asciiTheme="minorHAnsi" w:hAnsiTheme="minorHAnsi" w:cstheme="minorHAnsi"/>
          <w:szCs w:val="22"/>
        </w:rPr>
      </w:pPr>
      <w:r w:rsidRPr="00B61FE1">
        <w:rPr>
          <w:rFonts w:asciiTheme="minorHAnsi" w:hAnsiTheme="minorHAnsi" w:cstheme="minorHAnsi"/>
          <w:szCs w:val="22"/>
        </w:rPr>
        <w:t>4</w:t>
      </w:r>
      <w:r w:rsidR="00C41B13" w:rsidRPr="00B61FE1">
        <w:rPr>
          <w:rFonts w:asciiTheme="minorHAnsi" w:hAnsiTheme="minorHAnsi" w:cstheme="minorHAnsi"/>
          <w:szCs w:val="22"/>
        </w:rPr>
        <w:t>.</w:t>
      </w:r>
      <w:r w:rsidR="00425C04" w:rsidRPr="00B61FE1">
        <w:rPr>
          <w:rFonts w:asciiTheme="minorHAnsi" w:hAnsiTheme="minorHAnsi" w:cstheme="minorHAnsi"/>
          <w:szCs w:val="22"/>
        </w:rPr>
        <w:t>9</w:t>
      </w:r>
      <w:r w:rsidRPr="00B61FE1">
        <w:rPr>
          <w:rFonts w:asciiTheme="minorHAnsi" w:hAnsiTheme="minorHAnsi" w:cstheme="minorHAnsi"/>
          <w:szCs w:val="22"/>
        </w:rPr>
        <w:tab/>
      </w:r>
      <w:r w:rsidRPr="00B61FE1">
        <w:rPr>
          <w:rFonts w:asciiTheme="minorHAnsi" w:hAnsiTheme="minorHAnsi" w:cstheme="minorHAnsi"/>
          <w:i/>
          <w:szCs w:val="22"/>
        </w:rPr>
        <w:t>Counterparts</w:t>
      </w:r>
      <w:r w:rsidRPr="00B61FE1">
        <w:rPr>
          <w:rFonts w:asciiTheme="minorHAnsi" w:hAnsiTheme="minorHAnsi" w:cstheme="minorHAnsi"/>
          <w:szCs w:val="22"/>
        </w:rPr>
        <w:t xml:space="preserve">.  This </w:t>
      </w:r>
      <w:r w:rsidR="00876859" w:rsidRPr="00B61FE1">
        <w:rPr>
          <w:rFonts w:asciiTheme="minorHAnsi" w:hAnsiTheme="minorHAnsi" w:cstheme="minorHAnsi"/>
          <w:szCs w:val="22"/>
        </w:rPr>
        <w:t>Agreement</w:t>
      </w:r>
      <w:r w:rsidRPr="00B61FE1">
        <w:rPr>
          <w:rFonts w:asciiTheme="minorHAnsi" w:hAnsiTheme="minorHAnsi" w:cstheme="minorHAnsi"/>
          <w:szCs w:val="22"/>
        </w:rPr>
        <w:t xml:space="preserve"> may be executed in several counterparts, each of which shall be an original and all of which shall constitute one and the s</w:t>
      </w:r>
      <w:r w:rsidR="00876859" w:rsidRPr="00B61FE1">
        <w:rPr>
          <w:rFonts w:asciiTheme="minorHAnsi" w:hAnsiTheme="minorHAnsi" w:cstheme="minorHAnsi"/>
          <w:szCs w:val="22"/>
        </w:rPr>
        <w:t>ame instrument, binding on all p</w:t>
      </w:r>
      <w:r w:rsidRPr="00B61FE1">
        <w:rPr>
          <w:rFonts w:asciiTheme="minorHAnsi" w:hAnsiTheme="minorHAnsi" w:cstheme="minorHAnsi"/>
          <w:szCs w:val="22"/>
        </w:rPr>
        <w:t>arties he</w:t>
      </w:r>
      <w:r w:rsidR="00876859" w:rsidRPr="00B61FE1">
        <w:rPr>
          <w:rFonts w:asciiTheme="minorHAnsi" w:hAnsiTheme="minorHAnsi" w:cstheme="minorHAnsi"/>
          <w:szCs w:val="22"/>
        </w:rPr>
        <w:t>reto, notwithstanding that all p</w:t>
      </w:r>
      <w:r w:rsidRPr="00B61FE1">
        <w:rPr>
          <w:rFonts w:asciiTheme="minorHAnsi" w:hAnsiTheme="minorHAnsi" w:cstheme="minorHAnsi"/>
          <w:szCs w:val="22"/>
        </w:rPr>
        <w:t>arties are not signatories to the same counterpart.  Signatures received by facsimile or signatures contained in a Portable Document Format (PDF) by any of the Parties shall have the same effect as original signatures</w:t>
      </w:r>
      <w:r w:rsidR="00876859" w:rsidRPr="00B61FE1">
        <w:rPr>
          <w:rFonts w:asciiTheme="minorHAnsi" w:hAnsiTheme="minorHAnsi" w:cstheme="minorHAnsi"/>
          <w:szCs w:val="22"/>
        </w:rPr>
        <w:t>.</w:t>
      </w:r>
    </w:p>
    <w:p w14:paraId="72024FF7" w14:textId="5DC2B416" w:rsidR="00FD1F49" w:rsidRPr="00B61FE1" w:rsidRDefault="00FD1F49" w:rsidP="00B61FE1">
      <w:pPr>
        <w:autoSpaceDE w:val="0"/>
        <w:autoSpaceDN w:val="0"/>
        <w:adjustRightInd w:val="0"/>
        <w:jc w:val="both"/>
        <w:rPr>
          <w:rFonts w:asciiTheme="minorHAnsi" w:hAnsiTheme="minorHAnsi" w:cstheme="minorHAnsi"/>
          <w:szCs w:val="22"/>
        </w:rPr>
      </w:pPr>
    </w:p>
    <w:p w14:paraId="1183857D" w14:textId="29DD53E0" w:rsidR="00FD1F49" w:rsidRPr="00B61FE1" w:rsidRDefault="00C41B13" w:rsidP="00B61FE1">
      <w:pPr>
        <w:autoSpaceDE w:val="0"/>
        <w:autoSpaceDN w:val="0"/>
        <w:adjustRightInd w:val="0"/>
        <w:ind w:left="720" w:hanging="720"/>
        <w:jc w:val="both"/>
        <w:rPr>
          <w:rFonts w:asciiTheme="minorHAnsi" w:hAnsiTheme="minorHAnsi" w:cstheme="minorHAnsi"/>
          <w:szCs w:val="22"/>
        </w:rPr>
      </w:pPr>
      <w:r w:rsidRPr="00B61FE1">
        <w:rPr>
          <w:rFonts w:asciiTheme="minorHAnsi" w:hAnsiTheme="minorHAnsi" w:cstheme="minorHAnsi"/>
          <w:szCs w:val="22"/>
        </w:rPr>
        <w:t>4.</w:t>
      </w:r>
      <w:r w:rsidR="00425C04" w:rsidRPr="00B61FE1">
        <w:rPr>
          <w:rFonts w:asciiTheme="minorHAnsi" w:hAnsiTheme="minorHAnsi" w:cstheme="minorHAnsi"/>
          <w:szCs w:val="22"/>
        </w:rPr>
        <w:t>10</w:t>
      </w:r>
      <w:r w:rsidR="00FD1F49" w:rsidRPr="00B61FE1">
        <w:rPr>
          <w:rFonts w:asciiTheme="minorHAnsi" w:hAnsiTheme="minorHAnsi" w:cstheme="minorHAnsi"/>
          <w:szCs w:val="22"/>
        </w:rPr>
        <w:tab/>
      </w:r>
      <w:r w:rsidR="0085271D" w:rsidRPr="00B61FE1">
        <w:rPr>
          <w:rFonts w:asciiTheme="minorHAnsi" w:hAnsiTheme="minorHAnsi" w:cstheme="minorHAnsi"/>
          <w:i/>
          <w:szCs w:val="22"/>
        </w:rPr>
        <w:t xml:space="preserve">Freedom of Information Act. </w:t>
      </w:r>
      <w:r w:rsidR="00FD1F49" w:rsidRPr="00B61FE1">
        <w:rPr>
          <w:rFonts w:asciiTheme="minorHAnsi" w:hAnsiTheme="minorHAnsi" w:cstheme="minorHAnsi"/>
          <w:szCs w:val="22"/>
        </w:rPr>
        <w:t xml:space="preserve"> This </w:t>
      </w:r>
      <w:r w:rsidR="00876859" w:rsidRPr="00B61FE1">
        <w:rPr>
          <w:rFonts w:asciiTheme="minorHAnsi" w:hAnsiTheme="minorHAnsi" w:cstheme="minorHAnsi"/>
          <w:szCs w:val="22"/>
        </w:rPr>
        <w:t>Agreement</w:t>
      </w:r>
      <w:r w:rsidR="00FD1F49" w:rsidRPr="00B61FE1">
        <w:rPr>
          <w:rFonts w:asciiTheme="minorHAnsi" w:hAnsiTheme="minorHAnsi" w:cstheme="minorHAnsi"/>
          <w:szCs w:val="22"/>
        </w:rPr>
        <w:t xml:space="preserve"> and all related public records maintained by, provided to or required to be provided to the </w:t>
      </w:r>
      <w:r w:rsidR="00876859" w:rsidRPr="00B61FE1">
        <w:rPr>
          <w:rFonts w:asciiTheme="minorHAnsi" w:hAnsiTheme="minorHAnsi" w:cstheme="minorHAnsi"/>
          <w:szCs w:val="22"/>
        </w:rPr>
        <w:t>District</w:t>
      </w:r>
      <w:r w:rsidR="00FD1F49" w:rsidRPr="00B61FE1">
        <w:rPr>
          <w:rFonts w:asciiTheme="minorHAnsi" w:hAnsiTheme="minorHAnsi" w:cstheme="minorHAnsi"/>
          <w:szCs w:val="22"/>
        </w:rPr>
        <w:t xml:space="preserve"> are subject to the Illinois Freedom of Information Act (FOIA) (50 ILCS 140) notwithstanding any provision to the contrary that may be found in this </w:t>
      </w:r>
      <w:r w:rsidR="00876859" w:rsidRPr="00B61FE1">
        <w:rPr>
          <w:rFonts w:asciiTheme="minorHAnsi" w:hAnsiTheme="minorHAnsi" w:cstheme="minorHAnsi"/>
          <w:szCs w:val="22"/>
        </w:rPr>
        <w:t>Agreement</w:t>
      </w:r>
      <w:r w:rsidR="00FD1F49" w:rsidRPr="00B61FE1">
        <w:rPr>
          <w:rFonts w:asciiTheme="minorHAnsi" w:hAnsiTheme="minorHAnsi" w:cstheme="minorHAnsi"/>
          <w:szCs w:val="22"/>
        </w:rPr>
        <w:t>.</w:t>
      </w:r>
    </w:p>
    <w:p w14:paraId="752D66FE" w14:textId="77777777" w:rsidR="00C41B13" w:rsidRPr="00B61FE1" w:rsidRDefault="00C41B13" w:rsidP="00B61FE1">
      <w:pPr>
        <w:autoSpaceDE w:val="0"/>
        <w:autoSpaceDN w:val="0"/>
        <w:adjustRightInd w:val="0"/>
        <w:jc w:val="both"/>
        <w:rPr>
          <w:rFonts w:asciiTheme="minorHAnsi" w:hAnsiTheme="minorHAnsi" w:cstheme="minorHAnsi"/>
          <w:szCs w:val="22"/>
        </w:rPr>
      </w:pPr>
    </w:p>
    <w:p w14:paraId="1E50D3E5" w14:textId="5AE40563" w:rsidR="00C41B13" w:rsidRPr="00B61FE1" w:rsidRDefault="00C41B13" w:rsidP="00B61FE1">
      <w:pPr>
        <w:autoSpaceDE w:val="0"/>
        <w:autoSpaceDN w:val="0"/>
        <w:adjustRightInd w:val="0"/>
        <w:ind w:left="720" w:hanging="720"/>
        <w:jc w:val="both"/>
        <w:rPr>
          <w:rFonts w:asciiTheme="minorHAnsi" w:hAnsiTheme="minorHAnsi" w:cstheme="minorHAnsi"/>
          <w:szCs w:val="22"/>
        </w:rPr>
      </w:pPr>
      <w:r w:rsidRPr="00B61FE1">
        <w:rPr>
          <w:rFonts w:asciiTheme="minorHAnsi" w:hAnsiTheme="minorHAnsi" w:cstheme="minorHAnsi"/>
          <w:szCs w:val="22"/>
        </w:rPr>
        <w:t>4.</w:t>
      </w:r>
      <w:r w:rsidR="00425C04" w:rsidRPr="00B61FE1">
        <w:rPr>
          <w:rFonts w:asciiTheme="minorHAnsi" w:hAnsiTheme="minorHAnsi" w:cstheme="minorHAnsi"/>
          <w:szCs w:val="22"/>
        </w:rPr>
        <w:t>11</w:t>
      </w:r>
      <w:r w:rsidRPr="00B61FE1">
        <w:rPr>
          <w:rFonts w:asciiTheme="minorHAnsi" w:hAnsiTheme="minorHAnsi" w:cstheme="minorHAnsi"/>
          <w:szCs w:val="22"/>
        </w:rPr>
        <w:t xml:space="preserve"> </w:t>
      </w:r>
      <w:r w:rsidR="00425C04" w:rsidRPr="00B61FE1">
        <w:rPr>
          <w:rFonts w:asciiTheme="minorHAnsi" w:hAnsiTheme="minorHAnsi" w:cstheme="minorHAnsi"/>
          <w:szCs w:val="22"/>
        </w:rPr>
        <w:tab/>
      </w:r>
      <w:r w:rsidRPr="00B61FE1">
        <w:rPr>
          <w:rFonts w:asciiTheme="minorHAnsi" w:hAnsiTheme="minorHAnsi" w:cstheme="minorHAnsi"/>
          <w:i/>
          <w:szCs w:val="22"/>
        </w:rPr>
        <w:t>Authority to Execute</w:t>
      </w:r>
      <w:r w:rsidRPr="00B61FE1">
        <w:rPr>
          <w:rFonts w:asciiTheme="minorHAnsi" w:hAnsiTheme="minorHAnsi" w:cstheme="minorHAnsi"/>
          <w:szCs w:val="22"/>
        </w:rPr>
        <w:t>. Each Party represents and warrants to the other that this Agreement has been duly authorized, executed and delivered by and on behalf of each such Party, and constitutes the legal, valid and binding agreement of said Party.</w:t>
      </w:r>
    </w:p>
    <w:p w14:paraId="655416C5" w14:textId="65FA6CD7" w:rsidR="003B1CDB" w:rsidRPr="00B61FE1" w:rsidRDefault="003B1CDB" w:rsidP="00B61FE1">
      <w:pPr>
        <w:autoSpaceDE w:val="0"/>
        <w:autoSpaceDN w:val="0"/>
        <w:adjustRightInd w:val="0"/>
        <w:jc w:val="both"/>
        <w:rPr>
          <w:rFonts w:asciiTheme="minorHAnsi" w:hAnsiTheme="minorHAnsi" w:cstheme="minorHAnsi"/>
          <w:szCs w:val="22"/>
        </w:rPr>
      </w:pPr>
    </w:p>
    <w:p w14:paraId="532E55D0" w14:textId="39DEE964" w:rsidR="003B1CDB" w:rsidRPr="00B61FE1" w:rsidRDefault="003B1CDB" w:rsidP="00B61FE1">
      <w:pPr>
        <w:autoSpaceDE w:val="0"/>
        <w:autoSpaceDN w:val="0"/>
        <w:adjustRightInd w:val="0"/>
        <w:jc w:val="both"/>
        <w:rPr>
          <w:rFonts w:asciiTheme="minorHAnsi" w:hAnsiTheme="minorHAnsi" w:cstheme="minorHAnsi"/>
          <w:szCs w:val="22"/>
        </w:rPr>
      </w:pPr>
    </w:p>
    <w:p w14:paraId="37AC6597" w14:textId="6BC21789" w:rsidR="005E0925" w:rsidRPr="00B61FE1" w:rsidRDefault="005E0925" w:rsidP="00B61FE1">
      <w:pPr>
        <w:autoSpaceDE w:val="0"/>
        <w:autoSpaceDN w:val="0"/>
        <w:adjustRightInd w:val="0"/>
        <w:jc w:val="both"/>
        <w:rPr>
          <w:rFonts w:asciiTheme="minorHAnsi" w:hAnsiTheme="minorHAnsi" w:cstheme="minorHAnsi"/>
          <w:szCs w:val="22"/>
        </w:rPr>
      </w:pPr>
    </w:p>
    <w:p w14:paraId="100DE021" w14:textId="7F5C011D" w:rsidR="005E0925" w:rsidRPr="00B61FE1" w:rsidRDefault="005E0925" w:rsidP="00B61FE1">
      <w:pPr>
        <w:autoSpaceDE w:val="0"/>
        <w:autoSpaceDN w:val="0"/>
        <w:adjustRightInd w:val="0"/>
        <w:jc w:val="both"/>
        <w:rPr>
          <w:rFonts w:asciiTheme="minorHAnsi" w:hAnsiTheme="minorHAnsi" w:cstheme="minorHAnsi"/>
          <w:szCs w:val="22"/>
        </w:rPr>
      </w:pPr>
    </w:p>
    <w:p w14:paraId="07A3BF68" w14:textId="2FF2B4A6" w:rsidR="005E0925" w:rsidRPr="00B61FE1" w:rsidRDefault="005E0925" w:rsidP="00B61FE1">
      <w:pPr>
        <w:autoSpaceDE w:val="0"/>
        <w:autoSpaceDN w:val="0"/>
        <w:adjustRightInd w:val="0"/>
        <w:jc w:val="both"/>
        <w:rPr>
          <w:rFonts w:asciiTheme="minorHAnsi" w:hAnsiTheme="minorHAnsi" w:cstheme="minorHAnsi"/>
          <w:szCs w:val="22"/>
        </w:rPr>
      </w:pPr>
    </w:p>
    <w:p w14:paraId="0D09232B" w14:textId="0728BDC2" w:rsidR="005E0925" w:rsidRPr="00B61FE1" w:rsidRDefault="005E0925" w:rsidP="00B61FE1">
      <w:pPr>
        <w:autoSpaceDE w:val="0"/>
        <w:autoSpaceDN w:val="0"/>
        <w:adjustRightInd w:val="0"/>
        <w:jc w:val="center"/>
        <w:rPr>
          <w:rFonts w:asciiTheme="minorHAnsi" w:hAnsiTheme="minorHAnsi" w:cstheme="minorHAnsi"/>
          <w:szCs w:val="22"/>
        </w:rPr>
      </w:pPr>
      <w:r w:rsidRPr="00B61FE1">
        <w:rPr>
          <w:rFonts w:asciiTheme="minorHAnsi" w:hAnsiTheme="minorHAnsi" w:cstheme="minorHAnsi"/>
          <w:szCs w:val="22"/>
        </w:rPr>
        <w:t>[Signature page to follow]</w:t>
      </w:r>
    </w:p>
    <w:p w14:paraId="60473F99" w14:textId="285FB7E9" w:rsidR="005E0925" w:rsidRPr="00B61FE1" w:rsidRDefault="005E0925" w:rsidP="00B61FE1">
      <w:pPr>
        <w:autoSpaceDE w:val="0"/>
        <w:autoSpaceDN w:val="0"/>
        <w:adjustRightInd w:val="0"/>
        <w:jc w:val="both"/>
        <w:rPr>
          <w:rFonts w:asciiTheme="minorHAnsi" w:hAnsiTheme="minorHAnsi" w:cstheme="minorHAnsi"/>
          <w:szCs w:val="22"/>
        </w:rPr>
      </w:pPr>
    </w:p>
    <w:p w14:paraId="7B1F2BA0" w14:textId="75D98BFD" w:rsidR="005E0925" w:rsidRDefault="005E0925" w:rsidP="00876859">
      <w:pPr>
        <w:autoSpaceDE w:val="0"/>
        <w:autoSpaceDN w:val="0"/>
        <w:adjustRightInd w:val="0"/>
        <w:jc w:val="both"/>
        <w:rPr>
          <w:rFonts w:asciiTheme="minorHAnsi" w:hAnsiTheme="minorHAnsi" w:cstheme="minorHAnsi"/>
          <w:szCs w:val="22"/>
        </w:rPr>
      </w:pPr>
    </w:p>
    <w:p w14:paraId="35DC5449" w14:textId="609A333C" w:rsidR="005E0925" w:rsidRDefault="005E0925" w:rsidP="00876859">
      <w:pPr>
        <w:autoSpaceDE w:val="0"/>
        <w:autoSpaceDN w:val="0"/>
        <w:adjustRightInd w:val="0"/>
        <w:jc w:val="both"/>
        <w:rPr>
          <w:rFonts w:asciiTheme="minorHAnsi" w:hAnsiTheme="minorHAnsi" w:cstheme="minorHAnsi"/>
          <w:szCs w:val="22"/>
        </w:rPr>
      </w:pPr>
    </w:p>
    <w:p w14:paraId="16AC5FEA" w14:textId="6DE842B0" w:rsidR="005E0925" w:rsidRDefault="005E0925" w:rsidP="00876859">
      <w:pPr>
        <w:autoSpaceDE w:val="0"/>
        <w:autoSpaceDN w:val="0"/>
        <w:adjustRightInd w:val="0"/>
        <w:jc w:val="both"/>
        <w:rPr>
          <w:rFonts w:asciiTheme="minorHAnsi" w:hAnsiTheme="minorHAnsi" w:cstheme="minorHAnsi"/>
          <w:szCs w:val="22"/>
        </w:rPr>
      </w:pPr>
    </w:p>
    <w:p w14:paraId="02533A00" w14:textId="4DE4C061" w:rsidR="005E0925" w:rsidRDefault="005E0925" w:rsidP="00876859">
      <w:pPr>
        <w:autoSpaceDE w:val="0"/>
        <w:autoSpaceDN w:val="0"/>
        <w:adjustRightInd w:val="0"/>
        <w:jc w:val="both"/>
        <w:rPr>
          <w:rFonts w:asciiTheme="minorHAnsi" w:hAnsiTheme="minorHAnsi" w:cstheme="minorHAnsi"/>
          <w:szCs w:val="22"/>
        </w:rPr>
      </w:pPr>
    </w:p>
    <w:p w14:paraId="5BB533CA" w14:textId="5190A21A" w:rsidR="005E0925" w:rsidRDefault="005E0925" w:rsidP="00876859">
      <w:pPr>
        <w:autoSpaceDE w:val="0"/>
        <w:autoSpaceDN w:val="0"/>
        <w:adjustRightInd w:val="0"/>
        <w:jc w:val="both"/>
        <w:rPr>
          <w:rFonts w:asciiTheme="minorHAnsi" w:hAnsiTheme="minorHAnsi" w:cstheme="minorHAnsi"/>
          <w:szCs w:val="22"/>
        </w:rPr>
      </w:pPr>
    </w:p>
    <w:p w14:paraId="34A7917E" w14:textId="1B8564A5" w:rsidR="005E0925" w:rsidRDefault="005E0925" w:rsidP="00876859">
      <w:pPr>
        <w:autoSpaceDE w:val="0"/>
        <w:autoSpaceDN w:val="0"/>
        <w:adjustRightInd w:val="0"/>
        <w:jc w:val="both"/>
        <w:rPr>
          <w:rFonts w:asciiTheme="minorHAnsi" w:hAnsiTheme="minorHAnsi" w:cstheme="minorHAnsi"/>
          <w:szCs w:val="22"/>
        </w:rPr>
      </w:pPr>
    </w:p>
    <w:p w14:paraId="6772C78F" w14:textId="395EACF0" w:rsidR="005E0925" w:rsidRDefault="005E0925" w:rsidP="00876859">
      <w:pPr>
        <w:autoSpaceDE w:val="0"/>
        <w:autoSpaceDN w:val="0"/>
        <w:adjustRightInd w:val="0"/>
        <w:jc w:val="both"/>
        <w:rPr>
          <w:rFonts w:asciiTheme="minorHAnsi" w:hAnsiTheme="minorHAnsi" w:cstheme="minorHAnsi"/>
          <w:szCs w:val="22"/>
        </w:rPr>
      </w:pPr>
    </w:p>
    <w:p w14:paraId="001D53ED" w14:textId="00294B52" w:rsidR="005E0925" w:rsidRDefault="005E0925" w:rsidP="00876859">
      <w:pPr>
        <w:autoSpaceDE w:val="0"/>
        <w:autoSpaceDN w:val="0"/>
        <w:adjustRightInd w:val="0"/>
        <w:jc w:val="both"/>
        <w:rPr>
          <w:rFonts w:asciiTheme="minorHAnsi" w:hAnsiTheme="minorHAnsi" w:cstheme="minorHAnsi"/>
          <w:szCs w:val="22"/>
        </w:rPr>
      </w:pPr>
    </w:p>
    <w:p w14:paraId="4B3B4050" w14:textId="3B1F15C4" w:rsidR="005E0925" w:rsidRDefault="005E0925" w:rsidP="00876859">
      <w:pPr>
        <w:autoSpaceDE w:val="0"/>
        <w:autoSpaceDN w:val="0"/>
        <w:adjustRightInd w:val="0"/>
        <w:jc w:val="both"/>
        <w:rPr>
          <w:rFonts w:asciiTheme="minorHAnsi" w:hAnsiTheme="minorHAnsi" w:cstheme="minorHAnsi"/>
          <w:szCs w:val="22"/>
        </w:rPr>
      </w:pPr>
    </w:p>
    <w:p w14:paraId="3292D6D2" w14:textId="78AF8A04" w:rsidR="005E0925" w:rsidRDefault="005E0925" w:rsidP="00876859">
      <w:pPr>
        <w:autoSpaceDE w:val="0"/>
        <w:autoSpaceDN w:val="0"/>
        <w:adjustRightInd w:val="0"/>
        <w:jc w:val="both"/>
        <w:rPr>
          <w:rFonts w:asciiTheme="minorHAnsi" w:hAnsiTheme="minorHAnsi" w:cstheme="minorHAnsi"/>
          <w:szCs w:val="22"/>
        </w:rPr>
      </w:pPr>
    </w:p>
    <w:p w14:paraId="014EC09B" w14:textId="3A3832B0" w:rsidR="00425C04" w:rsidRDefault="00425C04" w:rsidP="00876859">
      <w:pPr>
        <w:autoSpaceDE w:val="0"/>
        <w:autoSpaceDN w:val="0"/>
        <w:adjustRightInd w:val="0"/>
        <w:jc w:val="both"/>
        <w:rPr>
          <w:rFonts w:asciiTheme="minorHAnsi" w:hAnsiTheme="minorHAnsi" w:cstheme="minorHAnsi"/>
          <w:szCs w:val="22"/>
        </w:rPr>
      </w:pPr>
    </w:p>
    <w:p w14:paraId="18FD602F" w14:textId="4B5FA12C" w:rsidR="006703E2" w:rsidRDefault="006703E2" w:rsidP="00876859">
      <w:pPr>
        <w:autoSpaceDE w:val="0"/>
        <w:autoSpaceDN w:val="0"/>
        <w:adjustRightInd w:val="0"/>
        <w:jc w:val="both"/>
        <w:rPr>
          <w:rFonts w:asciiTheme="minorHAnsi" w:hAnsiTheme="minorHAnsi" w:cstheme="minorHAnsi"/>
          <w:szCs w:val="22"/>
        </w:rPr>
      </w:pPr>
    </w:p>
    <w:p w14:paraId="2EB6F45F" w14:textId="77777777" w:rsidR="006703E2" w:rsidRDefault="006703E2" w:rsidP="00876859">
      <w:pPr>
        <w:autoSpaceDE w:val="0"/>
        <w:autoSpaceDN w:val="0"/>
        <w:adjustRightInd w:val="0"/>
        <w:jc w:val="both"/>
        <w:rPr>
          <w:rFonts w:asciiTheme="minorHAnsi" w:hAnsiTheme="minorHAnsi" w:cstheme="minorHAnsi"/>
          <w:szCs w:val="22"/>
        </w:rPr>
      </w:pPr>
    </w:p>
    <w:p w14:paraId="557D1536" w14:textId="3AA39D19" w:rsidR="005E0925" w:rsidRDefault="005E0925" w:rsidP="00876859">
      <w:pPr>
        <w:autoSpaceDE w:val="0"/>
        <w:autoSpaceDN w:val="0"/>
        <w:adjustRightInd w:val="0"/>
        <w:jc w:val="both"/>
        <w:rPr>
          <w:rFonts w:asciiTheme="minorHAnsi" w:hAnsiTheme="minorHAnsi" w:cstheme="minorHAnsi"/>
          <w:szCs w:val="22"/>
        </w:rPr>
      </w:pPr>
    </w:p>
    <w:p w14:paraId="31CE91D0" w14:textId="5CBCA836" w:rsidR="005E0925" w:rsidRDefault="005E0925" w:rsidP="00876859">
      <w:pPr>
        <w:autoSpaceDE w:val="0"/>
        <w:autoSpaceDN w:val="0"/>
        <w:adjustRightInd w:val="0"/>
        <w:jc w:val="both"/>
        <w:rPr>
          <w:rFonts w:asciiTheme="minorHAnsi" w:hAnsiTheme="minorHAnsi" w:cstheme="minorHAnsi"/>
          <w:szCs w:val="22"/>
        </w:rPr>
      </w:pPr>
    </w:p>
    <w:p w14:paraId="4C8DFCAD" w14:textId="77777777" w:rsidR="005E0925" w:rsidRDefault="005E0925" w:rsidP="00876859">
      <w:pPr>
        <w:autoSpaceDE w:val="0"/>
        <w:autoSpaceDN w:val="0"/>
        <w:adjustRightInd w:val="0"/>
        <w:jc w:val="both"/>
        <w:rPr>
          <w:rFonts w:asciiTheme="minorHAnsi" w:hAnsiTheme="minorHAnsi" w:cstheme="minorHAnsi"/>
          <w:szCs w:val="22"/>
        </w:rPr>
      </w:pPr>
    </w:p>
    <w:p w14:paraId="49B6A516" w14:textId="7EE82716" w:rsidR="003B1CDB" w:rsidRDefault="003B1CDB" w:rsidP="00876859">
      <w:pPr>
        <w:autoSpaceDE w:val="0"/>
        <w:autoSpaceDN w:val="0"/>
        <w:adjustRightInd w:val="0"/>
        <w:jc w:val="both"/>
        <w:rPr>
          <w:rFonts w:asciiTheme="minorHAnsi" w:hAnsiTheme="minorHAnsi" w:cstheme="minorHAnsi"/>
          <w:szCs w:val="22"/>
        </w:rPr>
      </w:pPr>
    </w:p>
    <w:p w14:paraId="3D980AEF" w14:textId="77777777" w:rsidR="003B1CDB" w:rsidRPr="003B1CDB" w:rsidRDefault="003B1CDB" w:rsidP="003B1CDB">
      <w:pPr>
        <w:widowControl w:val="0"/>
        <w:rPr>
          <w:rFonts w:ascii="Calibri" w:hAnsi="Calibri"/>
          <w:szCs w:val="22"/>
        </w:rPr>
      </w:pPr>
      <w:r w:rsidRPr="003B1CDB">
        <w:rPr>
          <w:rFonts w:ascii="Calibri" w:hAnsi="Calibri"/>
          <w:szCs w:val="22"/>
        </w:rPr>
        <w:lastRenderedPageBreak/>
        <w:t>IN WITNESS WHEREOF, the Parties have executed this Contract as of the day and year set forth below.</w:t>
      </w:r>
    </w:p>
    <w:p w14:paraId="2B307EFD" w14:textId="0CE84CD1" w:rsidR="003B1CDB" w:rsidRDefault="003B1CDB" w:rsidP="00876859">
      <w:pPr>
        <w:autoSpaceDE w:val="0"/>
        <w:autoSpaceDN w:val="0"/>
        <w:adjustRightInd w:val="0"/>
        <w:jc w:val="both"/>
        <w:rPr>
          <w:rFonts w:asciiTheme="minorHAnsi" w:hAnsiTheme="minorHAnsi" w:cstheme="minorHAnsi"/>
          <w:szCs w:val="22"/>
        </w:rPr>
      </w:pPr>
    </w:p>
    <w:p w14:paraId="46D7A72C" w14:textId="5A351421" w:rsidR="003B1CDB" w:rsidRDefault="003B1CDB" w:rsidP="00876859">
      <w:pPr>
        <w:autoSpaceDE w:val="0"/>
        <w:autoSpaceDN w:val="0"/>
        <w:adjustRightInd w:val="0"/>
        <w:jc w:val="both"/>
        <w:rPr>
          <w:rFonts w:asciiTheme="minorHAnsi" w:hAnsiTheme="minorHAnsi" w:cstheme="minorHAnsi"/>
          <w:szCs w:val="22"/>
        </w:rPr>
      </w:pPr>
    </w:p>
    <w:p w14:paraId="41522B54" w14:textId="0854FA3B" w:rsidR="003B1CDB" w:rsidRDefault="003B1CDB" w:rsidP="00876859">
      <w:pPr>
        <w:autoSpaceDE w:val="0"/>
        <w:autoSpaceDN w:val="0"/>
        <w:adjustRightInd w:val="0"/>
        <w:jc w:val="both"/>
        <w:rPr>
          <w:rFonts w:asciiTheme="minorHAnsi" w:hAnsiTheme="minorHAnsi" w:cstheme="minorHAnsi"/>
          <w:szCs w:val="22"/>
        </w:rPr>
      </w:pPr>
    </w:p>
    <w:p w14:paraId="3F104C33" w14:textId="778A0B28" w:rsidR="003B1CDB" w:rsidRDefault="00B02786" w:rsidP="00876859">
      <w:pPr>
        <w:autoSpaceDE w:val="0"/>
        <w:autoSpaceDN w:val="0"/>
        <w:adjustRightInd w:val="0"/>
        <w:jc w:val="both"/>
        <w:rPr>
          <w:rFonts w:asciiTheme="minorHAnsi" w:hAnsiTheme="minorHAnsi" w:cstheme="minorHAnsi"/>
          <w:szCs w:val="22"/>
        </w:rPr>
      </w:pPr>
      <w:r>
        <w:rPr>
          <w:rFonts w:asciiTheme="minorHAnsi" w:hAnsiTheme="minorHAnsi" w:cstheme="minorHAnsi"/>
          <w:szCs w:val="22"/>
        </w:rPr>
        <w:t xml:space="preserve">  </w:t>
      </w:r>
      <w:r w:rsidR="003B1CDB">
        <w:rPr>
          <w:rFonts w:asciiTheme="minorHAnsi" w:hAnsiTheme="minorHAnsi" w:cstheme="minorHAnsi"/>
          <w:szCs w:val="22"/>
        </w:rPr>
        <w:t>DISTRICT</w:t>
      </w:r>
      <w:r w:rsidR="003B1CDB">
        <w:rPr>
          <w:rFonts w:asciiTheme="minorHAnsi" w:hAnsiTheme="minorHAnsi" w:cstheme="minorHAnsi"/>
          <w:szCs w:val="22"/>
        </w:rPr>
        <w:tab/>
      </w:r>
      <w:r w:rsidR="003B1CDB">
        <w:rPr>
          <w:rFonts w:asciiTheme="minorHAnsi" w:hAnsiTheme="minorHAnsi" w:cstheme="minorHAnsi"/>
          <w:szCs w:val="22"/>
        </w:rPr>
        <w:tab/>
      </w:r>
      <w:r w:rsidR="003B1CDB">
        <w:rPr>
          <w:rFonts w:asciiTheme="minorHAnsi" w:hAnsiTheme="minorHAnsi" w:cstheme="minorHAnsi"/>
          <w:szCs w:val="22"/>
        </w:rPr>
        <w:tab/>
      </w:r>
      <w:r w:rsidR="003B1CDB">
        <w:rPr>
          <w:rFonts w:asciiTheme="minorHAnsi" w:hAnsiTheme="minorHAnsi" w:cstheme="minorHAnsi"/>
          <w:szCs w:val="22"/>
        </w:rPr>
        <w:tab/>
      </w:r>
      <w:r w:rsidR="003B1CDB">
        <w:rPr>
          <w:rFonts w:asciiTheme="minorHAnsi" w:hAnsiTheme="minorHAnsi" w:cstheme="minorHAnsi"/>
          <w:szCs w:val="22"/>
        </w:rPr>
        <w:tab/>
      </w:r>
      <w:r w:rsidR="003B1CDB">
        <w:rPr>
          <w:rFonts w:asciiTheme="minorHAnsi" w:hAnsiTheme="minorHAnsi" w:cstheme="minorHAnsi"/>
          <w:szCs w:val="22"/>
        </w:rPr>
        <w:tab/>
      </w:r>
      <w:r>
        <w:rPr>
          <w:rFonts w:asciiTheme="minorHAnsi" w:hAnsiTheme="minorHAnsi" w:cstheme="minorHAnsi"/>
          <w:szCs w:val="22"/>
        </w:rPr>
        <w:t xml:space="preserve">         </w:t>
      </w:r>
      <w:r w:rsidR="003B1CDB">
        <w:rPr>
          <w:rFonts w:asciiTheme="minorHAnsi" w:hAnsiTheme="minorHAnsi" w:cstheme="minorHAnsi"/>
          <w:szCs w:val="22"/>
        </w:rPr>
        <w:t>PARTNER</w:t>
      </w:r>
    </w:p>
    <w:p w14:paraId="3BCDF1A2" w14:textId="2EF8E388" w:rsidR="003B1CDB" w:rsidRDefault="003B1CDB" w:rsidP="00876859">
      <w:pPr>
        <w:autoSpaceDE w:val="0"/>
        <w:autoSpaceDN w:val="0"/>
        <w:adjustRightInd w:val="0"/>
        <w:jc w:val="both"/>
        <w:rPr>
          <w:rFonts w:asciiTheme="minorHAnsi" w:hAnsiTheme="minorHAnsi" w:cstheme="minorHAnsi"/>
          <w:szCs w:val="22"/>
        </w:rPr>
      </w:pPr>
    </w:p>
    <w:p w14:paraId="1D3D9C98" w14:textId="6F4F9F83" w:rsidR="00B02786" w:rsidRDefault="00B02786" w:rsidP="00876859">
      <w:pPr>
        <w:autoSpaceDE w:val="0"/>
        <w:autoSpaceDN w:val="0"/>
        <w:adjustRightInd w:val="0"/>
        <w:jc w:val="both"/>
        <w:rPr>
          <w:rFonts w:asciiTheme="minorHAnsi" w:hAnsiTheme="minorHAnsi" w:cstheme="minorHAnsi"/>
          <w:szCs w:val="22"/>
        </w:rPr>
      </w:pPr>
    </w:p>
    <w:tbl>
      <w:tblPr>
        <w:tblStyle w:val="TableGrid"/>
        <w:tblW w:w="0" w:type="auto"/>
        <w:tblLook w:val="04A0" w:firstRow="1" w:lastRow="0" w:firstColumn="1" w:lastColumn="0" w:noHBand="0" w:noVBand="1"/>
      </w:tblPr>
      <w:tblGrid>
        <w:gridCol w:w="808"/>
        <w:gridCol w:w="2967"/>
        <w:gridCol w:w="1610"/>
        <w:gridCol w:w="808"/>
        <w:gridCol w:w="3445"/>
      </w:tblGrid>
      <w:tr w:rsidR="00B02786" w14:paraId="5C761C4D" w14:textId="77777777" w:rsidTr="00B02786">
        <w:tc>
          <w:tcPr>
            <w:tcW w:w="808" w:type="dxa"/>
            <w:tcBorders>
              <w:top w:val="nil"/>
              <w:left w:val="nil"/>
              <w:bottom w:val="nil"/>
              <w:right w:val="nil"/>
            </w:tcBorders>
          </w:tcPr>
          <w:p w14:paraId="09413E85" w14:textId="4B8456CB" w:rsidR="00B02786" w:rsidRDefault="00B02786" w:rsidP="00876859">
            <w:pPr>
              <w:autoSpaceDE w:val="0"/>
              <w:autoSpaceDN w:val="0"/>
              <w:adjustRightInd w:val="0"/>
              <w:jc w:val="both"/>
              <w:rPr>
                <w:rFonts w:asciiTheme="minorHAnsi" w:hAnsiTheme="minorHAnsi" w:cstheme="minorHAnsi"/>
                <w:szCs w:val="22"/>
              </w:rPr>
            </w:pPr>
            <w:r>
              <w:rPr>
                <w:rFonts w:asciiTheme="minorHAnsi" w:hAnsiTheme="minorHAnsi" w:cstheme="minorHAnsi"/>
                <w:szCs w:val="22"/>
              </w:rPr>
              <w:t>By:</w:t>
            </w:r>
          </w:p>
        </w:tc>
        <w:tc>
          <w:tcPr>
            <w:tcW w:w="2967" w:type="dxa"/>
            <w:tcBorders>
              <w:top w:val="nil"/>
              <w:left w:val="nil"/>
              <w:right w:val="nil"/>
            </w:tcBorders>
          </w:tcPr>
          <w:p w14:paraId="561379C9" w14:textId="1CF92D60" w:rsidR="00B02786" w:rsidRDefault="00B02786" w:rsidP="00876859">
            <w:pPr>
              <w:autoSpaceDE w:val="0"/>
              <w:autoSpaceDN w:val="0"/>
              <w:adjustRightInd w:val="0"/>
              <w:jc w:val="both"/>
              <w:rPr>
                <w:rFonts w:asciiTheme="minorHAnsi" w:hAnsiTheme="minorHAnsi" w:cstheme="minorHAnsi"/>
                <w:szCs w:val="22"/>
              </w:rPr>
            </w:pPr>
          </w:p>
        </w:tc>
        <w:tc>
          <w:tcPr>
            <w:tcW w:w="1610" w:type="dxa"/>
            <w:tcBorders>
              <w:top w:val="nil"/>
              <w:left w:val="nil"/>
              <w:bottom w:val="nil"/>
              <w:right w:val="nil"/>
            </w:tcBorders>
          </w:tcPr>
          <w:p w14:paraId="4433FD25" w14:textId="77777777" w:rsidR="00B02786" w:rsidRDefault="00B02786" w:rsidP="00876859">
            <w:pPr>
              <w:autoSpaceDE w:val="0"/>
              <w:autoSpaceDN w:val="0"/>
              <w:adjustRightInd w:val="0"/>
              <w:jc w:val="both"/>
              <w:rPr>
                <w:rFonts w:asciiTheme="minorHAnsi" w:hAnsiTheme="minorHAnsi" w:cstheme="minorHAnsi"/>
                <w:szCs w:val="22"/>
              </w:rPr>
            </w:pPr>
          </w:p>
        </w:tc>
        <w:tc>
          <w:tcPr>
            <w:tcW w:w="808" w:type="dxa"/>
            <w:tcBorders>
              <w:top w:val="nil"/>
              <w:left w:val="nil"/>
              <w:bottom w:val="nil"/>
              <w:right w:val="nil"/>
            </w:tcBorders>
          </w:tcPr>
          <w:p w14:paraId="341563A1" w14:textId="51D6F408" w:rsidR="00B02786" w:rsidRDefault="00B02786" w:rsidP="00876859">
            <w:pPr>
              <w:autoSpaceDE w:val="0"/>
              <w:autoSpaceDN w:val="0"/>
              <w:adjustRightInd w:val="0"/>
              <w:jc w:val="both"/>
              <w:rPr>
                <w:rFonts w:asciiTheme="minorHAnsi" w:hAnsiTheme="minorHAnsi" w:cstheme="minorHAnsi"/>
                <w:szCs w:val="22"/>
              </w:rPr>
            </w:pPr>
            <w:r>
              <w:rPr>
                <w:rFonts w:asciiTheme="minorHAnsi" w:hAnsiTheme="minorHAnsi" w:cstheme="minorHAnsi"/>
                <w:szCs w:val="22"/>
              </w:rPr>
              <w:t>By:</w:t>
            </w:r>
          </w:p>
        </w:tc>
        <w:tc>
          <w:tcPr>
            <w:tcW w:w="3445" w:type="dxa"/>
            <w:tcBorders>
              <w:top w:val="nil"/>
              <w:left w:val="nil"/>
              <w:right w:val="nil"/>
            </w:tcBorders>
          </w:tcPr>
          <w:p w14:paraId="19834837" w14:textId="74E29906" w:rsidR="00B02786" w:rsidRDefault="00B02786" w:rsidP="00876859">
            <w:pPr>
              <w:autoSpaceDE w:val="0"/>
              <w:autoSpaceDN w:val="0"/>
              <w:adjustRightInd w:val="0"/>
              <w:jc w:val="both"/>
              <w:rPr>
                <w:rFonts w:asciiTheme="minorHAnsi" w:hAnsiTheme="minorHAnsi" w:cstheme="minorHAnsi"/>
                <w:szCs w:val="22"/>
              </w:rPr>
            </w:pPr>
          </w:p>
        </w:tc>
      </w:tr>
      <w:tr w:rsidR="00B02786" w14:paraId="2140509B" w14:textId="77777777" w:rsidTr="00B02786">
        <w:tc>
          <w:tcPr>
            <w:tcW w:w="808" w:type="dxa"/>
            <w:tcBorders>
              <w:top w:val="nil"/>
              <w:left w:val="nil"/>
              <w:bottom w:val="nil"/>
              <w:right w:val="nil"/>
            </w:tcBorders>
          </w:tcPr>
          <w:p w14:paraId="328C2636" w14:textId="77777777" w:rsidR="00B02786" w:rsidRDefault="00B02786" w:rsidP="00876859">
            <w:pPr>
              <w:autoSpaceDE w:val="0"/>
              <w:autoSpaceDN w:val="0"/>
              <w:adjustRightInd w:val="0"/>
              <w:jc w:val="both"/>
              <w:rPr>
                <w:rFonts w:asciiTheme="minorHAnsi" w:hAnsiTheme="minorHAnsi" w:cstheme="minorHAnsi"/>
                <w:szCs w:val="22"/>
              </w:rPr>
            </w:pPr>
          </w:p>
          <w:p w14:paraId="3A28AB73" w14:textId="17910C28" w:rsidR="00B02786" w:rsidRDefault="00B02786" w:rsidP="00876859">
            <w:pPr>
              <w:autoSpaceDE w:val="0"/>
              <w:autoSpaceDN w:val="0"/>
              <w:adjustRightInd w:val="0"/>
              <w:jc w:val="both"/>
              <w:rPr>
                <w:rFonts w:asciiTheme="minorHAnsi" w:hAnsiTheme="minorHAnsi" w:cstheme="minorHAnsi"/>
                <w:szCs w:val="22"/>
              </w:rPr>
            </w:pPr>
            <w:r>
              <w:rPr>
                <w:rFonts w:asciiTheme="minorHAnsi" w:hAnsiTheme="minorHAnsi" w:cstheme="minorHAnsi"/>
                <w:szCs w:val="22"/>
              </w:rPr>
              <w:t>Name:</w:t>
            </w:r>
          </w:p>
        </w:tc>
        <w:tc>
          <w:tcPr>
            <w:tcW w:w="2967" w:type="dxa"/>
            <w:tcBorders>
              <w:left w:val="nil"/>
              <w:right w:val="nil"/>
            </w:tcBorders>
          </w:tcPr>
          <w:p w14:paraId="6B42799B" w14:textId="77777777" w:rsidR="00B02786" w:rsidRDefault="00B02786" w:rsidP="00876859">
            <w:pPr>
              <w:autoSpaceDE w:val="0"/>
              <w:autoSpaceDN w:val="0"/>
              <w:adjustRightInd w:val="0"/>
              <w:jc w:val="both"/>
              <w:rPr>
                <w:rFonts w:asciiTheme="minorHAnsi" w:hAnsiTheme="minorHAnsi" w:cstheme="minorHAnsi"/>
                <w:szCs w:val="22"/>
              </w:rPr>
            </w:pPr>
          </w:p>
          <w:p w14:paraId="4546221C" w14:textId="12184870" w:rsidR="00B02786" w:rsidRDefault="00B02786" w:rsidP="00876859">
            <w:pPr>
              <w:autoSpaceDE w:val="0"/>
              <w:autoSpaceDN w:val="0"/>
              <w:adjustRightInd w:val="0"/>
              <w:jc w:val="both"/>
              <w:rPr>
                <w:rFonts w:asciiTheme="minorHAnsi" w:hAnsiTheme="minorHAnsi" w:cstheme="minorHAnsi"/>
                <w:szCs w:val="22"/>
              </w:rPr>
            </w:pPr>
          </w:p>
        </w:tc>
        <w:tc>
          <w:tcPr>
            <w:tcW w:w="1610" w:type="dxa"/>
            <w:tcBorders>
              <w:top w:val="nil"/>
              <w:left w:val="nil"/>
              <w:bottom w:val="nil"/>
              <w:right w:val="nil"/>
            </w:tcBorders>
          </w:tcPr>
          <w:p w14:paraId="2E976304" w14:textId="77777777" w:rsidR="00B02786" w:rsidRDefault="00B02786" w:rsidP="00876859">
            <w:pPr>
              <w:autoSpaceDE w:val="0"/>
              <w:autoSpaceDN w:val="0"/>
              <w:adjustRightInd w:val="0"/>
              <w:jc w:val="both"/>
              <w:rPr>
                <w:rFonts w:asciiTheme="minorHAnsi" w:hAnsiTheme="minorHAnsi" w:cstheme="minorHAnsi"/>
                <w:szCs w:val="22"/>
              </w:rPr>
            </w:pPr>
          </w:p>
        </w:tc>
        <w:tc>
          <w:tcPr>
            <w:tcW w:w="808" w:type="dxa"/>
            <w:tcBorders>
              <w:top w:val="nil"/>
              <w:left w:val="nil"/>
              <w:bottom w:val="nil"/>
              <w:right w:val="nil"/>
            </w:tcBorders>
          </w:tcPr>
          <w:p w14:paraId="2BE5E131" w14:textId="77777777" w:rsidR="00B02786" w:rsidRDefault="00B02786" w:rsidP="00876859">
            <w:pPr>
              <w:autoSpaceDE w:val="0"/>
              <w:autoSpaceDN w:val="0"/>
              <w:adjustRightInd w:val="0"/>
              <w:jc w:val="both"/>
              <w:rPr>
                <w:rFonts w:asciiTheme="minorHAnsi" w:hAnsiTheme="minorHAnsi" w:cstheme="minorHAnsi"/>
                <w:szCs w:val="22"/>
              </w:rPr>
            </w:pPr>
          </w:p>
          <w:p w14:paraId="28FED5EF" w14:textId="19A361A6" w:rsidR="00B02786" w:rsidRDefault="00B02786" w:rsidP="00876859">
            <w:pPr>
              <w:autoSpaceDE w:val="0"/>
              <w:autoSpaceDN w:val="0"/>
              <w:adjustRightInd w:val="0"/>
              <w:jc w:val="both"/>
              <w:rPr>
                <w:rFonts w:asciiTheme="minorHAnsi" w:hAnsiTheme="minorHAnsi" w:cstheme="minorHAnsi"/>
                <w:szCs w:val="22"/>
              </w:rPr>
            </w:pPr>
            <w:r>
              <w:rPr>
                <w:rFonts w:asciiTheme="minorHAnsi" w:hAnsiTheme="minorHAnsi" w:cstheme="minorHAnsi"/>
                <w:szCs w:val="22"/>
              </w:rPr>
              <w:t>Name:</w:t>
            </w:r>
          </w:p>
        </w:tc>
        <w:tc>
          <w:tcPr>
            <w:tcW w:w="3445" w:type="dxa"/>
            <w:tcBorders>
              <w:left w:val="nil"/>
              <w:right w:val="nil"/>
            </w:tcBorders>
          </w:tcPr>
          <w:p w14:paraId="42466441" w14:textId="77777777" w:rsidR="00B02786" w:rsidRDefault="00B02786" w:rsidP="00876859">
            <w:pPr>
              <w:autoSpaceDE w:val="0"/>
              <w:autoSpaceDN w:val="0"/>
              <w:adjustRightInd w:val="0"/>
              <w:jc w:val="both"/>
              <w:rPr>
                <w:rFonts w:asciiTheme="minorHAnsi" w:hAnsiTheme="minorHAnsi" w:cstheme="minorHAnsi"/>
                <w:szCs w:val="22"/>
              </w:rPr>
            </w:pPr>
          </w:p>
          <w:p w14:paraId="00BE57F0" w14:textId="798D7174" w:rsidR="00B02786" w:rsidRDefault="00B02786" w:rsidP="00876859">
            <w:pPr>
              <w:autoSpaceDE w:val="0"/>
              <w:autoSpaceDN w:val="0"/>
              <w:adjustRightInd w:val="0"/>
              <w:jc w:val="both"/>
              <w:rPr>
                <w:rFonts w:asciiTheme="minorHAnsi" w:hAnsiTheme="minorHAnsi" w:cstheme="minorHAnsi"/>
                <w:szCs w:val="22"/>
              </w:rPr>
            </w:pPr>
          </w:p>
        </w:tc>
      </w:tr>
      <w:tr w:rsidR="00B02786" w14:paraId="03C1D4A3" w14:textId="77777777" w:rsidTr="00B02786">
        <w:tc>
          <w:tcPr>
            <w:tcW w:w="808" w:type="dxa"/>
            <w:tcBorders>
              <w:top w:val="nil"/>
              <w:left w:val="nil"/>
              <w:bottom w:val="nil"/>
              <w:right w:val="nil"/>
            </w:tcBorders>
          </w:tcPr>
          <w:p w14:paraId="57CE0469" w14:textId="77777777" w:rsidR="00B02786" w:rsidRDefault="00B02786" w:rsidP="00876859">
            <w:pPr>
              <w:autoSpaceDE w:val="0"/>
              <w:autoSpaceDN w:val="0"/>
              <w:adjustRightInd w:val="0"/>
              <w:jc w:val="both"/>
              <w:rPr>
                <w:rFonts w:asciiTheme="minorHAnsi" w:hAnsiTheme="minorHAnsi" w:cstheme="minorHAnsi"/>
                <w:szCs w:val="22"/>
              </w:rPr>
            </w:pPr>
          </w:p>
          <w:p w14:paraId="130C15C2" w14:textId="33517A4F" w:rsidR="00B02786" w:rsidRDefault="00B02786" w:rsidP="00876859">
            <w:pPr>
              <w:autoSpaceDE w:val="0"/>
              <w:autoSpaceDN w:val="0"/>
              <w:adjustRightInd w:val="0"/>
              <w:jc w:val="both"/>
              <w:rPr>
                <w:rFonts w:asciiTheme="minorHAnsi" w:hAnsiTheme="minorHAnsi" w:cstheme="minorHAnsi"/>
                <w:szCs w:val="22"/>
              </w:rPr>
            </w:pPr>
            <w:r>
              <w:rPr>
                <w:rFonts w:asciiTheme="minorHAnsi" w:hAnsiTheme="minorHAnsi" w:cstheme="minorHAnsi"/>
                <w:szCs w:val="22"/>
              </w:rPr>
              <w:t>Title:</w:t>
            </w:r>
          </w:p>
        </w:tc>
        <w:tc>
          <w:tcPr>
            <w:tcW w:w="2967" w:type="dxa"/>
            <w:tcBorders>
              <w:left w:val="nil"/>
              <w:right w:val="nil"/>
            </w:tcBorders>
          </w:tcPr>
          <w:p w14:paraId="7CDB20F3" w14:textId="77777777" w:rsidR="00B02786" w:rsidRDefault="00B02786" w:rsidP="00876859">
            <w:pPr>
              <w:autoSpaceDE w:val="0"/>
              <w:autoSpaceDN w:val="0"/>
              <w:adjustRightInd w:val="0"/>
              <w:jc w:val="both"/>
              <w:rPr>
                <w:rFonts w:asciiTheme="minorHAnsi" w:hAnsiTheme="minorHAnsi" w:cstheme="minorHAnsi"/>
                <w:szCs w:val="22"/>
              </w:rPr>
            </w:pPr>
          </w:p>
          <w:p w14:paraId="51AB635B" w14:textId="2DBEBBE0" w:rsidR="00B02786" w:rsidRDefault="00B02786" w:rsidP="00876859">
            <w:pPr>
              <w:autoSpaceDE w:val="0"/>
              <w:autoSpaceDN w:val="0"/>
              <w:adjustRightInd w:val="0"/>
              <w:jc w:val="both"/>
              <w:rPr>
                <w:rFonts w:asciiTheme="minorHAnsi" w:hAnsiTheme="minorHAnsi" w:cstheme="minorHAnsi"/>
                <w:szCs w:val="22"/>
              </w:rPr>
            </w:pPr>
          </w:p>
        </w:tc>
        <w:tc>
          <w:tcPr>
            <w:tcW w:w="1610" w:type="dxa"/>
            <w:tcBorders>
              <w:top w:val="nil"/>
              <w:left w:val="nil"/>
              <w:bottom w:val="nil"/>
              <w:right w:val="nil"/>
            </w:tcBorders>
          </w:tcPr>
          <w:p w14:paraId="370F7685" w14:textId="77777777" w:rsidR="00B02786" w:rsidRDefault="00B02786" w:rsidP="00876859">
            <w:pPr>
              <w:autoSpaceDE w:val="0"/>
              <w:autoSpaceDN w:val="0"/>
              <w:adjustRightInd w:val="0"/>
              <w:jc w:val="both"/>
              <w:rPr>
                <w:rFonts w:asciiTheme="minorHAnsi" w:hAnsiTheme="minorHAnsi" w:cstheme="minorHAnsi"/>
                <w:szCs w:val="22"/>
              </w:rPr>
            </w:pPr>
          </w:p>
        </w:tc>
        <w:tc>
          <w:tcPr>
            <w:tcW w:w="808" w:type="dxa"/>
            <w:tcBorders>
              <w:top w:val="nil"/>
              <w:left w:val="nil"/>
              <w:bottom w:val="nil"/>
              <w:right w:val="nil"/>
            </w:tcBorders>
          </w:tcPr>
          <w:p w14:paraId="4D27A192" w14:textId="77777777" w:rsidR="00B02786" w:rsidRDefault="00B02786" w:rsidP="00876859">
            <w:pPr>
              <w:autoSpaceDE w:val="0"/>
              <w:autoSpaceDN w:val="0"/>
              <w:adjustRightInd w:val="0"/>
              <w:jc w:val="both"/>
              <w:rPr>
                <w:rFonts w:asciiTheme="minorHAnsi" w:hAnsiTheme="minorHAnsi" w:cstheme="minorHAnsi"/>
                <w:szCs w:val="22"/>
              </w:rPr>
            </w:pPr>
          </w:p>
          <w:p w14:paraId="08E863B7" w14:textId="7929A18D" w:rsidR="00B02786" w:rsidRDefault="00B02786" w:rsidP="00876859">
            <w:pPr>
              <w:autoSpaceDE w:val="0"/>
              <w:autoSpaceDN w:val="0"/>
              <w:adjustRightInd w:val="0"/>
              <w:jc w:val="both"/>
              <w:rPr>
                <w:rFonts w:asciiTheme="minorHAnsi" w:hAnsiTheme="minorHAnsi" w:cstheme="minorHAnsi"/>
                <w:szCs w:val="22"/>
              </w:rPr>
            </w:pPr>
            <w:r>
              <w:rPr>
                <w:rFonts w:asciiTheme="minorHAnsi" w:hAnsiTheme="minorHAnsi" w:cstheme="minorHAnsi"/>
                <w:szCs w:val="22"/>
              </w:rPr>
              <w:t>Title:</w:t>
            </w:r>
          </w:p>
        </w:tc>
        <w:tc>
          <w:tcPr>
            <w:tcW w:w="3445" w:type="dxa"/>
            <w:tcBorders>
              <w:left w:val="nil"/>
              <w:right w:val="nil"/>
            </w:tcBorders>
          </w:tcPr>
          <w:p w14:paraId="3CA2D6D0" w14:textId="77777777" w:rsidR="00B02786" w:rsidRDefault="00B02786" w:rsidP="00876859">
            <w:pPr>
              <w:autoSpaceDE w:val="0"/>
              <w:autoSpaceDN w:val="0"/>
              <w:adjustRightInd w:val="0"/>
              <w:jc w:val="both"/>
              <w:rPr>
                <w:rFonts w:asciiTheme="minorHAnsi" w:hAnsiTheme="minorHAnsi" w:cstheme="minorHAnsi"/>
                <w:szCs w:val="22"/>
              </w:rPr>
            </w:pPr>
          </w:p>
          <w:p w14:paraId="6742ABB3" w14:textId="6339D4BA" w:rsidR="00B02786" w:rsidRDefault="00B02786" w:rsidP="00876859">
            <w:pPr>
              <w:autoSpaceDE w:val="0"/>
              <w:autoSpaceDN w:val="0"/>
              <w:adjustRightInd w:val="0"/>
              <w:jc w:val="both"/>
              <w:rPr>
                <w:rFonts w:asciiTheme="minorHAnsi" w:hAnsiTheme="minorHAnsi" w:cstheme="minorHAnsi"/>
                <w:szCs w:val="22"/>
              </w:rPr>
            </w:pPr>
          </w:p>
        </w:tc>
      </w:tr>
      <w:tr w:rsidR="00B02786" w14:paraId="411A650F" w14:textId="77777777" w:rsidTr="00B02786">
        <w:tc>
          <w:tcPr>
            <w:tcW w:w="808" w:type="dxa"/>
            <w:tcBorders>
              <w:top w:val="nil"/>
              <w:left w:val="nil"/>
              <w:bottom w:val="nil"/>
              <w:right w:val="nil"/>
            </w:tcBorders>
          </w:tcPr>
          <w:p w14:paraId="187D9BE3" w14:textId="77777777" w:rsidR="00B02786" w:rsidRDefault="00B02786" w:rsidP="00876859">
            <w:pPr>
              <w:autoSpaceDE w:val="0"/>
              <w:autoSpaceDN w:val="0"/>
              <w:adjustRightInd w:val="0"/>
              <w:jc w:val="both"/>
              <w:rPr>
                <w:rFonts w:asciiTheme="minorHAnsi" w:hAnsiTheme="minorHAnsi" w:cstheme="minorHAnsi"/>
                <w:szCs w:val="22"/>
              </w:rPr>
            </w:pPr>
          </w:p>
          <w:p w14:paraId="3C754002" w14:textId="79DC6E3A" w:rsidR="00B02786" w:rsidRDefault="00B02786" w:rsidP="00876859">
            <w:pPr>
              <w:autoSpaceDE w:val="0"/>
              <w:autoSpaceDN w:val="0"/>
              <w:adjustRightInd w:val="0"/>
              <w:jc w:val="both"/>
              <w:rPr>
                <w:rFonts w:asciiTheme="minorHAnsi" w:hAnsiTheme="minorHAnsi" w:cstheme="minorHAnsi"/>
                <w:szCs w:val="22"/>
              </w:rPr>
            </w:pPr>
            <w:r>
              <w:rPr>
                <w:rFonts w:asciiTheme="minorHAnsi" w:hAnsiTheme="minorHAnsi" w:cstheme="minorHAnsi"/>
                <w:szCs w:val="22"/>
              </w:rPr>
              <w:t>Date:</w:t>
            </w:r>
          </w:p>
        </w:tc>
        <w:tc>
          <w:tcPr>
            <w:tcW w:w="2967" w:type="dxa"/>
            <w:tcBorders>
              <w:left w:val="nil"/>
              <w:right w:val="nil"/>
            </w:tcBorders>
          </w:tcPr>
          <w:p w14:paraId="2D933366" w14:textId="77777777" w:rsidR="00B02786" w:rsidRDefault="00B02786" w:rsidP="00876859">
            <w:pPr>
              <w:autoSpaceDE w:val="0"/>
              <w:autoSpaceDN w:val="0"/>
              <w:adjustRightInd w:val="0"/>
              <w:jc w:val="both"/>
              <w:rPr>
                <w:rFonts w:asciiTheme="minorHAnsi" w:hAnsiTheme="minorHAnsi" w:cstheme="minorHAnsi"/>
                <w:szCs w:val="22"/>
              </w:rPr>
            </w:pPr>
          </w:p>
          <w:p w14:paraId="7925551B" w14:textId="5258A3DD" w:rsidR="00B02786" w:rsidRDefault="00B02786" w:rsidP="00876859">
            <w:pPr>
              <w:autoSpaceDE w:val="0"/>
              <w:autoSpaceDN w:val="0"/>
              <w:adjustRightInd w:val="0"/>
              <w:jc w:val="both"/>
              <w:rPr>
                <w:rFonts w:asciiTheme="minorHAnsi" w:hAnsiTheme="minorHAnsi" w:cstheme="minorHAnsi"/>
                <w:szCs w:val="22"/>
              </w:rPr>
            </w:pPr>
          </w:p>
        </w:tc>
        <w:tc>
          <w:tcPr>
            <w:tcW w:w="1610" w:type="dxa"/>
            <w:tcBorders>
              <w:top w:val="nil"/>
              <w:left w:val="nil"/>
              <w:bottom w:val="nil"/>
              <w:right w:val="nil"/>
            </w:tcBorders>
          </w:tcPr>
          <w:p w14:paraId="283ED87B" w14:textId="77777777" w:rsidR="00B02786" w:rsidRDefault="00B02786" w:rsidP="00876859">
            <w:pPr>
              <w:autoSpaceDE w:val="0"/>
              <w:autoSpaceDN w:val="0"/>
              <w:adjustRightInd w:val="0"/>
              <w:jc w:val="both"/>
              <w:rPr>
                <w:rFonts w:asciiTheme="minorHAnsi" w:hAnsiTheme="minorHAnsi" w:cstheme="minorHAnsi"/>
                <w:szCs w:val="22"/>
              </w:rPr>
            </w:pPr>
          </w:p>
        </w:tc>
        <w:tc>
          <w:tcPr>
            <w:tcW w:w="808" w:type="dxa"/>
            <w:tcBorders>
              <w:top w:val="nil"/>
              <w:left w:val="nil"/>
              <w:bottom w:val="nil"/>
              <w:right w:val="nil"/>
            </w:tcBorders>
          </w:tcPr>
          <w:p w14:paraId="662DB51B" w14:textId="77777777" w:rsidR="00B02786" w:rsidRDefault="00B02786" w:rsidP="00876859">
            <w:pPr>
              <w:autoSpaceDE w:val="0"/>
              <w:autoSpaceDN w:val="0"/>
              <w:adjustRightInd w:val="0"/>
              <w:jc w:val="both"/>
              <w:rPr>
                <w:rFonts w:asciiTheme="minorHAnsi" w:hAnsiTheme="minorHAnsi" w:cstheme="minorHAnsi"/>
                <w:szCs w:val="22"/>
              </w:rPr>
            </w:pPr>
          </w:p>
          <w:p w14:paraId="5DAC5DC7" w14:textId="51E2002E" w:rsidR="00B02786" w:rsidRDefault="00B02786" w:rsidP="00876859">
            <w:pPr>
              <w:autoSpaceDE w:val="0"/>
              <w:autoSpaceDN w:val="0"/>
              <w:adjustRightInd w:val="0"/>
              <w:jc w:val="both"/>
              <w:rPr>
                <w:rFonts w:asciiTheme="minorHAnsi" w:hAnsiTheme="minorHAnsi" w:cstheme="minorHAnsi"/>
                <w:szCs w:val="22"/>
              </w:rPr>
            </w:pPr>
            <w:r>
              <w:rPr>
                <w:rFonts w:asciiTheme="minorHAnsi" w:hAnsiTheme="minorHAnsi" w:cstheme="minorHAnsi"/>
                <w:szCs w:val="22"/>
              </w:rPr>
              <w:t>Date:</w:t>
            </w:r>
          </w:p>
        </w:tc>
        <w:tc>
          <w:tcPr>
            <w:tcW w:w="3445" w:type="dxa"/>
            <w:tcBorders>
              <w:left w:val="nil"/>
              <w:right w:val="nil"/>
            </w:tcBorders>
          </w:tcPr>
          <w:p w14:paraId="660AC869" w14:textId="77777777" w:rsidR="00B02786" w:rsidRDefault="00B02786" w:rsidP="00876859">
            <w:pPr>
              <w:autoSpaceDE w:val="0"/>
              <w:autoSpaceDN w:val="0"/>
              <w:adjustRightInd w:val="0"/>
              <w:jc w:val="both"/>
              <w:rPr>
                <w:rFonts w:asciiTheme="minorHAnsi" w:hAnsiTheme="minorHAnsi" w:cstheme="minorHAnsi"/>
                <w:szCs w:val="22"/>
              </w:rPr>
            </w:pPr>
          </w:p>
          <w:p w14:paraId="0E03C146" w14:textId="7A0D29D5" w:rsidR="00B02786" w:rsidRDefault="00B02786" w:rsidP="00876859">
            <w:pPr>
              <w:autoSpaceDE w:val="0"/>
              <w:autoSpaceDN w:val="0"/>
              <w:adjustRightInd w:val="0"/>
              <w:jc w:val="both"/>
              <w:rPr>
                <w:rFonts w:asciiTheme="minorHAnsi" w:hAnsiTheme="minorHAnsi" w:cstheme="minorHAnsi"/>
                <w:szCs w:val="22"/>
              </w:rPr>
            </w:pPr>
          </w:p>
        </w:tc>
      </w:tr>
    </w:tbl>
    <w:p w14:paraId="5CA74B9D" w14:textId="77777777" w:rsidR="00B02786" w:rsidRDefault="00B02786" w:rsidP="00876859">
      <w:pPr>
        <w:autoSpaceDE w:val="0"/>
        <w:autoSpaceDN w:val="0"/>
        <w:adjustRightInd w:val="0"/>
        <w:jc w:val="both"/>
        <w:rPr>
          <w:rFonts w:asciiTheme="minorHAnsi" w:hAnsiTheme="minorHAnsi" w:cstheme="minorHAnsi"/>
          <w:szCs w:val="22"/>
        </w:rPr>
      </w:pPr>
    </w:p>
    <w:p w14:paraId="46C44AD6" w14:textId="7377DFB6" w:rsidR="003B1CDB" w:rsidRDefault="003B1CDB" w:rsidP="00876859">
      <w:pPr>
        <w:autoSpaceDE w:val="0"/>
        <w:autoSpaceDN w:val="0"/>
        <w:adjustRightInd w:val="0"/>
        <w:jc w:val="both"/>
        <w:rPr>
          <w:rFonts w:asciiTheme="minorHAnsi" w:hAnsiTheme="minorHAnsi" w:cstheme="minorHAnsi"/>
          <w:szCs w:val="22"/>
        </w:rPr>
      </w:pPr>
    </w:p>
    <w:p w14:paraId="185BFF5B" w14:textId="015E55CD" w:rsidR="005E0925" w:rsidRDefault="005E0925" w:rsidP="00B02786">
      <w:pPr>
        <w:autoSpaceDE w:val="0"/>
        <w:autoSpaceDN w:val="0"/>
        <w:adjustRightInd w:val="0"/>
        <w:jc w:val="both"/>
        <w:rPr>
          <w:rFonts w:asciiTheme="minorHAnsi" w:hAnsiTheme="minorHAnsi" w:cstheme="minorHAnsi"/>
          <w:szCs w:val="22"/>
        </w:rPr>
      </w:pPr>
    </w:p>
    <w:p w14:paraId="001B2355" w14:textId="70012110" w:rsidR="003B1CDB" w:rsidRPr="003B1CDB" w:rsidRDefault="003B1CDB" w:rsidP="003B1CDB">
      <w:pPr>
        <w:autoSpaceDE w:val="0"/>
        <w:autoSpaceDN w:val="0"/>
        <w:adjustRightInd w:val="0"/>
        <w:jc w:val="both"/>
        <w:rPr>
          <w:rFonts w:asciiTheme="minorHAnsi" w:hAnsiTheme="minorHAnsi" w:cstheme="minorHAnsi"/>
          <w:szCs w:val="22"/>
        </w:rPr>
      </w:pPr>
    </w:p>
    <w:p w14:paraId="3C0DC3C1" w14:textId="410474DF" w:rsidR="003B1CDB" w:rsidRDefault="003B1CDB" w:rsidP="003B1CDB">
      <w:pPr>
        <w:autoSpaceDE w:val="0"/>
        <w:autoSpaceDN w:val="0"/>
        <w:adjustRightInd w:val="0"/>
        <w:jc w:val="both"/>
        <w:rPr>
          <w:rFonts w:asciiTheme="minorHAnsi" w:hAnsiTheme="minorHAnsi" w:cstheme="minorHAnsi"/>
          <w:szCs w:val="22"/>
        </w:rPr>
      </w:pPr>
    </w:p>
    <w:p w14:paraId="3989F650" w14:textId="7CBB2A1C" w:rsidR="005E0925" w:rsidRDefault="005E0925" w:rsidP="003B1CDB">
      <w:pPr>
        <w:autoSpaceDE w:val="0"/>
        <w:autoSpaceDN w:val="0"/>
        <w:adjustRightInd w:val="0"/>
        <w:jc w:val="both"/>
        <w:rPr>
          <w:rFonts w:asciiTheme="minorHAnsi" w:hAnsiTheme="minorHAnsi" w:cstheme="minorHAnsi"/>
          <w:szCs w:val="22"/>
        </w:rPr>
      </w:pPr>
    </w:p>
    <w:p w14:paraId="2BFB6E5A" w14:textId="67C535FB" w:rsidR="005E0925" w:rsidRDefault="005E0925" w:rsidP="003B1CDB">
      <w:pPr>
        <w:autoSpaceDE w:val="0"/>
        <w:autoSpaceDN w:val="0"/>
        <w:adjustRightInd w:val="0"/>
        <w:jc w:val="both"/>
        <w:rPr>
          <w:rFonts w:asciiTheme="minorHAnsi" w:hAnsiTheme="minorHAnsi" w:cstheme="minorHAnsi"/>
          <w:szCs w:val="22"/>
        </w:rPr>
      </w:pPr>
    </w:p>
    <w:p w14:paraId="7EC2EB88" w14:textId="16D2B632" w:rsidR="003B1CDB" w:rsidRDefault="003B1CDB" w:rsidP="003B1CDB">
      <w:pPr>
        <w:autoSpaceDE w:val="0"/>
        <w:autoSpaceDN w:val="0"/>
        <w:adjustRightInd w:val="0"/>
        <w:jc w:val="both"/>
        <w:rPr>
          <w:rFonts w:asciiTheme="minorHAnsi" w:hAnsiTheme="minorHAnsi" w:cstheme="minorHAnsi"/>
          <w:szCs w:val="22"/>
        </w:rPr>
      </w:pPr>
    </w:p>
    <w:p w14:paraId="2CA46452" w14:textId="39A9748F" w:rsidR="003B1CDB" w:rsidRDefault="003B1CDB" w:rsidP="003B1CDB">
      <w:pPr>
        <w:autoSpaceDE w:val="0"/>
        <w:autoSpaceDN w:val="0"/>
        <w:adjustRightInd w:val="0"/>
        <w:jc w:val="both"/>
        <w:rPr>
          <w:rFonts w:asciiTheme="minorHAnsi" w:hAnsiTheme="minorHAnsi" w:cstheme="minorHAnsi"/>
          <w:szCs w:val="22"/>
        </w:rPr>
      </w:pPr>
    </w:p>
    <w:p w14:paraId="34E95277" w14:textId="760D61C4" w:rsidR="003B1CDB" w:rsidRDefault="003B1CDB" w:rsidP="003B1CDB">
      <w:pPr>
        <w:autoSpaceDE w:val="0"/>
        <w:autoSpaceDN w:val="0"/>
        <w:adjustRightInd w:val="0"/>
        <w:jc w:val="both"/>
        <w:rPr>
          <w:rFonts w:asciiTheme="minorHAnsi" w:hAnsiTheme="minorHAnsi" w:cstheme="minorHAnsi"/>
          <w:szCs w:val="22"/>
        </w:rPr>
      </w:pPr>
    </w:p>
    <w:p w14:paraId="7A6C816E" w14:textId="2FAE4216" w:rsidR="003B1CDB" w:rsidRDefault="003B1CDB" w:rsidP="003B1CDB">
      <w:pPr>
        <w:autoSpaceDE w:val="0"/>
        <w:autoSpaceDN w:val="0"/>
        <w:adjustRightInd w:val="0"/>
        <w:jc w:val="both"/>
        <w:rPr>
          <w:rFonts w:asciiTheme="minorHAnsi" w:hAnsiTheme="minorHAnsi" w:cstheme="minorHAnsi"/>
          <w:szCs w:val="22"/>
        </w:rPr>
      </w:pPr>
    </w:p>
    <w:p w14:paraId="4B2A19D6" w14:textId="292E0A66" w:rsidR="003B1CDB" w:rsidRDefault="003B1CDB" w:rsidP="003B1CDB">
      <w:pPr>
        <w:autoSpaceDE w:val="0"/>
        <w:autoSpaceDN w:val="0"/>
        <w:adjustRightInd w:val="0"/>
        <w:jc w:val="both"/>
        <w:rPr>
          <w:rFonts w:asciiTheme="minorHAnsi" w:hAnsiTheme="minorHAnsi" w:cstheme="minorHAnsi"/>
          <w:szCs w:val="22"/>
        </w:rPr>
      </w:pPr>
    </w:p>
    <w:p w14:paraId="6651B4DB" w14:textId="67943289" w:rsidR="003B1CDB" w:rsidRDefault="003B1CDB" w:rsidP="003B1CDB">
      <w:pPr>
        <w:autoSpaceDE w:val="0"/>
        <w:autoSpaceDN w:val="0"/>
        <w:adjustRightInd w:val="0"/>
        <w:jc w:val="both"/>
        <w:rPr>
          <w:rFonts w:asciiTheme="minorHAnsi" w:hAnsiTheme="minorHAnsi" w:cstheme="minorHAnsi"/>
          <w:szCs w:val="22"/>
        </w:rPr>
      </w:pPr>
    </w:p>
    <w:p w14:paraId="3B63B113" w14:textId="7A8CF0AD" w:rsidR="003B1CDB" w:rsidRDefault="003B1CDB" w:rsidP="003B1CDB">
      <w:pPr>
        <w:autoSpaceDE w:val="0"/>
        <w:autoSpaceDN w:val="0"/>
        <w:adjustRightInd w:val="0"/>
        <w:jc w:val="both"/>
        <w:rPr>
          <w:rFonts w:asciiTheme="minorHAnsi" w:hAnsiTheme="minorHAnsi" w:cstheme="minorHAnsi"/>
          <w:szCs w:val="22"/>
        </w:rPr>
      </w:pPr>
    </w:p>
    <w:p w14:paraId="0BFA27B1" w14:textId="16D17B1C" w:rsidR="003B1CDB" w:rsidRDefault="003B1CDB" w:rsidP="003B1CDB">
      <w:pPr>
        <w:autoSpaceDE w:val="0"/>
        <w:autoSpaceDN w:val="0"/>
        <w:adjustRightInd w:val="0"/>
        <w:jc w:val="both"/>
        <w:rPr>
          <w:rFonts w:asciiTheme="minorHAnsi" w:hAnsiTheme="minorHAnsi" w:cstheme="minorHAnsi"/>
          <w:szCs w:val="22"/>
        </w:rPr>
      </w:pPr>
    </w:p>
    <w:p w14:paraId="7D6C916C" w14:textId="4913DB8A" w:rsidR="003B1CDB" w:rsidRDefault="003B1CDB" w:rsidP="003B1CDB">
      <w:pPr>
        <w:autoSpaceDE w:val="0"/>
        <w:autoSpaceDN w:val="0"/>
        <w:adjustRightInd w:val="0"/>
        <w:jc w:val="both"/>
        <w:rPr>
          <w:rFonts w:asciiTheme="minorHAnsi" w:hAnsiTheme="minorHAnsi" w:cstheme="minorHAnsi"/>
          <w:szCs w:val="22"/>
        </w:rPr>
      </w:pPr>
    </w:p>
    <w:p w14:paraId="19DA07FD" w14:textId="5C7139FE" w:rsidR="003B1CDB" w:rsidRDefault="003B1CDB" w:rsidP="003B1CDB">
      <w:pPr>
        <w:autoSpaceDE w:val="0"/>
        <w:autoSpaceDN w:val="0"/>
        <w:adjustRightInd w:val="0"/>
        <w:jc w:val="both"/>
        <w:rPr>
          <w:rFonts w:asciiTheme="minorHAnsi" w:hAnsiTheme="minorHAnsi" w:cstheme="minorHAnsi"/>
          <w:szCs w:val="22"/>
        </w:rPr>
      </w:pPr>
    </w:p>
    <w:p w14:paraId="7ECAB13E" w14:textId="40FE8DE9" w:rsidR="003B1CDB" w:rsidRDefault="003B1CDB" w:rsidP="003B1CDB">
      <w:pPr>
        <w:autoSpaceDE w:val="0"/>
        <w:autoSpaceDN w:val="0"/>
        <w:adjustRightInd w:val="0"/>
        <w:jc w:val="both"/>
        <w:rPr>
          <w:rFonts w:asciiTheme="minorHAnsi" w:hAnsiTheme="minorHAnsi" w:cstheme="minorHAnsi"/>
          <w:szCs w:val="22"/>
        </w:rPr>
      </w:pPr>
    </w:p>
    <w:p w14:paraId="0096FD30" w14:textId="3B7BD03D" w:rsidR="003B1CDB" w:rsidRDefault="003B1CDB" w:rsidP="003B1CDB">
      <w:pPr>
        <w:autoSpaceDE w:val="0"/>
        <w:autoSpaceDN w:val="0"/>
        <w:adjustRightInd w:val="0"/>
        <w:jc w:val="both"/>
        <w:rPr>
          <w:rFonts w:asciiTheme="minorHAnsi" w:hAnsiTheme="minorHAnsi" w:cstheme="minorHAnsi"/>
          <w:szCs w:val="22"/>
        </w:rPr>
      </w:pPr>
    </w:p>
    <w:p w14:paraId="17F077AD" w14:textId="7F2BD9AC" w:rsidR="003B1CDB" w:rsidRDefault="003B1CDB" w:rsidP="003B1CDB">
      <w:pPr>
        <w:autoSpaceDE w:val="0"/>
        <w:autoSpaceDN w:val="0"/>
        <w:adjustRightInd w:val="0"/>
        <w:jc w:val="both"/>
        <w:rPr>
          <w:rFonts w:asciiTheme="minorHAnsi" w:hAnsiTheme="minorHAnsi" w:cstheme="minorHAnsi"/>
          <w:szCs w:val="22"/>
        </w:rPr>
      </w:pPr>
    </w:p>
    <w:p w14:paraId="504A93AB" w14:textId="580FEE72" w:rsidR="003B1CDB" w:rsidRDefault="003B1CDB" w:rsidP="003B1CDB">
      <w:pPr>
        <w:autoSpaceDE w:val="0"/>
        <w:autoSpaceDN w:val="0"/>
        <w:adjustRightInd w:val="0"/>
        <w:jc w:val="both"/>
        <w:rPr>
          <w:rFonts w:asciiTheme="minorHAnsi" w:hAnsiTheme="minorHAnsi" w:cstheme="minorHAnsi"/>
          <w:szCs w:val="22"/>
        </w:rPr>
      </w:pPr>
    </w:p>
    <w:p w14:paraId="763B77C2" w14:textId="626E4057" w:rsidR="003B1CDB" w:rsidRDefault="003B1CDB" w:rsidP="003B1CDB">
      <w:pPr>
        <w:autoSpaceDE w:val="0"/>
        <w:autoSpaceDN w:val="0"/>
        <w:adjustRightInd w:val="0"/>
        <w:jc w:val="both"/>
        <w:rPr>
          <w:rFonts w:asciiTheme="minorHAnsi" w:hAnsiTheme="minorHAnsi" w:cstheme="minorHAnsi"/>
          <w:szCs w:val="22"/>
        </w:rPr>
      </w:pPr>
    </w:p>
    <w:p w14:paraId="3AA734FA" w14:textId="3BA83FD3" w:rsidR="003B1CDB" w:rsidRDefault="003B1CDB" w:rsidP="003B1CDB">
      <w:pPr>
        <w:autoSpaceDE w:val="0"/>
        <w:autoSpaceDN w:val="0"/>
        <w:adjustRightInd w:val="0"/>
        <w:jc w:val="both"/>
        <w:rPr>
          <w:rFonts w:asciiTheme="minorHAnsi" w:hAnsiTheme="minorHAnsi" w:cstheme="minorHAnsi"/>
          <w:szCs w:val="22"/>
        </w:rPr>
      </w:pPr>
    </w:p>
    <w:p w14:paraId="40A555CC" w14:textId="21D94C47" w:rsidR="003B1CDB" w:rsidRDefault="003B1CDB" w:rsidP="003B1CDB">
      <w:pPr>
        <w:autoSpaceDE w:val="0"/>
        <w:autoSpaceDN w:val="0"/>
        <w:adjustRightInd w:val="0"/>
        <w:jc w:val="both"/>
        <w:rPr>
          <w:rFonts w:asciiTheme="minorHAnsi" w:hAnsiTheme="minorHAnsi" w:cstheme="minorHAnsi"/>
          <w:szCs w:val="22"/>
        </w:rPr>
      </w:pPr>
    </w:p>
    <w:p w14:paraId="284FF91D" w14:textId="1F14A5A7" w:rsidR="003B1CDB" w:rsidRDefault="003B1CDB" w:rsidP="003B1CDB">
      <w:pPr>
        <w:autoSpaceDE w:val="0"/>
        <w:autoSpaceDN w:val="0"/>
        <w:adjustRightInd w:val="0"/>
        <w:jc w:val="both"/>
        <w:rPr>
          <w:rFonts w:asciiTheme="minorHAnsi" w:hAnsiTheme="minorHAnsi" w:cstheme="minorHAnsi"/>
          <w:szCs w:val="22"/>
        </w:rPr>
      </w:pPr>
    </w:p>
    <w:p w14:paraId="7623C285" w14:textId="77777777" w:rsidR="003B1CDB" w:rsidRDefault="003B1CDB" w:rsidP="003B1CDB">
      <w:pPr>
        <w:autoSpaceDE w:val="0"/>
        <w:autoSpaceDN w:val="0"/>
        <w:adjustRightInd w:val="0"/>
        <w:jc w:val="both"/>
        <w:rPr>
          <w:rFonts w:asciiTheme="minorHAnsi" w:hAnsiTheme="minorHAnsi" w:cstheme="minorHAnsi"/>
          <w:szCs w:val="22"/>
        </w:rPr>
      </w:pPr>
    </w:p>
    <w:p w14:paraId="713A401F" w14:textId="068CE7C1" w:rsidR="003B1CDB" w:rsidRPr="003B1CDB" w:rsidRDefault="003B1CDB" w:rsidP="003B1CDB">
      <w:pPr>
        <w:autoSpaceDE w:val="0"/>
        <w:autoSpaceDN w:val="0"/>
        <w:adjustRightInd w:val="0"/>
        <w:jc w:val="both"/>
        <w:rPr>
          <w:rFonts w:asciiTheme="minorHAnsi" w:hAnsiTheme="minorHAnsi" w:cstheme="minorHAnsi"/>
          <w:szCs w:val="22"/>
        </w:rPr>
      </w:pPr>
      <w:r>
        <w:rPr>
          <w:rFonts w:asciiTheme="minorHAnsi" w:hAnsiTheme="minorHAnsi" w:cstheme="minorHAnsi"/>
          <w:b/>
          <w:szCs w:val="22"/>
          <w:u w:val="single"/>
        </w:rPr>
        <w:tab/>
      </w:r>
      <w:r>
        <w:rPr>
          <w:rFonts w:asciiTheme="minorHAnsi" w:hAnsiTheme="minorHAnsi" w:cstheme="minorHAnsi"/>
          <w:b/>
          <w:szCs w:val="22"/>
          <w:u w:val="single"/>
        </w:rPr>
        <w:tab/>
      </w:r>
      <w:r>
        <w:rPr>
          <w:rFonts w:asciiTheme="minorHAnsi" w:hAnsiTheme="minorHAnsi" w:cstheme="minorHAnsi"/>
          <w:b/>
          <w:szCs w:val="22"/>
          <w:u w:val="single"/>
        </w:rPr>
        <w:tab/>
      </w:r>
      <w:r>
        <w:rPr>
          <w:rFonts w:asciiTheme="minorHAnsi" w:hAnsiTheme="minorHAnsi" w:cstheme="minorHAnsi"/>
          <w:b/>
          <w:szCs w:val="22"/>
          <w:u w:val="single"/>
        </w:rPr>
        <w:tab/>
      </w:r>
      <w:r>
        <w:rPr>
          <w:rFonts w:asciiTheme="minorHAnsi" w:hAnsiTheme="minorHAnsi" w:cstheme="minorHAnsi"/>
          <w:b/>
          <w:szCs w:val="22"/>
          <w:u w:val="single"/>
        </w:rPr>
        <w:tab/>
      </w:r>
      <w:r>
        <w:rPr>
          <w:rFonts w:asciiTheme="minorHAnsi" w:hAnsiTheme="minorHAnsi" w:cstheme="minorHAnsi"/>
          <w:b/>
          <w:szCs w:val="22"/>
          <w:u w:val="single"/>
        </w:rPr>
        <w:tab/>
      </w:r>
      <w:r>
        <w:rPr>
          <w:rFonts w:asciiTheme="minorHAnsi" w:hAnsiTheme="minorHAnsi" w:cstheme="minorHAnsi"/>
          <w:b/>
          <w:szCs w:val="22"/>
          <w:u w:val="single"/>
        </w:rPr>
        <w:tab/>
      </w:r>
      <w:r>
        <w:rPr>
          <w:rFonts w:asciiTheme="minorHAnsi" w:hAnsiTheme="minorHAnsi" w:cstheme="minorHAnsi"/>
          <w:b/>
          <w:szCs w:val="22"/>
          <w:u w:val="single"/>
        </w:rPr>
        <w:tab/>
      </w:r>
      <w:r>
        <w:rPr>
          <w:rFonts w:asciiTheme="minorHAnsi" w:hAnsiTheme="minorHAnsi" w:cstheme="minorHAnsi"/>
          <w:b/>
          <w:szCs w:val="22"/>
          <w:u w:val="single"/>
        </w:rPr>
        <w:tab/>
      </w:r>
      <w:r>
        <w:rPr>
          <w:rFonts w:asciiTheme="minorHAnsi" w:hAnsiTheme="minorHAnsi" w:cstheme="minorHAnsi"/>
          <w:b/>
          <w:szCs w:val="22"/>
          <w:u w:val="single"/>
        </w:rPr>
        <w:tab/>
      </w:r>
      <w:r>
        <w:rPr>
          <w:rFonts w:asciiTheme="minorHAnsi" w:hAnsiTheme="minorHAnsi" w:cstheme="minorHAnsi"/>
          <w:b/>
          <w:szCs w:val="22"/>
          <w:u w:val="single"/>
        </w:rPr>
        <w:tab/>
      </w:r>
      <w:r>
        <w:rPr>
          <w:rFonts w:asciiTheme="minorHAnsi" w:hAnsiTheme="minorHAnsi" w:cstheme="minorHAnsi"/>
          <w:b/>
          <w:szCs w:val="22"/>
          <w:u w:val="single"/>
        </w:rPr>
        <w:tab/>
      </w:r>
      <w:r>
        <w:rPr>
          <w:rFonts w:asciiTheme="minorHAnsi" w:hAnsiTheme="minorHAnsi" w:cstheme="minorHAnsi"/>
          <w:b/>
          <w:szCs w:val="22"/>
          <w:u w:val="single"/>
        </w:rPr>
        <w:tab/>
      </w:r>
      <w:r w:rsidRPr="003B1CDB">
        <w:rPr>
          <w:rFonts w:asciiTheme="minorHAnsi" w:hAnsiTheme="minorHAnsi" w:cstheme="minorHAnsi"/>
          <w:szCs w:val="22"/>
        </w:rPr>
        <w:tab/>
      </w:r>
      <w:r w:rsidRPr="003B1CDB">
        <w:rPr>
          <w:rFonts w:asciiTheme="minorHAnsi" w:hAnsiTheme="minorHAnsi" w:cstheme="minorHAnsi"/>
          <w:szCs w:val="22"/>
        </w:rPr>
        <w:tab/>
      </w:r>
      <w:r w:rsidRPr="003B1CDB">
        <w:rPr>
          <w:rFonts w:asciiTheme="minorHAnsi" w:hAnsiTheme="minorHAnsi" w:cstheme="minorHAnsi"/>
          <w:szCs w:val="22"/>
        </w:rPr>
        <w:tab/>
      </w:r>
      <w:r w:rsidRPr="003B1CDB">
        <w:rPr>
          <w:rFonts w:asciiTheme="minorHAnsi" w:hAnsiTheme="minorHAnsi" w:cstheme="minorHAnsi"/>
          <w:szCs w:val="22"/>
        </w:rPr>
        <w:tab/>
      </w:r>
      <w:r w:rsidRPr="003B1CDB">
        <w:rPr>
          <w:rFonts w:asciiTheme="minorHAnsi" w:hAnsiTheme="minorHAnsi" w:cstheme="minorHAnsi"/>
          <w:szCs w:val="22"/>
        </w:rPr>
        <w:tab/>
      </w:r>
      <w:r w:rsidRPr="003B1CDB">
        <w:rPr>
          <w:rFonts w:asciiTheme="minorHAnsi" w:hAnsiTheme="minorHAnsi" w:cstheme="minorHAnsi"/>
          <w:szCs w:val="22"/>
        </w:rPr>
        <w:tab/>
      </w:r>
      <w:r w:rsidRPr="003B1CDB">
        <w:rPr>
          <w:rFonts w:asciiTheme="minorHAnsi" w:hAnsiTheme="minorHAnsi" w:cstheme="minorHAnsi"/>
          <w:szCs w:val="22"/>
        </w:rPr>
        <w:tab/>
      </w:r>
      <w:r w:rsidRPr="003B1CDB">
        <w:rPr>
          <w:rFonts w:asciiTheme="minorHAnsi" w:hAnsiTheme="minorHAnsi" w:cstheme="minorHAnsi"/>
          <w:szCs w:val="22"/>
        </w:rPr>
        <w:tab/>
      </w:r>
      <w:r w:rsidRPr="003B1CDB">
        <w:rPr>
          <w:rFonts w:asciiTheme="minorHAnsi" w:hAnsiTheme="minorHAnsi" w:cstheme="minorHAnsi"/>
          <w:szCs w:val="22"/>
        </w:rPr>
        <w:tab/>
      </w:r>
      <w:r w:rsidRPr="003B1CDB">
        <w:rPr>
          <w:rFonts w:asciiTheme="minorHAnsi" w:hAnsiTheme="minorHAnsi" w:cstheme="minorHAnsi"/>
          <w:szCs w:val="22"/>
        </w:rPr>
        <w:tab/>
      </w:r>
    </w:p>
    <w:p w14:paraId="62BAD25B" w14:textId="66A39CB8" w:rsidR="003B1CDB" w:rsidRDefault="003B1CDB" w:rsidP="003B1CDB">
      <w:pPr>
        <w:autoSpaceDE w:val="0"/>
        <w:autoSpaceDN w:val="0"/>
        <w:adjustRightInd w:val="0"/>
        <w:jc w:val="both"/>
        <w:rPr>
          <w:rFonts w:asciiTheme="minorHAnsi" w:hAnsiTheme="minorHAnsi" w:cstheme="minorHAnsi"/>
          <w:szCs w:val="22"/>
        </w:rPr>
      </w:pPr>
      <w:r w:rsidRPr="003B1CDB">
        <w:rPr>
          <w:rFonts w:asciiTheme="minorHAnsi" w:hAnsiTheme="minorHAnsi" w:cstheme="minorHAnsi"/>
          <w:szCs w:val="22"/>
        </w:rPr>
        <w:t>Attachments:</w:t>
      </w:r>
    </w:p>
    <w:p w14:paraId="2DC0353B" w14:textId="77777777" w:rsidR="003B1CDB" w:rsidRPr="003B1CDB" w:rsidRDefault="003B1CDB" w:rsidP="003B1CDB">
      <w:pPr>
        <w:autoSpaceDE w:val="0"/>
        <w:autoSpaceDN w:val="0"/>
        <w:adjustRightInd w:val="0"/>
        <w:jc w:val="both"/>
        <w:rPr>
          <w:rFonts w:asciiTheme="minorHAnsi" w:hAnsiTheme="minorHAnsi" w:cstheme="minorHAnsi"/>
          <w:szCs w:val="22"/>
        </w:rPr>
      </w:pPr>
    </w:p>
    <w:p w14:paraId="3424D8E2" w14:textId="77777777" w:rsidR="003B1CDB" w:rsidRPr="003B1CDB" w:rsidRDefault="003B1CDB" w:rsidP="003B1CDB">
      <w:pPr>
        <w:autoSpaceDE w:val="0"/>
        <w:autoSpaceDN w:val="0"/>
        <w:adjustRightInd w:val="0"/>
        <w:jc w:val="both"/>
        <w:rPr>
          <w:rFonts w:asciiTheme="minorHAnsi" w:hAnsiTheme="minorHAnsi" w:cstheme="minorHAnsi"/>
          <w:szCs w:val="22"/>
        </w:rPr>
      </w:pPr>
      <w:r w:rsidRPr="003B1CDB">
        <w:rPr>
          <w:rFonts w:asciiTheme="minorHAnsi" w:hAnsiTheme="minorHAnsi" w:cstheme="minorHAnsi"/>
          <w:szCs w:val="22"/>
        </w:rPr>
        <w:t>Exhibit A- Scope of Services</w:t>
      </w:r>
    </w:p>
    <w:p w14:paraId="448C6617" w14:textId="77777777" w:rsidR="00FA3A30" w:rsidRDefault="003B1CDB" w:rsidP="003B1CDB">
      <w:pPr>
        <w:autoSpaceDE w:val="0"/>
        <w:autoSpaceDN w:val="0"/>
        <w:adjustRightInd w:val="0"/>
        <w:jc w:val="both"/>
        <w:rPr>
          <w:rFonts w:asciiTheme="minorHAnsi" w:hAnsiTheme="minorHAnsi" w:cstheme="minorHAnsi"/>
          <w:szCs w:val="22"/>
        </w:rPr>
        <w:sectPr w:rsidR="00FA3A30" w:rsidSect="006703E2">
          <w:footerReference w:type="default" r:id="rId13"/>
          <w:pgSz w:w="12240" w:h="15840"/>
          <w:pgMar w:top="1440" w:right="1296" w:bottom="1440" w:left="1296"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r w:rsidRPr="003B1CDB">
        <w:rPr>
          <w:rFonts w:asciiTheme="minorHAnsi" w:hAnsiTheme="minorHAnsi" w:cstheme="minorHAnsi"/>
          <w:szCs w:val="22"/>
        </w:rPr>
        <w:t xml:space="preserve">Exhibit B- </w:t>
      </w:r>
      <w:r>
        <w:rPr>
          <w:rFonts w:asciiTheme="minorHAnsi" w:hAnsiTheme="minorHAnsi" w:cstheme="minorHAnsi"/>
          <w:szCs w:val="22"/>
        </w:rPr>
        <w:t>Budget</w:t>
      </w:r>
    </w:p>
    <w:p w14:paraId="16B75D54" w14:textId="66CDACE1" w:rsidR="00077F99" w:rsidRPr="00B02786" w:rsidRDefault="003B1CDB" w:rsidP="00B02786">
      <w:pPr>
        <w:autoSpaceDE w:val="0"/>
        <w:autoSpaceDN w:val="0"/>
        <w:adjustRightInd w:val="0"/>
        <w:ind w:left="187" w:hanging="187"/>
        <w:jc w:val="center"/>
        <w:rPr>
          <w:rFonts w:asciiTheme="minorHAnsi" w:hAnsiTheme="minorHAnsi" w:cstheme="minorHAnsi"/>
          <w:b/>
          <w:szCs w:val="22"/>
        </w:rPr>
      </w:pPr>
      <w:r w:rsidRPr="00B02786">
        <w:rPr>
          <w:rFonts w:asciiTheme="minorHAnsi" w:hAnsiTheme="minorHAnsi" w:cstheme="minorHAnsi"/>
          <w:b/>
          <w:szCs w:val="22"/>
        </w:rPr>
        <w:lastRenderedPageBreak/>
        <w:t>EXHIBIT A</w:t>
      </w:r>
      <w:r w:rsidR="00123720" w:rsidRPr="00B02786">
        <w:rPr>
          <w:rFonts w:asciiTheme="minorHAnsi" w:hAnsiTheme="minorHAnsi" w:cstheme="minorHAnsi"/>
          <w:b/>
          <w:szCs w:val="22"/>
        </w:rPr>
        <w:t xml:space="preserve"> – Scope of Services</w:t>
      </w:r>
    </w:p>
    <w:p w14:paraId="0CDF9BAE" w14:textId="3A4EEB97" w:rsidR="003B1CDB" w:rsidRPr="00B02786" w:rsidRDefault="00425C04" w:rsidP="00B02786">
      <w:pPr>
        <w:ind w:left="720" w:hanging="720"/>
        <w:jc w:val="both"/>
        <w:rPr>
          <w:rFonts w:asciiTheme="minorHAnsi" w:hAnsiTheme="minorHAnsi" w:cstheme="minorHAnsi"/>
          <w:color w:val="FF0000"/>
          <w:szCs w:val="22"/>
          <w:lang w:val="en"/>
        </w:rPr>
      </w:pPr>
      <w:r w:rsidRPr="00B02786">
        <w:rPr>
          <w:rFonts w:asciiTheme="minorHAnsi" w:hAnsiTheme="minorHAnsi" w:cstheme="minorHAnsi"/>
          <w:szCs w:val="22"/>
          <w:lang w:val="en"/>
        </w:rPr>
        <w:t>A</w:t>
      </w:r>
      <w:r w:rsidR="003B1CDB" w:rsidRPr="00B02786">
        <w:rPr>
          <w:rFonts w:asciiTheme="minorHAnsi" w:hAnsiTheme="minorHAnsi" w:cstheme="minorHAnsi"/>
          <w:szCs w:val="22"/>
          <w:lang w:val="en"/>
        </w:rPr>
        <w:t xml:space="preserve">.1 </w:t>
      </w:r>
      <w:r w:rsidR="003B1CDB" w:rsidRPr="00B02786">
        <w:rPr>
          <w:rFonts w:asciiTheme="minorHAnsi" w:hAnsiTheme="minorHAnsi" w:cstheme="minorHAnsi"/>
          <w:szCs w:val="22"/>
          <w:lang w:val="en"/>
        </w:rPr>
        <w:tab/>
        <w:t>Governance and Management</w:t>
      </w:r>
      <w:r w:rsidRPr="00B02786">
        <w:rPr>
          <w:rFonts w:asciiTheme="minorHAnsi" w:hAnsiTheme="minorHAnsi" w:cstheme="minorHAnsi"/>
          <w:szCs w:val="22"/>
          <w:lang w:val="en"/>
        </w:rPr>
        <w:t xml:space="preserve">. </w:t>
      </w:r>
      <w:r w:rsidR="003B1CDB" w:rsidRPr="00B02786">
        <w:rPr>
          <w:rFonts w:asciiTheme="minorHAnsi" w:hAnsiTheme="minorHAnsi" w:cstheme="minorHAnsi"/>
          <w:szCs w:val="22"/>
          <w:lang w:val="en"/>
        </w:rPr>
        <w:t xml:space="preserve"> </w:t>
      </w:r>
      <w:r w:rsidR="003B1CDB" w:rsidRPr="00B02786">
        <w:rPr>
          <w:rFonts w:asciiTheme="minorHAnsi" w:hAnsiTheme="minorHAnsi" w:cstheme="minorHAnsi"/>
          <w:color w:val="FF0000"/>
          <w:szCs w:val="22"/>
          <w:lang w:val="en"/>
        </w:rPr>
        <w:t>[INSERT GENERAL DESCRIPTION OF SERVICES</w:t>
      </w:r>
      <w:r w:rsidRPr="00B02786">
        <w:rPr>
          <w:rFonts w:asciiTheme="minorHAnsi" w:hAnsiTheme="minorHAnsi" w:cstheme="minorHAnsi"/>
          <w:color w:val="FF0000"/>
          <w:szCs w:val="22"/>
          <w:lang w:val="en"/>
        </w:rPr>
        <w:t xml:space="preserve"> AS NEEDED HERE AND IN THE CHART BELOW</w:t>
      </w:r>
      <w:r w:rsidR="00FA3A30" w:rsidRPr="00B02786">
        <w:rPr>
          <w:rFonts w:asciiTheme="minorHAnsi" w:hAnsiTheme="minorHAnsi" w:cstheme="minorHAnsi"/>
          <w:color w:val="FF0000"/>
          <w:szCs w:val="22"/>
          <w:lang w:val="en"/>
        </w:rPr>
        <w:t>.  CREATE ADDITIONAL ROWS IN THE CHART AS NEEDED</w:t>
      </w:r>
      <w:r w:rsidR="003B1CDB" w:rsidRPr="00B02786">
        <w:rPr>
          <w:rFonts w:asciiTheme="minorHAnsi" w:hAnsiTheme="minorHAnsi" w:cstheme="minorHAnsi"/>
          <w:color w:val="FF0000"/>
          <w:szCs w:val="22"/>
          <w:lang w:val="en"/>
        </w:rPr>
        <w:t>]</w:t>
      </w:r>
    </w:p>
    <w:p w14:paraId="5229810E" w14:textId="1D48E834" w:rsidR="00FA3A30" w:rsidRPr="00B02786" w:rsidRDefault="00FA3A30" w:rsidP="00B02786">
      <w:pPr>
        <w:ind w:left="720" w:hanging="720"/>
        <w:jc w:val="both"/>
        <w:rPr>
          <w:rFonts w:asciiTheme="minorHAnsi" w:hAnsiTheme="minorHAnsi" w:cstheme="minorHAnsi"/>
          <w:color w:val="FF0000"/>
          <w:szCs w:val="22"/>
          <w:lang w:val="en"/>
        </w:rPr>
      </w:pPr>
    </w:p>
    <w:tbl>
      <w:tblPr>
        <w:tblStyle w:val="TableGrid"/>
        <w:tblW w:w="0" w:type="auto"/>
        <w:tblInd w:w="-5" w:type="dxa"/>
        <w:tblLook w:val="04A0" w:firstRow="1" w:lastRow="0" w:firstColumn="1" w:lastColumn="0" w:noHBand="0" w:noVBand="1"/>
      </w:tblPr>
      <w:tblGrid>
        <w:gridCol w:w="4590"/>
        <w:gridCol w:w="1440"/>
        <w:gridCol w:w="5670"/>
        <w:gridCol w:w="1255"/>
      </w:tblGrid>
      <w:tr w:rsidR="00FA3A30" w:rsidRPr="00B02786" w14:paraId="09ED31D6" w14:textId="77777777" w:rsidTr="00123720">
        <w:tc>
          <w:tcPr>
            <w:tcW w:w="4590" w:type="dxa"/>
            <w:shd w:val="clear" w:color="auto" w:fill="BFBFBF" w:themeFill="background1" w:themeFillShade="BF"/>
          </w:tcPr>
          <w:p w14:paraId="1102AC95" w14:textId="3BDD5E14" w:rsidR="00FA3A30" w:rsidRPr="00B02786" w:rsidRDefault="00FA3A30" w:rsidP="00B02786">
            <w:pPr>
              <w:jc w:val="both"/>
              <w:rPr>
                <w:rFonts w:asciiTheme="minorHAnsi" w:hAnsiTheme="minorHAnsi" w:cstheme="minorHAnsi"/>
                <w:b/>
                <w:szCs w:val="22"/>
                <w:lang w:val="en"/>
              </w:rPr>
            </w:pPr>
            <w:r w:rsidRPr="00B02786">
              <w:rPr>
                <w:rFonts w:asciiTheme="minorHAnsi" w:hAnsiTheme="minorHAnsi" w:cstheme="minorHAnsi"/>
                <w:b/>
                <w:szCs w:val="22"/>
                <w:lang w:val="en"/>
              </w:rPr>
              <w:t xml:space="preserve">Scope of Services </w:t>
            </w:r>
          </w:p>
        </w:tc>
        <w:tc>
          <w:tcPr>
            <w:tcW w:w="1440" w:type="dxa"/>
            <w:shd w:val="clear" w:color="auto" w:fill="BFBFBF" w:themeFill="background1" w:themeFillShade="BF"/>
          </w:tcPr>
          <w:p w14:paraId="2EA393F1" w14:textId="5A77B1D8" w:rsidR="00FA3A30" w:rsidRPr="00B02786" w:rsidRDefault="00FA3A30" w:rsidP="00B02786">
            <w:pPr>
              <w:jc w:val="both"/>
              <w:rPr>
                <w:rFonts w:asciiTheme="minorHAnsi" w:hAnsiTheme="minorHAnsi" w:cstheme="minorHAnsi"/>
                <w:b/>
                <w:szCs w:val="22"/>
                <w:lang w:val="en"/>
              </w:rPr>
            </w:pPr>
            <w:r w:rsidRPr="00B02786">
              <w:rPr>
                <w:rFonts w:asciiTheme="minorHAnsi" w:hAnsiTheme="minorHAnsi" w:cstheme="minorHAnsi"/>
                <w:b/>
                <w:szCs w:val="22"/>
                <w:lang w:val="en"/>
              </w:rPr>
              <w:t xml:space="preserve">Timelines </w:t>
            </w:r>
          </w:p>
        </w:tc>
        <w:tc>
          <w:tcPr>
            <w:tcW w:w="5670" w:type="dxa"/>
            <w:shd w:val="clear" w:color="auto" w:fill="BFBFBF" w:themeFill="background1" w:themeFillShade="BF"/>
          </w:tcPr>
          <w:p w14:paraId="546F46C9" w14:textId="7F6E9480" w:rsidR="00FA3A30" w:rsidRPr="00B02786" w:rsidRDefault="00FA3A30" w:rsidP="00B02786">
            <w:pPr>
              <w:jc w:val="both"/>
              <w:rPr>
                <w:rFonts w:asciiTheme="minorHAnsi" w:hAnsiTheme="minorHAnsi" w:cstheme="minorHAnsi"/>
                <w:b/>
                <w:szCs w:val="22"/>
                <w:lang w:val="en"/>
              </w:rPr>
            </w:pPr>
            <w:r w:rsidRPr="00B02786">
              <w:rPr>
                <w:rFonts w:asciiTheme="minorHAnsi" w:hAnsiTheme="minorHAnsi" w:cstheme="minorHAnsi"/>
                <w:b/>
                <w:szCs w:val="22"/>
                <w:lang w:val="en"/>
              </w:rPr>
              <w:t>Benchmarks/Deliverables</w:t>
            </w:r>
          </w:p>
        </w:tc>
        <w:tc>
          <w:tcPr>
            <w:tcW w:w="1255" w:type="dxa"/>
            <w:shd w:val="clear" w:color="auto" w:fill="BFBFBF" w:themeFill="background1" w:themeFillShade="BF"/>
          </w:tcPr>
          <w:p w14:paraId="4BFB7CBD" w14:textId="705E5939" w:rsidR="00FA3A30" w:rsidRPr="00B02786" w:rsidRDefault="00FA3A30" w:rsidP="00B02786">
            <w:pPr>
              <w:jc w:val="both"/>
              <w:rPr>
                <w:rFonts w:asciiTheme="minorHAnsi" w:hAnsiTheme="minorHAnsi" w:cstheme="minorHAnsi"/>
                <w:b/>
                <w:szCs w:val="22"/>
                <w:lang w:val="en"/>
              </w:rPr>
            </w:pPr>
            <w:r w:rsidRPr="00B02786">
              <w:rPr>
                <w:rFonts w:asciiTheme="minorHAnsi" w:hAnsiTheme="minorHAnsi" w:cstheme="minorHAnsi"/>
                <w:b/>
                <w:szCs w:val="22"/>
                <w:lang w:val="en"/>
              </w:rPr>
              <w:t>Costs</w:t>
            </w:r>
          </w:p>
        </w:tc>
      </w:tr>
      <w:tr w:rsidR="00FA3A30" w:rsidRPr="00B02786" w14:paraId="3A6B626C" w14:textId="77777777" w:rsidTr="00123720">
        <w:tc>
          <w:tcPr>
            <w:tcW w:w="4590" w:type="dxa"/>
          </w:tcPr>
          <w:p w14:paraId="1F7F5FB5" w14:textId="77777777" w:rsidR="00FA3A30" w:rsidRPr="00B02786" w:rsidRDefault="00FA3A30" w:rsidP="00B02786">
            <w:pPr>
              <w:jc w:val="both"/>
              <w:rPr>
                <w:rFonts w:asciiTheme="minorHAnsi" w:hAnsiTheme="minorHAnsi" w:cstheme="minorHAnsi"/>
                <w:b/>
                <w:szCs w:val="22"/>
                <w:lang w:val="en"/>
              </w:rPr>
            </w:pPr>
          </w:p>
        </w:tc>
        <w:tc>
          <w:tcPr>
            <w:tcW w:w="1440" w:type="dxa"/>
          </w:tcPr>
          <w:p w14:paraId="74876DC1" w14:textId="77777777" w:rsidR="00FA3A30" w:rsidRPr="00B02786" w:rsidRDefault="00FA3A30" w:rsidP="00B02786">
            <w:pPr>
              <w:jc w:val="both"/>
              <w:rPr>
                <w:rFonts w:asciiTheme="minorHAnsi" w:hAnsiTheme="minorHAnsi" w:cstheme="minorHAnsi"/>
                <w:b/>
                <w:szCs w:val="22"/>
                <w:lang w:val="en"/>
              </w:rPr>
            </w:pPr>
          </w:p>
        </w:tc>
        <w:tc>
          <w:tcPr>
            <w:tcW w:w="5670" w:type="dxa"/>
          </w:tcPr>
          <w:p w14:paraId="0A8A7E80" w14:textId="77777777" w:rsidR="00FA3A30" w:rsidRPr="00B02786" w:rsidRDefault="00FA3A30" w:rsidP="00B02786">
            <w:pPr>
              <w:jc w:val="both"/>
              <w:rPr>
                <w:rFonts w:asciiTheme="minorHAnsi" w:hAnsiTheme="minorHAnsi" w:cstheme="minorHAnsi"/>
                <w:b/>
                <w:szCs w:val="22"/>
                <w:lang w:val="en"/>
              </w:rPr>
            </w:pPr>
          </w:p>
        </w:tc>
        <w:tc>
          <w:tcPr>
            <w:tcW w:w="1255" w:type="dxa"/>
          </w:tcPr>
          <w:p w14:paraId="7E23B1DD" w14:textId="77777777" w:rsidR="00FA3A30" w:rsidRPr="00B02786" w:rsidRDefault="00FA3A30" w:rsidP="00B02786">
            <w:pPr>
              <w:jc w:val="both"/>
              <w:rPr>
                <w:rFonts w:asciiTheme="minorHAnsi" w:hAnsiTheme="minorHAnsi" w:cstheme="minorHAnsi"/>
                <w:b/>
                <w:szCs w:val="22"/>
                <w:lang w:val="en"/>
              </w:rPr>
            </w:pPr>
          </w:p>
        </w:tc>
      </w:tr>
      <w:tr w:rsidR="00FA3A30" w:rsidRPr="00B02786" w14:paraId="7EEA00D4" w14:textId="77777777" w:rsidTr="00123720">
        <w:tc>
          <w:tcPr>
            <w:tcW w:w="4590" w:type="dxa"/>
          </w:tcPr>
          <w:p w14:paraId="6B9D83AE" w14:textId="77777777" w:rsidR="00FA3A30" w:rsidRPr="00B02786" w:rsidRDefault="00FA3A30" w:rsidP="00B02786">
            <w:pPr>
              <w:jc w:val="both"/>
              <w:rPr>
                <w:rFonts w:asciiTheme="minorHAnsi" w:hAnsiTheme="minorHAnsi" w:cstheme="minorHAnsi"/>
                <w:szCs w:val="22"/>
                <w:lang w:val="en"/>
              </w:rPr>
            </w:pPr>
          </w:p>
        </w:tc>
        <w:tc>
          <w:tcPr>
            <w:tcW w:w="1440" w:type="dxa"/>
          </w:tcPr>
          <w:p w14:paraId="14D1991C" w14:textId="77777777" w:rsidR="00FA3A30" w:rsidRPr="00B02786" w:rsidRDefault="00FA3A30" w:rsidP="00B02786">
            <w:pPr>
              <w:jc w:val="both"/>
              <w:rPr>
                <w:rFonts w:asciiTheme="minorHAnsi" w:hAnsiTheme="minorHAnsi" w:cstheme="minorHAnsi"/>
                <w:szCs w:val="22"/>
                <w:lang w:val="en"/>
              </w:rPr>
            </w:pPr>
          </w:p>
        </w:tc>
        <w:tc>
          <w:tcPr>
            <w:tcW w:w="5670" w:type="dxa"/>
          </w:tcPr>
          <w:p w14:paraId="47EB740E" w14:textId="77777777" w:rsidR="00FA3A30" w:rsidRPr="00B02786" w:rsidRDefault="00FA3A30" w:rsidP="00B02786">
            <w:pPr>
              <w:jc w:val="both"/>
              <w:rPr>
                <w:rFonts w:asciiTheme="minorHAnsi" w:hAnsiTheme="minorHAnsi" w:cstheme="minorHAnsi"/>
                <w:szCs w:val="22"/>
                <w:lang w:val="en"/>
              </w:rPr>
            </w:pPr>
          </w:p>
        </w:tc>
        <w:tc>
          <w:tcPr>
            <w:tcW w:w="1255" w:type="dxa"/>
          </w:tcPr>
          <w:p w14:paraId="2ED00F5C" w14:textId="77777777" w:rsidR="00FA3A30" w:rsidRPr="00B02786" w:rsidRDefault="00FA3A30" w:rsidP="00B02786">
            <w:pPr>
              <w:jc w:val="both"/>
              <w:rPr>
                <w:rFonts w:asciiTheme="minorHAnsi" w:hAnsiTheme="minorHAnsi" w:cstheme="minorHAnsi"/>
                <w:szCs w:val="22"/>
                <w:lang w:val="en"/>
              </w:rPr>
            </w:pPr>
          </w:p>
        </w:tc>
      </w:tr>
      <w:tr w:rsidR="00FA3A30" w:rsidRPr="00B02786" w14:paraId="74FD6FAE" w14:textId="77777777" w:rsidTr="00123720">
        <w:tc>
          <w:tcPr>
            <w:tcW w:w="4590" w:type="dxa"/>
          </w:tcPr>
          <w:p w14:paraId="722EBEFF" w14:textId="77777777" w:rsidR="00FA3A30" w:rsidRPr="00B02786" w:rsidRDefault="00FA3A30" w:rsidP="00B02786">
            <w:pPr>
              <w:jc w:val="both"/>
              <w:rPr>
                <w:rFonts w:asciiTheme="minorHAnsi" w:hAnsiTheme="minorHAnsi" w:cstheme="minorHAnsi"/>
                <w:szCs w:val="22"/>
                <w:lang w:val="en"/>
              </w:rPr>
            </w:pPr>
          </w:p>
        </w:tc>
        <w:tc>
          <w:tcPr>
            <w:tcW w:w="1440" w:type="dxa"/>
          </w:tcPr>
          <w:p w14:paraId="066231C1" w14:textId="77777777" w:rsidR="00FA3A30" w:rsidRPr="00B02786" w:rsidRDefault="00FA3A30" w:rsidP="00B02786">
            <w:pPr>
              <w:jc w:val="both"/>
              <w:rPr>
                <w:rFonts w:asciiTheme="minorHAnsi" w:hAnsiTheme="minorHAnsi" w:cstheme="minorHAnsi"/>
                <w:szCs w:val="22"/>
                <w:lang w:val="en"/>
              </w:rPr>
            </w:pPr>
          </w:p>
        </w:tc>
        <w:tc>
          <w:tcPr>
            <w:tcW w:w="5670" w:type="dxa"/>
          </w:tcPr>
          <w:p w14:paraId="001B68FF" w14:textId="77777777" w:rsidR="00FA3A30" w:rsidRPr="00B02786" w:rsidRDefault="00FA3A30" w:rsidP="00B02786">
            <w:pPr>
              <w:jc w:val="both"/>
              <w:rPr>
                <w:rFonts w:asciiTheme="minorHAnsi" w:hAnsiTheme="minorHAnsi" w:cstheme="minorHAnsi"/>
                <w:szCs w:val="22"/>
                <w:lang w:val="en"/>
              </w:rPr>
            </w:pPr>
          </w:p>
        </w:tc>
        <w:tc>
          <w:tcPr>
            <w:tcW w:w="1255" w:type="dxa"/>
          </w:tcPr>
          <w:p w14:paraId="3697B4BC" w14:textId="77777777" w:rsidR="00FA3A30" w:rsidRPr="00B02786" w:rsidRDefault="00FA3A30" w:rsidP="00B02786">
            <w:pPr>
              <w:jc w:val="both"/>
              <w:rPr>
                <w:rFonts w:asciiTheme="minorHAnsi" w:hAnsiTheme="minorHAnsi" w:cstheme="minorHAnsi"/>
                <w:szCs w:val="22"/>
                <w:lang w:val="en"/>
              </w:rPr>
            </w:pPr>
          </w:p>
        </w:tc>
      </w:tr>
      <w:tr w:rsidR="00123720" w:rsidRPr="00B02786" w14:paraId="6440FC98" w14:textId="77777777" w:rsidTr="00123720">
        <w:tc>
          <w:tcPr>
            <w:tcW w:w="4590" w:type="dxa"/>
          </w:tcPr>
          <w:p w14:paraId="44F9C6EA" w14:textId="77777777" w:rsidR="00123720" w:rsidRPr="00B02786" w:rsidRDefault="00123720" w:rsidP="00B02786">
            <w:pPr>
              <w:jc w:val="both"/>
              <w:rPr>
                <w:rFonts w:asciiTheme="minorHAnsi" w:hAnsiTheme="minorHAnsi" w:cstheme="minorHAnsi"/>
                <w:szCs w:val="22"/>
                <w:lang w:val="en"/>
              </w:rPr>
            </w:pPr>
          </w:p>
        </w:tc>
        <w:tc>
          <w:tcPr>
            <w:tcW w:w="1440" w:type="dxa"/>
          </w:tcPr>
          <w:p w14:paraId="3D50D7A6" w14:textId="77777777" w:rsidR="00123720" w:rsidRPr="00B02786" w:rsidRDefault="00123720" w:rsidP="00B02786">
            <w:pPr>
              <w:jc w:val="both"/>
              <w:rPr>
                <w:rFonts w:asciiTheme="minorHAnsi" w:hAnsiTheme="minorHAnsi" w:cstheme="minorHAnsi"/>
                <w:szCs w:val="22"/>
                <w:lang w:val="en"/>
              </w:rPr>
            </w:pPr>
          </w:p>
        </w:tc>
        <w:tc>
          <w:tcPr>
            <w:tcW w:w="5670" w:type="dxa"/>
          </w:tcPr>
          <w:p w14:paraId="616DD092" w14:textId="77777777" w:rsidR="00123720" w:rsidRPr="00B02786" w:rsidRDefault="00123720" w:rsidP="00B02786">
            <w:pPr>
              <w:jc w:val="both"/>
              <w:rPr>
                <w:rFonts w:asciiTheme="minorHAnsi" w:hAnsiTheme="minorHAnsi" w:cstheme="minorHAnsi"/>
                <w:szCs w:val="22"/>
                <w:lang w:val="en"/>
              </w:rPr>
            </w:pPr>
          </w:p>
        </w:tc>
        <w:tc>
          <w:tcPr>
            <w:tcW w:w="1255" w:type="dxa"/>
          </w:tcPr>
          <w:p w14:paraId="4CE76600" w14:textId="77777777" w:rsidR="00123720" w:rsidRPr="00B02786" w:rsidRDefault="00123720" w:rsidP="00B02786">
            <w:pPr>
              <w:jc w:val="both"/>
              <w:rPr>
                <w:rFonts w:asciiTheme="minorHAnsi" w:hAnsiTheme="minorHAnsi" w:cstheme="minorHAnsi"/>
                <w:szCs w:val="22"/>
                <w:lang w:val="en"/>
              </w:rPr>
            </w:pPr>
          </w:p>
        </w:tc>
      </w:tr>
    </w:tbl>
    <w:p w14:paraId="1100DEDF" w14:textId="77777777" w:rsidR="00FA3A30" w:rsidRPr="00B02786" w:rsidRDefault="00FA3A30" w:rsidP="00B02786">
      <w:pPr>
        <w:ind w:left="720" w:hanging="720"/>
        <w:jc w:val="both"/>
        <w:rPr>
          <w:rFonts w:asciiTheme="minorHAnsi" w:hAnsiTheme="minorHAnsi" w:cstheme="minorHAnsi"/>
          <w:color w:val="FF0000"/>
          <w:szCs w:val="22"/>
          <w:lang w:val="en"/>
        </w:rPr>
      </w:pPr>
    </w:p>
    <w:p w14:paraId="71A82E79" w14:textId="77777777" w:rsidR="00FA3A30" w:rsidRPr="00B02786" w:rsidRDefault="00FA3A30" w:rsidP="00B02786">
      <w:pPr>
        <w:ind w:left="187" w:hanging="187"/>
        <w:rPr>
          <w:rFonts w:asciiTheme="minorHAnsi" w:hAnsiTheme="minorHAnsi" w:cstheme="minorHAnsi"/>
          <w:szCs w:val="22"/>
          <w:lang w:val="en"/>
        </w:rPr>
      </w:pPr>
    </w:p>
    <w:p w14:paraId="40F56BAF" w14:textId="628C4564" w:rsidR="003B1CDB" w:rsidRPr="00B02786" w:rsidRDefault="00425C04" w:rsidP="00B02786">
      <w:pPr>
        <w:ind w:left="720" w:hanging="720"/>
        <w:rPr>
          <w:rFonts w:asciiTheme="minorHAnsi" w:hAnsiTheme="minorHAnsi" w:cstheme="minorHAnsi"/>
          <w:color w:val="FF0000"/>
          <w:szCs w:val="22"/>
          <w:lang w:val="en"/>
        </w:rPr>
      </w:pPr>
      <w:r w:rsidRPr="00B02786">
        <w:rPr>
          <w:rFonts w:asciiTheme="minorHAnsi" w:hAnsiTheme="minorHAnsi" w:cstheme="minorHAnsi"/>
          <w:szCs w:val="22"/>
          <w:lang w:val="en"/>
        </w:rPr>
        <w:t>A</w:t>
      </w:r>
      <w:r w:rsidR="003B1CDB" w:rsidRPr="00B02786">
        <w:rPr>
          <w:rFonts w:asciiTheme="minorHAnsi" w:hAnsiTheme="minorHAnsi" w:cstheme="minorHAnsi"/>
          <w:szCs w:val="22"/>
          <w:lang w:val="en"/>
        </w:rPr>
        <w:t>.2</w:t>
      </w:r>
      <w:r w:rsidR="003B1CDB" w:rsidRPr="00B02786">
        <w:rPr>
          <w:rFonts w:asciiTheme="minorHAnsi" w:hAnsiTheme="minorHAnsi" w:cstheme="minorHAnsi"/>
          <w:szCs w:val="22"/>
          <w:lang w:val="en"/>
        </w:rPr>
        <w:tab/>
        <w:t xml:space="preserve">Curriculum and Instruction </w:t>
      </w:r>
      <w:r w:rsidR="00FA3A30" w:rsidRPr="00B02786">
        <w:rPr>
          <w:rFonts w:asciiTheme="minorHAnsi" w:hAnsiTheme="minorHAnsi" w:cstheme="minorHAnsi"/>
          <w:color w:val="FF0000"/>
          <w:szCs w:val="22"/>
          <w:lang w:val="en"/>
        </w:rPr>
        <w:t>[INSERT GENERAL DESCRIPTION OF SERVICES AS NEEDED HERE AND IN THE CHART BELOW.  CREATE ADDITIONAL ROWS IN THE CHART AS NEEDED]</w:t>
      </w:r>
    </w:p>
    <w:p w14:paraId="392D2547" w14:textId="13FBF30E" w:rsidR="00FA3A30" w:rsidRPr="00B02786" w:rsidRDefault="00FA3A30" w:rsidP="00B02786">
      <w:pPr>
        <w:ind w:left="187" w:hanging="187"/>
        <w:rPr>
          <w:rFonts w:asciiTheme="minorHAnsi" w:hAnsiTheme="minorHAnsi" w:cstheme="minorHAnsi"/>
          <w:szCs w:val="22"/>
          <w:lang w:val="en"/>
        </w:rPr>
      </w:pPr>
    </w:p>
    <w:tbl>
      <w:tblPr>
        <w:tblStyle w:val="TableGrid"/>
        <w:tblW w:w="0" w:type="auto"/>
        <w:tblInd w:w="-5" w:type="dxa"/>
        <w:tblLook w:val="04A0" w:firstRow="1" w:lastRow="0" w:firstColumn="1" w:lastColumn="0" w:noHBand="0" w:noVBand="1"/>
      </w:tblPr>
      <w:tblGrid>
        <w:gridCol w:w="4590"/>
        <w:gridCol w:w="1440"/>
        <w:gridCol w:w="5670"/>
        <w:gridCol w:w="1255"/>
      </w:tblGrid>
      <w:tr w:rsidR="00123720" w:rsidRPr="00B02786" w14:paraId="2AD7DE62" w14:textId="77777777" w:rsidTr="00351CEE">
        <w:tc>
          <w:tcPr>
            <w:tcW w:w="4590" w:type="dxa"/>
            <w:shd w:val="clear" w:color="auto" w:fill="BFBFBF" w:themeFill="background1" w:themeFillShade="BF"/>
          </w:tcPr>
          <w:p w14:paraId="541B4E6C" w14:textId="77777777" w:rsidR="00123720" w:rsidRPr="00B02786" w:rsidRDefault="00123720" w:rsidP="00B02786">
            <w:pPr>
              <w:jc w:val="both"/>
              <w:rPr>
                <w:rFonts w:asciiTheme="minorHAnsi" w:hAnsiTheme="minorHAnsi" w:cstheme="minorHAnsi"/>
                <w:b/>
                <w:szCs w:val="22"/>
                <w:lang w:val="en"/>
              </w:rPr>
            </w:pPr>
            <w:r w:rsidRPr="00B02786">
              <w:rPr>
                <w:rFonts w:asciiTheme="minorHAnsi" w:hAnsiTheme="minorHAnsi" w:cstheme="minorHAnsi"/>
                <w:b/>
                <w:szCs w:val="22"/>
                <w:lang w:val="en"/>
              </w:rPr>
              <w:t xml:space="preserve">Scope of Services </w:t>
            </w:r>
          </w:p>
        </w:tc>
        <w:tc>
          <w:tcPr>
            <w:tcW w:w="1440" w:type="dxa"/>
            <w:shd w:val="clear" w:color="auto" w:fill="BFBFBF" w:themeFill="background1" w:themeFillShade="BF"/>
          </w:tcPr>
          <w:p w14:paraId="369C7315" w14:textId="77777777" w:rsidR="00123720" w:rsidRPr="00B02786" w:rsidRDefault="00123720" w:rsidP="00B02786">
            <w:pPr>
              <w:jc w:val="both"/>
              <w:rPr>
                <w:rFonts w:asciiTheme="minorHAnsi" w:hAnsiTheme="minorHAnsi" w:cstheme="minorHAnsi"/>
                <w:b/>
                <w:szCs w:val="22"/>
                <w:lang w:val="en"/>
              </w:rPr>
            </w:pPr>
            <w:r w:rsidRPr="00B02786">
              <w:rPr>
                <w:rFonts w:asciiTheme="minorHAnsi" w:hAnsiTheme="minorHAnsi" w:cstheme="minorHAnsi"/>
                <w:b/>
                <w:szCs w:val="22"/>
                <w:lang w:val="en"/>
              </w:rPr>
              <w:t xml:space="preserve">Timelines </w:t>
            </w:r>
          </w:p>
        </w:tc>
        <w:tc>
          <w:tcPr>
            <w:tcW w:w="5670" w:type="dxa"/>
            <w:shd w:val="clear" w:color="auto" w:fill="BFBFBF" w:themeFill="background1" w:themeFillShade="BF"/>
          </w:tcPr>
          <w:p w14:paraId="2AF7B683" w14:textId="77777777" w:rsidR="00123720" w:rsidRPr="00B02786" w:rsidRDefault="00123720" w:rsidP="00B02786">
            <w:pPr>
              <w:jc w:val="both"/>
              <w:rPr>
                <w:rFonts w:asciiTheme="minorHAnsi" w:hAnsiTheme="minorHAnsi" w:cstheme="minorHAnsi"/>
                <w:b/>
                <w:szCs w:val="22"/>
                <w:lang w:val="en"/>
              </w:rPr>
            </w:pPr>
            <w:r w:rsidRPr="00B02786">
              <w:rPr>
                <w:rFonts w:asciiTheme="minorHAnsi" w:hAnsiTheme="minorHAnsi" w:cstheme="minorHAnsi"/>
                <w:b/>
                <w:szCs w:val="22"/>
                <w:lang w:val="en"/>
              </w:rPr>
              <w:t>Benchmarks/Deliverables</w:t>
            </w:r>
          </w:p>
        </w:tc>
        <w:tc>
          <w:tcPr>
            <w:tcW w:w="1255" w:type="dxa"/>
            <w:shd w:val="clear" w:color="auto" w:fill="BFBFBF" w:themeFill="background1" w:themeFillShade="BF"/>
          </w:tcPr>
          <w:p w14:paraId="7C2176CF" w14:textId="77777777" w:rsidR="00123720" w:rsidRPr="00B02786" w:rsidRDefault="00123720" w:rsidP="00B02786">
            <w:pPr>
              <w:jc w:val="both"/>
              <w:rPr>
                <w:rFonts w:asciiTheme="minorHAnsi" w:hAnsiTheme="minorHAnsi" w:cstheme="minorHAnsi"/>
                <w:b/>
                <w:szCs w:val="22"/>
                <w:lang w:val="en"/>
              </w:rPr>
            </w:pPr>
            <w:r w:rsidRPr="00B02786">
              <w:rPr>
                <w:rFonts w:asciiTheme="minorHAnsi" w:hAnsiTheme="minorHAnsi" w:cstheme="minorHAnsi"/>
                <w:b/>
                <w:szCs w:val="22"/>
                <w:lang w:val="en"/>
              </w:rPr>
              <w:t>Costs</w:t>
            </w:r>
          </w:p>
        </w:tc>
      </w:tr>
      <w:tr w:rsidR="00123720" w:rsidRPr="00B02786" w14:paraId="56779CA1" w14:textId="77777777" w:rsidTr="00351CEE">
        <w:tc>
          <w:tcPr>
            <w:tcW w:w="4590" w:type="dxa"/>
          </w:tcPr>
          <w:p w14:paraId="367B20C1" w14:textId="77777777" w:rsidR="00123720" w:rsidRPr="00B02786" w:rsidRDefault="00123720" w:rsidP="00B02786">
            <w:pPr>
              <w:jc w:val="both"/>
              <w:rPr>
                <w:rFonts w:asciiTheme="minorHAnsi" w:hAnsiTheme="minorHAnsi" w:cstheme="minorHAnsi"/>
                <w:b/>
                <w:szCs w:val="22"/>
                <w:lang w:val="en"/>
              </w:rPr>
            </w:pPr>
          </w:p>
        </w:tc>
        <w:tc>
          <w:tcPr>
            <w:tcW w:w="1440" w:type="dxa"/>
          </w:tcPr>
          <w:p w14:paraId="2CA46D12" w14:textId="77777777" w:rsidR="00123720" w:rsidRPr="00B02786" w:rsidRDefault="00123720" w:rsidP="00B02786">
            <w:pPr>
              <w:jc w:val="both"/>
              <w:rPr>
                <w:rFonts w:asciiTheme="minorHAnsi" w:hAnsiTheme="minorHAnsi" w:cstheme="minorHAnsi"/>
                <w:b/>
                <w:szCs w:val="22"/>
                <w:lang w:val="en"/>
              </w:rPr>
            </w:pPr>
          </w:p>
        </w:tc>
        <w:tc>
          <w:tcPr>
            <w:tcW w:w="5670" w:type="dxa"/>
          </w:tcPr>
          <w:p w14:paraId="3AF92707" w14:textId="77777777" w:rsidR="00123720" w:rsidRPr="00B02786" w:rsidRDefault="00123720" w:rsidP="00B02786">
            <w:pPr>
              <w:jc w:val="both"/>
              <w:rPr>
                <w:rFonts w:asciiTheme="minorHAnsi" w:hAnsiTheme="minorHAnsi" w:cstheme="minorHAnsi"/>
                <w:b/>
                <w:szCs w:val="22"/>
                <w:lang w:val="en"/>
              </w:rPr>
            </w:pPr>
          </w:p>
        </w:tc>
        <w:tc>
          <w:tcPr>
            <w:tcW w:w="1255" w:type="dxa"/>
          </w:tcPr>
          <w:p w14:paraId="035B0912" w14:textId="77777777" w:rsidR="00123720" w:rsidRPr="00B02786" w:rsidRDefault="00123720" w:rsidP="00B02786">
            <w:pPr>
              <w:jc w:val="both"/>
              <w:rPr>
                <w:rFonts w:asciiTheme="minorHAnsi" w:hAnsiTheme="minorHAnsi" w:cstheme="minorHAnsi"/>
                <w:b/>
                <w:szCs w:val="22"/>
                <w:lang w:val="en"/>
              </w:rPr>
            </w:pPr>
          </w:p>
        </w:tc>
      </w:tr>
      <w:tr w:rsidR="00123720" w:rsidRPr="00B02786" w14:paraId="3FC209AC" w14:textId="77777777" w:rsidTr="00351CEE">
        <w:tc>
          <w:tcPr>
            <w:tcW w:w="4590" w:type="dxa"/>
          </w:tcPr>
          <w:p w14:paraId="45C0A2F5" w14:textId="77777777" w:rsidR="00123720" w:rsidRPr="00B02786" w:rsidRDefault="00123720" w:rsidP="00B02786">
            <w:pPr>
              <w:jc w:val="both"/>
              <w:rPr>
                <w:rFonts w:asciiTheme="minorHAnsi" w:hAnsiTheme="minorHAnsi" w:cstheme="minorHAnsi"/>
                <w:szCs w:val="22"/>
                <w:lang w:val="en"/>
              </w:rPr>
            </w:pPr>
          </w:p>
        </w:tc>
        <w:tc>
          <w:tcPr>
            <w:tcW w:w="1440" w:type="dxa"/>
          </w:tcPr>
          <w:p w14:paraId="0A385C03" w14:textId="77777777" w:rsidR="00123720" w:rsidRPr="00B02786" w:rsidRDefault="00123720" w:rsidP="00B02786">
            <w:pPr>
              <w:jc w:val="both"/>
              <w:rPr>
                <w:rFonts w:asciiTheme="minorHAnsi" w:hAnsiTheme="minorHAnsi" w:cstheme="minorHAnsi"/>
                <w:szCs w:val="22"/>
                <w:lang w:val="en"/>
              </w:rPr>
            </w:pPr>
          </w:p>
        </w:tc>
        <w:tc>
          <w:tcPr>
            <w:tcW w:w="5670" w:type="dxa"/>
          </w:tcPr>
          <w:p w14:paraId="2F2E8BC0" w14:textId="77777777" w:rsidR="00123720" w:rsidRPr="00B02786" w:rsidRDefault="00123720" w:rsidP="00B02786">
            <w:pPr>
              <w:jc w:val="both"/>
              <w:rPr>
                <w:rFonts w:asciiTheme="minorHAnsi" w:hAnsiTheme="minorHAnsi" w:cstheme="minorHAnsi"/>
                <w:szCs w:val="22"/>
                <w:lang w:val="en"/>
              </w:rPr>
            </w:pPr>
          </w:p>
        </w:tc>
        <w:tc>
          <w:tcPr>
            <w:tcW w:w="1255" w:type="dxa"/>
          </w:tcPr>
          <w:p w14:paraId="27B4021E" w14:textId="77777777" w:rsidR="00123720" w:rsidRPr="00B02786" w:rsidRDefault="00123720" w:rsidP="00B02786">
            <w:pPr>
              <w:jc w:val="both"/>
              <w:rPr>
                <w:rFonts w:asciiTheme="minorHAnsi" w:hAnsiTheme="minorHAnsi" w:cstheme="minorHAnsi"/>
                <w:szCs w:val="22"/>
                <w:lang w:val="en"/>
              </w:rPr>
            </w:pPr>
          </w:p>
        </w:tc>
      </w:tr>
      <w:tr w:rsidR="00123720" w:rsidRPr="00B02786" w14:paraId="6AEA7A72" w14:textId="77777777" w:rsidTr="00351CEE">
        <w:tc>
          <w:tcPr>
            <w:tcW w:w="4590" w:type="dxa"/>
          </w:tcPr>
          <w:p w14:paraId="11F9DDFC" w14:textId="77777777" w:rsidR="00123720" w:rsidRPr="00B02786" w:rsidRDefault="00123720" w:rsidP="00B02786">
            <w:pPr>
              <w:jc w:val="both"/>
              <w:rPr>
                <w:rFonts w:asciiTheme="minorHAnsi" w:hAnsiTheme="minorHAnsi" w:cstheme="minorHAnsi"/>
                <w:szCs w:val="22"/>
                <w:lang w:val="en"/>
              </w:rPr>
            </w:pPr>
          </w:p>
        </w:tc>
        <w:tc>
          <w:tcPr>
            <w:tcW w:w="1440" w:type="dxa"/>
          </w:tcPr>
          <w:p w14:paraId="39C5BF80" w14:textId="77777777" w:rsidR="00123720" w:rsidRPr="00B02786" w:rsidRDefault="00123720" w:rsidP="00B02786">
            <w:pPr>
              <w:jc w:val="both"/>
              <w:rPr>
                <w:rFonts w:asciiTheme="minorHAnsi" w:hAnsiTheme="minorHAnsi" w:cstheme="minorHAnsi"/>
                <w:szCs w:val="22"/>
                <w:lang w:val="en"/>
              </w:rPr>
            </w:pPr>
          </w:p>
        </w:tc>
        <w:tc>
          <w:tcPr>
            <w:tcW w:w="5670" w:type="dxa"/>
          </w:tcPr>
          <w:p w14:paraId="725058C1" w14:textId="77777777" w:rsidR="00123720" w:rsidRPr="00B02786" w:rsidRDefault="00123720" w:rsidP="00B02786">
            <w:pPr>
              <w:jc w:val="both"/>
              <w:rPr>
                <w:rFonts w:asciiTheme="minorHAnsi" w:hAnsiTheme="minorHAnsi" w:cstheme="minorHAnsi"/>
                <w:szCs w:val="22"/>
                <w:lang w:val="en"/>
              </w:rPr>
            </w:pPr>
          </w:p>
        </w:tc>
        <w:tc>
          <w:tcPr>
            <w:tcW w:w="1255" w:type="dxa"/>
          </w:tcPr>
          <w:p w14:paraId="0F69DA5A" w14:textId="77777777" w:rsidR="00123720" w:rsidRPr="00B02786" w:rsidRDefault="00123720" w:rsidP="00B02786">
            <w:pPr>
              <w:jc w:val="both"/>
              <w:rPr>
                <w:rFonts w:asciiTheme="minorHAnsi" w:hAnsiTheme="minorHAnsi" w:cstheme="minorHAnsi"/>
                <w:szCs w:val="22"/>
                <w:lang w:val="en"/>
              </w:rPr>
            </w:pPr>
          </w:p>
        </w:tc>
      </w:tr>
      <w:tr w:rsidR="00123720" w:rsidRPr="00B02786" w14:paraId="772EB340" w14:textId="77777777" w:rsidTr="00351CEE">
        <w:tc>
          <w:tcPr>
            <w:tcW w:w="4590" w:type="dxa"/>
          </w:tcPr>
          <w:p w14:paraId="597FC000" w14:textId="77777777" w:rsidR="00123720" w:rsidRPr="00B02786" w:rsidRDefault="00123720" w:rsidP="00B02786">
            <w:pPr>
              <w:jc w:val="both"/>
              <w:rPr>
                <w:rFonts w:asciiTheme="minorHAnsi" w:hAnsiTheme="minorHAnsi" w:cstheme="minorHAnsi"/>
                <w:szCs w:val="22"/>
                <w:lang w:val="en"/>
              </w:rPr>
            </w:pPr>
          </w:p>
        </w:tc>
        <w:tc>
          <w:tcPr>
            <w:tcW w:w="1440" w:type="dxa"/>
          </w:tcPr>
          <w:p w14:paraId="14F5B0EB" w14:textId="77777777" w:rsidR="00123720" w:rsidRPr="00B02786" w:rsidRDefault="00123720" w:rsidP="00B02786">
            <w:pPr>
              <w:jc w:val="both"/>
              <w:rPr>
                <w:rFonts w:asciiTheme="minorHAnsi" w:hAnsiTheme="minorHAnsi" w:cstheme="minorHAnsi"/>
                <w:szCs w:val="22"/>
                <w:lang w:val="en"/>
              </w:rPr>
            </w:pPr>
          </w:p>
        </w:tc>
        <w:tc>
          <w:tcPr>
            <w:tcW w:w="5670" w:type="dxa"/>
          </w:tcPr>
          <w:p w14:paraId="3090F6F2" w14:textId="77777777" w:rsidR="00123720" w:rsidRPr="00B02786" w:rsidRDefault="00123720" w:rsidP="00B02786">
            <w:pPr>
              <w:jc w:val="both"/>
              <w:rPr>
                <w:rFonts w:asciiTheme="minorHAnsi" w:hAnsiTheme="minorHAnsi" w:cstheme="minorHAnsi"/>
                <w:szCs w:val="22"/>
                <w:lang w:val="en"/>
              </w:rPr>
            </w:pPr>
          </w:p>
        </w:tc>
        <w:tc>
          <w:tcPr>
            <w:tcW w:w="1255" w:type="dxa"/>
          </w:tcPr>
          <w:p w14:paraId="445E7802" w14:textId="77777777" w:rsidR="00123720" w:rsidRPr="00B02786" w:rsidRDefault="00123720" w:rsidP="00B02786">
            <w:pPr>
              <w:jc w:val="both"/>
              <w:rPr>
                <w:rFonts w:asciiTheme="minorHAnsi" w:hAnsiTheme="minorHAnsi" w:cstheme="minorHAnsi"/>
                <w:szCs w:val="22"/>
                <w:lang w:val="en"/>
              </w:rPr>
            </w:pPr>
          </w:p>
        </w:tc>
      </w:tr>
    </w:tbl>
    <w:p w14:paraId="43A826E5" w14:textId="77777777" w:rsidR="00FA3A30" w:rsidRPr="00B02786" w:rsidRDefault="00FA3A30" w:rsidP="00B02786">
      <w:pPr>
        <w:ind w:left="187" w:hanging="187"/>
        <w:rPr>
          <w:rFonts w:asciiTheme="minorHAnsi" w:hAnsiTheme="minorHAnsi" w:cstheme="minorHAnsi"/>
          <w:szCs w:val="22"/>
          <w:lang w:val="en"/>
        </w:rPr>
      </w:pPr>
    </w:p>
    <w:p w14:paraId="35AFD829" w14:textId="3E3DC3C6" w:rsidR="00FA3A30" w:rsidRPr="00B02786" w:rsidRDefault="00425C04" w:rsidP="00B02786">
      <w:pPr>
        <w:ind w:left="720" w:hanging="720"/>
        <w:rPr>
          <w:rFonts w:asciiTheme="minorHAnsi" w:hAnsiTheme="minorHAnsi" w:cstheme="minorHAnsi"/>
          <w:color w:val="FF0000"/>
          <w:szCs w:val="22"/>
          <w:lang w:val="en"/>
        </w:rPr>
      </w:pPr>
      <w:r w:rsidRPr="00B02786">
        <w:rPr>
          <w:rFonts w:asciiTheme="minorHAnsi" w:hAnsiTheme="minorHAnsi" w:cstheme="minorHAnsi"/>
          <w:szCs w:val="22"/>
          <w:lang w:val="en"/>
        </w:rPr>
        <w:t>A</w:t>
      </w:r>
      <w:r w:rsidR="003B1CDB" w:rsidRPr="00B02786">
        <w:rPr>
          <w:rFonts w:asciiTheme="minorHAnsi" w:hAnsiTheme="minorHAnsi" w:cstheme="minorHAnsi"/>
          <w:szCs w:val="22"/>
          <w:lang w:val="en"/>
        </w:rPr>
        <w:t>.3</w:t>
      </w:r>
      <w:r w:rsidR="003B1CDB" w:rsidRPr="00B02786">
        <w:rPr>
          <w:rFonts w:asciiTheme="minorHAnsi" w:hAnsiTheme="minorHAnsi" w:cstheme="minorHAnsi"/>
          <w:szCs w:val="22"/>
          <w:lang w:val="en"/>
        </w:rPr>
        <w:tab/>
        <w:t xml:space="preserve">Climate and Culture </w:t>
      </w:r>
      <w:r w:rsidR="00FA3A30" w:rsidRPr="00B02786">
        <w:rPr>
          <w:rFonts w:asciiTheme="minorHAnsi" w:hAnsiTheme="minorHAnsi" w:cstheme="minorHAnsi"/>
          <w:color w:val="FF0000"/>
          <w:szCs w:val="22"/>
          <w:lang w:val="en"/>
        </w:rPr>
        <w:t>[INSERT GENERAL DESCRIPTION OF SERVICES AS NEEDED HERE AND IN THE CHART BELOW.  CREATE ADDITIONAL ROWS IN THE CHART AS NEEDED]</w:t>
      </w:r>
    </w:p>
    <w:p w14:paraId="0BFFC2E4" w14:textId="56AE0ECD" w:rsidR="003B1CDB" w:rsidRPr="00B02786" w:rsidRDefault="003B1CDB" w:rsidP="00B02786">
      <w:pPr>
        <w:ind w:left="187" w:hanging="187"/>
        <w:rPr>
          <w:rFonts w:asciiTheme="minorHAnsi" w:hAnsiTheme="minorHAnsi" w:cstheme="minorHAnsi"/>
          <w:szCs w:val="22"/>
          <w:lang w:val="en"/>
        </w:rPr>
      </w:pPr>
    </w:p>
    <w:p w14:paraId="6E7AB6EC" w14:textId="74C85D83" w:rsidR="00FA3A30" w:rsidRPr="00B02786" w:rsidRDefault="00FA3A30" w:rsidP="00B02786">
      <w:pPr>
        <w:ind w:left="187" w:hanging="187"/>
        <w:rPr>
          <w:rFonts w:asciiTheme="minorHAnsi" w:hAnsiTheme="minorHAnsi" w:cstheme="minorHAnsi"/>
          <w:szCs w:val="22"/>
          <w:lang w:val="en"/>
        </w:rPr>
      </w:pPr>
    </w:p>
    <w:tbl>
      <w:tblPr>
        <w:tblStyle w:val="TableGrid"/>
        <w:tblW w:w="0" w:type="auto"/>
        <w:tblInd w:w="-5" w:type="dxa"/>
        <w:tblLook w:val="04A0" w:firstRow="1" w:lastRow="0" w:firstColumn="1" w:lastColumn="0" w:noHBand="0" w:noVBand="1"/>
      </w:tblPr>
      <w:tblGrid>
        <w:gridCol w:w="4590"/>
        <w:gridCol w:w="1440"/>
        <w:gridCol w:w="5670"/>
        <w:gridCol w:w="1255"/>
      </w:tblGrid>
      <w:tr w:rsidR="00123720" w:rsidRPr="00B02786" w14:paraId="06643594" w14:textId="77777777" w:rsidTr="00351CEE">
        <w:tc>
          <w:tcPr>
            <w:tcW w:w="4590" w:type="dxa"/>
            <w:shd w:val="clear" w:color="auto" w:fill="BFBFBF" w:themeFill="background1" w:themeFillShade="BF"/>
          </w:tcPr>
          <w:p w14:paraId="406859C1" w14:textId="77777777" w:rsidR="00123720" w:rsidRPr="00B02786" w:rsidRDefault="00123720" w:rsidP="00B02786">
            <w:pPr>
              <w:jc w:val="both"/>
              <w:rPr>
                <w:rFonts w:asciiTheme="minorHAnsi" w:hAnsiTheme="minorHAnsi" w:cstheme="minorHAnsi"/>
                <w:b/>
                <w:szCs w:val="22"/>
                <w:lang w:val="en"/>
              </w:rPr>
            </w:pPr>
            <w:r w:rsidRPr="00B02786">
              <w:rPr>
                <w:rFonts w:asciiTheme="minorHAnsi" w:hAnsiTheme="minorHAnsi" w:cstheme="minorHAnsi"/>
                <w:b/>
                <w:szCs w:val="22"/>
                <w:lang w:val="en"/>
              </w:rPr>
              <w:t xml:space="preserve">Scope of Services </w:t>
            </w:r>
          </w:p>
        </w:tc>
        <w:tc>
          <w:tcPr>
            <w:tcW w:w="1440" w:type="dxa"/>
            <w:shd w:val="clear" w:color="auto" w:fill="BFBFBF" w:themeFill="background1" w:themeFillShade="BF"/>
          </w:tcPr>
          <w:p w14:paraId="7E482224" w14:textId="77777777" w:rsidR="00123720" w:rsidRPr="00B02786" w:rsidRDefault="00123720" w:rsidP="00B02786">
            <w:pPr>
              <w:jc w:val="both"/>
              <w:rPr>
                <w:rFonts w:asciiTheme="minorHAnsi" w:hAnsiTheme="minorHAnsi" w:cstheme="minorHAnsi"/>
                <w:b/>
                <w:szCs w:val="22"/>
                <w:lang w:val="en"/>
              </w:rPr>
            </w:pPr>
            <w:r w:rsidRPr="00B02786">
              <w:rPr>
                <w:rFonts w:asciiTheme="minorHAnsi" w:hAnsiTheme="minorHAnsi" w:cstheme="minorHAnsi"/>
                <w:b/>
                <w:szCs w:val="22"/>
                <w:lang w:val="en"/>
              </w:rPr>
              <w:t xml:space="preserve">Timelines </w:t>
            </w:r>
          </w:p>
        </w:tc>
        <w:tc>
          <w:tcPr>
            <w:tcW w:w="5670" w:type="dxa"/>
            <w:shd w:val="clear" w:color="auto" w:fill="BFBFBF" w:themeFill="background1" w:themeFillShade="BF"/>
          </w:tcPr>
          <w:p w14:paraId="3052C7E6" w14:textId="77777777" w:rsidR="00123720" w:rsidRPr="00B02786" w:rsidRDefault="00123720" w:rsidP="00B02786">
            <w:pPr>
              <w:jc w:val="both"/>
              <w:rPr>
                <w:rFonts w:asciiTheme="minorHAnsi" w:hAnsiTheme="minorHAnsi" w:cstheme="minorHAnsi"/>
                <w:b/>
                <w:szCs w:val="22"/>
                <w:lang w:val="en"/>
              </w:rPr>
            </w:pPr>
            <w:r w:rsidRPr="00B02786">
              <w:rPr>
                <w:rFonts w:asciiTheme="minorHAnsi" w:hAnsiTheme="minorHAnsi" w:cstheme="minorHAnsi"/>
                <w:b/>
                <w:szCs w:val="22"/>
                <w:lang w:val="en"/>
              </w:rPr>
              <w:t>Benchmarks/Deliverables</w:t>
            </w:r>
          </w:p>
        </w:tc>
        <w:tc>
          <w:tcPr>
            <w:tcW w:w="1255" w:type="dxa"/>
            <w:shd w:val="clear" w:color="auto" w:fill="BFBFBF" w:themeFill="background1" w:themeFillShade="BF"/>
          </w:tcPr>
          <w:p w14:paraId="72CB901A" w14:textId="77777777" w:rsidR="00123720" w:rsidRPr="00B02786" w:rsidRDefault="00123720" w:rsidP="00B02786">
            <w:pPr>
              <w:jc w:val="both"/>
              <w:rPr>
                <w:rFonts w:asciiTheme="minorHAnsi" w:hAnsiTheme="minorHAnsi" w:cstheme="minorHAnsi"/>
                <w:b/>
                <w:szCs w:val="22"/>
                <w:lang w:val="en"/>
              </w:rPr>
            </w:pPr>
            <w:r w:rsidRPr="00B02786">
              <w:rPr>
                <w:rFonts w:asciiTheme="minorHAnsi" w:hAnsiTheme="minorHAnsi" w:cstheme="minorHAnsi"/>
                <w:b/>
                <w:szCs w:val="22"/>
                <w:lang w:val="en"/>
              </w:rPr>
              <w:t>Costs</w:t>
            </w:r>
          </w:p>
        </w:tc>
      </w:tr>
      <w:tr w:rsidR="00123720" w:rsidRPr="00B02786" w14:paraId="4136F384" w14:textId="77777777" w:rsidTr="00351CEE">
        <w:tc>
          <w:tcPr>
            <w:tcW w:w="4590" w:type="dxa"/>
          </w:tcPr>
          <w:p w14:paraId="4D681341" w14:textId="77777777" w:rsidR="00123720" w:rsidRPr="00B02786" w:rsidRDefault="00123720" w:rsidP="00B02786">
            <w:pPr>
              <w:jc w:val="both"/>
              <w:rPr>
                <w:rFonts w:asciiTheme="minorHAnsi" w:hAnsiTheme="minorHAnsi" w:cstheme="minorHAnsi"/>
                <w:b/>
                <w:szCs w:val="22"/>
                <w:lang w:val="en"/>
              </w:rPr>
            </w:pPr>
          </w:p>
        </w:tc>
        <w:tc>
          <w:tcPr>
            <w:tcW w:w="1440" w:type="dxa"/>
          </w:tcPr>
          <w:p w14:paraId="2CB79010" w14:textId="77777777" w:rsidR="00123720" w:rsidRPr="00B02786" w:rsidRDefault="00123720" w:rsidP="00B02786">
            <w:pPr>
              <w:jc w:val="both"/>
              <w:rPr>
                <w:rFonts w:asciiTheme="minorHAnsi" w:hAnsiTheme="minorHAnsi" w:cstheme="minorHAnsi"/>
                <w:b/>
                <w:szCs w:val="22"/>
                <w:lang w:val="en"/>
              </w:rPr>
            </w:pPr>
          </w:p>
        </w:tc>
        <w:tc>
          <w:tcPr>
            <w:tcW w:w="5670" w:type="dxa"/>
          </w:tcPr>
          <w:p w14:paraId="191E7B6C" w14:textId="77777777" w:rsidR="00123720" w:rsidRPr="00B02786" w:rsidRDefault="00123720" w:rsidP="00B02786">
            <w:pPr>
              <w:jc w:val="both"/>
              <w:rPr>
                <w:rFonts w:asciiTheme="minorHAnsi" w:hAnsiTheme="minorHAnsi" w:cstheme="minorHAnsi"/>
                <w:b/>
                <w:szCs w:val="22"/>
                <w:lang w:val="en"/>
              </w:rPr>
            </w:pPr>
          </w:p>
        </w:tc>
        <w:tc>
          <w:tcPr>
            <w:tcW w:w="1255" w:type="dxa"/>
          </w:tcPr>
          <w:p w14:paraId="4171AE42" w14:textId="77777777" w:rsidR="00123720" w:rsidRPr="00B02786" w:rsidRDefault="00123720" w:rsidP="00B02786">
            <w:pPr>
              <w:jc w:val="both"/>
              <w:rPr>
                <w:rFonts w:asciiTheme="minorHAnsi" w:hAnsiTheme="minorHAnsi" w:cstheme="minorHAnsi"/>
                <w:b/>
                <w:szCs w:val="22"/>
                <w:lang w:val="en"/>
              </w:rPr>
            </w:pPr>
          </w:p>
        </w:tc>
      </w:tr>
      <w:tr w:rsidR="00123720" w:rsidRPr="00B02786" w14:paraId="2E0487C2" w14:textId="77777777" w:rsidTr="00351CEE">
        <w:tc>
          <w:tcPr>
            <w:tcW w:w="4590" w:type="dxa"/>
          </w:tcPr>
          <w:p w14:paraId="7428EB1D" w14:textId="77777777" w:rsidR="00123720" w:rsidRPr="00B02786" w:rsidRDefault="00123720" w:rsidP="00B02786">
            <w:pPr>
              <w:jc w:val="both"/>
              <w:rPr>
                <w:rFonts w:asciiTheme="minorHAnsi" w:hAnsiTheme="minorHAnsi" w:cstheme="minorHAnsi"/>
                <w:szCs w:val="22"/>
                <w:lang w:val="en"/>
              </w:rPr>
            </w:pPr>
          </w:p>
        </w:tc>
        <w:tc>
          <w:tcPr>
            <w:tcW w:w="1440" w:type="dxa"/>
          </w:tcPr>
          <w:p w14:paraId="60D0A168" w14:textId="77777777" w:rsidR="00123720" w:rsidRPr="00B02786" w:rsidRDefault="00123720" w:rsidP="00B02786">
            <w:pPr>
              <w:jc w:val="both"/>
              <w:rPr>
                <w:rFonts w:asciiTheme="minorHAnsi" w:hAnsiTheme="minorHAnsi" w:cstheme="minorHAnsi"/>
                <w:szCs w:val="22"/>
                <w:lang w:val="en"/>
              </w:rPr>
            </w:pPr>
          </w:p>
        </w:tc>
        <w:tc>
          <w:tcPr>
            <w:tcW w:w="5670" w:type="dxa"/>
          </w:tcPr>
          <w:p w14:paraId="3ECD05F2" w14:textId="77777777" w:rsidR="00123720" w:rsidRPr="00B02786" w:rsidRDefault="00123720" w:rsidP="00B02786">
            <w:pPr>
              <w:jc w:val="both"/>
              <w:rPr>
                <w:rFonts w:asciiTheme="minorHAnsi" w:hAnsiTheme="minorHAnsi" w:cstheme="minorHAnsi"/>
                <w:szCs w:val="22"/>
                <w:lang w:val="en"/>
              </w:rPr>
            </w:pPr>
          </w:p>
        </w:tc>
        <w:tc>
          <w:tcPr>
            <w:tcW w:w="1255" w:type="dxa"/>
          </w:tcPr>
          <w:p w14:paraId="5A69F5B8" w14:textId="77777777" w:rsidR="00123720" w:rsidRPr="00B02786" w:rsidRDefault="00123720" w:rsidP="00B02786">
            <w:pPr>
              <w:jc w:val="both"/>
              <w:rPr>
                <w:rFonts w:asciiTheme="minorHAnsi" w:hAnsiTheme="minorHAnsi" w:cstheme="minorHAnsi"/>
                <w:szCs w:val="22"/>
                <w:lang w:val="en"/>
              </w:rPr>
            </w:pPr>
          </w:p>
        </w:tc>
      </w:tr>
      <w:tr w:rsidR="00123720" w:rsidRPr="00B02786" w14:paraId="0D3D615A" w14:textId="77777777" w:rsidTr="00351CEE">
        <w:tc>
          <w:tcPr>
            <w:tcW w:w="4590" w:type="dxa"/>
          </w:tcPr>
          <w:p w14:paraId="7ED8F73D" w14:textId="77777777" w:rsidR="00123720" w:rsidRPr="00B02786" w:rsidRDefault="00123720" w:rsidP="00B02786">
            <w:pPr>
              <w:jc w:val="both"/>
              <w:rPr>
                <w:rFonts w:asciiTheme="minorHAnsi" w:hAnsiTheme="minorHAnsi" w:cstheme="minorHAnsi"/>
                <w:szCs w:val="22"/>
                <w:lang w:val="en"/>
              </w:rPr>
            </w:pPr>
          </w:p>
        </w:tc>
        <w:tc>
          <w:tcPr>
            <w:tcW w:w="1440" w:type="dxa"/>
          </w:tcPr>
          <w:p w14:paraId="6491D03A" w14:textId="77777777" w:rsidR="00123720" w:rsidRPr="00B02786" w:rsidRDefault="00123720" w:rsidP="00B02786">
            <w:pPr>
              <w:jc w:val="both"/>
              <w:rPr>
                <w:rFonts w:asciiTheme="minorHAnsi" w:hAnsiTheme="minorHAnsi" w:cstheme="minorHAnsi"/>
                <w:szCs w:val="22"/>
                <w:lang w:val="en"/>
              </w:rPr>
            </w:pPr>
          </w:p>
        </w:tc>
        <w:tc>
          <w:tcPr>
            <w:tcW w:w="5670" w:type="dxa"/>
          </w:tcPr>
          <w:p w14:paraId="48EE1EA8" w14:textId="77777777" w:rsidR="00123720" w:rsidRPr="00B02786" w:rsidRDefault="00123720" w:rsidP="00B02786">
            <w:pPr>
              <w:jc w:val="both"/>
              <w:rPr>
                <w:rFonts w:asciiTheme="minorHAnsi" w:hAnsiTheme="minorHAnsi" w:cstheme="minorHAnsi"/>
                <w:szCs w:val="22"/>
                <w:lang w:val="en"/>
              </w:rPr>
            </w:pPr>
          </w:p>
        </w:tc>
        <w:tc>
          <w:tcPr>
            <w:tcW w:w="1255" w:type="dxa"/>
          </w:tcPr>
          <w:p w14:paraId="721AE7D9" w14:textId="77777777" w:rsidR="00123720" w:rsidRPr="00B02786" w:rsidRDefault="00123720" w:rsidP="00B02786">
            <w:pPr>
              <w:jc w:val="both"/>
              <w:rPr>
                <w:rFonts w:asciiTheme="minorHAnsi" w:hAnsiTheme="minorHAnsi" w:cstheme="minorHAnsi"/>
                <w:szCs w:val="22"/>
                <w:lang w:val="en"/>
              </w:rPr>
            </w:pPr>
          </w:p>
        </w:tc>
      </w:tr>
      <w:tr w:rsidR="00123720" w:rsidRPr="00B02786" w14:paraId="2B7C8A9D" w14:textId="77777777" w:rsidTr="00351CEE">
        <w:tc>
          <w:tcPr>
            <w:tcW w:w="4590" w:type="dxa"/>
          </w:tcPr>
          <w:p w14:paraId="2E1DB693" w14:textId="77777777" w:rsidR="00123720" w:rsidRPr="00B02786" w:rsidRDefault="00123720" w:rsidP="00B02786">
            <w:pPr>
              <w:jc w:val="both"/>
              <w:rPr>
                <w:rFonts w:asciiTheme="minorHAnsi" w:hAnsiTheme="minorHAnsi" w:cstheme="minorHAnsi"/>
                <w:szCs w:val="22"/>
                <w:lang w:val="en"/>
              </w:rPr>
            </w:pPr>
          </w:p>
        </w:tc>
        <w:tc>
          <w:tcPr>
            <w:tcW w:w="1440" w:type="dxa"/>
          </w:tcPr>
          <w:p w14:paraId="44F1F474" w14:textId="77777777" w:rsidR="00123720" w:rsidRPr="00B02786" w:rsidRDefault="00123720" w:rsidP="00B02786">
            <w:pPr>
              <w:jc w:val="both"/>
              <w:rPr>
                <w:rFonts w:asciiTheme="minorHAnsi" w:hAnsiTheme="minorHAnsi" w:cstheme="minorHAnsi"/>
                <w:szCs w:val="22"/>
                <w:lang w:val="en"/>
              </w:rPr>
            </w:pPr>
          </w:p>
        </w:tc>
        <w:tc>
          <w:tcPr>
            <w:tcW w:w="5670" w:type="dxa"/>
          </w:tcPr>
          <w:p w14:paraId="113BD1D2" w14:textId="77777777" w:rsidR="00123720" w:rsidRPr="00B02786" w:rsidRDefault="00123720" w:rsidP="00B02786">
            <w:pPr>
              <w:jc w:val="both"/>
              <w:rPr>
                <w:rFonts w:asciiTheme="minorHAnsi" w:hAnsiTheme="minorHAnsi" w:cstheme="minorHAnsi"/>
                <w:szCs w:val="22"/>
                <w:lang w:val="en"/>
              </w:rPr>
            </w:pPr>
          </w:p>
        </w:tc>
        <w:tc>
          <w:tcPr>
            <w:tcW w:w="1255" w:type="dxa"/>
          </w:tcPr>
          <w:p w14:paraId="3EED2A4C" w14:textId="77777777" w:rsidR="00123720" w:rsidRPr="00B02786" w:rsidRDefault="00123720" w:rsidP="00B02786">
            <w:pPr>
              <w:jc w:val="both"/>
              <w:rPr>
                <w:rFonts w:asciiTheme="minorHAnsi" w:hAnsiTheme="minorHAnsi" w:cstheme="minorHAnsi"/>
                <w:szCs w:val="22"/>
                <w:lang w:val="en"/>
              </w:rPr>
            </w:pPr>
          </w:p>
        </w:tc>
      </w:tr>
    </w:tbl>
    <w:p w14:paraId="71972008" w14:textId="4D282A6F" w:rsidR="001C3559" w:rsidRDefault="001C3559" w:rsidP="001C3559">
      <w:pPr>
        <w:tabs>
          <w:tab w:val="left" w:pos="2565"/>
        </w:tabs>
        <w:autoSpaceDE w:val="0"/>
        <w:autoSpaceDN w:val="0"/>
        <w:adjustRightInd w:val="0"/>
        <w:ind w:left="187" w:hanging="187"/>
        <w:rPr>
          <w:rFonts w:asciiTheme="minorHAnsi" w:hAnsiTheme="minorHAnsi" w:cstheme="minorHAnsi"/>
          <w:b/>
          <w:szCs w:val="22"/>
        </w:rPr>
      </w:pPr>
      <w:r>
        <w:rPr>
          <w:rFonts w:asciiTheme="minorHAnsi" w:hAnsiTheme="minorHAnsi" w:cstheme="minorHAnsi"/>
          <w:b/>
          <w:szCs w:val="22"/>
        </w:rPr>
        <w:tab/>
      </w:r>
      <w:r>
        <w:rPr>
          <w:rFonts w:asciiTheme="minorHAnsi" w:hAnsiTheme="minorHAnsi" w:cstheme="minorHAnsi"/>
          <w:b/>
          <w:szCs w:val="22"/>
        </w:rPr>
        <w:tab/>
      </w:r>
    </w:p>
    <w:p w14:paraId="5233ABDA" w14:textId="7968F5FD" w:rsidR="001C3559" w:rsidRDefault="001C3559" w:rsidP="001C3559">
      <w:pPr>
        <w:tabs>
          <w:tab w:val="left" w:pos="2565"/>
        </w:tabs>
        <w:rPr>
          <w:rFonts w:asciiTheme="minorHAnsi" w:hAnsiTheme="minorHAnsi" w:cstheme="minorHAnsi"/>
          <w:szCs w:val="22"/>
        </w:rPr>
      </w:pPr>
    </w:p>
    <w:p w14:paraId="4AB1E5DE" w14:textId="51FCCFF0" w:rsidR="001C3559" w:rsidRDefault="001C3559" w:rsidP="001C3559">
      <w:pPr>
        <w:tabs>
          <w:tab w:val="left" w:pos="2565"/>
        </w:tabs>
        <w:rPr>
          <w:rFonts w:asciiTheme="minorHAnsi" w:hAnsiTheme="minorHAnsi" w:cstheme="minorHAnsi"/>
          <w:szCs w:val="22"/>
        </w:rPr>
      </w:pPr>
    </w:p>
    <w:p w14:paraId="6AC217CE" w14:textId="78FB8569" w:rsidR="001C3559" w:rsidRDefault="001C3559" w:rsidP="001C3559">
      <w:pPr>
        <w:tabs>
          <w:tab w:val="left" w:pos="2565"/>
        </w:tabs>
        <w:rPr>
          <w:rFonts w:asciiTheme="minorHAnsi" w:hAnsiTheme="minorHAnsi" w:cstheme="minorHAnsi"/>
          <w:szCs w:val="22"/>
        </w:rPr>
      </w:pPr>
    </w:p>
    <w:p w14:paraId="643A0002" w14:textId="1B8CAAFE" w:rsidR="001C3559" w:rsidRDefault="001C3559" w:rsidP="001C3559">
      <w:pPr>
        <w:tabs>
          <w:tab w:val="left" w:pos="2565"/>
        </w:tabs>
        <w:rPr>
          <w:rFonts w:asciiTheme="minorHAnsi" w:hAnsiTheme="minorHAnsi" w:cstheme="minorHAnsi"/>
          <w:szCs w:val="22"/>
        </w:rPr>
      </w:pPr>
    </w:p>
    <w:p w14:paraId="7E88A36B" w14:textId="5BD1B33F" w:rsidR="001C3559" w:rsidRDefault="001C3559" w:rsidP="001C3559">
      <w:pPr>
        <w:tabs>
          <w:tab w:val="left" w:pos="2565"/>
        </w:tabs>
        <w:rPr>
          <w:rFonts w:asciiTheme="minorHAnsi" w:hAnsiTheme="minorHAnsi" w:cstheme="minorHAnsi"/>
          <w:szCs w:val="22"/>
        </w:rPr>
      </w:pPr>
    </w:p>
    <w:p w14:paraId="16D64DD5" w14:textId="77777777" w:rsidR="001C3559" w:rsidRPr="001C3559" w:rsidRDefault="001C3559" w:rsidP="001C3559">
      <w:pPr>
        <w:tabs>
          <w:tab w:val="left" w:pos="2565"/>
        </w:tabs>
        <w:rPr>
          <w:rFonts w:asciiTheme="minorHAnsi" w:hAnsiTheme="minorHAnsi" w:cstheme="minorHAnsi"/>
          <w:szCs w:val="22"/>
        </w:rPr>
        <w:sectPr w:rsidR="001C3559" w:rsidRPr="001C3559" w:rsidSect="001C3559">
          <w:footerReference w:type="default" r:id="rId14"/>
          <w:pgSz w:w="15840" w:h="12240" w:orient="landscape"/>
          <w:pgMar w:top="1296" w:right="1440" w:bottom="1296"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580FADB5" w14:textId="77777777" w:rsidR="001C3559" w:rsidRDefault="001C3559" w:rsidP="001C3559">
      <w:pPr>
        <w:autoSpaceDE w:val="0"/>
        <w:autoSpaceDN w:val="0"/>
        <w:adjustRightInd w:val="0"/>
        <w:ind w:left="187" w:hanging="187"/>
        <w:jc w:val="center"/>
        <w:rPr>
          <w:rFonts w:asciiTheme="minorHAnsi" w:hAnsiTheme="minorHAnsi" w:cstheme="minorHAnsi"/>
          <w:b/>
          <w:szCs w:val="22"/>
        </w:rPr>
      </w:pPr>
      <w:r w:rsidRPr="003B1CDB">
        <w:rPr>
          <w:rFonts w:asciiTheme="minorHAnsi" w:hAnsiTheme="minorHAnsi" w:cstheme="minorHAnsi"/>
          <w:b/>
          <w:szCs w:val="22"/>
        </w:rPr>
        <w:lastRenderedPageBreak/>
        <w:t>EXHIBIT B</w:t>
      </w:r>
      <w:r>
        <w:rPr>
          <w:rFonts w:asciiTheme="minorHAnsi" w:hAnsiTheme="minorHAnsi" w:cstheme="minorHAnsi"/>
          <w:b/>
          <w:szCs w:val="22"/>
        </w:rPr>
        <w:t xml:space="preserve"> - Budget</w:t>
      </w:r>
    </w:p>
    <w:p w14:paraId="6C87E71F" w14:textId="77777777" w:rsidR="001C3559" w:rsidRDefault="001C3559" w:rsidP="001C3559">
      <w:pPr>
        <w:autoSpaceDE w:val="0"/>
        <w:autoSpaceDN w:val="0"/>
        <w:adjustRightInd w:val="0"/>
        <w:ind w:left="187"/>
        <w:jc w:val="center"/>
        <w:rPr>
          <w:rFonts w:asciiTheme="minorHAnsi" w:hAnsiTheme="minorHAnsi" w:cstheme="minorHAnsi"/>
          <w:b/>
          <w:szCs w:val="22"/>
        </w:rPr>
      </w:pPr>
      <w:r w:rsidRPr="00FA3A30">
        <w:rPr>
          <w:rFonts w:asciiTheme="minorHAnsi" w:hAnsiTheme="minorHAnsi" w:cstheme="minorHAnsi"/>
          <w:color w:val="FF0000"/>
          <w:szCs w:val="22"/>
          <w:lang w:val="en"/>
        </w:rPr>
        <w:t xml:space="preserve">[INSERT </w:t>
      </w:r>
      <w:r>
        <w:rPr>
          <w:rFonts w:asciiTheme="minorHAnsi" w:hAnsiTheme="minorHAnsi" w:cstheme="minorHAnsi"/>
          <w:color w:val="FF0000"/>
          <w:szCs w:val="22"/>
          <w:lang w:val="en"/>
        </w:rPr>
        <w:t xml:space="preserve">INFORMATION IN </w:t>
      </w:r>
      <w:r w:rsidRPr="00FA3A30">
        <w:rPr>
          <w:rFonts w:asciiTheme="minorHAnsi" w:hAnsiTheme="minorHAnsi" w:cstheme="minorHAnsi"/>
          <w:color w:val="FF0000"/>
          <w:szCs w:val="22"/>
          <w:lang w:val="en"/>
        </w:rPr>
        <w:t>THE CHART BELOW.  CREATE ADDITIONAL ROWS IN THE CHART AS NEEDED]</w:t>
      </w:r>
    </w:p>
    <w:p w14:paraId="34BA7F75" w14:textId="77777777" w:rsidR="001C3559" w:rsidRDefault="001C3559" w:rsidP="001C3559">
      <w:pPr>
        <w:autoSpaceDE w:val="0"/>
        <w:autoSpaceDN w:val="0"/>
        <w:adjustRightInd w:val="0"/>
        <w:ind w:left="187" w:hanging="187"/>
        <w:jc w:val="center"/>
        <w:rPr>
          <w:rFonts w:asciiTheme="minorHAnsi" w:hAnsiTheme="minorHAnsi" w:cstheme="minorHAnsi"/>
          <w:b/>
          <w:szCs w:val="22"/>
        </w:rPr>
      </w:pPr>
    </w:p>
    <w:tbl>
      <w:tblPr>
        <w:tblStyle w:val="TableGrid"/>
        <w:tblW w:w="0" w:type="auto"/>
        <w:tblInd w:w="187" w:type="dxa"/>
        <w:tblLook w:val="04A0" w:firstRow="1" w:lastRow="0" w:firstColumn="1" w:lastColumn="0" w:noHBand="0" w:noVBand="1"/>
      </w:tblPr>
      <w:tblGrid>
        <w:gridCol w:w="2554"/>
        <w:gridCol w:w="2551"/>
        <w:gridCol w:w="2561"/>
        <w:gridCol w:w="2548"/>
        <w:gridCol w:w="2549"/>
      </w:tblGrid>
      <w:tr w:rsidR="001C3559" w14:paraId="2C711136" w14:textId="77777777" w:rsidTr="00CC5AE8">
        <w:tc>
          <w:tcPr>
            <w:tcW w:w="2590" w:type="dxa"/>
            <w:shd w:val="clear" w:color="auto" w:fill="BFBFBF" w:themeFill="background1" w:themeFillShade="BF"/>
          </w:tcPr>
          <w:p w14:paraId="71B87442" w14:textId="77777777" w:rsidR="001C3559" w:rsidRDefault="001C3559" w:rsidP="00CC5AE8">
            <w:pPr>
              <w:autoSpaceDE w:val="0"/>
              <w:autoSpaceDN w:val="0"/>
              <w:adjustRightInd w:val="0"/>
              <w:rPr>
                <w:rFonts w:asciiTheme="minorHAnsi" w:hAnsiTheme="minorHAnsi" w:cstheme="minorHAnsi"/>
                <w:b/>
                <w:szCs w:val="22"/>
              </w:rPr>
            </w:pPr>
            <w:r>
              <w:rPr>
                <w:rFonts w:asciiTheme="minorHAnsi" w:hAnsiTheme="minorHAnsi" w:cstheme="minorHAnsi"/>
                <w:b/>
                <w:szCs w:val="22"/>
              </w:rPr>
              <w:t xml:space="preserve">Activity </w:t>
            </w:r>
          </w:p>
        </w:tc>
        <w:tc>
          <w:tcPr>
            <w:tcW w:w="2590" w:type="dxa"/>
            <w:shd w:val="clear" w:color="auto" w:fill="BFBFBF" w:themeFill="background1" w:themeFillShade="BF"/>
          </w:tcPr>
          <w:p w14:paraId="4C50F020" w14:textId="77777777" w:rsidR="001C3559" w:rsidRDefault="001C3559" w:rsidP="00CC5AE8">
            <w:pPr>
              <w:autoSpaceDE w:val="0"/>
              <w:autoSpaceDN w:val="0"/>
              <w:adjustRightInd w:val="0"/>
              <w:rPr>
                <w:rFonts w:asciiTheme="minorHAnsi" w:hAnsiTheme="minorHAnsi" w:cstheme="minorHAnsi"/>
                <w:b/>
                <w:szCs w:val="22"/>
              </w:rPr>
            </w:pPr>
            <w:r>
              <w:rPr>
                <w:rFonts w:asciiTheme="minorHAnsi" w:hAnsiTheme="minorHAnsi" w:cstheme="minorHAnsi"/>
                <w:b/>
                <w:szCs w:val="22"/>
              </w:rPr>
              <w:t>Detail</w:t>
            </w:r>
          </w:p>
        </w:tc>
        <w:tc>
          <w:tcPr>
            <w:tcW w:w="2590" w:type="dxa"/>
            <w:shd w:val="clear" w:color="auto" w:fill="BFBFBF" w:themeFill="background1" w:themeFillShade="BF"/>
          </w:tcPr>
          <w:p w14:paraId="5818E80C" w14:textId="77777777" w:rsidR="001C3559" w:rsidRDefault="001C3559" w:rsidP="00CC5AE8">
            <w:pPr>
              <w:autoSpaceDE w:val="0"/>
              <w:autoSpaceDN w:val="0"/>
              <w:adjustRightInd w:val="0"/>
              <w:rPr>
                <w:rFonts w:asciiTheme="minorHAnsi" w:hAnsiTheme="minorHAnsi" w:cstheme="minorHAnsi"/>
                <w:b/>
                <w:szCs w:val="22"/>
              </w:rPr>
            </w:pPr>
            <w:r>
              <w:rPr>
                <w:rFonts w:asciiTheme="minorHAnsi" w:hAnsiTheme="minorHAnsi" w:cstheme="minorHAnsi"/>
                <w:b/>
                <w:szCs w:val="22"/>
              </w:rPr>
              <w:t xml:space="preserve">Timeline of Deliverable </w:t>
            </w:r>
          </w:p>
        </w:tc>
        <w:tc>
          <w:tcPr>
            <w:tcW w:w="2590" w:type="dxa"/>
            <w:shd w:val="clear" w:color="auto" w:fill="BFBFBF" w:themeFill="background1" w:themeFillShade="BF"/>
          </w:tcPr>
          <w:p w14:paraId="4E8AE7D4" w14:textId="77777777" w:rsidR="001C3559" w:rsidRDefault="001C3559" w:rsidP="00CC5AE8">
            <w:pPr>
              <w:autoSpaceDE w:val="0"/>
              <w:autoSpaceDN w:val="0"/>
              <w:adjustRightInd w:val="0"/>
              <w:rPr>
                <w:rFonts w:asciiTheme="minorHAnsi" w:hAnsiTheme="minorHAnsi" w:cstheme="minorHAnsi"/>
                <w:b/>
                <w:szCs w:val="22"/>
              </w:rPr>
            </w:pPr>
            <w:r>
              <w:rPr>
                <w:rFonts w:asciiTheme="minorHAnsi" w:hAnsiTheme="minorHAnsi" w:cstheme="minorHAnsi"/>
                <w:b/>
                <w:szCs w:val="22"/>
              </w:rPr>
              <w:t>Cost Per Unit</w:t>
            </w:r>
          </w:p>
        </w:tc>
        <w:tc>
          <w:tcPr>
            <w:tcW w:w="2590" w:type="dxa"/>
            <w:shd w:val="clear" w:color="auto" w:fill="BFBFBF" w:themeFill="background1" w:themeFillShade="BF"/>
          </w:tcPr>
          <w:p w14:paraId="41EC9731" w14:textId="77777777" w:rsidR="001C3559" w:rsidRDefault="001C3559" w:rsidP="00CC5AE8">
            <w:pPr>
              <w:autoSpaceDE w:val="0"/>
              <w:autoSpaceDN w:val="0"/>
              <w:adjustRightInd w:val="0"/>
              <w:rPr>
                <w:rFonts w:asciiTheme="minorHAnsi" w:hAnsiTheme="minorHAnsi" w:cstheme="minorHAnsi"/>
                <w:b/>
                <w:szCs w:val="22"/>
              </w:rPr>
            </w:pPr>
            <w:r>
              <w:rPr>
                <w:rFonts w:asciiTheme="minorHAnsi" w:hAnsiTheme="minorHAnsi" w:cstheme="minorHAnsi"/>
                <w:b/>
                <w:szCs w:val="22"/>
              </w:rPr>
              <w:t>Total Cost</w:t>
            </w:r>
          </w:p>
        </w:tc>
      </w:tr>
      <w:tr w:rsidR="001C3559" w14:paraId="5AD9072B" w14:textId="77777777" w:rsidTr="00CC5AE8">
        <w:tc>
          <w:tcPr>
            <w:tcW w:w="2590" w:type="dxa"/>
          </w:tcPr>
          <w:p w14:paraId="08AE195D" w14:textId="77777777" w:rsidR="001C3559" w:rsidRDefault="001C3559" w:rsidP="00CC5AE8">
            <w:pPr>
              <w:autoSpaceDE w:val="0"/>
              <w:autoSpaceDN w:val="0"/>
              <w:adjustRightInd w:val="0"/>
              <w:rPr>
                <w:rFonts w:asciiTheme="minorHAnsi" w:hAnsiTheme="minorHAnsi" w:cstheme="minorHAnsi"/>
                <w:b/>
                <w:szCs w:val="22"/>
              </w:rPr>
            </w:pPr>
          </w:p>
          <w:p w14:paraId="1A0FC8F9" w14:textId="77777777" w:rsidR="001C3559" w:rsidRDefault="001C3559" w:rsidP="00CC5AE8">
            <w:pPr>
              <w:autoSpaceDE w:val="0"/>
              <w:autoSpaceDN w:val="0"/>
              <w:adjustRightInd w:val="0"/>
              <w:rPr>
                <w:rFonts w:asciiTheme="minorHAnsi" w:hAnsiTheme="minorHAnsi" w:cstheme="minorHAnsi"/>
                <w:b/>
                <w:szCs w:val="22"/>
              </w:rPr>
            </w:pPr>
          </w:p>
        </w:tc>
        <w:tc>
          <w:tcPr>
            <w:tcW w:w="2590" w:type="dxa"/>
          </w:tcPr>
          <w:p w14:paraId="6A9DB72B" w14:textId="77777777" w:rsidR="001C3559" w:rsidRDefault="001C3559" w:rsidP="00CC5AE8">
            <w:pPr>
              <w:autoSpaceDE w:val="0"/>
              <w:autoSpaceDN w:val="0"/>
              <w:adjustRightInd w:val="0"/>
              <w:rPr>
                <w:rFonts w:asciiTheme="minorHAnsi" w:hAnsiTheme="minorHAnsi" w:cstheme="minorHAnsi"/>
                <w:b/>
                <w:szCs w:val="22"/>
              </w:rPr>
            </w:pPr>
          </w:p>
        </w:tc>
        <w:tc>
          <w:tcPr>
            <w:tcW w:w="2590" w:type="dxa"/>
          </w:tcPr>
          <w:p w14:paraId="3F88EE19" w14:textId="77777777" w:rsidR="001C3559" w:rsidRDefault="001C3559" w:rsidP="00CC5AE8">
            <w:pPr>
              <w:autoSpaceDE w:val="0"/>
              <w:autoSpaceDN w:val="0"/>
              <w:adjustRightInd w:val="0"/>
              <w:rPr>
                <w:rFonts w:asciiTheme="minorHAnsi" w:hAnsiTheme="minorHAnsi" w:cstheme="minorHAnsi"/>
                <w:b/>
                <w:szCs w:val="22"/>
              </w:rPr>
            </w:pPr>
          </w:p>
        </w:tc>
        <w:tc>
          <w:tcPr>
            <w:tcW w:w="2590" w:type="dxa"/>
          </w:tcPr>
          <w:p w14:paraId="03230A21" w14:textId="77777777" w:rsidR="001C3559" w:rsidRDefault="001C3559" w:rsidP="00CC5AE8">
            <w:pPr>
              <w:autoSpaceDE w:val="0"/>
              <w:autoSpaceDN w:val="0"/>
              <w:adjustRightInd w:val="0"/>
              <w:rPr>
                <w:rFonts w:asciiTheme="minorHAnsi" w:hAnsiTheme="minorHAnsi" w:cstheme="minorHAnsi"/>
                <w:b/>
                <w:szCs w:val="22"/>
              </w:rPr>
            </w:pPr>
          </w:p>
        </w:tc>
        <w:tc>
          <w:tcPr>
            <w:tcW w:w="2590" w:type="dxa"/>
          </w:tcPr>
          <w:p w14:paraId="72484DAE" w14:textId="77777777" w:rsidR="001C3559" w:rsidRDefault="001C3559" w:rsidP="00CC5AE8">
            <w:pPr>
              <w:autoSpaceDE w:val="0"/>
              <w:autoSpaceDN w:val="0"/>
              <w:adjustRightInd w:val="0"/>
              <w:rPr>
                <w:rFonts w:asciiTheme="minorHAnsi" w:hAnsiTheme="minorHAnsi" w:cstheme="minorHAnsi"/>
                <w:b/>
                <w:szCs w:val="22"/>
              </w:rPr>
            </w:pPr>
          </w:p>
        </w:tc>
      </w:tr>
      <w:tr w:rsidR="001C3559" w14:paraId="0B2EEEC7" w14:textId="77777777" w:rsidTr="00CC5AE8">
        <w:tc>
          <w:tcPr>
            <w:tcW w:w="2590" w:type="dxa"/>
          </w:tcPr>
          <w:p w14:paraId="52F4F03C" w14:textId="77777777" w:rsidR="001C3559" w:rsidRDefault="001C3559" w:rsidP="00CC5AE8">
            <w:pPr>
              <w:autoSpaceDE w:val="0"/>
              <w:autoSpaceDN w:val="0"/>
              <w:adjustRightInd w:val="0"/>
              <w:rPr>
                <w:rFonts w:asciiTheme="minorHAnsi" w:hAnsiTheme="minorHAnsi" w:cstheme="minorHAnsi"/>
                <w:b/>
                <w:szCs w:val="22"/>
              </w:rPr>
            </w:pPr>
          </w:p>
          <w:p w14:paraId="19B1120E" w14:textId="77777777" w:rsidR="001C3559" w:rsidRDefault="001C3559" w:rsidP="00CC5AE8">
            <w:pPr>
              <w:autoSpaceDE w:val="0"/>
              <w:autoSpaceDN w:val="0"/>
              <w:adjustRightInd w:val="0"/>
              <w:rPr>
                <w:rFonts w:asciiTheme="minorHAnsi" w:hAnsiTheme="minorHAnsi" w:cstheme="minorHAnsi"/>
                <w:b/>
                <w:szCs w:val="22"/>
              </w:rPr>
            </w:pPr>
          </w:p>
        </w:tc>
        <w:tc>
          <w:tcPr>
            <w:tcW w:w="2590" w:type="dxa"/>
          </w:tcPr>
          <w:p w14:paraId="390E57E9" w14:textId="77777777" w:rsidR="001C3559" w:rsidRDefault="001C3559" w:rsidP="00CC5AE8">
            <w:pPr>
              <w:autoSpaceDE w:val="0"/>
              <w:autoSpaceDN w:val="0"/>
              <w:adjustRightInd w:val="0"/>
              <w:rPr>
                <w:rFonts w:asciiTheme="minorHAnsi" w:hAnsiTheme="minorHAnsi" w:cstheme="minorHAnsi"/>
                <w:b/>
                <w:szCs w:val="22"/>
              </w:rPr>
            </w:pPr>
          </w:p>
        </w:tc>
        <w:tc>
          <w:tcPr>
            <w:tcW w:w="2590" w:type="dxa"/>
          </w:tcPr>
          <w:p w14:paraId="764F61A7" w14:textId="77777777" w:rsidR="001C3559" w:rsidRDefault="001C3559" w:rsidP="00CC5AE8">
            <w:pPr>
              <w:autoSpaceDE w:val="0"/>
              <w:autoSpaceDN w:val="0"/>
              <w:adjustRightInd w:val="0"/>
              <w:rPr>
                <w:rFonts w:asciiTheme="minorHAnsi" w:hAnsiTheme="minorHAnsi" w:cstheme="minorHAnsi"/>
                <w:b/>
                <w:szCs w:val="22"/>
              </w:rPr>
            </w:pPr>
          </w:p>
        </w:tc>
        <w:tc>
          <w:tcPr>
            <w:tcW w:w="2590" w:type="dxa"/>
          </w:tcPr>
          <w:p w14:paraId="5E6245F7" w14:textId="77777777" w:rsidR="001C3559" w:rsidRDefault="001C3559" w:rsidP="00CC5AE8">
            <w:pPr>
              <w:autoSpaceDE w:val="0"/>
              <w:autoSpaceDN w:val="0"/>
              <w:adjustRightInd w:val="0"/>
              <w:rPr>
                <w:rFonts w:asciiTheme="minorHAnsi" w:hAnsiTheme="minorHAnsi" w:cstheme="minorHAnsi"/>
                <w:b/>
                <w:szCs w:val="22"/>
              </w:rPr>
            </w:pPr>
          </w:p>
        </w:tc>
        <w:tc>
          <w:tcPr>
            <w:tcW w:w="2590" w:type="dxa"/>
          </w:tcPr>
          <w:p w14:paraId="7B231022" w14:textId="77777777" w:rsidR="001C3559" w:rsidRDefault="001C3559" w:rsidP="00CC5AE8">
            <w:pPr>
              <w:autoSpaceDE w:val="0"/>
              <w:autoSpaceDN w:val="0"/>
              <w:adjustRightInd w:val="0"/>
              <w:rPr>
                <w:rFonts w:asciiTheme="minorHAnsi" w:hAnsiTheme="minorHAnsi" w:cstheme="minorHAnsi"/>
                <w:b/>
                <w:szCs w:val="22"/>
              </w:rPr>
            </w:pPr>
          </w:p>
        </w:tc>
      </w:tr>
      <w:tr w:rsidR="001C3559" w14:paraId="0FCE83DB" w14:textId="77777777" w:rsidTr="00CC5AE8">
        <w:tc>
          <w:tcPr>
            <w:tcW w:w="2590" w:type="dxa"/>
          </w:tcPr>
          <w:p w14:paraId="228AF6AD" w14:textId="77777777" w:rsidR="001C3559" w:rsidRDefault="001C3559" w:rsidP="00CC5AE8">
            <w:pPr>
              <w:autoSpaceDE w:val="0"/>
              <w:autoSpaceDN w:val="0"/>
              <w:adjustRightInd w:val="0"/>
              <w:rPr>
                <w:rFonts w:asciiTheme="minorHAnsi" w:hAnsiTheme="minorHAnsi" w:cstheme="minorHAnsi"/>
                <w:b/>
                <w:szCs w:val="22"/>
              </w:rPr>
            </w:pPr>
          </w:p>
          <w:p w14:paraId="48260F08" w14:textId="77777777" w:rsidR="001C3559" w:rsidRDefault="001C3559" w:rsidP="00CC5AE8">
            <w:pPr>
              <w:autoSpaceDE w:val="0"/>
              <w:autoSpaceDN w:val="0"/>
              <w:adjustRightInd w:val="0"/>
              <w:rPr>
                <w:rFonts w:asciiTheme="minorHAnsi" w:hAnsiTheme="minorHAnsi" w:cstheme="minorHAnsi"/>
                <w:b/>
                <w:szCs w:val="22"/>
              </w:rPr>
            </w:pPr>
          </w:p>
        </w:tc>
        <w:tc>
          <w:tcPr>
            <w:tcW w:w="2590" w:type="dxa"/>
          </w:tcPr>
          <w:p w14:paraId="771B8AFB" w14:textId="77777777" w:rsidR="001C3559" w:rsidRDefault="001C3559" w:rsidP="00CC5AE8">
            <w:pPr>
              <w:autoSpaceDE w:val="0"/>
              <w:autoSpaceDN w:val="0"/>
              <w:adjustRightInd w:val="0"/>
              <w:rPr>
                <w:rFonts w:asciiTheme="minorHAnsi" w:hAnsiTheme="minorHAnsi" w:cstheme="minorHAnsi"/>
                <w:b/>
                <w:szCs w:val="22"/>
              </w:rPr>
            </w:pPr>
          </w:p>
        </w:tc>
        <w:tc>
          <w:tcPr>
            <w:tcW w:w="2590" w:type="dxa"/>
          </w:tcPr>
          <w:p w14:paraId="76AFC0A8" w14:textId="77777777" w:rsidR="001C3559" w:rsidRDefault="001C3559" w:rsidP="00CC5AE8">
            <w:pPr>
              <w:autoSpaceDE w:val="0"/>
              <w:autoSpaceDN w:val="0"/>
              <w:adjustRightInd w:val="0"/>
              <w:rPr>
                <w:rFonts w:asciiTheme="minorHAnsi" w:hAnsiTheme="minorHAnsi" w:cstheme="minorHAnsi"/>
                <w:b/>
                <w:szCs w:val="22"/>
              </w:rPr>
            </w:pPr>
          </w:p>
        </w:tc>
        <w:tc>
          <w:tcPr>
            <w:tcW w:w="2590" w:type="dxa"/>
          </w:tcPr>
          <w:p w14:paraId="4F7EE870" w14:textId="77777777" w:rsidR="001C3559" w:rsidRDefault="001C3559" w:rsidP="00CC5AE8">
            <w:pPr>
              <w:autoSpaceDE w:val="0"/>
              <w:autoSpaceDN w:val="0"/>
              <w:adjustRightInd w:val="0"/>
              <w:rPr>
                <w:rFonts w:asciiTheme="minorHAnsi" w:hAnsiTheme="minorHAnsi" w:cstheme="minorHAnsi"/>
                <w:b/>
                <w:szCs w:val="22"/>
              </w:rPr>
            </w:pPr>
          </w:p>
        </w:tc>
        <w:tc>
          <w:tcPr>
            <w:tcW w:w="2590" w:type="dxa"/>
          </w:tcPr>
          <w:p w14:paraId="52A7F0D2" w14:textId="77777777" w:rsidR="001C3559" w:rsidRDefault="001C3559" w:rsidP="00CC5AE8">
            <w:pPr>
              <w:autoSpaceDE w:val="0"/>
              <w:autoSpaceDN w:val="0"/>
              <w:adjustRightInd w:val="0"/>
              <w:rPr>
                <w:rFonts w:asciiTheme="minorHAnsi" w:hAnsiTheme="minorHAnsi" w:cstheme="minorHAnsi"/>
                <w:b/>
                <w:szCs w:val="22"/>
              </w:rPr>
            </w:pPr>
          </w:p>
        </w:tc>
      </w:tr>
      <w:tr w:rsidR="001C3559" w14:paraId="708D8171" w14:textId="77777777" w:rsidTr="00CC5AE8">
        <w:tc>
          <w:tcPr>
            <w:tcW w:w="2590" w:type="dxa"/>
          </w:tcPr>
          <w:p w14:paraId="00A51AB1" w14:textId="77777777" w:rsidR="001C3559" w:rsidRDefault="001C3559" w:rsidP="00CC5AE8">
            <w:pPr>
              <w:autoSpaceDE w:val="0"/>
              <w:autoSpaceDN w:val="0"/>
              <w:adjustRightInd w:val="0"/>
              <w:rPr>
                <w:rFonts w:asciiTheme="minorHAnsi" w:hAnsiTheme="minorHAnsi" w:cstheme="minorHAnsi"/>
                <w:b/>
                <w:szCs w:val="22"/>
              </w:rPr>
            </w:pPr>
          </w:p>
          <w:p w14:paraId="58FD9945" w14:textId="77777777" w:rsidR="001C3559" w:rsidRDefault="001C3559" w:rsidP="00CC5AE8">
            <w:pPr>
              <w:autoSpaceDE w:val="0"/>
              <w:autoSpaceDN w:val="0"/>
              <w:adjustRightInd w:val="0"/>
              <w:rPr>
                <w:rFonts w:asciiTheme="minorHAnsi" w:hAnsiTheme="minorHAnsi" w:cstheme="minorHAnsi"/>
                <w:b/>
                <w:szCs w:val="22"/>
              </w:rPr>
            </w:pPr>
          </w:p>
        </w:tc>
        <w:tc>
          <w:tcPr>
            <w:tcW w:w="2590" w:type="dxa"/>
          </w:tcPr>
          <w:p w14:paraId="13EDC2EA" w14:textId="77777777" w:rsidR="001C3559" w:rsidRDefault="001C3559" w:rsidP="00CC5AE8">
            <w:pPr>
              <w:autoSpaceDE w:val="0"/>
              <w:autoSpaceDN w:val="0"/>
              <w:adjustRightInd w:val="0"/>
              <w:rPr>
                <w:rFonts w:asciiTheme="minorHAnsi" w:hAnsiTheme="minorHAnsi" w:cstheme="minorHAnsi"/>
                <w:b/>
                <w:szCs w:val="22"/>
              </w:rPr>
            </w:pPr>
          </w:p>
        </w:tc>
        <w:tc>
          <w:tcPr>
            <w:tcW w:w="2590" w:type="dxa"/>
          </w:tcPr>
          <w:p w14:paraId="235B3798" w14:textId="77777777" w:rsidR="001C3559" w:rsidRDefault="001C3559" w:rsidP="00CC5AE8">
            <w:pPr>
              <w:autoSpaceDE w:val="0"/>
              <w:autoSpaceDN w:val="0"/>
              <w:adjustRightInd w:val="0"/>
              <w:rPr>
                <w:rFonts w:asciiTheme="minorHAnsi" w:hAnsiTheme="minorHAnsi" w:cstheme="minorHAnsi"/>
                <w:b/>
                <w:szCs w:val="22"/>
              </w:rPr>
            </w:pPr>
          </w:p>
        </w:tc>
        <w:tc>
          <w:tcPr>
            <w:tcW w:w="2590" w:type="dxa"/>
          </w:tcPr>
          <w:p w14:paraId="7D70789D" w14:textId="77777777" w:rsidR="001C3559" w:rsidRDefault="001C3559" w:rsidP="00CC5AE8">
            <w:pPr>
              <w:autoSpaceDE w:val="0"/>
              <w:autoSpaceDN w:val="0"/>
              <w:adjustRightInd w:val="0"/>
              <w:rPr>
                <w:rFonts w:asciiTheme="minorHAnsi" w:hAnsiTheme="minorHAnsi" w:cstheme="minorHAnsi"/>
                <w:b/>
                <w:szCs w:val="22"/>
              </w:rPr>
            </w:pPr>
          </w:p>
        </w:tc>
        <w:tc>
          <w:tcPr>
            <w:tcW w:w="2590" w:type="dxa"/>
          </w:tcPr>
          <w:p w14:paraId="5ED01A4A" w14:textId="77777777" w:rsidR="001C3559" w:rsidRDefault="001C3559" w:rsidP="00CC5AE8">
            <w:pPr>
              <w:autoSpaceDE w:val="0"/>
              <w:autoSpaceDN w:val="0"/>
              <w:adjustRightInd w:val="0"/>
              <w:rPr>
                <w:rFonts w:asciiTheme="minorHAnsi" w:hAnsiTheme="minorHAnsi" w:cstheme="minorHAnsi"/>
                <w:b/>
                <w:szCs w:val="22"/>
              </w:rPr>
            </w:pPr>
          </w:p>
        </w:tc>
      </w:tr>
    </w:tbl>
    <w:p w14:paraId="4C30BE4C" w14:textId="329F3AD7" w:rsidR="001C3559" w:rsidRDefault="001C3559" w:rsidP="001C3559">
      <w:pPr>
        <w:autoSpaceDE w:val="0"/>
        <w:autoSpaceDN w:val="0"/>
        <w:adjustRightInd w:val="0"/>
        <w:ind w:left="187" w:hanging="187"/>
        <w:rPr>
          <w:rFonts w:asciiTheme="minorHAnsi" w:hAnsiTheme="minorHAnsi" w:cstheme="minorHAnsi"/>
          <w:b/>
          <w:szCs w:val="22"/>
        </w:rPr>
      </w:pPr>
    </w:p>
    <w:p w14:paraId="2B668613" w14:textId="77777777" w:rsidR="001C3559" w:rsidRPr="001C3559" w:rsidRDefault="001C3559" w:rsidP="001C3559">
      <w:pPr>
        <w:rPr>
          <w:rFonts w:asciiTheme="minorHAnsi" w:hAnsiTheme="minorHAnsi" w:cstheme="minorHAnsi"/>
          <w:szCs w:val="22"/>
        </w:rPr>
      </w:pPr>
    </w:p>
    <w:p w14:paraId="7FA28E21" w14:textId="77777777" w:rsidR="001C3559" w:rsidRPr="001C3559" w:rsidRDefault="001C3559" w:rsidP="001C3559">
      <w:pPr>
        <w:rPr>
          <w:rFonts w:asciiTheme="minorHAnsi" w:hAnsiTheme="minorHAnsi" w:cstheme="minorHAnsi"/>
          <w:szCs w:val="22"/>
        </w:rPr>
      </w:pPr>
    </w:p>
    <w:p w14:paraId="42A9B7D4" w14:textId="77777777" w:rsidR="001C3559" w:rsidRPr="001C3559" w:rsidRDefault="001C3559" w:rsidP="001C3559">
      <w:pPr>
        <w:rPr>
          <w:rFonts w:asciiTheme="minorHAnsi" w:hAnsiTheme="minorHAnsi" w:cstheme="minorHAnsi"/>
          <w:szCs w:val="22"/>
        </w:rPr>
      </w:pPr>
    </w:p>
    <w:p w14:paraId="4601DA6E" w14:textId="77777777" w:rsidR="001C3559" w:rsidRPr="001C3559" w:rsidRDefault="001C3559" w:rsidP="001C3559">
      <w:pPr>
        <w:rPr>
          <w:rFonts w:asciiTheme="minorHAnsi" w:hAnsiTheme="minorHAnsi" w:cstheme="minorHAnsi"/>
          <w:szCs w:val="22"/>
        </w:rPr>
      </w:pPr>
    </w:p>
    <w:p w14:paraId="49C6816E" w14:textId="77777777" w:rsidR="001C3559" w:rsidRPr="001C3559" w:rsidRDefault="001C3559" w:rsidP="001C3559">
      <w:pPr>
        <w:rPr>
          <w:rFonts w:asciiTheme="minorHAnsi" w:hAnsiTheme="minorHAnsi" w:cstheme="minorHAnsi"/>
          <w:szCs w:val="22"/>
        </w:rPr>
      </w:pPr>
    </w:p>
    <w:p w14:paraId="21A10B25" w14:textId="4B0BBC02" w:rsidR="001C3559" w:rsidRDefault="001C3559" w:rsidP="001C3559">
      <w:pPr>
        <w:rPr>
          <w:rFonts w:asciiTheme="minorHAnsi" w:hAnsiTheme="minorHAnsi" w:cstheme="minorHAnsi"/>
          <w:szCs w:val="22"/>
        </w:rPr>
      </w:pPr>
    </w:p>
    <w:p w14:paraId="1C3865AE" w14:textId="2D39858A" w:rsidR="001C3559" w:rsidRDefault="001C3559" w:rsidP="001C3559">
      <w:pPr>
        <w:tabs>
          <w:tab w:val="left" w:pos="3030"/>
        </w:tabs>
        <w:rPr>
          <w:rFonts w:asciiTheme="minorHAnsi" w:hAnsiTheme="minorHAnsi" w:cstheme="minorHAnsi"/>
          <w:szCs w:val="22"/>
        </w:rPr>
      </w:pPr>
      <w:r>
        <w:rPr>
          <w:rFonts w:asciiTheme="minorHAnsi" w:hAnsiTheme="minorHAnsi" w:cstheme="minorHAnsi"/>
          <w:szCs w:val="22"/>
        </w:rPr>
        <w:tab/>
      </w:r>
    </w:p>
    <w:p w14:paraId="12C4BB4E" w14:textId="7D102D8E" w:rsidR="001C3559" w:rsidRDefault="001C3559" w:rsidP="001C3559">
      <w:pPr>
        <w:tabs>
          <w:tab w:val="left" w:pos="3030"/>
        </w:tabs>
        <w:rPr>
          <w:rFonts w:asciiTheme="minorHAnsi" w:hAnsiTheme="minorHAnsi" w:cstheme="minorHAnsi"/>
          <w:szCs w:val="22"/>
        </w:rPr>
      </w:pPr>
    </w:p>
    <w:p w14:paraId="0F01815F" w14:textId="77777777" w:rsidR="001C3559" w:rsidRPr="001C3559" w:rsidRDefault="001C3559" w:rsidP="001C3559">
      <w:pPr>
        <w:tabs>
          <w:tab w:val="left" w:pos="3030"/>
        </w:tabs>
        <w:rPr>
          <w:rFonts w:asciiTheme="minorHAnsi" w:hAnsiTheme="minorHAnsi" w:cstheme="minorHAnsi"/>
          <w:szCs w:val="22"/>
        </w:rPr>
      </w:pPr>
    </w:p>
    <w:sectPr w:rsidR="001C3559" w:rsidRPr="001C3559" w:rsidSect="001C3559">
      <w:footerReference w:type="default" r:id="rId15"/>
      <w:pgSz w:w="15840" w:h="12240" w:orient="landscape"/>
      <w:pgMar w:top="1296" w:right="1440" w:bottom="1296"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30A09" w14:textId="77777777" w:rsidR="00412EB2" w:rsidRDefault="00412EB2" w:rsidP="00EB1D9B">
      <w:r>
        <w:separator/>
      </w:r>
    </w:p>
  </w:endnote>
  <w:endnote w:type="continuationSeparator" w:id="0">
    <w:p w14:paraId="08E55D7E" w14:textId="77777777" w:rsidR="00412EB2" w:rsidRDefault="00412EB2" w:rsidP="00EB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60970"/>
      <w:docPartObj>
        <w:docPartGallery w:val="Page Numbers (Bottom of Page)"/>
        <w:docPartUnique/>
      </w:docPartObj>
    </w:sdtPr>
    <w:sdtEndPr>
      <w:rPr>
        <w:noProof/>
      </w:rPr>
    </w:sdtEndPr>
    <w:sdtContent>
      <w:p w14:paraId="4C2809DA" w14:textId="3BFB06DD" w:rsidR="006703E2" w:rsidRDefault="00412EB2">
        <w:pPr>
          <w:pStyle w:val="Footer"/>
          <w:jc w:val="right"/>
        </w:pPr>
      </w:p>
    </w:sdtContent>
  </w:sdt>
  <w:p w14:paraId="6DC1836A" w14:textId="77777777" w:rsidR="00C239F0" w:rsidRDefault="00C23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316437"/>
      <w:docPartObj>
        <w:docPartGallery w:val="Page Numbers (Bottom of Page)"/>
        <w:docPartUnique/>
      </w:docPartObj>
    </w:sdtPr>
    <w:sdtEndPr>
      <w:rPr>
        <w:noProof/>
      </w:rPr>
    </w:sdtEndPr>
    <w:sdtContent>
      <w:p w14:paraId="3389CE02" w14:textId="048834D0" w:rsidR="006703E2" w:rsidRDefault="006703E2">
        <w:pPr>
          <w:pStyle w:val="Footer"/>
          <w:jc w:val="right"/>
        </w:pPr>
        <w:r w:rsidRPr="006703E2">
          <w:rPr>
            <w:rFonts w:asciiTheme="minorHAnsi" w:hAnsiTheme="minorHAnsi"/>
            <w:sz w:val="20"/>
          </w:rPr>
          <w:fldChar w:fldCharType="begin"/>
        </w:r>
        <w:r w:rsidRPr="006703E2">
          <w:rPr>
            <w:rFonts w:asciiTheme="minorHAnsi" w:hAnsiTheme="minorHAnsi"/>
            <w:sz w:val="20"/>
          </w:rPr>
          <w:instrText xml:space="preserve"> PAGE   \* MERGEFORMAT </w:instrText>
        </w:r>
        <w:r w:rsidRPr="006703E2">
          <w:rPr>
            <w:rFonts w:asciiTheme="minorHAnsi" w:hAnsiTheme="minorHAnsi"/>
            <w:sz w:val="20"/>
          </w:rPr>
          <w:fldChar w:fldCharType="separate"/>
        </w:r>
        <w:r w:rsidR="000C7822">
          <w:rPr>
            <w:rFonts w:asciiTheme="minorHAnsi" w:hAnsiTheme="minorHAnsi"/>
            <w:noProof/>
            <w:sz w:val="20"/>
          </w:rPr>
          <w:t>1</w:t>
        </w:r>
        <w:r w:rsidRPr="006703E2">
          <w:rPr>
            <w:rFonts w:asciiTheme="minorHAnsi" w:hAnsiTheme="minorHAnsi"/>
            <w:noProof/>
            <w:sz w:val="20"/>
          </w:rPr>
          <w:fldChar w:fldCharType="end"/>
        </w:r>
      </w:p>
    </w:sdtContent>
  </w:sdt>
  <w:p w14:paraId="48B0F705" w14:textId="77777777" w:rsidR="006703E2" w:rsidRDefault="006703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099219"/>
      <w:docPartObj>
        <w:docPartGallery w:val="Page Numbers (Bottom of Page)"/>
        <w:docPartUnique/>
      </w:docPartObj>
    </w:sdtPr>
    <w:sdtEndPr>
      <w:rPr>
        <w:rFonts w:asciiTheme="minorHAnsi" w:hAnsiTheme="minorHAnsi"/>
        <w:noProof/>
        <w:sz w:val="20"/>
      </w:rPr>
    </w:sdtEndPr>
    <w:sdtContent>
      <w:p w14:paraId="72504BDE" w14:textId="4EBAD21B" w:rsidR="001C3559" w:rsidRPr="001C3559" w:rsidRDefault="001C3559">
        <w:pPr>
          <w:pStyle w:val="Footer"/>
          <w:jc w:val="right"/>
          <w:rPr>
            <w:rFonts w:asciiTheme="minorHAnsi" w:hAnsiTheme="minorHAnsi"/>
            <w:sz w:val="20"/>
          </w:rPr>
        </w:pPr>
        <w:r w:rsidRPr="001C3559">
          <w:rPr>
            <w:rFonts w:asciiTheme="minorHAnsi" w:hAnsiTheme="minorHAnsi"/>
            <w:sz w:val="20"/>
          </w:rPr>
          <w:t>A-</w:t>
        </w:r>
        <w:r w:rsidRPr="001C3559">
          <w:rPr>
            <w:rFonts w:asciiTheme="minorHAnsi" w:hAnsiTheme="minorHAnsi"/>
            <w:sz w:val="20"/>
          </w:rPr>
          <w:fldChar w:fldCharType="begin"/>
        </w:r>
        <w:r w:rsidRPr="001C3559">
          <w:rPr>
            <w:rFonts w:asciiTheme="minorHAnsi" w:hAnsiTheme="minorHAnsi"/>
            <w:sz w:val="20"/>
          </w:rPr>
          <w:instrText xml:space="preserve"> PAGE   \* MERGEFORMAT </w:instrText>
        </w:r>
        <w:r w:rsidRPr="001C3559">
          <w:rPr>
            <w:rFonts w:asciiTheme="minorHAnsi" w:hAnsiTheme="minorHAnsi"/>
            <w:sz w:val="20"/>
          </w:rPr>
          <w:fldChar w:fldCharType="separate"/>
        </w:r>
        <w:r w:rsidR="000C7822">
          <w:rPr>
            <w:rFonts w:asciiTheme="minorHAnsi" w:hAnsiTheme="minorHAnsi"/>
            <w:noProof/>
            <w:sz w:val="20"/>
          </w:rPr>
          <w:t>1</w:t>
        </w:r>
        <w:r w:rsidRPr="001C3559">
          <w:rPr>
            <w:rFonts w:asciiTheme="minorHAnsi" w:hAnsiTheme="minorHAnsi"/>
            <w:noProof/>
            <w:sz w:val="20"/>
          </w:rPr>
          <w:fldChar w:fldCharType="end"/>
        </w:r>
      </w:p>
    </w:sdtContent>
  </w:sdt>
  <w:p w14:paraId="0AE163E1" w14:textId="77777777" w:rsidR="006703E2" w:rsidRDefault="006703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581540"/>
      <w:docPartObj>
        <w:docPartGallery w:val="Page Numbers (Bottom of Page)"/>
        <w:docPartUnique/>
      </w:docPartObj>
    </w:sdtPr>
    <w:sdtEndPr>
      <w:rPr>
        <w:rFonts w:asciiTheme="minorHAnsi" w:hAnsiTheme="minorHAnsi"/>
        <w:noProof/>
        <w:szCs w:val="22"/>
      </w:rPr>
    </w:sdtEndPr>
    <w:sdtContent>
      <w:p w14:paraId="48C75823" w14:textId="5E618094" w:rsidR="001C3559" w:rsidRPr="001C3559" w:rsidRDefault="001C3559">
        <w:pPr>
          <w:pStyle w:val="Footer"/>
          <w:jc w:val="right"/>
          <w:rPr>
            <w:rFonts w:asciiTheme="minorHAnsi" w:hAnsiTheme="minorHAnsi"/>
            <w:szCs w:val="22"/>
          </w:rPr>
        </w:pPr>
        <w:r w:rsidRPr="001C3559">
          <w:rPr>
            <w:rFonts w:asciiTheme="minorHAnsi" w:hAnsiTheme="minorHAnsi"/>
            <w:sz w:val="20"/>
          </w:rPr>
          <w:t>B-</w:t>
        </w:r>
        <w:r w:rsidRPr="001C3559">
          <w:rPr>
            <w:rFonts w:asciiTheme="minorHAnsi" w:hAnsiTheme="minorHAnsi"/>
            <w:sz w:val="20"/>
          </w:rPr>
          <w:fldChar w:fldCharType="begin"/>
        </w:r>
        <w:r w:rsidRPr="001C3559">
          <w:rPr>
            <w:rFonts w:asciiTheme="minorHAnsi" w:hAnsiTheme="minorHAnsi"/>
            <w:sz w:val="20"/>
          </w:rPr>
          <w:instrText xml:space="preserve"> PAGE   \* MERGEFORMAT </w:instrText>
        </w:r>
        <w:r w:rsidRPr="001C3559">
          <w:rPr>
            <w:rFonts w:asciiTheme="minorHAnsi" w:hAnsiTheme="minorHAnsi"/>
            <w:sz w:val="20"/>
          </w:rPr>
          <w:fldChar w:fldCharType="separate"/>
        </w:r>
        <w:r w:rsidR="000C7822">
          <w:rPr>
            <w:rFonts w:asciiTheme="minorHAnsi" w:hAnsiTheme="minorHAnsi"/>
            <w:noProof/>
            <w:sz w:val="20"/>
          </w:rPr>
          <w:t>1</w:t>
        </w:r>
        <w:r w:rsidRPr="001C3559">
          <w:rPr>
            <w:rFonts w:asciiTheme="minorHAnsi" w:hAnsiTheme="minorHAnsi"/>
            <w:noProof/>
            <w:sz w:val="20"/>
          </w:rPr>
          <w:fldChar w:fldCharType="end"/>
        </w:r>
      </w:p>
    </w:sdtContent>
  </w:sdt>
  <w:p w14:paraId="228D1ABF" w14:textId="77777777" w:rsidR="001C3559" w:rsidRDefault="001C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96C2F" w14:textId="77777777" w:rsidR="00412EB2" w:rsidRDefault="00412EB2" w:rsidP="00EB1D9B">
      <w:r>
        <w:separator/>
      </w:r>
    </w:p>
  </w:footnote>
  <w:footnote w:type="continuationSeparator" w:id="0">
    <w:p w14:paraId="2A540536" w14:textId="77777777" w:rsidR="00412EB2" w:rsidRDefault="00412EB2" w:rsidP="00EB1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572D0FE"/>
    <w:lvl w:ilvl="0">
      <w:start w:val="1"/>
      <w:numFmt w:val="upperRoman"/>
      <w:pStyle w:val="ListParagraph"/>
      <w:lvlText w:val="%1."/>
      <w:lvlJc w:val="right"/>
      <w:pPr>
        <w:tabs>
          <w:tab w:val="num" w:pos="180"/>
        </w:tabs>
        <w:ind w:left="180" w:hanging="180"/>
      </w:pPr>
      <w:rPr>
        <w:color w:val="auto"/>
      </w:rPr>
    </w:lvl>
  </w:abstractNum>
  <w:abstractNum w:abstractNumId="1" w15:restartNumberingAfterBreak="0">
    <w:nsid w:val="0F0C66B0"/>
    <w:multiLevelType w:val="multilevel"/>
    <w:tmpl w:val="96AA638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852ECB"/>
    <w:multiLevelType w:val="hybridMultilevel"/>
    <w:tmpl w:val="A4A8335E"/>
    <w:lvl w:ilvl="0" w:tplc="E9781F26">
      <w:start w:val="1"/>
      <w:numFmt w:val="decimal"/>
      <w:lvlText w:val="%1."/>
      <w:lvlJc w:val="left"/>
      <w:pPr>
        <w:tabs>
          <w:tab w:val="num" w:pos="360"/>
        </w:tabs>
        <w:ind w:left="360" w:hanging="360"/>
      </w:pPr>
      <w:rPr>
        <w:rFonts w:ascii="Arial" w:hAnsi="Arial" w:cs="Arial" w:hint="default"/>
        <w:b/>
        <w:sz w:val="22"/>
        <w:szCs w:val="22"/>
      </w:rPr>
    </w:lvl>
    <w:lvl w:ilvl="1" w:tplc="8DA0C8BA">
      <w:start w:val="1"/>
      <w:numFmt w:val="upperLetter"/>
      <w:lvlText w:val="%2."/>
      <w:lvlJc w:val="left"/>
      <w:pPr>
        <w:tabs>
          <w:tab w:val="num" w:pos="1440"/>
        </w:tabs>
        <w:ind w:left="1440" w:hanging="360"/>
      </w:pPr>
      <w:rPr>
        <w:rFonts w:ascii="Arial" w:hAnsi="Arial" w:hint="default"/>
        <w:b w:val="0"/>
        <w:i w:val="0"/>
        <w:sz w:val="20"/>
        <w:szCs w:val="18"/>
      </w:rPr>
    </w:lvl>
    <w:lvl w:ilvl="2" w:tplc="F64669D4">
      <w:start w:val="1"/>
      <w:numFmt w:val="decimal"/>
      <w:lvlText w:val="%3."/>
      <w:lvlJc w:val="left"/>
      <w:pPr>
        <w:tabs>
          <w:tab w:val="num" w:pos="2160"/>
        </w:tabs>
        <w:ind w:left="2160" w:hanging="360"/>
      </w:pPr>
      <w:rPr>
        <w:rFonts w:hint="default"/>
        <w:b w:val="0"/>
        <w:color w:val="auto"/>
        <w:sz w:val="20"/>
        <w:szCs w:val="20"/>
      </w:rPr>
    </w:lvl>
    <w:lvl w:ilvl="3" w:tplc="92F413BA">
      <w:start w:val="1"/>
      <w:numFmt w:val="decimal"/>
      <w:lvlText w:val="%4)"/>
      <w:lvlJc w:val="left"/>
      <w:pPr>
        <w:tabs>
          <w:tab w:val="num" w:pos="2880"/>
        </w:tabs>
        <w:ind w:left="2880" w:hanging="360"/>
      </w:pPr>
      <w:rPr>
        <w:rFonts w:hint="default"/>
        <w:sz w:val="18"/>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F">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BF1ED4"/>
    <w:multiLevelType w:val="hybridMultilevel"/>
    <w:tmpl w:val="94308676"/>
    <w:lvl w:ilvl="0" w:tplc="F4ECC7BA">
      <w:start w:val="1"/>
      <w:numFmt w:val="upperRoman"/>
      <w:lvlText w:val="%1."/>
      <w:lvlJc w:val="left"/>
      <w:pPr>
        <w:tabs>
          <w:tab w:val="num" w:pos="360"/>
        </w:tabs>
        <w:ind w:left="360" w:hanging="360"/>
      </w:pPr>
      <w:rPr>
        <w:rFonts w:ascii="Arial" w:hAnsi="Arial" w:cs="Arial" w:hint="default"/>
        <w:b/>
        <w:i w:val="0"/>
        <w:sz w:val="22"/>
        <w:szCs w:val="22"/>
      </w:rPr>
    </w:lvl>
    <w:lvl w:ilvl="1" w:tplc="9B0E0AE4">
      <w:start w:val="1"/>
      <w:numFmt w:val="upperLetter"/>
      <w:lvlText w:val="%2."/>
      <w:lvlJc w:val="left"/>
      <w:pPr>
        <w:tabs>
          <w:tab w:val="num" w:pos="1440"/>
        </w:tabs>
        <w:ind w:left="1440" w:hanging="360"/>
      </w:pPr>
      <w:rPr>
        <w:rFonts w:hint="default"/>
        <w:b w:val="0"/>
        <w:sz w:val="20"/>
        <w:szCs w:val="20"/>
      </w:rPr>
    </w:lvl>
    <w:lvl w:ilvl="2" w:tplc="F0FC758C">
      <w:start w:val="1"/>
      <w:numFmt w:val="upperLetter"/>
      <w:lvlText w:val="%3."/>
      <w:lvlJc w:val="left"/>
      <w:pPr>
        <w:tabs>
          <w:tab w:val="num" w:pos="810"/>
        </w:tabs>
        <w:ind w:left="810" w:hanging="360"/>
      </w:pPr>
      <w:rPr>
        <w:rFonts w:hint="default"/>
        <w:b w:val="0"/>
        <w:sz w:val="22"/>
        <w:szCs w:val="20"/>
      </w:rPr>
    </w:lvl>
    <w:lvl w:ilvl="3" w:tplc="92F413BA">
      <w:start w:val="1"/>
      <w:numFmt w:val="decimal"/>
      <w:lvlText w:val="%4)"/>
      <w:lvlJc w:val="left"/>
      <w:pPr>
        <w:tabs>
          <w:tab w:val="num" w:pos="2880"/>
        </w:tabs>
        <w:ind w:left="2880" w:hanging="360"/>
      </w:pPr>
      <w:rPr>
        <w:rFonts w:hint="default"/>
        <w:sz w:val="18"/>
      </w:rPr>
    </w:lvl>
    <w:lvl w:ilvl="4" w:tplc="2FF0865C">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34CAC"/>
    <w:multiLevelType w:val="hybridMultilevel"/>
    <w:tmpl w:val="212271FA"/>
    <w:lvl w:ilvl="0" w:tplc="846E1530">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5" w15:restartNumberingAfterBreak="0">
    <w:nsid w:val="342825AD"/>
    <w:multiLevelType w:val="hybridMultilevel"/>
    <w:tmpl w:val="E6EEFD76"/>
    <w:lvl w:ilvl="0" w:tplc="1D189D1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AC5486"/>
    <w:multiLevelType w:val="multilevel"/>
    <w:tmpl w:val="4708597A"/>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lowerLetter"/>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7" w15:restartNumberingAfterBreak="0">
    <w:nsid w:val="453C4625"/>
    <w:multiLevelType w:val="multilevel"/>
    <w:tmpl w:val="536EF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4D512C"/>
    <w:multiLevelType w:val="hybridMultilevel"/>
    <w:tmpl w:val="9060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6798B"/>
    <w:multiLevelType w:val="hybridMultilevel"/>
    <w:tmpl w:val="27764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F361B"/>
    <w:multiLevelType w:val="multilevel"/>
    <w:tmpl w:val="D348FAB6"/>
    <w:lvl w:ilvl="0">
      <w:start w:val="1"/>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5341E2"/>
    <w:multiLevelType w:val="hybridMultilevel"/>
    <w:tmpl w:val="5C1E5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A75974"/>
    <w:multiLevelType w:val="hybridMultilevel"/>
    <w:tmpl w:val="318E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8"/>
  </w:num>
  <w:num w:numId="11">
    <w:abstractNumId w:val="12"/>
  </w:num>
  <w:num w:numId="12">
    <w:abstractNumId w:val="6"/>
  </w:num>
  <w:num w:numId="13">
    <w:abstractNumId w:val="7"/>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A5"/>
    <w:rsid w:val="0000063D"/>
    <w:rsid w:val="00006B8D"/>
    <w:rsid w:val="00013AB6"/>
    <w:rsid w:val="000254EC"/>
    <w:rsid w:val="00027435"/>
    <w:rsid w:val="0005193A"/>
    <w:rsid w:val="0005469B"/>
    <w:rsid w:val="00062EEC"/>
    <w:rsid w:val="0006550E"/>
    <w:rsid w:val="00067E70"/>
    <w:rsid w:val="00075834"/>
    <w:rsid w:val="00076B19"/>
    <w:rsid w:val="00077F99"/>
    <w:rsid w:val="000C7822"/>
    <w:rsid w:val="000D4D5F"/>
    <w:rsid w:val="00103891"/>
    <w:rsid w:val="0010424A"/>
    <w:rsid w:val="00111619"/>
    <w:rsid w:val="00116684"/>
    <w:rsid w:val="00122267"/>
    <w:rsid w:val="00123720"/>
    <w:rsid w:val="0012623B"/>
    <w:rsid w:val="0013352C"/>
    <w:rsid w:val="001371C9"/>
    <w:rsid w:val="00137ED1"/>
    <w:rsid w:val="001417BC"/>
    <w:rsid w:val="00146295"/>
    <w:rsid w:val="00167B77"/>
    <w:rsid w:val="001B5EB1"/>
    <w:rsid w:val="001B7647"/>
    <w:rsid w:val="001C0975"/>
    <w:rsid w:val="001C3559"/>
    <w:rsid w:val="001C3767"/>
    <w:rsid w:val="001D1E1C"/>
    <w:rsid w:val="001D611B"/>
    <w:rsid w:val="001E1FB4"/>
    <w:rsid w:val="001F0A6F"/>
    <w:rsid w:val="00206312"/>
    <w:rsid w:val="0021315D"/>
    <w:rsid w:val="00214F09"/>
    <w:rsid w:val="00225242"/>
    <w:rsid w:val="00226F66"/>
    <w:rsid w:val="0023266A"/>
    <w:rsid w:val="00242765"/>
    <w:rsid w:val="00243F47"/>
    <w:rsid w:val="00247AFB"/>
    <w:rsid w:val="00256EB5"/>
    <w:rsid w:val="00270592"/>
    <w:rsid w:val="002713DC"/>
    <w:rsid w:val="00272835"/>
    <w:rsid w:val="00294C8A"/>
    <w:rsid w:val="002A2A02"/>
    <w:rsid w:val="002A61FE"/>
    <w:rsid w:val="002B5539"/>
    <w:rsid w:val="002B5CDC"/>
    <w:rsid w:val="002C3D0C"/>
    <w:rsid w:val="002C4D93"/>
    <w:rsid w:val="002D1800"/>
    <w:rsid w:val="002D65EF"/>
    <w:rsid w:val="00306B54"/>
    <w:rsid w:val="00316291"/>
    <w:rsid w:val="003264B8"/>
    <w:rsid w:val="00330503"/>
    <w:rsid w:val="003372FF"/>
    <w:rsid w:val="00337EB6"/>
    <w:rsid w:val="00354180"/>
    <w:rsid w:val="003549B9"/>
    <w:rsid w:val="00356004"/>
    <w:rsid w:val="0036486A"/>
    <w:rsid w:val="003653AE"/>
    <w:rsid w:val="00370115"/>
    <w:rsid w:val="00377DF5"/>
    <w:rsid w:val="00381EF2"/>
    <w:rsid w:val="003A5D62"/>
    <w:rsid w:val="003A6304"/>
    <w:rsid w:val="003B0A3D"/>
    <w:rsid w:val="003B1CDB"/>
    <w:rsid w:val="003B526B"/>
    <w:rsid w:val="003D03CD"/>
    <w:rsid w:val="003D5BA3"/>
    <w:rsid w:val="003D6E57"/>
    <w:rsid w:val="003F15CD"/>
    <w:rsid w:val="0040552F"/>
    <w:rsid w:val="00412EB2"/>
    <w:rsid w:val="00425C04"/>
    <w:rsid w:val="00425C53"/>
    <w:rsid w:val="004272E4"/>
    <w:rsid w:val="0043778C"/>
    <w:rsid w:val="0044391C"/>
    <w:rsid w:val="00455338"/>
    <w:rsid w:val="00464E0A"/>
    <w:rsid w:val="004A47B1"/>
    <w:rsid w:val="004C043C"/>
    <w:rsid w:val="004C5BBC"/>
    <w:rsid w:val="004C7A23"/>
    <w:rsid w:val="004D0517"/>
    <w:rsid w:val="004D5DAC"/>
    <w:rsid w:val="004E5371"/>
    <w:rsid w:val="004E5890"/>
    <w:rsid w:val="004E6EEB"/>
    <w:rsid w:val="004F5CE1"/>
    <w:rsid w:val="00506932"/>
    <w:rsid w:val="0053416B"/>
    <w:rsid w:val="00547477"/>
    <w:rsid w:val="005561F1"/>
    <w:rsid w:val="0056101F"/>
    <w:rsid w:val="005774B2"/>
    <w:rsid w:val="00585E59"/>
    <w:rsid w:val="00591675"/>
    <w:rsid w:val="00591DBE"/>
    <w:rsid w:val="00593C91"/>
    <w:rsid w:val="005941DF"/>
    <w:rsid w:val="005B2AAB"/>
    <w:rsid w:val="005C1142"/>
    <w:rsid w:val="005D6164"/>
    <w:rsid w:val="005E0925"/>
    <w:rsid w:val="005E3677"/>
    <w:rsid w:val="005E5CE4"/>
    <w:rsid w:val="00606E52"/>
    <w:rsid w:val="00657CEC"/>
    <w:rsid w:val="00660001"/>
    <w:rsid w:val="00670215"/>
    <w:rsid w:val="006703E2"/>
    <w:rsid w:val="00671E1A"/>
    <w:rsid w:val="006725EE"/>
    <w:rsid w:val="006729A4"/>
    <w:rsid w:val="006821CF"/>
    <w:rsid w:val="0069331B"/>
    <w:rsid w:val="006B1F25"/>
    <w:rsid w:val="006B2AC1"/>
    <w:rsid w:val="006B5692"/>
    <w:rsid w:val="006D060B"/>
    <w:rsid w:val="006D6EAE"/>
    <w:rsid w:val="006F0F1F"/>
    <w:rsid w:val="00700707"/>
    <w:rsid w:val="007230A5"/>
    <w:rsid w:val="00740720"/>
    <w:rsid w:val="00742801"/>
    <w:rsid w:val="00752721"/>
    <w:rsid w:val="007551F6"/>
    <w:rsid w:val="007638CE"/>
    <w:rsid w:val="0076763D"/>
    <w:rsid w:val="00790613"/>
    <w:rsid w:val="00790CB6"/>
    <w:rsid w:val="007936BC"/>
    <w:rsid w:val="007A4E88"/>
    <w:rsid w:val="007A53BB"/>
    <w:rsid w:val="007A5753"/>
    <w:rsid w:val="007B5719"/>
    <w:rsid w:val="007E56E6"/>
    <w:rsid w:val="008262FD"/>
    <w:rsid w:val="0084189F"/>
    <w:rsid w:val="0085234C"/>
    <w:rsid w:val="0085271D"/>
    <w:rsid w:val="0086048D"/>
    <w:rsid w:val="00876859"/>
    <w:rsid w:val="008A2093"/>
    <w:rsid w:val="008A37B4"/>
    <w:rsid w:val="008E0778"/>
    <w:rsid w:val="008F2C2D"/>
    <w:rsid w:val="00936EB1"/>
    <w:rsid w:val="00965E1E"/>
    <w:rsid w:val="00965E72"/>
    <w:rsid w:val="00981DC9"/>
    <w:rsid w:val="00996421"/>
    <w:rsid w:val="00997DD8"/>
    <w:rsid w:val="009A0A87"/>
    <w:rsid w:val="009B757E"/>
    <w:rsid w:val="009D5BDF"/>
    <w:rsid w:val="009F1979"/>
    <w:rsid w:val="009F2462"/>
    <w:rsid w:val="00A05387"/>
    <w:rsid w:val="00A07B6F"/>
    <w:rsid w:val="00A356CE"/>
    <w:rsid w:val="00A63146"/>
    <w:rsid w:val="00A91755"/>
    <w:rsid w:val="00A92524"/>
    <w:rsid w:val="00A92F52"/>
    <w:rsid w:val="00AA0E07"/>
    <w:rsid w:val="00AA364E"/>
    <w:rsid w:val="00AB1772"/>
    <w:rsid w:val="00AB23E7"/>
    <w:rsid w:val="00AC4531"/>
    <w:rsid w:val="00AC740D"/>
    <w:rsid w:val="00AD482A"/>
    <w:rsid w:val="00AE2D66"/>
    <w:rsid w:val="00AE3AF0"/>
    <w:rsid w:val="00B02786"/>
    <w:rsid w:val="00B209C9"/>
    <w:rsid w:val="00B36D64"/>
    <w:rsid w:val="00B527C2"/>
    <w:rsid w:val="00B54034"/>
    <w:rsid w:val="00B579B0"/>
    <w:rsid w:val="00B61FE1"/>
    <w:rsid w:val="00B6373B"/>
    <w:rsid w:val="00B63BCD"/>
    <w:rsid w:val="00B8586B"/>
    <w:rsid w:val="00B876B4"/>
    <w:rsid w:val="00BA56A2"/>
    <w:rsid w:val="00BB2207"/>
    <w:rsid w:val="00BB4A88"/>
    <w:rsid w:val="00BB4AD8"/>
    <w:rsid w:val="00BC16A6"/>
    <w:rsid w:val="00BE6CD8"/>
    <w:rsid w:val="00C17642"/>
    <w:rsid w:val="00C239F0"/>
    <w:rsid w:val="00C41B13"/>
    <w:rsid w:val="00C44ACF"/>
    <w:rsid w:val="00C61C1E"/>
    <w:rsid w:val="00C72D40"/>
    <w:rsid w:val="00C737D8"/>
    <w:rsid w:val="00C82144"/>
    <w:rsid w:val="00C82676"/>
    <w:rsid w:val="00C90959"/>
    <w:rsid w:val="00CA126F"/>
    <w:rsid w:val="00CD7096"/>
    <w:rsid w:val="00CE157F"/>
    <w:rsid w:val="00CE79C2"/>
    <w:rsid w:val="00CF3D11"/>
    <w:rsid w:val="00CF7802"/>
    <w:rsid w:val="00CF7C4D"/>
    <w:rsid w:val="00D0173B"/>
    <w:rsid w:val="00D03448"/>
    <w:rsid w:val="00D037DB"/>
    <w:rsid w:val="00D10CFB"/>
    <w:rsid w:val="00D115FC"/>
    <w:rsid w:val="00D209D2"/>
    <w:rsid w:val="00D22101"/>
    <w:rsid w:val="00D32EA2"/>
    <w:rsid w:val="00D35095"/>
    <w:rsid w:val="00D50BDD"/>
    <w:rsid w:val="00D51C31"/>
    <w:rsid w:val="00D56668"/>
    <w:rsid w:val="00D86A07"/>
    <w:rsid w:val="00DB7B4E"/>
    <w:rsid w:val="00DC0185"/>
    <w:rsid w:val="00DF71FA"/>
    <w:rsid w:val="00E309B1"/>
    <w:rsid w:val="00E3139E"/>
    <w:rsid w:val="00E36523"/>
    <w:rsid w:val="00E5417F"/>
    <w:rsid w:val="00E54526"/>
    <w:rsid w:val="00E828C4"/>
    <w:rsid w:val="00E86F91"/>
    <w:rsid w:val="00EA398D"/>
    <w:rsid w:val="00EB1D9B"/>
    <w:rsid w:val="00EB5D8F"/>
    <w:rsid w:val="00F03346"/>
    <w:rsid w:val="00F16171"/>
    <w:rsid w:val="00F237D3"/>
    <w:rsid w:val="00F30A8E"/>
    <w:rsid w:val="00F67884"/>
    <w:rsid w:val="00FA12DD"/>
    <w:rsid w:val="00FA374F"/>
    <w:rsid w:val="00FA3A30"/>
    <w:rsid w:val="00FB21AA"/>
    <w:rsid w:val="00FB37B4"/>
    <w:rsid w:val="00FD1F49"/>
    <w:rsid w:val="00FD46CF"/>
    <w:rsid w:val="00FE0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A3A92"/>
  <w15:docId w15:val="{86BF62B2-E635-4474-96F4-87979774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A5"/>
    <w:pPr>
      <w:spacing w:after="0" w:line="240" w:lineRule="auto"/>
    </w:pPr>
    <w:rPr>
      <w:rFonts w:ascii="Arial" w:eastAsia="Times New Roman" w:hAnsi="Arial" w:cs="Times New Roman"/>
      <w:szCs w:val="20"/>
    </w:rPr>
  </w:style>
  <w:style w:type="paragraph" w:styleId="Heading3">
    <w:name w:val="heading 3"/>
    <w:basedOn w:val="Normal"/>
    <w:link w:val="Heading3Char"/>
    <w:qFormat/>
    <w:rsid w:val="007230A5"/>
    <w:pPr>
      <w:spacing w:before="100" w:beforeAutospacing="1" w:after="100" w:afterAutospacing="1"/>
      <w:outlineLvl w:val="2"/>
    </w:pPr>
    <w:rPr>
      <w:rFonts w:ascii="Verdana" w:hAnsi="Verdan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30A5"/>
    <w:rPr>
      <w:rFonts w:ascii="Verdana" w:eastAsia="Times New Roman" w:hAnsi="Verdana" w:cs="Times New Roman"/>
      <w:b/>
      <w:bCs/>
      <w:sz w:val="27"/>
      <w:szCs w:val="27"/>
    </w:rPr>
  </w:style>
  <w:style w:type="paragraph" w:styleId="NormalWeb">
    <w:name w:val="Normal (Web)"/>
    <w:basedOn w:val="Normal"/>
    <w:link w:val="NormalWebChar"/>
    <w:rsid w:val="007230A5"/>
    <w:pPr>
      <w:spacing w:before="100" w:beforeAutospacing="1" w:after="100" w:afterAutospacing="1"/>
    </w:pPr>
    <w:rPr>
      <w:rFonts w:ascii="Verdana" w:hAnsi="Verdana"/>
      <w:sz w:val="20"/>
    </w:rPr>
  </w:style>
  <w:style w:type="character" w:customStyle="1" w:styleId="NormalWebChar">
    <w:name w:val="Normal (Web) Char"/>
    <w:link w:val="NormalWeb"/>
    <w:rsid w:val="007230A5"/>
    <w:rPr>
      <w:rFonts w:ascii="Verdana" w:eastAsia="Times New Roman" w:hAnsi="Verdana" w:cs="Times New Roman"/>
      <w:sz w:val="20"/>
      <w:szCs w:val="20"/>
    </w:rPr>
  </w:style>
  <w:style w:type="character" w:styleId="Hyperlink">
    <w:name w:val="Hyperlink"/>
    <w:rsid w:val="007230A5"/>
    <w:rPr>
      <w:color w:val="0000FF"/>
      <w:u w:val="single"/>
    </w:rPr>
  </w:style>
  <w:style w:type="character" w:styleId="Strong">
    <w:name w:val="Strong"/>
    <w:basedOn w:val="DefaultParagraphFont"/>
    <w:uiPriority w:val="22"/>
    <w:qFormat/>
    <w:rsid w:val="007230A5"/>
    <w:rPr>
      <w:b/>
      <w:bCs/>
    </w:rPr>
  </w:style>
  <w:style w:type="paragraph" w:customStyle="1" w:styleId="Default">
    <w:name w:val="Default"/>
    <w:rsid w:val="007230A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230A5"/>
    <w:pPr>
      <w:numPr>
        <w:numId w:val="1"/>
      </w:numPr>
      <w:spacing w:before="240" w:after="200" w:line="276" w:lineRule="auto"/>
      <w:ind w:left="187" w:hanging="187"/>
    </w:pPr>
    <w:rPr>
      <w:rFonts w:asciiTheme="minorHAnsi" w:hAnsiTheme="minorHAnsi"/>
      <w:sz w:val="24"/>
      <w:szCs w:val="24"/>
    </w:rPr>
  </w:style>
  <w:style w:type="character" w:styleId="FollowedHyperlink">
    <w:name w:val="FollowedHyperlink"/>
    <w:basedOn w:val="DefaultParagraphFont"/>
    <w:uiPriority w:val="99"/>
    <w:semiHidden/>
    <w:unhideWhenUsed/>
    <w:rsid w:val="00B527C2"/>
    <w:rPr>
      <w:color w:val="800080" w:themeColor="followedHyperlink"/>
      <w:u w:val="single"/>
    </w:rPr>
  </w:style>
  <w:style w:type="character" w:styleId="CommentReference">
    <w:name w:val="annotation reference"/>
    <w:basedOn w:val="DefaultParagraphFont"/>
    <w:uiPriority w:val="99"/>
    <w:semiHidden/>
    <w:unhideWhenUsed/>
    <w:rsid w:val="00370115"/>
    <w:rPr>
      <w:sz w:val="16"/>
      <w:szCs w:val="16"/>
    </w:rPr>
  </w:style>
  <w:style w:type="paragraph" w:styleId="CommentText">
    <w:name w:val="annotation text"/>
    <w:basedOn w:val="Normal"/>
    <w:link w:val="CommentTextChar"/>
    <w:uiPriority w:val="99"/>
    <w:semiHidden/>
    <w:unhideWhenUsed/>
    <w:rsid w:val="00370115"/>
    <w:rPr>
      <w:sz w:val="20"/>
    </w:rPr>
  </w:style>
  <w:style w:type="character" w:customStyle="1" w:styleId="CommentTextChar">
    <w:name w:val="Comment Text Char"/>
    <w:basedOn w:val="DefaultParagraphFont"/>
    <w:link w:val="CommentText"/>
    <w:uiPriority w:val="99"/>
    <w:semiHidden/>
    <w:rsid w:val="0037011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70115"/>
    <w:rPr>
      <w:b/>
      <w:bCs/>
    </w:rPr>
  </w:style>
  <w:style w:type="character" w:customStyle="1" w:styleId="CommentSubjectChar">
    <w:name w:val="Comment Subject Char"/>
    <w:basedOn w:val="CommentTextChar"/>
    <w:link w:val="CommentSubject"/>
    <w:uiPriority w:val="99"/>
    <w:semiHidden/>
    <w:rsid w:val="0037011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370115"/>
    <w:rPr>
      <w:rFonts w:ascii="Tahoma" w:hAnsi="Tahoma" w:cs="Tahoma"/>
      <w:sz w:val="16"/>
      <w:szCs w:val="16"/>
    </w:rPr>
  </w:style>
  <w:style w:type="character" w:customStyle="1" w:styleId="BalloonTextChar">
    <w:name w:val="Balloon Text Char"/>
    <w:basedOn w:val="DefaultParagraphFont"/>
    <w:link w:val="BalloonText"/>
    <w:uiPriority w:val="99"/>
    <w:semiHidden/>
    <w:rsid w:val="00370115"/>
    <w:rPr>
      <w:rFonts w:ascii="Tahoma" w:eastAsia="Times New Roman" w:hAnsi="Tahoma" w:cs="Tahoma"/>
      <w:sz w:val="16"/>
      <w:szCs w:val="16"/>
    </w:rPr>
  </w:style>
  <w:style w:type="paragraph" w:styleId="Revision">
    <w:name w:val="Revision"/>
    <w:hidden/>
    <w:uiPriority w:val="99"/>
    <w:semiHidden/>
    <w:rsid w:val="006B1F25"/>
    <w:pPr>
      <w:spacing w:after="0" w:line="240" w:lineRule="auto"/>
    </w:pPr>
    <w:rPr>
      <w:rFonts w:ascii="Arial" w:eastAsia="Times New Roman" w:hAnsi="Arial" w:cs="Times New Roman"/>
      <w:szCs w:val="20"/>
    </w:rPr>
  </w:style>
  <w:style w:type="paragraph" w:styleId="DocumentMap">
    <w:name w:val="Document Map"/>
    <w:basedOn w:val="Normal"/>
    <w:link w:val="DocumentMapChar"/>
    <w:uiPriority w:val="99"/>
    <w:semiHidden/>
    <w:unhideWhenUsed/>
    <w:rsid w:val="00DC018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C0185"/>
    <w:rPr>
      <w:rFonts w:ascii="Lucida Grande" w:eastAsia="Times New Roman" w:hAnsi="Lucida Grande" w:cs="Lucida Grande"/>
      <w:sz w:val="24"/>
      <w:szCs w:val="24"/>
    </w:rPr>
  </w:style>
  <w:style w:type="paragraph" w:styleId="Header">
    <w:name w:val="header"/>
    <w:basedOn w:val="Normal"/>
    <w:link w:val="HeaderChar"/>
    <w:uiPriority w:val="99"/>
    <w:unhideWhenUsed/>
    <w:rsid w:val="00EB1D9B"/>
    <w:pPr>
      <w:tabs>
        <w:tab w:val="center" w:pos="4680"/>
        <w:tab w:val="right" w:pos="9360"/>
      </w:tabs>
    </w:pPr>
  </w:style>
  <w:style w:type="character" w:customStyle="1" w:styleId="HeaderChar">
    <w:name w:val="Header Char"/>
    <w:basedOn w:val="DefaultParagraphFont"/>
    <w:link w:val="Header"/>
    <w:uiPriority w:val="99"/>
    <w:rsid w:val="00EB1D9B"/>
    <w:rPr>
      <w:rFonts w:ascii="Arial" w:eastAsia="Times New Roman" w:hAnsi="Arial" w:cs="Times New Roman"/>
      <w:szCs w:val="20"/>
    </w:rPr>
  </w:style>
  <w:style w:type="paragraph" w:styleId="Footer">
    <w:name w:val="footer"/>
    <w:basedOn w:val="Normal"/>
    <w:link w:val="FooterChar"/>
    <w:uiPriority w:val="99"/>
    <w:unhideWhenUsed/>
    <w:rsid w:val="00EB1D9B"/>
    <w:pPr>
      <w:tabs>
        <w:tab w:val="center" w:pos="4680"/>
        <w:tab w:val="right" w:pos="9360"/>
      </w:tabs>
    </w:pPr>
  </w:style>
  <w:style w:type="character" w:customStyle="1" w:styleId="FooterChar">
    <w:name w:val="Footer Char"/>
    <w:basedOn w:val="DefaultParagraphFont"/>
    <w:link w:val="Footer"/>
    <w:uiPriority w:val="99"/>
    <w:rsid w:val="00EB1D9B"/>
    <w:rPr>
      <w:rFonts w:ascii="Arial" w:eastAsia="Times New Roman" w:hAnsi="Arial" w:cs="Times New Roman"/>
      <w:szCs w:val="20"/>
    </w:rPr>
  </w:style>
  <w:style w:type="character" w:customStyle="1" w:styleId="UnresolvedMention">
    <w:name w:val="Unresolved Mention"/>
    <w:basedOn w:val="DefaultParagraphFont"/>
    <w:uiPriority w:val="99"/>
    <w:semiHidden/>
    <w:unhideWhenUsed/>
    <w:rsid w:val="002C3D0C"/>
    <w:rPr>
      <w:color w:val="808080"/>
      <w:shd w:val="clear" w:color="auto" w:fill="E6E6E6"/>
    </w:rPr>
  </w:style>
  <w:style w:type="table" w:styleId="TableGrid">
    <w:name w:val="Table Grid"/>
    <w:basedOn w:val="TableNormal"/>
    <w:uiPriority w:val="59"/>
    <w:rsid w:val="00354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D50BD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4802">
      <w:bodyDiv w:val="1"/>
      <w:marLeft w:val="0"/>
      <w:marRight w:val="0"/>
      <w:marTop w:val="0"/>
      <w:marBottom w:val="0"/>
      <w:divBdr>
        <w:top w:val="none" w:sz="0" w:space="0" w:color="auto"/>
        <w:left w:val="none" w:sz="0" w:space="0" w:color="auto"/>
        <w:bottom w:val="none" w:sz="0" w:space="0" w:color="auto"/>
        <w:right w:val="none" w:sz="0" w:space="0" w:color="auto"/>
      </w:divBdr>
    </w:div>
    <w:div w:id="192694440">
      <w:bodyDiv w:val="1"/>
      <w:marLeft w:val="0"/>
      <w:marRight w:val="0"/>
      <w:marTop w:val="0"/>
      <w:marBottom w:val="0"/>
      <w:divBdr>
        <w:top w:val="none" w:sz="0" w:space="0" w:color="auto"/>
        <w:left w:val="none" w:sz="0" w:space="0" w:color="auto"/>
        <w:bottom w:val="none" w:sz="0" w:space="0" w:color="auto"/>
        <w:right w:val="none" w:sz="0" w:space="0" w:color="auto"/>
      </w:divBdr>
    </w:div>
    <w:div w:id="293558426">
      <w:bodyDiv w:val="1"/>
      <w:marLeft w:val="0"/>
      <w:marRight w:val="0"/>
      <w:marTop w:val="0"/>
      <w:marBottom w:val="0"/>
      <w:divBdr>
        <w:top w:val="none" w:sz="0" w:space="0" w:color="auto"/>
        <w:left w:val="none" w:sz="0" w:space="0" w:color="auto"/>
        <w:bottom w:val="none" w:sz="0" w:space="0" w:color="auto"/>
        <w:right w:val="none" w:sz="0" w:space="0" w:color="auto"/>
      </w:divBdr>
    </w:div>
    <w:div w:id="776405700">
      <w:bodyDiv w:val="1"/>
      <w:marLeft w:val="0"/>
      <w:marRight w:val="0"/>
      <w:marTop w:val="0"/>
      <w:marBottom w:val="0"/>
      <w:divBdr>
        <w:top w:val="none" w:sz="0" w:space="0" w:color="auto"/>
        <w:left w:val="none" w:sz="0" w:space="0" w:color="auto"/>
        <w:bottom w:val="none" w:sz="0" w:space="0" w:color="auto"/>
        <w:right w:val="none" w:sz="0" w:space="0" w:color="auto"/>
      </w:divBdr>
    </w:div>
    <w:div w:id="1027876937">
      <w:bodyDiv w:val="1"/>
      <w:marLeft w:val="0"/>
      <w:marRight w:val="0"/>
      <w:marTop w:val="0"/>
      <w:marBottom w:val="0"/>
      <w:divBdr>
        <w:top w:val="none" w:sz="0" w:space="0" w:color="auto"/>
        <w:left w:val="none" w:sz="0" w:space="0" w:color="auto"/>
        <w:bottom w:val="none" w:sz="0" w:space="0" w:color="auto"/>
        <w:right w:val="none" w:sz="0" w:space="0" w:color="auto"/>
      </w:divBdr>
      <w:divsChild>
        <w:div w:id="824778285">
          <w:marLeft w:val="0"/>
          <w:marRight w:val="0"/>
          <w:marTop w:val="0"/>
          <w:marBottom w:val="0"/>
          <w:divBdr>
            <w:top w:val="none" w:sz="0" w:space="0" w:color="auto"/>
            <w:left w:val="none" w:sz="0" w:space="0" w:color="auto"/>
            <w:bottom w:val="none" w:sz="0" w:space="0" w:color="auto"/>
            <w:right w:val="none" w:sz="0" w:space="0" w:color="auto"/>
          </w:divBdr>
          <w:divsChild>
            <w:div w:id="1717656517">
              <w:marLeft w:val="0"/>
              <w:marRight w:val="0"/>
              <w:marTop w:val="0"/>
              <w:marBottom w:val="0"/>
              <w:divBdr>
                <w:top w:val="none" w:sz="0" w:space="0" w:color="auto"/>
                <w:left w:val="none" w:sz="0" w:space="0" w:color="auto"/>
                <w:bottom w:val="none" w:sz="0" w:space="0" w:color="auto"/>
                <w:right w:val="none" w:sz="0" w:space="0" w:color="auto"/>
              </w:divBdr>
              <w:divsChild>
                <w:div w:id="929893693">
                  <w:marLeft w:val="0"/>
                  <w:marRight w:val="0"/>
                  <w:marTop w:val="0"/>
                  <w:marBottom w:val="0"/>
                  <w:divBdr>
                    <w:top w:val="none" w:sz="0" w:space="0" w:color="auto"/>
                    <w:left w:val="none" w:sz="0" w:space="0" w:color="auto"/>
                    <w:bottom w:val="none" w:sz="0" w:space="0" w:color="auto"/>
                    <w:right w:val="none" w:sz="0" w:space="0" w:color="auto"/>
                  </w:divBdr>
                  <w:divsChild>
                    <w:div w:id="1037781245">
                      <w:marLeft w:val="0"/>
                      <w:marRight w:val="0"/>
                      <w:marTop w:val="0"/>
                      <w:marBottom w:val="0"/>
                      <w:divBdr>
                        <w:top w:val="none" w:sz="0" w:space="0" w:color="auto"/>
                        <w:left w:val="none" w:sz="0" w:space="0" w:color="auto"/>
                        <w:bottom w:val="none" w:sz="0" w:space="0" w:color="auto"/>
                        <w:right w:val="none" w:sz="0" w:space="0" w:color="auto"/>
                      </w:divBdr>
                      <w:divsChild>
                        <w:div w:id="1317344522">
                          <w:marLeft w:val="0"/>
                          <w:marRight w:val="0"/>
                          <w:marTop w:val="0"/>
                          <w:marBottom w:val="0"/>
                          <w:divBdr>
                            <w:top w:val="none" w:sz="0" w:space="0" w:color="auto"/>
                            <w:left w:val="none" w:sz="0" w:space="0" w:color="auto"/>
                            <w:bottom w:val="none" w:sz="0" w:space="0" w:color="auto"/>
                            <w:right w:val="none" w:sz="0" w:space="0" w:color="auto"/>
                          </w:divBdr>
                          <w:divsChild>
                            <w:div w:id="1583636562">
                              <w:marLeft w:val="0"/>
                              <w:marRight w:val="0"/>
                              <w:marTop w:val="0"/>
                              <w:marBottom w:val="0"/>
                              <w:divBdr>
                                <w:top w:val="none" w:sz="0" w:space="0" w:color="auto"/>
                                <w:left w:val="none" w:sz="0" w:space="0" w:color="auto"/>
                                <w:bottom w:val="none" w:sz="0" w:space="0" w:color="auto"/>
                                <w:right w:val="none" w:sz="0" w:space="0" w:color="auto"/>
                              </w:divBdr>
                              <w:divsChild>
                                <w:div w:id="1776974932">
                                  <w:marLeft w:val="0"/>
                                  <w:marRight w:val="0"/>
                                  <w:marTop w:val="0"/>
                                  <w:marBottom w:val="0"/>
                                  <w:divBdr>
                                    <w:top w:val="none" w:sz="0" w:space="0" w:color="auto"/>
                                    <w:left w:val="none" w:sz="0" w:space="0" w:color="auto"/>
                                    <w:bottom w:val="none" w:sz="0" w:space="0" w:color="auto"/>
                                    <w:right w:val="none" w:sz="0" w:space="0" w:color="auto"/>
                                  </w:divBdr>
                                  <w:divsChild>
                                    <w:div w:id="1726953866">
                                      <w:marLeft w:val="0"/>
                                      <w:marRight w:val="0"/>
                                      <w:marTop w:val="0"/>
                                      <w:marBottom w:val="0"/>
                                      <w:divBdr>
                                        <w:top w:val="none" w:sz="0" w:space="0" w:color="auto"/>
                                        <w:left w:val="none" w:sz="0" w:space="0" w:color="auto"/>
                                        <w:bottom w:val="none" w:sz="0" w:space="0" w:color="auto"/>
                                        <w:right w:val="none" w:sz="0" w:space="0" w:color="auto"/>
                                      </w:divBdr>
                                      <w:divsChild>
                                        <w:div w:id="804470060">
                                          <w:marLeft w:val="0"/>
                                          <w:marRight w:val="0"/>
                                          <w:marTop w:val="0"/>
                                          <w:marBottom w:val="0"/>
                                          <w:divBdr>
                                            <w:top w:val="none" w:sz="0" w:space="0" w:color="auto"/>
                                            <w:left w:val="none" w:sz="0" w:space="0" w:color="auto"/>
                                            <w:bottom w:val="none" w:sz="0" w:space="0" w:color="auto"/>
                                            <w:right w:val="none" w:sz="0" w:space="0" w:color="auto"/>
                                          </w:divBdr>
                                          <w:divsChild>
                                            <w:div w:id="1811551144">
                                              <w:marLeft w:val="0"/>
                                              <w:marRight w:val="0"/>
                                              <w:marTop w:val="0"/>
                                              <w:marBottom w:val="0"/>
                                              <w:divBdr>
                                                <w:top w:val="none" w:sz="0" w:space="0" w:color="auto"/>
                                                <w:left w:val="none" w:sz="0" w:space="0" w:color="auto"/>
                                                <w:bottom w:val="none" w:sz="0" w:space="0" w:color="auto"/>
                                                <w:right w:val="none" w:sz="0" w:space="0" w:color="auto"/>
                                              </w:divBdr>
                                              <w:divsChild>
                                                <w:div w:id="1883130988">
                                                  <w:marLeft w:val="0"/>
                                                  <w:marRight w:val="0"/>
                                                  <w:marTop w:val="0"/>
                                                  <w:marBottom w:val="0"/>
                                                  <w:divBdr>
                                                    <w:top w:val="none" w:sz="0" w:space="0" w:color="auto"/>
                                                    <w:left w:val="none" w:sz="0" w:space="0" w:color="auto"/>
                                                    <w:bottom w:val="none" w:sz="0" w:space="0" w:color="auto"/>
                                                    <w:right w:val="none" w:sz="0" w:space="0" w:color="auto"/>
                                                  </w:divBdr>
                                                  <w:divsChild>
                                                    <w:div w:id="348726684">
                                                      <w:marLeft w:val="0"/>
                                                      <w:marRight w:val="0"/>
                                                      <w:marTop w:val="0"/>
                                                      <w:marBottom w:val="0"/>
                                                      <w:divBdr>
                                                        <w:top w:val="none" w:sz="0" w:space="0" w:color="auto"/>
                                                        <w:left w:val="none" w:sz="0" w:space="0" w:color="auto"/>
                                                        <w:bottom w:val="none" w:sz="0" w:space="0" w:color="auto"/>
                                                        <w:right w:val="none" w:sz="0" w:space="0" w:color="auto"/>
                                                      </w:divBdr>
                                                      <w:divsChild>
                                                        <w:div w:id="770929062">
                                                          <w:marLeft w:val="0"/>
                                                          <w:marRight w:val="0"/>
                                                          <w:marTop w:val="0"/>
                                                          <w:marBottom w:val="0"/>
                                                          <w:divBdr>
                                                            <w:top w:val="none" w:sz="0" w:space="0" w:color="auto"/>
                                                            <w:left w:val="none" w:sz="0" w:space="0" w:color="auto"/>
                                                            <w:bottom w:val="none" w:sz="0" w:space="0" w:color="auto"/>
                                                            <w:right w:val="none" w:sz="0" w:space="0" w:color="auto"/>
                                                          </w:divBdr>
                                                          <w:divsChild>
                                                            <w:div w:id="664942614">
                                                              <w:marLeft w:val="0"/>
                                                              <w:marRight w:val="0"/>
                                                              <w:marTop w:val="0"/>
                                                              <w:marBottom w:val="0"/>
                                                              <w:divBdr>
                                                                <w:top w:val="none" w:sz="0" w:space="0" w:color="auto"/>
                                                                <w:left w:val="none" w:sz="0" w:space="0" w:color="auto"/>
                                                                <w:bottom w:val="none" w:sz="0" w:space="0" w:color="auto"/>
                                                                <w:right w:val="none" w:sz="0" w:space="0" w:color="auto"/>
                                                              </w:divBdr>
                                                              <w:divsChild>
                                                                <w:div w:id="1006591681">
                                                                  <w:marLeft w:val="0"/>
                                                                  <w:marRight w:val="0"/>
                                                                  <w:marTop w:val="0"/>
                                                                  <w:marBottom w:val="0"/>
                                                                  <w:divBdr>
                                                                    <w:top w:val="none" w:sz="0" w:space="0" w:color="auto"/>
                                                                    <w:left w:val="none" w:sz="0" w:space="0" w:color="auto"/>
                                                                    <w:bottom w:val="none" w:sz="0" w:space="0" w:color="auto"/>
                                                                    <w:right w:val="none" w:sz="0" w:space="0" w:color="auto"/>
                                                                  </w:divBdr>
                                                                  <w:divsChild>
                                                                    <w:div w:id="959067448">
                                                                      <w:marLeft w:val="0"/>
                                                                      <w:marRight w:val="0"/>
                                                                      <w:marTop w:val="0"/>
                                                                      <w:marBottom w:val="0"/>
                                                                      <w:divBdr>
                                                                        <w:top w:val="none" w:sz="0" w:space="0" w:color="auto"/>
                                                                        <w:left w:val="none" w:sz="0" w:space="0" w:color="auto"/>
                                                                        <w:bottom w:val="none" w:sz="0" w:space="0" w:color="auto"/>
                                                                        <w:right w:val="none" w:sz="0" w:space="0" w:color="auto"/>
                                                                      </w:divBdr>
                                                                      <w:divsChild>
                                                                        <w:div w:id="378432080">
                                                                          <w:marLeft w:val="0"/>
                                                                          <w:marRight w:val="0"/>
                                                                          <w:marTop w:val="0"/>
                                                                          <w:marBottom w:val="0"/>
                                                                          <w:divBdr>
                                                                            <w:top w:val="none" w:sz="0" w:space="0" w:color="auto"/>
                                                                            <w:left w:val="none" w:sz="0" w:space="0" w:color="auto"/>
                                                                            <w:bottom w:val="none" w:sz="0" w:space="0" w:color="auto"/>
                                                                            <w:right w:val="none" w:sz="0" w:space="0" w:color="auto"/>
                                                                          </w:divBdr>
                                                                          <w:divsChild>
                                                                            <w:div w:id="702288651">
                                                                              <w:marLeft w:val="0"/>
                                                                              <w:marRight w:val="0"/>
                                                                              <w:marTop w:val="0"/>
                                                                              <w:marBottom w:val="0"/>
                                                                              <w:divBdr>
                                                                                <w:top w:val="none" w:sz="0" w:space="0" w:color="auto"/>
                                                                                <w:left w:val="none" w:sz="0" w:space="0" w:color="auto"/>
                                                                                <w:bottom w:val="none" w:sz="0" w:space="0" w:color="auto"/>
                                                                                <w:right w:val="none" w:sz="0" w:space="0" w:color="auto"/>
                                                                              </w:divBdr>
                                                                              <w:divsChild>
                                                                                <w:div w:id="828248164">
                                                                                  <w:marLeft w:val="0"/>
                                                                                  <w:marRight w:val="0"/>
                                                                                  <w:marTop w:val="0"/>
                                                                                  <w:marBottom w:val="0"/>
                                                                                  <w:divBdr>
                                                                                    <w:top w:val="none" w:sz="0" w:space="0" w:color="auto"/>
                                                                                    <w:left w:val="none" w:sz="0" w:space="0" w:color="auto"/>
                                                                                    <w:bottom w:val="none" w:sz="0" w:space="0" w:color="auto"/>
                                                                                    <w:right w:val="none" w:sz="0" w:space="0" w:color="auto"/>
                                                                                  </w:divBdr>
                                                                                </w:div>
                                                                                <w:div w:id="1362246642">
                                                                                  <w:marLeft w:val="0"/>
                                                                                  <w:marRight w:val="0"/>
                                                                                  <w:marTop w:val="0"/>
                                                                                  <w:marBottom w:val="0"/>
                                                                                  <w:divBdr>
                                                                                    <w:top w:val="none" w:sz="0" w:space="0" w:color="auto"/>
                                                                                    <w:left w:val="none" w:sz="0" w:space="0" w:color="auto"/>
                                                                                    <w:bottom w:val="none" w:sz="0" w:space="0" w:color="auto"/>
                                                                                    <w:right w:val="none" w:sz="0" w:space="0" w:color="auto"/>
                                                                                  </w:divBdr>
                                                                                </w:div>
                                                                                <w:div w:id="9848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4035">
      <w:bodyDiv w:val="1"/>
      <w:marLeft w:val="0"/>
      <w:marRight w:val="0"/>
      <w:marTop w:val="0"/>
      <w:marBottom w:val="0"/>
      <w:divBdr>
        <w:top w:val="none" w:sz="0" w:space="0" w:color="auto"/>
        <w:left w:val="none" w:sz="0" w:space="0" w:color="auto"/>
        <w:bottom w:val="none" w:sz="0" w:space="0" w:color="auto"/>
        <w:right w:val="none" w:sz="0" w:space="0" w:color="auto"/>
      </w:divBdr>
    </w:div>
    <w:div w:id="1348559108">
      <w:bodyDiv w:val="1"/>
      <w:marLeft w:val="0"/>
      <w:marRight w:val="0"/>
      <w:marTop w:val="0"/>
      <w:marBottom w:val="0"/>
      <w:divBdr>
        <w:top w:val="none" w:sz="0" w:space="0" w:color="auto"/>
        <w:left w:val="none" w:sz="0" w:space="0" w:color="auto"/>
        <w:bottom w:val="none" w:sz="0" w:space="0" w:color="auto"/>
        <w:right w:val="none" w:sz="0" w:space="0" w:color="auto"/>
      </w:divBdr>
    </w:div>
    <w:div w:id="1367947092">
      <w:bodyDiv w:val="1"/>
      <w:marLeft w:val="0"/>
      <w:marRight w:val="0"/>
      <w:marTop w:val="0"/>
      <w:marBottom w:val="0"/>
      <w:divBdr>
        <w:top w:val="none" w:sz="0" w:space="0" w:color="auto"/>
        <w:left w:val="none" w:sz="0" w:space="0" w:color="auto"/>
        <w:bottom w:val="none" w:sz="0" w:space="0" w:color="auto"/>
        <w:right w:val="none" w:sz="0" w:space="0" w:color="auto"/>
      </w:divBdr>
    </w:div>
    <w:div w:id="1779250432">
      <w:bodyDiv w:val="1"/>
      <w:marLeft w:val="0"/>
      <w:marRight w:val="0"/>
      <w:marTop w:val="0"/>
      <w:marBottom w:val="0"/>
      <w:divBdr>
        <w:top w:val="none" w:sz="0" w:space="0" w:color="auto"/>
        <w:left w:val="none" w:sz="0" w:space="0" w:color="auto"/>
        <w:bottom w:val="none" w:sz="0" w:space="0" w:color="auto"/>
        <w:right w:val="none" w:sz="0" w:space="0" w:color="auto"/>
      </w:divBdr>
    </w:div>
    <w:div w:id="1785727892">
      <w:bodyDiv w:val="1"/>
      <w:marLeft w:val="0"/>
      <w:marRight w:val="0"/>
      <w:marTop w:val="0"/>
      <w:marBottom w:val="0"/>
      <w:divBdr>
        <w:top w:val="none" w:sz="0" w:space="0" w:color="auto"/>
        <w:left w:val="none" w:sz="0" w:space="0" w:color="auto"/>
        <w:bottom w:val="none" w:sz="0" w:space="0" w:color="auto"/>
        <w:right w:val="none" w:sz="0" w:space="0" w:color="auto"/>
      </w:divBdr>
    </w:div>
    <w:div w:id="198904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be.net/Pages/IL-Empower.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elfer@isbe.net"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rgetAudience xmlns="6ce3111e-7420-4802-b50a-75d4e9a0b980"/>
    <Archive_x0020_Date xmlns="6ce3111e-7420-4802-b50a-75d4e9a0b980">2019-01-16T06:00:00+00:00</Archive_x0020_Date>
    <ParagraphBeforeLink xmlns="d21dc803-237d-4c68-8692-8d731fd29118" xsi:nil="true"/>
    <Year xmlns="d21dc803-237d-4c68-8692-8d731fd29118" xsi:nil="true"/>
    <Archive xmlns="6ce3111e-7420-4802-b50a-75d4e9a0b980">true</Archive>
    <PublishingStartDate xmlns="http://schemas.microsoft.com/sharepoint/v3" xsi:nil="true"/>
    <OriginalModifiedDate xmlns="d21dc803-237d-4c68-8692-8d731fd29118" xsi:nil="true"/>
    <Heading xmlns="6ce3111e-7420-4802-b50a-75d4e9a0b980" xsi:nil="true"/>
    <DisplayPage xmlns="d21dc803-237d-4c68-8692-8d731fd29118" xsi:nil="true"/>
    <AdditionalPageInfo xmlns="d21dc803-237d-4c68-8692-8d731fd29118" xsi:nil="true"/>
    <TaxCatchAll xmlns="6ce3111e-7420-4802-b50a-75d4e9a0b980"/>
    <TaxKeywordTaxHTField xmlns="6ce3111e-7420-4802-b50a-75d4e9a0b980">
      <Terms xmlns="http://schemas.microsoft.com/office/infopath/2007/PartnerControls"/>
    </TaxKeywordTaxHTField>
    <Grouping xmlns="d21dc803-237d-4c68-8692-8d731fd29118" xsi:nil="true"/>
    <Linked_x0020_on_x0020_Page xmlns="d21dc803-237d-4c68-8692-8d731fd29118">true</Linked_x0020_on_x0020_Page>
    <MediaType xmlns="6ce3111e-7420-4802-b50a-75d4e9a0b980">
      <Value>3</Value>
      <Value>10</Value>
    </MediaType>
    <Sort_x0020_Order xmlns="6ce3111e-7420-4802-b50a-75d4e9a0b980">999</Sort_x0020_Order>
    <Subgroup xmlns="d21dc803-237d-4c68-8692-8d731fd29118" xsi:nil="true"/>
    <ParagraphAfterLink xmlns="d21dc803-237d-4c68-8692-8d731fd29118" xsi:nil="true"/>
    <PublishingExpirationDate xmlns="http://schemas.microsoft.com/sharepoint/v3" xsi:nil="true"/>
    <Divisions xmlns="4d435f69-8686-490b-bd6d-b153bf22ab50">68</Divisions>
    <ActiveInactive xmlns="d21dc803-237d-4c68-8692-8d731fd29118">true</ActiveInactive>
    <Subbullet xmlns="d21dc803-237d-4c68-8692-8d731fd29118" xsi:nil="true"/>
    <Subheading xmlns="d21dc803-237d-4c68-8692-8d731fd29118" xsi:nil="true"/>
    <ModifiedBeforeRun xmlns="d21dc803-237d-4c68-8692-8d731fd29118">2018-02-07T21:01:52+00:00</ModifiedBeforeRun>
    <LifetimeViews xmlns="d21dc803-237d-4c68-8692-8d731fd29118">163</LifetimeViews>
    <Language xmlns="d21dc803-237d-4c68-8692-8d731fd29118" xsi:nil="true"/>
  </documentManagement>
</p:properties>
</file>

<file path=customXml/itemProps1.xml><?xml version="1.0" encoding="utf-8"?>
<ds:datastoreItem xmlns:ds="http://schemas.openxmlformats.org/officeDocument/2006/customXml" ds:itemID="{E77044B9-33F2-4FD0-843D-19E56A431A69}"/>
</file>

<file path=customXml/itemProps2.xml><?xml version="1.0" encoding="utf-8"?>
<ds:datastoreItem xmlns:ds="http://schemas.openxmlformats.org/officeDocument/2006/customXml" ds:itemID="{19777042-CCFC-4A9C-9803-44756C241E4B}"/>
</file>

<file path=customXml/itemProps3.xml><?xml version="1.0" encoding="utf-8"?>
<ds:datastoreItem xmlns:ds="http://schemas.openxmlformats.org/officeDocument/2006/customXml" ds:itemID="{30A14ECB-F452-4821-A7DB-3036765B956C}"/>
</file>

<file path=customXml/itemProps4.xml><?xml version="1.0" encoding="utf-8"?>
<ds:datastoreItem xmlns:ds="http://schemas.openxmlformats.org/officeDocument/2006/customXml" ds:itemID="{C790A528-480D-4A8E-A7E6-FF414DC9363A}"/>
</file>

<file path=docProps/app.xml><?xml version="1.0" encoding="utf-8"?>
<Properties xmlns="http://schemas.openxmlformats.org/officeDocument/2006/extended-properties" xmlns:vt="http://schemas.openxmlformats.org/officeDocument/2006/docPropsVTypes">
  <Template>Normal</Template>
  <TotalTime>0</TotalTime>
  <Pages>8</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ISBE</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IL-EMPOWER Prototype Contract</dc:title>
  <dc:creator>areavy</dc:creator>
  <cp:keywords/>
  <cp:lastModifiedBy>ARANOWSKI JEFFREY</cp:lastModifiedBy>
  <cp:revision>2</cp:revision>
  <cp:lastPrinted>2018-02-06T18:41:00Z</cp:lastPrinted>
  <dcterms:created xsi:type="dcterms:W3CDTF">2018-02-07T20:56:00Z</dcterms:created>
  <dcterms:modified xsi:type="dcterms:W3CDTF">2018-02-07T20:56:00Z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0x010100552988822C20F24E83D1DD5E4C131AA0</vt:lpwstr>
  </property>
</Properties>
</file>