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B1D0C" w14:textId="3FCD224B" w:rsidR="0A26FDA5" w:rsidRDefault="0A26FDA5" w:rsidP="0C509166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5D27699" wp14:editId="0C509166">
            <wp:extent cx="1514475" cy="1247775"/>
            <wp:effectExtent l="0" t="0" r="0" b="0"/>
            <wp:docPr id="447597803" name="Picture 447597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E3F75" w14:textId="7F4A3A1A" w:rsidR="335F8D66" w:rsidRDefault="335F8D66" w:rsidP="753A92BC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[district letterhead/logo]</w:t>
      </w:r>
    </w:p>
    <w:p w14:paraId="1F8B5543" w14:textId="5286E0B6" w:rsidR="753A92BC" w:rsidRDefault="753A92BC" w:rsidP="753A92BC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14C25BA" w14:textId="21ECDB1B" w:rsidR="335F8D66" w:rsidRDefault="335F8D66" w:rsidP="753A92BC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[date]</w:t>
      </w:r>
    </w:p>
    <w:p w14:paraId="41D54686" w14:textId="57CE732E" w:rsidR="753A92BC" w:rsidRDefault="753A92BC" w:rsidP="753A92BC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8510C1" w14:textId="320DEFCD" w:rsidR="00E11462" w:rsidRDefault="11A38439" w:rsidP="5FCA210D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Dear Families,</w:t>
      </w:r>
    </w:p>
    <w:p w14:paraId="701E125A" w14:textId="503D3F65" w:rsidR="00E11462" w:rsidRDefault="2BB4C3FF" w:rsidP="5FCA210D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Welcome back to school! Thank you for entrusting </w:t>
      </w:r>
      <w:r w:rsidR="3D5ECD38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>us with your children</w:t>
      </w:r>
      <w:r w:rsidR="037893FD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>’s education</w:t>
      </w:r>
      <w:r w:rsidR="3D5ECD38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We hope to make this school year </w:t>
      </w:r>
      <w:r w:rsidR="008F0C83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time </w:t>
      </w:r>
      <w:r w:rsidR="00D11762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 </w:t>
      </w:r>
      <w:r w:rsidR="00195290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renewal, </w:t>
      </w:r>
      <w:r w:rsidR="0017432B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reconnection, </w:t>
      </w:r>
      <w:r w:rsidR="00195290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growth, </w:t>
      </w:r>
      <w:r w:rsidR="0017432B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>and even fun</w:t>
      </w:r>
      <w:r w:rsidR="442D02F3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42F8351" w14:textId="1E8529EB" w:rsidR="00E11462" w:rsidRDefault="0DB20F8E" w:rsidP="5FCA210D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Thank you </w:t>
      </w:r>
      <w:r w:rsidR="72B70F1C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also </w:t>
      </w:r>
      <w:r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doing your part </w:t>
      </w:r>
      <w:r w:rsidR="00E77C76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to control the spread of COVID-19. E</w:t>
      </w:r>
      <w:r w:rsidR="2DB2C3E5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ach person</w:t>
      </w:r>
      <w:r w:rsidR="00E77C76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who </w:t>
      </w:r>
      <w:r w:rsidR="3EB8FABC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has worn</w:t>
      </w:r>
      <w:r w:rsidR="00E77C76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mask, observed social distancing protocols</w:t>
      </w:r>
      <w:r w:rsidR="185B3658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, and got</w:t>
      </w:r>
      <w:r w:rsidR="7CC1AEDA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ten</w:t>
      </w:r>
      <w:r w:rsidR="185B3658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vaccinated </w:t>
      </w:r>
      <w:r w:rsidR="5CBFA7F0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has </w:t>
      </w:r>
      <w:r w:rsidR="185B3658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played a big part in helping </w:t>
      </w:r>
      <w:r w:rsidR="567B46A4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our</w:t>
      </w:r>
      <w:r w:rsidR="185B3658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8ECB5B4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schools re-open classrooms so students can learn in-person.</w:t>
      </w:r>
      <w:r w:rsidR="2BB489D2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know </w:t>
      </w:r>
      <w:r w:rsidR="5E10745D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that </w:t>
      </w:r>
      <w:r w:rsidR="2BB489D2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many of you have also taken on</w:t>
      </w:r>
      <w:r w:rsidR="66B03E9A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BB489D2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extra duties related to your students’ school work</w:t>
      </w:r>
      <w:r w:rsidR="0D403044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and </w:t>
      </w:r>
      <w:r w:rsidR="01EA306A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we appreciate the vital role you’ve played in keeping your students engaged progressing to the best of their capacity.</w:t>
      </w:r>
    </w:p>
    <w:p w14:paraId="37528DB8" w14:textId="5DF1D82D" w:rsidR="00E11462" w:rsidRDefault="3128256A" w:rsidP="5FCA210D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Our teachers and you at home went to extraordinary lengths to support </w:t>
      </w:r>
      <w:r w:rsidR="107A9803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students and get them through an unprecedented, challenging year. Now, as we enter a new chapter and put the </w:t>
      </w:r>
      <w:r w:rsidR="16ED41AF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pandemic </w:t>
      </w:r>
      <w:r w:rsidR="57654FB8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behind us</w:t>
      </w:r>
      <w:r w:rsidR="16ED41AF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, the</w:t>
      </w:r>
      <w:r w:rsidR="48ECB5B4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question </w:t>
      </w:r>
      <w:r w:rsidR="31C828BF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on all our minds is</w:t>
      </w:r>
      <w:r w:rsidR="48ECB5B4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667544D4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</w:t>
      </w:r>
      <w:r w:rsidR="4E6781AA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exactly </w:t>
      </w:r>
      <w:r w:rsidR="667544D4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students need </w:t>
      </w:r>
      <w:r w:rsidR="1D398BB1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to reach their fullest potential this year</w:t>
      </w:r>
      <w:r w:rsidR="72AEB294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2ED28B6C" w14:textId="184682BA" w:rsidR="00E11462" w:rsidRDefault="452B40D0" w:rsidP="753A92BC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Supporting students’ growth </w:t>
      </w:r>
      <w:r w:rsidR="0FEE8282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this critically important year after the pandemic </w:t>
      </w:r>
      <w:r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will take all of us partnering together. </w:t>
      </w:r>
      <w:r w:rsidR="7823A1F8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help </w:t>
      </w:r>
      <w:r w:rsidR="318FE558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equip teacher</w:t>
      </w:r>
      <w:r w:rsidR="4A721626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4CC8BA0F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318FE558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families</w:t>
      </w:r>
      <w:r w:rsidR="26486237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18FE558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the </w:t>
      </w:r>
      <w:r w:rsidR="283593D2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best tools and </w:t>
      </w:r>
      <w:r w:rsidR="318FE558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information </w:t>
      </w:r>
      <w:r w:rsidR="51FDCE75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possible</w:t>
      </w:r>
      <w:r w:rsidR="7823A1F8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, we</w:t>
      </w:r>
      <w:r w:rsidR="2EE7E8D5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are excited to </w:t>
      </w:r>
      <w:r w:rsidR="2BAD8116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announce</w:t>
      </w:r>
      <w:r w:rsidR="7DC32399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new initiative </w:t>
      </w:r>
      <w:r w:rsidR="551A002B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this school year </w:t>
      </w:r>
      <w:r w:rsidR="7DC32399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called the </w:t>
      </w:r>
      <w:r w:rsidR="4A42C3AF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L</w:t>
      </w:r>
      <w:r w:rsidR="1D26A70C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earning Renewal Interim Assessments</w:t>
      </w:r>
      <w:r w:rsidR="3640906F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83A46EF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These three, short checkpoints </w:t>
      </w:r>
      <w:r w:rsidR="1D26A70C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will deliver </w:t>
      </w:r>
      <w:r w:rsidR="3B22AA61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immediate, </w:t>
      </w:r>
      <w:r w:rsidR="306C2D9C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individual, diagnostic information about </w:t>
      </w:r>
      <w:r w:rsidR="669BBD29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your child’s </w:t>
      </w:r>
      <w:r w:rsidR="306C2D9C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lea</w:t>
      </w:r>
      <w:r w:rsidR="27617D5B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rning</w:t>
      </w:r>
      <w:r w:rsidR="74A65798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They will take </w:t>
      </w:r>
      <w:r w:rsidR="001D7CFD">
        <w:rPr>
          <w:rFonts w:ascii="Calibri" w:eastAsia="Calibri" w:hAnsi="Calibri" w:cs="Calibri"/>
          <w:color w:val="000000" w:themeColor="text1"/>
          <w:sz w:val="24"/>
          <w:szCs w:val="24"/>
        </w:rPr>
        <w:t>45</w:t>
      </w:r>
      <w:r w:rsidR="74A65798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minutes or less </w:t>
      </w:r>
      <w:r w:rsidR="001D7CFD">
        <w:rPr>
          <w:rFonts w:ascii="Calibri" w:eastAsia="Calibri" w:hAnsi="Calibri" w:cs="Calibri"/>
          <w:color w:val="000000" w:themeColor="text1"/>
          <w:sz w:val="24"/>
          <w:szCs w:val="24"/>
        </w:rPr>
        <w:t>for each content area</w:t>
      </w:r>
      <w:r w:rsidR="74A65798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shorter than </w:t>
      </w:r>
      <w:r w:rsidR="3F505C30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most movies – </w:t>
      </w:r>
      <w:r w:rsidR="74A65798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and occur</w:t>
      </w:r>
      <w:r w:rsidR="571DC878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three times during the school year: once in the fall, once in the winter, and once in the spring</w:t>
      </w:r>
      <w:r w:rsidR="27617D5B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6EF6111E"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This information can support your conversations with your child’s teachers throughout the school year. </w:t>
      </w:r>
    </w:p>
    <w:p w14:paraId="1D300924" w14:textId="6071C68F" w:rsidR="00E11462" w:rsidRDefault="6562FCD1" w:rsidP="5FCA210D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These short tests </w:t>
      </w:r>
      <w:r w:rsidR="5570D1C2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are </w:t>
      </w:r>
      <w:r w:rsidR="268518BE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>tailored to our district and will only look at the standards students have learned so far in the year. They are i</w:t>
      </w:r>
      <w:r w:rsidR="5570D1C2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nformational and </w:t>
      </w:r>
      <w:r w:rsidR="2739A61D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will </w:t>
      </w:r>
      <w:r w:rsidR="2739A61D" w:rsidRPr="7AD5628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not </w:t>
      </w:r>
      <w:r w:rsidR="2C089A68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>factor</w:t>
      </w:r>
      <w:r w:rsidR="447FB7FE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into </w:t>
      </w:r>
      <w:r w:rsidR="27EBF752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any </w:t>
      </w:r>
      <w:r w:rsidR="2739A61D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>child’s grade, class placement, or academic standing</w:t>
      </w:r>
      <w:r w:rsidR="7C6D3EA9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any way</w:t>
      </w:r>
      <w:r w:rsidR="2739A61D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1B9B8D97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They will </w:t>
      </w:r>
      <w:r w:rsidR="1B9B8D97" w:rsidRPr="7AD5628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not </w:t>
      </w:r>
      <w:r w:rsidR="1B9B8D97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>affect school accountability or teacher evaluations.</w:t>
      </w:r>
      <w:r w:rsidR="2739A61D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Rather, these assessments are designed to help teachers </w:t>
      </w:r>
      <w:r w:rsidR="151785E3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families </w:t>
      </w:r>
      <w:r w:rsidR="256A18B3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pinpoint </w:t>
      </w:r>
      <w:r w:rsidR="1EA237F5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how the pandemic has affected student learning </w:t>
      </w:r>
      <w:r w:rsidR="256A18B3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>and immediately adjust instruction and support</w:t>
      </w:r>
      <w:r w:rsidR="49F00C20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256A18B3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</w:t>
      </w:r>
      <w:r w:rsidR="74A5BB65" w:rsidRPr="7AD562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match students’ needs. </w:t>
      </w:r>
    </w:p>
    <w:p w14:paraId="73108BDF" w14:textId="024B6E66" w:rsidR="00E11462" w:rsidRDefault="3FD51D8F" w:rsidP="753A92BC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3A92BC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We are looking forward to partnering with you to have a terrific school year and to be able to see just how much students are learning and growing as we go along. </w:t>
      </w:r>
    </w:p>
    <w:p w14:paraId="03C71B02" w14:textId="14A78ED2" w:rsidR="3FD51D8F" w:rsidRDefault="3FD51D8F" w:rsidP="753A92BC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If you have any questions, please do not hesitate to ask. You can call [number] or email [address].</w:t>
      </w:r>
    </w:p>
    <w:p w14:paraId="5644606F" w14:textId="79436873" w:rsidR="3FD51D8F" w:rsidRDefault="3FD51D8F" w:rsidP="753A92BC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3A92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Sincerely, </w:t>
      </w:r>
    </w:p>
    <w:p w14:paraId="7CC4F7DB" w14:textId="6771CEFC" w:rsidR="3FD51D8F" w:rsidRDefault="3FD51D8F" w:rsidP="753A92BC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3A92BC">
        <w:rPr>
          <w:rFonts w:ascii="Calibri" w:eastAsia="Calibri" w:hAnsi="Calibri" w:cs="Calibri"/>
          <w:color w:val="000000" w:themeColor="text1"/>
          <w:sz w:val="24"/>
          <w:szCs w:val="24"/>
        </w:rPr>
        <w:t>[signature]</w:t>
      </w:r>
    </w:p>
    <w:sectPr w:rsidR="3FD5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4768"/>
    <w:multiLevelType w:val="hybridMultilevel"/>
    <w:tmpl w:val="FFFFFFFF"/>
    <w:lvl w:ilvl="0" w:tplc="299E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85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5E7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2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66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89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69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02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C3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B659D"/>
    <w:multiLevelType w:val="hybridMultilevel"/>
    <w:tmpl w:val="FFFFFFFF"/>
    <w:lvl w:ilvl="0" w:tplc="F9143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C8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2B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07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F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EF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EE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06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C0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D34885"/>
    <w:rsid w:val="00154BEA"/>
    <w:rsid w:val="0017432B"/>
    <w:rsid w:val="00195290"/>
    <w:rsid w:val="001D7CFD"/>
    <w:rsid w:val="00386575"/>
    <w:rsid w:val="007001E7"/>
    <w:rsid w:val="008D22FE"/>
    <w:rsid w:val="008F0C83"/>
    <w:rsid w:val="00A74791"/>
    <w:rsid w:val="00D11762"/>
    <w:rsid w:val="00E11462"/>
    <w:rsid w:val="00E77C76"/>
    <w:rsid w:val="00F95EAC"/>
    <w:rsid w:val="01EA306A"/>
    <w:rsid w:val="030A6F5E"/>
    <w:rsid w:val="03266F59"/>
    <w:rsid w:val="037893FD"/>
    <w:rsid w:val="048F80BC"/>
    <w:rsid w:val="04F49B0C"/>
    <w:rsid w:val="05A1C18F"/>
    <w:rsid w:val="0751A138"/>
    <w:rsid w:val="07C7217E"/>
    <w:rsid w:val="083A46EF"/>
    <w:rsid w:val="087B3EDD"/>
    <w:rsid w:val="08B3DFC8"/>
    <w:rsid w:val="0906CBCC"/>
    <w:rsid w:val="0A26FDA5"/>
    <w:rsid w:val="0B4AB433"/>
    <w:rsid w:val="0C509166"/>
    <w:rsid w:val="0CE68494"/>
    <w:rsid w:val="0D403044"/>
    <w:rsid w:val="0D43E019"/>
    <w:rsid w:val="0DB20F8E"/>
    <w:rsid w:val="0FEE8282"/>
    <w:rsid w:val="1006A2B7"/>
    <w:rsid w:val="100CDFE7"/>
    <w:rsid w:val="107A9803"/>
    <w:rsid w:val="11A38439"/>
    <w:rsid w:val="12C7F8EA"/>
    <w:rsid w:val="13820B78"/>
    <w:rsid w:val="13B765BF"/>
    <w:rsid w:val="151785E3"/>
    <w:rsid w:val="16ED41AF"/>
    <w:rsid w:val="16EF0681"/>
    <w:rsid w:val="185B3658"/>
    <w:rsid w:val="18B24E90"/>
    <w:rsid w:val="1A2AFD61"/>
    <w:rsid w:val="1B9B8D97"/>
    <w:rsid w:val="1BC6CDC2"/>
    <w:rsid w:val="1BD76AE1"/>
    <w:rsid w:val="1D26A70C"/>
    <w:rsid w:val="1D398BB1"/>
    <w:rsid w:val="1EA237F5"/>
    <w:rsid w:val="21413470"/>
    <w:rsid w:val="21CCDD19"/>
    <w:rsid w:val="22933178"/>
    <w:rsid w:val="236BE9E2"/>
    <w:rsid w:val="244E6766"/>
    <w:rsid w:val="24DD4C77"/>
    <w:rsid w:val="256A18B3"/>
    <w:rsid w:val="259662E6"/>
    <w:rsid w:val="261954DE"/>
    <w:rsid w:val="26465DDA"/>
    <w:rsid w:val="26486237"/>
    <w:rsid w:val="268518BE"/>
    <w:rsid w:val="26A04989"/>
    <w:rsid w:val="26A38AA4"/>
    <w:rsid w:val="2739A61D"/>
    <w:rsid w:val="27617D5B"/>
    <w:rsid w:val="27EBF752"/>
    <w:rsid w:val="28204E50"/>
    <w:rsid w:val="282ADFE4"/>
    <w:rsid w:val="283593D2"/>
    <w:rsid w:val="29C9F08F"/>
    <w:rsid w:val="2AC84AD3"/>
    <w:rsid w:val="2B34E41E"/>
    <w:rsid w:val="2BAD8116"/>
    <w:rsid w:val="2BB489D2"/>
    <w:rsid w:val="2BB4C3FF"/>
    <w:rsid w:val="2BE27A9E"/>
    <w:rsid w:val="2C089A68"/>
    <w:rsid w:val="2D12CC28"/>
    <w:rsid w:val="2D24FD48"/>
    <w:rsid w:val="2D763A30"/>
    <w:rsid w:val="2DB2C3E5"/>
    <w:rsid w:val="2E0B3E66"/>
    <w:rsid w:val="2ED667EC"/>
    <w:rsid w:val="2EE7E8D5"/>
    <w:rsid w:val="306C2D9C"/>
    <w:rsid w:val="3096226F"/>
    <w:rsid w:val="31240BAC"/>
    <w:rsid w:val="3128256A"/>
    <w:rsid w:val="318FE558"/>
    <w:rsid w:val="31C828BF"/>
    <w:rsid w:val="32B0AC48"/>
    <w:rsid w:val="32DEAF89"/>
    <w:rsid w:val="333C9DF8"/>
    <w:rsid w:val="335F8D66"/>
    <w:rsid w:val="3571EF8B"/>
    <w:rsid w:val="3640906F"/>
    <w:rsid w:val="369930FE"/>
    <w:rsid w:val="3B22AA61"/>
    <w:rsid w:val="3B3C02B8"/>
    <w:rsid w:val="3BA6DC83"/>
    <w:rsid w:val="3D066FAC"/>
    <w:rsid w:val="3D53D476"/>
    <w:rsid w:val="3D5ECD38"/>
    <w:rsid w:val="3D7954C2"/>
    <w:rsid w:val="3EB8FABC"/>
    <w:rsid w:val="3F505C30"/>
    <w:rsid w:val="3FD51D8F"/>
    <w:rsid w:val="4008E816"/>
    <w:rsid w:val="403E106E"/>
    <w:rsid w:val="40931DDC"/>
    <w:rsid w:val="40AC4639"/>
    <w:rsid w:val="414318D0"/>
    <w:rsid w:val="41E08C5A"/>
    <w:rsid w:val="43D34885"/>
    <w:rsid w:val="44159F42"/>
    <w:rsid w:val="442D02F3"/>
    <w:rsid w:val="444A0E96"/>
    <w:rsid w:val="447FB7FE"/>
    <w:rsid w:val="452B40D0"/>
    <w:rsid w:val="456B3E4A"/>
    <w:rsid w:val="46A95501"/>
    <w:rsid w:val="46FCDC5D"/>
    <w:rsid w:val="472439C2"/>
    <w:rsid w:val="48ECB5B4"/>
    <w:rsid w:val="491C80B4"/>
    <w:rsid w:val="49F00C20"/>
    <w:rsid w:val="4A42C3AF"/>
    <w:rsid w:val="4A721626"/>
    <w:rsid w:val="4B2D19EB"/>
    <w:rsid w:val="4CC8BA0F"/>
    <w:rsid w:val="4D1C3AC5"/>
    <w:rsid w:val="4D476CF4"/>
    <w:rsid w:val="4D8EC28F"/>
    <w:rsid w:val="4E6781AA"/>
    <w:rsid w:val="4EADDB21"/>
    <w:rsid w:val="4F0D7145"/>
    <w:rsid w:val="507CA979"/>
    <w:rsid w:val="50FEB954"/>
    <w:rsid w:val="512C49B0"/>
    <w:rsid w:val="51A1B3E4"/>
    <w:rsid w:val="51FDCE75"/>
    <w:rsid w:val="53BE6222"/>
    <w:rsid w:val="551A002B"/>
    <w:rsid w:val="5570D1C2"/>
    <w:rsid w:val="55D3A35E"/>
    <w:rsid w:val="567B46A4"/>
    <w:rsid w:val="56C76651"/>
    <w:rsid w:val="571DC878"/>
    <w:rsid w:val="57654FB8"/>
    <w:rsid w:val="579E1052"/>
    <w:rsid w:val="594F0C1F"/>
    <w:rsid w:val="5A6B81F0"/>
    <w:rsid w:val="5B6B42E2"/>
    <w:rsid w:val="5BF3E1D3"/>
    <w:rsid w:val="5C29BC85"/>
    <w:rsid w:val="5CBFA7F0"/>
    <w:rsid w:val="5CCF944C"/>
    <w:rsid w:val="5D7689D7"/>
    <w:rsid w:val="5D8FB234"/>
    <w:rsid w:val="5E10745D"/>
    <w:rsid w:val="5E2E50AC"/>
    <w:rsid w:val="5E7B87A1"/>
    <w:rsid w:val="5FCA210D"/>
    <w:rsid w:val="6057E150"/>
    <w:rsid w:val="627A5C7D"/>
    <w:rsid w:val="633ED5D0"/>
    <w:rsid w:val="63E5CB5B"/>
    <w:rsid w:val="6562FCD1"/>
    <w:rsid w:val="65A68B22"/>
    <w:rsid w:val="663A05F4"/>
    <w:rsid w:val="667544D4"/>
    <w:rsid w:val="66755EAF"/>
    <w:rsid w:val="669BBD29"/>
    <w:rsid w:val="66B03E9A"/>
    <w:rsid w:val="67A2F945"/>
    <w:rsid w:val="69B1AEBC"/>
    <w:rsid w:val="6AABFD74"/>
    <w:rsid w:val="6ADA9A07"/>
    <w:rsid w:val="6C47CDD5"/>
    <w:rsid w:val="6E4167DB"/>
    <w:rsid w:val="6E6F1418"/>
    <w:rsid w:val="6EF6111E"/>
    <w:rsid w:val="6F321FCD"/>
    <w:rsid w:val="70672199"/>
    <w:rsid w:val="7187665A"/>
    <w:rsid w:val="72AEB294"/>
    <w:rsid w:val="72B70F1C"/>
    <w:rsid w:val="74A5BB65"/>
    <w:rsid w:val="74A65798"/>
    <w:rsid w:val="753A92BC"/>
    <w:rsid w:val="778A807C"/>
    <w:rsid w:val="780E2A7D"/>
    <w:rsid w:val="7823A1F8"/>
    <w:rsid w:val="79794FE2"/>
    <w:rsid w:val="7AD56284"/>
    <w:rsid w:val="7BE480C4"/>
    <w:rsid w:val="7C398E32"/>
    <w:rsid w:val="7C6D3EA9"/>
    <w:rsid w:val="7CC1AEDA"/>
    <w:rsid w:val="7DC32399"/>
    <w:rsid w:val="7DF54161"/>
    <w:rsid w:val="7FF5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4885"/>
  <w15:chartTrackingRefBased/>
  <w15:docId w15:val="{D6400D3F-7CA6-4112-BD4E-4382A739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Mention">
    <w:name w:val="Mention"/>
    <w:basedOn w:val="DefaultParagraphFont"/>
    <w:uiPriority w:val="99"/>
    <w:unhideWhenUsed/>
    <w:rsid w:val="00A747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1</Divisions>
    <PublishingStartDate xmlns="http://schemas.microsoft.com/sharepoint/v3" xsi:nil="true"/>
    <TargetAudience xmlns="6ce3111e-7420-4802-b50a-75d4e9a0b980">
      <Value>1</Value>
    </TargetAudience>
    <MediaType xmlns="6ce3111e-7420-4802-b50a-75d4e9a0b980">
      <Value>10</Value>
    </MediaType>
    <DisplayPage xmlns="d21dc803-237d-4c68-8692-8d731fd29118" xsi:nil="true"/>
    <Subheading xmlns="d21dc803-237d-4c68-8692-8d731fd29118" xsi:nil="true"/>
    <TaxCatchAll xmlns="6ce3111e-7420-4802-b50a-75d4e9a0b980"/>
    <Language xmlns="d21dc803-237d-4c68-8692-8d731fd291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DB851-1DB9-4C4C-A05E-07379A70A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A94CC-E17C-42CA-AF7B-11F5F6D640D9}">
  <ds:schemaRefs>
    <ds:schemaRef ds:uri="http://schemas.microsoft.com/office/2006/metadata/properties"/>
    <ds:schemaRef ds:uri="http://schemas.microsoft.com/office/infopath/2007/PartnerControls"/>
    <ds:schemaRef ds:uri="bea92097-1ed7-4821-b721-f1cc4a6e9d01"/>
  </ds:schemaRefs>
</ds:datastoreItem>
</file>

<file path=customXml/itemProps3.xml><?xml version="1.0" encoding="utf-8"?>
<ds:datastoreItem xmlns:ds="http://schemas.openxmlformats.org/officeDocument/2006/customXml" ds:itemID="{91CF6810-D738-4CBC-B562-E3155FDD41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letter2parents re Learning Renewal Assessments.docx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letter2parents re Learning Renewal Assessments.docx</dc:title>
  <dc:subject/>
  <dc:creator>RHODES DUSTY</dc:creator>
  <cp:keywords/>
  <dc:description/>
  <cp:lastModifiedBy>UNDERFANGER AMANDA</cp:lastModifiedBy>
  <cp:revision>2</cp:revision>
  <dcterms:created xsi:type="dcterms:W3CDTF">2021-06-04T21:00:00Z</dcterms:created>
  <dcterms:modified xsi:type="dcterms:W3CDTF">2021-06-04T21:00:00Z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