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1" w:type="dxa"/>
        <w:tblLayout w:type="fixed"/>
        <w:tblLook w:val="04A0" w:firstRow="1" w:lastRow="0" w:firstColumn="1" w:lastColumn="0" w:noHBand="0" w:noVBand="1"/>
      </w:tblPr>
      <w:tblGrid>
        <w:gridCol w:w="444"/>
        <w:gridCol w:w="721"/>
        <w:gridCol w:w="1620"/>
        <w:gridCol w:w="1620"/>
        <w:gridCol w:w="1620"/>
        <w:gridCol w:w="1620"/>
        <w:gridCol w:w="1903"/>
        <w:gridCol w:w="2687"/>
        <w:gridCol w:w="2789"/>
        <w:gridCol w:w="7"/>
      </w:tblGrid>
      <w:tr w:rsidR="000A6990" w:rsidRPr="007075FE" w14:paraId="327A4C1F" w14:textId="77777777" w:rsidTr="2E58FC49">
        <w:trPr>
          <w:trHeight w:val="350"/>
        </w:trPr>
        <w:tc>
          <w:tcPr>
            <w:tcW w:w="15031" w:type="dxa"/>
            <w:gridSpan w:val="10"/>
          </w:tcPr>
          <w:p w14:paraId="7308C4FE" w14:textId="3A1E698E" w:rsidR="000A6990" w:rsidRPr="007075FE" w:rsidRDefault="009769E7" w:rsidP="000A6990">
            <w:pPr>
              <w:contextualSpacing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>__________________________</w:t>
            </w:r>
            <w:r w:rsidR="55A1CD08" w:rsidRPr="2E58FC49">
              <w:rPr>
                <w:rFonts w:ascii="Arial Narrow" w:hAnsi="Arial Narrow"/>
                <w:b/>
                <w:bCs/>
              </w:rPr>
              <w:t xml:space="preserve"> </w:t>
            </w:r>
            <w:r w:rsidR="00954B22" w:rsidRPr="2E58FC49">
              <w:rPr>
                <w:rFonts w:ascii="Arial Narrow" w:hAnsi="Arial Narrow"/>
                <w:b/>
                <w:bCs/>
              </w:rPr>
              <w:t>PROGRAM</w:t>
            </w:r>
            <w:r w:rsidR="000A6990" w:rsidRPr="2E58FC49">
              <w:rPr>
                <w:rFonts w:ascii="Arial Narrow" w:hAnsi="Arial Narrow"/>
                <w:b/>
                <w:bCs/>
              </w:rPr>
              <w:t xml:space="preserve"> OF STUDY MATRIX: MIDDLE -HIGH SCHOOL-POSTSECONDARY</w:t>
            </w:r>
            <w:r w:rsidR="004D30CB" w:rsidRPr="2E58FC49">
              <w:rPr>
                <w:rFonts w:ascii="Arial Narrow" w:hAnsi="Arial Narrow"/>
                <w:b/>
                <w:bCs/>
              </w:rPr>
              <w:t xml:space="preserve"> (FULL SEQUENCE)</w:t>
            </w:r>
          </w:p>
        </w:tc>
      </w:tr>
      <w:tr w:rsidR="000A6990" w:rsidRPr="007075FE" w14:paraId="25797362" w14:textId="77777777" w:rsidTr="2E58FC49">
        <w:trPr>
          <w:trHeight w:val="1005"/>
        </w:trPr>
        <w:tc>
          <w:tcPr>
            <w:tcW w:w="15031" w:type="dxa"/>
            <w:gridSpan w:val="10"/>
            <w:hideMark/>
          </w:tcPr>
          <w:p w14:paraId="18C700E1" w14:textId="77777777" w:rsidR="000A6990" w:rsidRPr="007075FE" w:rsidRDefault="000A6990" w:rsidP="000A6990">
            <w:pPr>
              <w:contextualSpacing/>
              <w:jc w:val="both"/>
              <w:rPr>
                <w:rFonts w:ascii="Arial Narrow" w:hAnsi="Arial Narrow"/>
              </w:rPr>
            </w:pPr>
            <w:r w:rsidRPr="007075FE">
              <w:rPr>
                <w:rFonts w:ascii="Arial Narrow" w:hAnsi="Arial Narrow"/>
              </w:rPr>
              <w:t xml:space="preserve">This Career </w:t>
            </w:r>
            <w:r w:rsidR="00516044">
              <w:rPr>
                <w:rFonts w:ascii="Arial Narrow" w:hAnsi="Arial Narrow"/>
              </w:rPr>
              <w:t>Program</w:t>
            </w:r>
            <w:r w:rsidRPr="007075FE">
              <w:rPr>
                <w:rFonts w:ascii="Arial Narrow" w:hAnsi="Arial Narrow"/>
              </w:rPr>
              <w:t xml:space="preserve"> of Study can serve as a guide, along with other career planning materials, as learners continue along a career path. Courses listed within this plan are only recommended coursework and should be individualized to meet each learner’s educational and career goals. </w:t>
            </w:r>
            <w:r w:rsidR="0043763D">
              <w:rPr>
                <w:rFonts w:ascii="Arial Narrow" w:hAnsi="Arial Narrow"/>
              </w:rPr>
              <w:t>The program of study</w:t>
            </w:r>
            <w:r w:rsidRPr="007075FE">
              <w:rPr>
                <w:rFonts w:ascii="Arial Narrow" w:hAnsi="Arial Narrow"/>
              </w:rPr>
              <w:t xml:space="preserve"> should be customized with course titles and appropriate high school graduation requirements as well as college entrance requirements.</w:t>
            </w:r>
            <w:r w:rsidR="0043763D">
              <w:rPr>
                <w:rFonts w:ascii="Arial Narrow" w:hAnsi="Arial Narrow"/>
              </w:rPr>
              <w:t xml:space="preserve"> Additional career exploration opportunities should also be offered at upper elementary grade levels to promote higher engagement and </w:t>
            </w:r>
            <w:r w:rsidR="00516044">
              <w:rPr>
                <w:rFonts w:ascii="Arial Narrow" w:hAnsi="Arial Narrow"/>
              </w:rPr>
              <w:t xml:space="preserve">learner </w:t>
            </w:r>
            <w:r w:rsidR="0043763D">
              <w:rPr>
                <w:rFonts w:ascii="Arial Narrow" w:hAnsi="Arial Narrow"/>
              </w:rPr>
              <w:t>focus in subsequent years.</w:t>
            </w:r>
          </w:p>
        </w:tc>
      </w:tr>
      <w:tr w:rsidR="006A41C1" w:rsidRPr="007075FE" w14:paraId="21CF1F39" w14:textId="77777777" w:rsidTr="2E58FC49">
        <w:trPr>
          <w:gridAfter w:val="1"/>
          <w:wAfter w:w="7" w:type="dxa"/>
          <w:trHeight w:val="390"/>
        </w:trPr>
        <w:tc>
          <w:tcPr>
            <w:tcW w:w="444" w:type="dxa"/>
            <w:hideMark/>
          </w:tcPr>
          <w:p w14:paraId="3F4C408E" w14:textId="77777777" w:rsidR="006A41C1" w:rsidRPr="007075FE" w:rsidRDefault="006A41C1" w:rsidP="000A6990">
            <w:pPr>
              <w:contextualSpacing/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21" w:type="dxa"/>
            <w:vAlign w:val="center"/>
            <w:hideMark/>
          </w:tcPr>
          <w:p w14:paraId="6B556C23" w14:textId="77777777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620" w:type="dxa"/>
            <w:vAlign w:val="center"/>
            <w:hideMark/>
          </w:tcPr>
          <w:p w14:paraId="472271C7" w14:textId="0F4A6017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20" w:type="dxa"/>
            <w:vAlign w:val="center"/>
            <w:hideMark/>
          </w:tcPr>
          <w:p w14:paraId="0F73AAE6" w14:textId="3355060F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1620" w:type="dxa"/>
            <w:vAlign w:val="center"/>
            <w:hideMark/>
          </w:tcPr>
          <w:p w14:paraId="636FF798" w14:textId="5FD62DA9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20" w:type="dxa"/>
            <w:vAlign w:val="center"/>
            <w:hideMark/>
          </w:tcPr>
          <w:p w14:paraId="597A6B58" w14:textId="36A29FC9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1903" w:type="dxa"/>
            <w:vAlign w:val="center"/>
            <w:hideMark/>
          </w:tcPr>
          <w:p w14:paraId="4874E2BD" w14:textId="77777777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Required Courses, Electives, and Learner Activities</w:t>
            </w:r>
          </w:p>
        </w:tc>
        <w:tc>
          <w:tcPr>
            <w:tcW w:w="2687" w:type="dxa"/>
            <w:vAlign w:val="center"/>
            <w:hideMark/>
          </w:tcPr>
          <w:p w14:paraId="472B4959" w14:textId="17D8B15F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Career and Technical Courses</w:t>
            </w:r>
          </w:p>
        </w:tc>
        <w:tc>
          <w:tcPr>
            <w:tcW w:w="2789" w:type="dxa"/>
            <w:noWrap/>
            <w:hideMark/>
          </w:tcPr>
          <w:p w14:paraId="62A9A941" w14:textId="77777777" w:rsidR="006A41C1" w:rsidRPr="007075FE" w:rsidRDefault="006A41C1" w:rsidP="0050566E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sz w:val="20"/>
                <w:szCs w:val="20"/>
              </w:rPr>
              <w:t>Sample Occupations</w:t>
            </w:r>
          </w:p>
        </w:tc>
      </w:tr>
      <w:tr w:rsidR="007075FE" w:rsidRPr="007075FE" w14:paraId="4BE63219" w14:textId="77777777" w:rsidTr="2E58FC49">
        <w:trPr>
          <w:gridAfter w:val="1"/>
          <w:wAfter w:w="7" w:type="dxa"/>
          <w:trHeight w:val="278"/>
        </w:trPr>
        <w:tc>
          <w:tcPr>
            <w:tcW w:w="12235" w:type="dxa"/>
            <w:gridSpan w:val="8"/>
            <w:shd w:val="clear" w:color="auto" w:fill="D0CECE" w:themeFill="background2" w:themeFillShade="E6"/>
            <w:noWrap/>
            <w:vAlign w:val="center"/>
          </w:tcPr>
          <w:p w14:paraId="21ED83CF" w14:textId="77777777" w:rsidR="007075FE" w:rsidRPr="007075FE" w:rsidRDefault="007075FE" w:rsidP="007075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sz w:val="20"/>
                <w:szCs w:val="20"/>
              </w:rPr>
              <w:t>Student Success Plans outlining career goals should be utilized through the advisement process.</w:t>
            </w:r>
          </w:p>
        </w:tc>
        <w:tc>
          <w:tcPr>
            <w:tcW w:w="2789" w:type="dxa"/>
            <w:vMerge w:val="restart"/>
            <w:hideMark/>
          </w:tcPr>
          <w:p w14:paraId="407565B1" w14:textId="77777777" w:rsidR="00B221D6" w:rsidRPr="00A72750" w:rsidRDefault="00B221D6" w:rsidP="00B221D6">
            <w:pPr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75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Requiring on-the-job training or Industry-Recognized </w:t>
            </w:r>
            <w:proofErr w:type="spellStart"/>
            <w:r w:rsidRPr="00A72750">
              <w:rPr>
                <w:rFonts w:ascii="Arial Narrow" w:hAnsi="Arial Narrow"/>
                <w:b/>
                <w:bCs/>
                <w:sz w:val="20"/>
                <w:szCs w:val="20"/>
              </w:rPr>
              <w:t>Credenital</w:t>
            </w:r>
            <w:proofErr w:type="spellEnd"/>
          </w:p>
          <w:p w14:paraId="37466428" w14:textId="3445A501" w:rsidR="00184D0C" w:rsidRPr="009769E7" w:rsidRDefault="00184D0C" w:rsidP="009769E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bCs/>
              </w:rPr>
            </w:pPr>
          </w:p>
          <w:p w14:paraId="6ED7F1A6" w14:textId="6D5E68C9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59E6CE0B" w14:textId="067B72E9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48F4123C" w14:textId="566C6D79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18B0A775" w14:textId="77777777" w:rsidR="009769E7" w:rsidRP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227D3656" w14:textId="387CC94F" w:rsidR="00184D0C" w:rsidRPr="00184D0C" w:rsidRDefault="00184D0C" w:rsidP="00184D0C">
            <w:pPr>
              <w:contextualSpacing/>
              <w:rPr>
                <w:rFonts w:ascii="Arial Narrow" w:hAnsi="Arial Narrow"/>
                <w:b/>
                <w:bCs/>
              </w:rPr>
            </w:pPr>
            <w:r w:rsidRPr="00184D0C">
              <w:rPr>
                <w:rFonts w:ascii="Arial Narrow" w:hAnsi="Arial Narrow"/>
                <w:b/>
                <w:bCs/>
              </w:rPr>
              <w:t xml:space="preserve">Requiring an </w:t>
            </w:r>
            <w:proofErr w:type="gramStart"/>
            <w:r w:rsidRPr="00184D0C">
              <w:rPr>
                <w:rFonts w:ascii="Arial Narrow" w:hAnsi="Arial Narrow"/>
                <w:b/>
                <w:bCs/>
              </w:rPr>
              <w:t>Associate's Degree</w:t>
            </w:r>
            <w:proofErr w:type="gramEnd"/>
            <w:r w:rsidRPr="00184D0C">
              <w:rPr>
                <w:rFonts w:ascii="Arial Narrow" w:hAnsi="Arial Narrow"/>
                <w:b/>
                <w:bCs/>
              </w:rPr>
              <w:t>:</w:t>
            </w:r>
          </w:p>
          <w:p w14:paraId="0A3BFC6D" w14:textId="232236A1" w:rsidR="00184D0C" w:rsidRPr="009769E7" w:rsidRDefault="00184D0C" w:rsidP="009769E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bCs/>
              </w:rPr>
            </w:pPr>
          </w:p>
          <w:p w14:paraId="729687FD" w14:textId="13EBFC62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5F3DFEA9" w14:textId="685F8909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341910D6" w14:textId="40A7B12B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7C4486C6" w14:textId="77777777" w:rsidR="009769E7" w:rsidRP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3A4FA555" w14:textId="77777777" w:rsidR="00184D0C" w:rsidRPr="00184D0C" w:rsidRDefault="00184D0C" w:rsidP="00184D0C">
            <w:pPr>
              <w:contextualSpacing/>
              <w:rPr>
                <w:rFonts w:ascii="Arial Narrow" w:hAnsi="Arial Narrow"/>
                <w:b/>
                <w:bCs/>
              </w:rPr>
            </w:pPr>
            <w:r w:rsidRPr="00184D0C">
              <w:rPr>
                <w:rFonts w:ascii="Arial Narrow" w:hAnsi="Arial Narrow"/>
                <w:b/>
                <w:bCs/>
              </w:rPr>
              <w:t xml:space="preserve">Occupations Requiring a </w:t>
            </w:r>
            <w:proofErr w:type="gramStart"/>
            <w:r w:rsidRPr="00184D0C">
              <w:rPr>
                <w:rFonts w:ascii="Arial Narrow" w:hAnsi="Arial Narrow"/>
                <w:b/>
                <w:bCs/>
              </w:rPr>
              <w:t>Bachelor's Degree</w:t>
            </w:r>
            <w:proofErr w:type="gramEnd"/>
            <w:r w:rsidRPr="00184D0C">
              <w:rPr>
                <w:rFonts w:ascii="Arial Narrow" w:hAnsi="Arial Narrow"/>
                <w:b/>
                <w:bCs/>
              </w:rPr>
              <w:t>:</w:t>
            </w:r>
          </w:p>
          <w:p w14:paraId="0644FD07" w14:textId="4F671B9D" w:rsidR="00184D0C" w:rsidRDefault="00184D0C" w:rsidP="009769E7">
            <w:pPr>
              <w:rPr>
                <w:rFonts w:ascii="Arial Narrow" w:hAnsi="Arial Narrow"/>
                <w:b/>
                <w:bCs/>
              </w:rPr>
            </w:pPr>
          </w:p>
          <w:p w14:paraId="419B28D5" w14:textId="787A4233" w:rsidR="009769E7" w:rsidRPr="009769E7" w:rsidRDefault="009769E7" w:rsidP="009769E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bCs/>
              </w:rPr>
            </w:pPr>
          </w:p>
          <w:p w14:paraId="054AA208" w14:textId="1B36B7FE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1D3D4FC3" w14:textId="5429A010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5BEE76CE" w14:textId="66509360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3C32C236" w14:textId="02516085" w:rsid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06F08C10" w14:textId="77777777" w:rsidR="009769E7" w:rsidRPr="009769E7" w:rsidRDefault="009769E7" w:rsidP="009769E7">
            <w:pPr>
              <w:rPr>
                <w:rFonts w:ascii="Arial Narrow" w:hAnsi="Arial Narrow"/>
                <w:b/>
                <w:bCs/>
              </w:rPr>
            </w:pPr>
          </w:p>
          <w:p w14:paraId="1FABAB1E" w14:textId="6E1ABD59" w:rsidR="00184D0C" w:rsidRPr="00184D0C" w:rsidRDefault="00184D0C" w:rsidP="00184D0C">
            <w:pPr>
              <w:contextualSpacing/>
              <w:rPr>
                <w:rFonts w:ascii="Arial Narrow" w:hAnsi="Arial Narrow"/>
                <w:b/>
                <w:bCs/>
              </w:rPr>
            </w:pPr>
            <w:r w:rsidRPr="00184D0C">
              <w:rPr>
                <w:rFonts w:ascii="Arial Narrow" w:hAnsi="Arial Narrow"/>
                <w:b/>
                <w:bCs/>
              </w:rPr>
              <w:t>Requiring an Advanced Degree:</w:t>
            </w:r>
          </w:p>
          <w:p w14:paraId="6892341D" w14:textId="0382D275" w:rsidR="00600C87" w:rsidRPr="007075FE" w:rsidRDefault="00600C87" w:rsidP="00BB707D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30FB369E" w14:textId="77777777" w:rsidTr="009769E7">
        <w:trPr>
          <w:gridAfter w:val="1"/>
          <w:wAfter w:w="7" w:type="dxa"/>
          <w:trHeight w:val="710"/>
        </w:trPr>
        <w:tc>
          <w:tcPr>
            <w:tcW w:w="444" w:type="dxa"/>
            <w:vMerge w:val="restart"/>
            <w:textDirection w:val="btLr"/>
            <w:hideMark/>
          </w:tcPr>
          <w:p w14:paraId="591CC2B2" w14:textId="77777777" w:rsidR="007075FE" w:rsidRPr="007075FE" w:rsidRDefault="007075FE" w:rsidP="007075F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Middle School</w:t>
            </w:r>
          </w:p>
        </w:tc>
        <w:tc>
          <w:tcPr>
            <w:tcW w:w="721" w:type="dxa"/>
            <w:noWrap/>
            <w:vAlign w:val="center"/>
            <w:hideMark/>
          </w:tcPr>
          <w:p w14:paraId="3F6609CB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620" w:type="dxa"/>
            <w:noWrap/>
            <w:vAlign w:val="center"/>
          </w:tcPr>
          <w:p w14:paraId="48929680" w14:textId="4C606826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3AA4799A" w14:textId="559EE913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52D9DF43" w14:textId="0A68129E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0B56F0C6" w14:textId="741951E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noWrap/>
            <w:vAlign w:val="center"/>
          </w:tcPr>
          <w:p w14:paraId="215F90D5" w14:textId="7777777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4C8DC974" w14:textId="3BC44860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9" w:type="dxa"/>
            <w:vMerge/>
            <w:hideMark/>
          </w:tcPr>
          <w:p w14:paraId="76763C7B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35A4B28B" w14:textId="77777777" w:rsidTr="009769E7">
        <w:trPr>
          <w:gridAfter w:val="1"/>
          <w:wAfter w:w="7" w:type="dxa"/>
          <w:trHeight w:val="692"/>
        </w:trPr>
        <w:tc>
          <w:tcPr>
            <w:tcW w:w="444" w:type="dxa"/>
            <w:vMerge/>
            <w:textDirection w:val="btLr"/>
            <w:hideMark/>
          </w:tcPr>
          <w:p w14:paraId="306B0FA9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14:paraId="16448C15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620" w:type="dxa"/>
            <w:noWrap/>
            <w:vAlign w:val="center"/>
          </w:tcPr>
          <w:p w14:paraId="5EBEB241" w14:textId="239ED449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54C96365" w14:textId="10A1A0B4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4CF6F63A" w14:textId="247DFEB8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3950F56C" w14:textId="713F4D1B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noWrap/>
            <w:vAlign w:val="center"/>
          </w:tcPr>
          <w:p w14:paraId="71E40EB7" w14:textId="7777777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5515848E" w14:textId="29886960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9" w:type="dxa"/>
            <w:vMerge/>
            <w:hideMark/>
          </w:tcPr>
          <w:p w14:paraId="358B2204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422CFDAD" w14:textId="77777777" w:rsidTr="2E58FC49">
        <w:trPr>
          <w:gridAfter w:val="1"/>
          <w:wAfter w:w="7" w:type="dxa"/>
          <w:trHeight w:val="300"/>
        </w:trPr>
        <w:tc>
          <w:tcPr>
            <w:tcW w:w="12235" w:type="dxa"/>
            <w:gridSpan w:val="8"/>
            <w:shd w:val="clear" w:color="auto" w:fill="D0CECE" w:themeFill="background2" w:themeFillShade="E6"/>
            <w:noWrap/>
            <w:vAlign w:val="center"/>
            <w:hideMark/>
          </w:tcPr>
          <w:p w14:paraId="0A625617" w14:textId="7807BFC5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5FE">
              <w:rPr>
                <w:rFonts w:ascii="Arial Narrow" w:hAnsi="Arial Narrow"/>
                <w:sz w:val="20"/>
                <w:szCs w:val="20"/>
              </w:rPr>
              <w:t xml:space="preserve">*Courses with an </w:t>
            </w:r>
            <w:r w:rsidR="00516044" w:rsidRPr="007075FE">
              <w:rPr>
                <w:rFonts w:ascii="Arial Narrow" w:hAnsi="Arial Narrow"/>
                <w:sz w:val="20"/>
                <w:szCs w:val="20"/>
              </w:rPr>
              <w:t>asterisk</w:t>
            </w:r>
            <w:r w:rsidR="00516044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F7253">
              <w:rPr>
                <w:rFonts w:ascii="Arial Narrow" w:hAnsi="Arial Narrow"/>
                <w:sz w:val="20"/>
                <w:szCs w:val="20"/>
              </w:rPr>
              <w:t>*)</w:t>
            </w:r>
            <w:r w:rsidRPr="007075FE">
              <w:rPr>
                <w:rFonts w:ascii="Arial Narrow" w:hAnsi="Arial Narrow"/>
                <w:sz w:val="20"/>
                <w:szCs w:val="20"/>
              </w:rPr>
              <w:t xml:space="preserve"> indicate the potential for exploring </w:t>
            </w:r>
            <w:r w:rsidR="009605ED">
              <w:rPr>
                <w:rFonts w:ascii="Arial Narrow" w:hAnsi="Arial Narrow"/>
                <w:sz w:val="20"/>
                <w:szCs w:val="20"/>
              </w:rPr>
              <w:t>credit transfer opportunities</w:t>
            </w:r>
            <w:r w:rsidRPr="007075FE">
              <w:rPr>
                <w:rFonts w:ascii="Arial Narrow" w:hAnsi="Arial Narrow"/>
                <w:sz w:val="20"/>
                <w:szCs w:val="20"/>
              </w:rPr>
              <w:t xml:space="preserve"> with local community colleges*</w:t>
            </w:r>
          </w:p>
        </w:tc>
        <w:tc>
          <w:tcPr>
            <w:tcW w:w="2789" w:type="dxa"/>
            <w:vMerge/>
            <w:hideMark/>
          </w:tcPr>
          <w:p w14:paraId="798D70CA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69663126" w14:textId="77777777" w:rsidTr="009769E7">
        <w:trPr>
          <w:gridAfter w:val="1"/>
          <w:wAfter w:w="7" w:type="dxa"/>
          <w:trHeight w:val="665"/>
        </w:trPr>
        <w:tc>
          <w:tcPr>
            <w:tcW w:w="444" w:type="dxa"/>
            <w:vMerge w:val="restart"/>
            <w:noWrap/>
            <w:textDirection w:val="btLr"/>
            <w:hideMark/>
          </w:tcPr>
          <w:p w14:paraId="530CBF45" w14:textId="77777777" w:rsidR="007075FE" w:rsidRPr="007075FE" w:rsidRDefault="007075FE" w:rsidP="007075F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21" w:type="dxa"/>
            <w:noWrap/>
            <w:vAlign w:val="center"/>
            <w:hideMark/>
          </w:tcPr>
          <w:p w14:paraId="2B12A9B6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620" w:type="dxa"/>
            <w:noWrap/>
            <w:vAlign w:val="center"/>
          </w:tcPr>
          <w:p w14:paraId="06057753" w14:textId="5F084510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1ABF5437" w14:textId="2757669C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E8A23" w14:textId="7EE1611C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D6377A" w14:textId="00635C8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1E1B5090" w14:textId="52B18C62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550D2A63" w14:textId="5F153DEA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9" w:type="dxa"/>
            <w:vMerge/>
            <w:hideMark/>
          </w:tcPr>
          <w:p w14:paraId="75200B80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77C6F318" w14:textId="77777777" w:rsidTr="009769E7">
        <w:trPr>
          <w:gridAfter w:val="1"/>
          <w:wAfter w:w="7" w:type="dxa"/>
          <w:trHeight w:val="602"/>
        </w:trPr>
        <w:tc>
          <w:tcPr>
            <w:tcW w:w="444" w:type="dxa"/>
            <w:vMerge/>
            <w:hideMark/>
          </w:tcPr>
          <w:p w14:paraId="10785E31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14:paraId="74C23A0A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 w14:paraId="5A399355" w14:textId="76F144A8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6DD60DE6" w14:textId="743D83AC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E03195" w14:textId="7A3F94D4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DAF2DF" w14:textId="68F42BC2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14:paraId="30A45BBC" w14:textId="7777777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2C60058D" w14:textId="5B4E6136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9" w:type="dxa"/>
            <w:vMerge/>
            <w:hideMark/>
          </w:tcPr>
          <w:p w14:paraId="7AC1CC48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1C456030" w14:textId="77777777" w:rsidTr="009769E7">
        <w:trPr>
          <w:gridAfter w:val="1"/>
          <w:wAfter w:w="7" w:type="dxa"/>
          <w:trHeight w:val="1007"/>
        </w:trPr>
        <w:tc>
          <w:tcPr>
            <w:tcW w:w="444" w:type="dxa"/>
            <w:vMerge/>
            <w:hideMark/>
          </w:tcPr>
          <w:p w14:paraId="2668D32F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14:paraId="1E7A8878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620" w:type="dxa"/>
            <w:noWrap/>
            <w:vAlign w:val="center"/>
          </w:tcPr>
          <w:p w14:paraId="5DD227A1" w14:textId="0BE89520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624722A1" w14:textId="2DBECDC4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5E085DD7" w14:textId="31CD583C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04FBC4" w14:textId="52DE3613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14:paraId="143B4EF2" w14:textId="7777777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42504AFF" w14:textId="61F6C486" w:rsidR="00A3645F" w:rsidRPr="007075FE" w:rsidRDefault="00A3645F" w:rsidP="00EE32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9" w:type="dxa"/>
            <w:vMerge/>
            <w:hideMark/>
          </w:tcPr>
          <w:p w14:paraId="1D59E225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5272AEA0" w14:textId="77777777" w:rsidTr="009769E7">
        <w:trPr>
          <w:gridAfter w:val="1"/>
          <w:wAfter w:w="7" w:type="dxa"/>
          <w:trHeight w:val="908"/>
        </w:trPr>
        <w:tc>
          <w:tcPr>
            <w:tcW w:w="444" w:type="dxa"/>
            <w:vMerge/>
            <w:textDirection w:val="btLr"/>
            <w:hideMark/>
          </w:tcPr>
          <w:p w14:paraId="2C87D480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14:paraId="71EFFBC7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14:paraId="398A0E6C" w14:textId="32207946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11E011" w14:textId="08C2CA4A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1ECDD36E" w14:textId="59186531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34F05C" w14:textId="494E3A1E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14:paraId="5EF5EB9C" w14:textId="77777777" w:rsidR="007075FE" w:rsidRPr="007075FE" w:rsidRDefault="007075FE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322185CF" w14:textId="74AD9396" w:rsidR="007075FE" w:rsidRPr="007075FE" w:rsidRDefault="007075FE" w:rsidP="2E58FC49">
            <w:pPr>
              <w:jc w:val="center"/>
              <w:rPr>
                <w:rStyle w:val="eop"/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vMerge/>
            <w:hideMark/>
          </w:tcPr>
          <w:p w14:paraId="4B172852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5FE" w:rsidRPr="007075FE" w14:paraId="0E1FE5DC" w14:textId="77777777" w:rsidTr="2E58FC49">
        <w:trPr>
          <w:gridAfter w:val="1"/>
          <w:wAfter w:w="7" w:type="dxa"/>
          <w:trHeight w:val="170"/>
        </w:trPr>
        <w:tc>
          <w:tcPr>
            <w:tcW w:w="12235" w:type="dxa"/>
            <w:gridSpan w:val="8"/>
            <w:shd w:val="clear" w:color="auto" w:fill="D0CECE" w:themeFill="background2" w:themeFillShade="E6"/>
            <w:noWrap/>
            <w:vAlign w:val="center"/>
            <w:hideMark/>
          </w:tcPr>
          <w:p w14:paraId="14A20BFD" w14:textId="77777777" w:rsidR="007075FE" w:rsidRPr="007075FE" w:rsidRDefault="00AF7253" w:rsidP="00AF7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**Courses with a double asterisk (**) indicate courses that might have already been met with an appropriate dual credit agreement**</w:t>
            </w:r>
          </w:p>
        </w:tc>
        <w:tc>
          <w:tcPr>
            <w:tcW w:w="2789" w:type="dxa"/>
            <w:vMerge/>
            <w:hideMark/>
          </w:tcPr>
          <w:p w14:paraId="27B2B6EA" w14:textId="77777777" w:rsidR="007075FE" w:rsidRPr="007075FE" w:rsidRDefault="007075FE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3B01" w:rsidRPr="007075FE" w14:paraId="4FA25A25" w14:textId="77777777" w:rsidTr="009769E7">
        <w:trPr>
          <w:gridAfter w:val="1"/>
          <w:wAfter w:w="7" w:type="dxa"/>
          <w:trHeight w:val="773"/>
        </w:trPr>
        <w:tc>
          <w:tcPr>
            <w:tcW w:w="444" w:type="dxa"/>
            <w:vMerge w:val="restart"/>
            <w:noWrap/>
            <w:textDirection w:val="btLr"/>
            <w:hideMark/>
          </w:tcPr>
          <w:p w14:paraId="78C1DAE5" w14:textId="77777777" w:rsidR="009E3B01" w:rsidRPr="007075FE" w:rsidRDefault="009E3B01" w:rsidP="007075F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  <w:sz w:val="20"/>
                <w:szCs w:val="20"/>
              </w:rPr>
              <w:t>Postseco</w:t>
            </w:r>
            <w:r w:rsidRPr="007075FE">
              <w:rPr>
                <w:rFonts w:ascii="Arial Narrow" w:hAnsi="Arial Narrow"/>
                <w:b/>
                <w:bCs/>
              </w:rPr>
              <w:t>ndary</w:t>
            </w:r>
          </w:p>
        </w:tc>
        <w:tc>
          <w:tcPr>
            <w:tcW w:w="721" w:type="dxa"/>
            <w:noWrap/>
            <w:vAlign w:val="center"/>
            <w:hideMark/>
          </w:tcPr>
          <w:p w14:paraId="3FF78950" w14:textId="77777777" w:rsidR="009E3B01" w:rsidRPr="007075FE" w:rsidRDefault="009E3B01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1620" w:type="dxa"/>
            <w:vMerge w:val="restart"/>
            <w:vAlign w:val="center"/>
          </w:tcPr>
          <w:p w14:paraId="04AF667F" w14:textId="3F35460E" w:rsidR="009E3B01" w:rsidRPr="002B0C9C" w:rsidRDefault="009E3B01" w:rsidP="0059518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6A825B0" w14:textId="6AEA94E3" w:rsidR="00367DB0" w:rsidRPr="002B0C9C" w:rsidRDefault="00367DB0" w:rsidP="001945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BBAA1EF" w14:textId="62C1FB23" w:rsidR="009E3B01" w:rsidRPr="002B0C9C" w:rsidRDefault="009E3B01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5BA14D" w14:textId="21337EC8" w:rsidR="009367D1" w:rsidRPr="002B0C9C" w:rsidRDefault="009367D1" w:rsidP="2E58FC49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03" w:type="dxa"/>
            <w:vMerge w:val="restart"/>
            <w:noWrap/>
            <w:vAlign w:val="center"/>
          </w:tcPr>
          <w:p w14:paraId="327519DB" w14:textId="717F8C05" w:rsidR="006510F0" w:rsidRPr="006510F0" w:rsidRDefault="006510F0" w:rsidP="006510F0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7A49FCEC" w14:textId="5B6E1523" w:rsidR="002D5B33" w:rsidRPr="002D5B33" w:rsidRDefault="002D5B33" w:rsidP="002D5B33">
            <w:pPr>
              <w:rPr>
                <w:rFonts w:ascii="Arial Narrow" w:hAnsi="Arial Narrow"/>
              </w:rPr>
            </w:pPr>
          </w:p>
        </w:tc>
        <w:tc>
          <w:tcPr>
            <w:tcW w:w="2789" w:type="dxa"/>
            <w:vMerge/>
            <w:hideMark/>
          </w:tcPr>
          <w:p w14:paraId="0378E2D3" w14:textId="77777777" w:rsidR="009E3B01" w:rsidRPr="007075FE" w:rsidRDefault="009E3B01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3B01" w:rsidRPr="007075FE" w14:paraId="4CC5FBAD" w14:textId="77777777" w:rsidTr="2E58FC49">
        <w:trPr>
          <w:gridAfter w:val="1"/>
          <w:wAfter w:w="7" w:type="dxa"/>
          <w:trHeight w:val="800"/>
        </w:trPr>
        <w:tc>
          <w:tcPr>
            <w:tcW w:w="444" w:type="dxa"/>
            <w:vMerge/>
            <w:hideMark/>
          </w:tcPr>
          <w:p w14:paraId="22691EB3" w14:textId="77777777" w:rsidR="009E3B01" w:rsidRPr="007075FE" w:rsidRDefault="009E3B01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14:paraId="35CB8A07" w14:textId="77777777" w:rsidR="009E3B01" w:rsidRPr="007075FE" w:rsidRDefault="009E3B01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1620" w:type="dxa"/>
            <w:vMerge/>
            <w:noWrap/>
            <w:vAlign w:val="center"/>
          </w:tcPr>
          <w:p w14:paraId="066485F5" w14:textId="77777777" w:rsidR="009E3B01" w:rsidRPr="002B0C9C" w:rsidRDefault="009E3B01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973B183" w14:textId="77777777" w:rsidR="009E3B01" w:rsidRPr="002B0C9C" w:rsidRDefault="009E3B01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66DE08E" w14:textId="77777777" w:rsidR="009E3B01" w:rsidRPr="002B0C9C" w:rsidRDefault="009E3B01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C7AEF94" w14:textId="4B0B2A59" w:rsidR="009E3B01" w:rsidRPr="002B0C9C" w:rsidRDefault="009E3B01" w:rsidP="007075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3" w:type="dxa"/>
            <w:vMerge/>
            <w:noWrap/>
            <w:vAlign w:val="center"/>
            <w:hideMark/>
          </w:tcPr>
          <w:p w14:paraId="7C74DD4E" w14:textId="77777777" w:rsidR="009E3B01" w:rsidRPr="007075FE" w:rsidRDefault="009E3B01" w:rsidP="007075FE">
            <w:pPr>
              <w:rPr>
                <w:rFonts w:ascii="Arial Narrow" w:hAnsi="Arial Narrow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2A5B017C" w14:textId="77777777" w:rsidR="009E3B01" w:rsidRPr="007075FE" w:rsidRDefault="009E3B01" w:rsidP="007075FE">
            <w:pPr>
              <w:rPr>
                <w:rFonts w:ascii="Arial Narrow" w:hAnsi="Arial Narrow"/>
              </w:rPr>
            </w:pPr>
          </w:p>
        </w:tc>
        <w:tc>
          <w:tcPr>
            <w:tcW w:w="2789" w:type="dxa"/>
            <w:vMerge/>
            <w:hideMark/>
          </w:tcPr>
          <w:p w14:paraId="0054B590" w14:textId="77777777" w:rsidR="009E3B01" w:rsidRPr="007075FE" w:rsidRDefault="009E3B01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6339B" w:rsidRPr="007075FE" w14:paraId="022C84AD" w14:textId="77777777" w:rsidTr="2E58FC49">
        <w:trPr>
          <w:gridAfter w:val="1"/>
          <w:wAfter w:w="7" w:type="dxa"/>
          <w:trHeight w:val="890"/>
        </w:trPr>
        <w:tc>
          <w:tcPr>
            <w:tcW w:w="444" w:type="dxa"/>
            <w:vMerge/>
            <w:hideMark/>
          </w:tcPr>
          <w:p w14:paraId="6254F5B0" w14:textId="77777777" w:rsidR="00E6339B" w:rsidRPr="007075FE" w:rsidRDefault="00E6339B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14:paraId="706240FE" w14:textId="77777777" w:rsidR="00E6339B" w:rsidRPr="007075FE" w:rsidRDefault="00E6339B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6480" w:type="dxa"/>
            <w:gridSpan w:val="4"/>
            <w:vMerge w:val="restart"/>
            <w:noWrap/>
            <w:vAlign w:val="center"/>
            <w:hideMark/>
          </w:tcPr>
          <w:p w14:paraId="4BF99BE5" w14:textId="77777777" w:rsidR="00101CA0" w:rsidRPr="00101CA0" w:rsidRDefault="00101CA0" w:rsidP="00101CA0">
            <w:pPr>
              <w:rPr>
                <w:rFonts w:ascii="Arial Narrow" w:hAnsi="Arial Narrow"/>
              </w:rPr>
            </w:pPr>
          </w:p>
          <w:p w14:paraId="04644B3C" w14:textId="5C5535B1" w:rsidR="00101CA0" w:rsidRPr="00101CA0" w:rsidRDefault="00101CA0" w:rsidP="00101CA0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noWrap/>
            <w:vAlign w:val="center"/>
            <w:hideMark/>
          </w:tcPr>
          <w:p w14:paraId="16A6F31F" w14:textId="77777777" w:rsidR="00E6339B" w:rsidRPr="007075FE" w:rsidRDefault="00E6339B" w:rsidP="007075FE">
            <w:pPr>
              <w:rPr>
                <w:rFonts w:ascii="Arial Narrow" w:hAnsi="Arial Narrow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14:paraId="1DC9BA31" w14:textId="77777777" w:rsidR="00E6339B" w:rsidRPr="007075FE" w:rsidRDefault="00E6339B" w:rsidP="007075FE">
            <w:pPr>
              <w:rPr>
                <w:rFonts w:ascii="Arial Narrow" w:hAnsi="Arial Narrow"/>
              </w:rPr>
            </w:pPr>
          </w:p>
        </w:tc>
        <w:tc>
          <w:tcPr>
            <w:tcW w:w="2789" w:type="dxa"/>
            <w:vMerge/>
            <w:hideMark/>
          </w:tcPr>
          <w:p w14:paraId="5EF899AE" w14:textId="77777777" w:rsidR="00E6339B" w:rsidRPr="007075FE" w:rsidRDefault="00E6339B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6339B" w:rsidRPr="007075FE" w14:paraId="339B7A8B" w14:textId="77777777" w:rsidTr="2E58FC49">
        <w:trPr>
          <w:gridAfter w:val="1"/>
          <w:wAfter w:w="7" w:type="dxa"/>
          <w:trHeight w:val="890"/>
        </w:trPr>
        <w:tc>
          <w:tcPr>
            <w:tcW w:w="444" w:type="dxa"/>
            <w:vMerge/>
          </w:tcPr>
          <w:p w14:paraId="00EA99DF" w14:textId="77777777" w:rsidR="00E6339B" w:rsidRPr="007075FE" w:rsidRDefault="00E6339B" w:rsidP="007075F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1" w:type="dxa"/>
            <w:noWrap/>
            <w:vAlign w:val="center"/>
          </w:tcPr>
          <w:p w14:paraId="431DBC42" w14:textId="77777777" w:rsidR="00E6339B" w:rsidRPr="007075FE" w:rsidRDefault="00E6339B" w:rsidP="007075FE">
            <w:pPr>
              <w:rPr>
                <w:rFonts w:ascii="Arial Narrow" w:hAnsi="Arial Narrow"/>
                <w:b/>
                <w:bCs/>
              </w:rPr>
            </w:pPr>
            <w:r w:rsidRPr="007075FE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6480" w:type="dxa"/>
            <w:gridSpan w:val="4"/>
            <w:vMerge/>
            <w:noWrap/>
            <w:vAlign w:val="center"/>
          </w:tcPr>
          <w:p w14:paraId="66CBFBF2" w14:textId="77777777" w:rsidR="00E6339B" w:rsidRPr="007075FE" w:rsidRDefault="00E6339B" w:rsidP="007075FE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  <w:vMerge/>
            <w:noWrap/>
            <w:vAlign w:val="center"/>
          </w:tcPr>
          <w:p w14:paraId="3A8D670E" w14:textId="77777777" w:rsidR="00E6339B" w:rsidRPr="007075FE" w:rsidRDefault="00E6339B" w:rsidP="007075FE">
            <w:pPr>
              <w:rPr>
                <w:rFonts w:ascii="Arial Narrow" w:hAnsi="Arial Narrow"/>
              </w:rPr>
            </w:pPr>
          </w:p>
        </w:tc>
        <w:tc>
          <w:tcPr>
            <w:tcW w:w="2687" w:type="dxa"/>
            <w:vMerge/>
            <w:vAlign w:val="center"/>
          </w:tcPr>
          <w:p w14:paraId="5DB74C64" w14:textId="77777777" w:rsidR="00E6339B" w:rsidRPr="007075FE" w:rsidRDefault="00E6339B" w:rsidP="007075FE">
            <w:pPr>
              <w:rPr>
                <w:rFonts w:ascii="Arial Narrow" w:hAnsi="Arial Narrow"/>
              </w:rPr>
            </w:pPr>
          </w:p>
        </w:tc>
        <w:tc>
          <w:tcPr>
            <w:tcW w:w="2789" w:type="dxa"/>
            <w:vMerge/>
            <w:hideMark/>
          </w:tcPr>
          <w:p w14:paraId="5BFA7D08" w14:textId="77777777" w:rsidR="00E6339B" w:rsidRPr="007075FE" w:rsidRDefault="00E6339B" w:rsidP="007075F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F363E3E" w14:textId="77777777" w:rsidR="00A82B9D" w:rsidRDefault="00A82B9D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078"/>
        <w:gridCol w:w="2898"/>
        <w:gridCol w:w="10229"/>
      </w:tblGrid>
      <w:tr w:rsidR="00A82B9D" w14:paraId="735A59D8" w14:textId="77777777" w:rsidTr="008F215E">
        <w:tc>
          <w:tcPr>
            <w:tcW w:w="15205" w:type="dxa"/>
            <w:gridSpan w:val="3"/>
            <w:shd w:val="clear" w:color="auto" w:fill="AEAAAA" w:themeFill="background2" w:themeFillShade="BF"/>
          </w:tcPr>
          <w:p w14:paraId="2EFE7850" w14:textId="77777777" w:rsidR="00A82B9D" w:rsidRPr="002D1FD9" w:rsidRDefault="00A82B9D" w:rsidP="00B62319">
            <w:pPr>
              <w:jc w:val="center"/>
              <w:rPr>
                <w:b/>
              </w:rPr>
            </w:pPr>
            <w:r w:rsidRPr="002D1FD9">
              <w:rPr>
                <w:b/>
              </w:rPr>
              <w:t>CTE Course Codes, Titles, Definitions</w:t>
            </w:r>
          </w:p>
        </w:tc>
      </w:tr>
      <w:tr w:rsidR="00A82B9D" w14:paraId="4FE4AD5C" w14:textId="77777777" w:rsidTr="008F215E">
        <w:tc>
          <w:tcPr>
            <w:tcW w:w="2078" w:type="dxa"/>
            <w:shd w:val="clear" w:color="auto" w:fill="E7E6E6" w:themeFill="background2"/>
          </w:tcPr>
          <w:p w14:paraId="6C35A9EE" w14:textId="77777777" w:rsidR="00A82B9D" w:rsidRDefault="00A82B9D" w:rsidP="00B62319">
            <w:pPr>
              <w:jc w:val="center"/>
            </w:pPr>
            <w:r>
              <w:t>State Codes</w:t>
            </w:r>
          </w:p>
        </w:tc>
        <w:tc>
          <w:tcPr>
            <w:tcW w:w="2898" w:type="dxa"/>
            <w:shd w:val="clear" w:color="auto" w:fill="E7E6E6" w:themeFill="background2"/>
          </w:tcPr>
          <w:p w14:paraId="61C4F00B" w14:textId="77777777" w:rsidR="00A82B9D" w:rsidRDefault="00A82B9D" w:rsidP="00B62319">
            <w:pPr>
              <w:jc w:val="center"/>
            </w:pPr>
            <w:r>
              <w:t>Course Title</w:t>
            </w:r>
          </w:p>
        </w:tc>
        <w:tc>
          <w:tcPr>
            <w:tcW w:w="10229" w:type="dxa"/>
            <w:shd w:val="clear" w:color="auto" w:fill="E7E6E6" w:themeFill="background2"/>
          </w:tcPr>
          <w:p w14:paraId="5B39B514" w14:textId="77777777" w:rsidR="00A82B9D" w:rsidRDefault="00A82B9D" w:rsidP="00B62319">
            <w:pPr>
              <w:jc w:val="center"/>
            </w:pPr>
            <w:r>
              <w:t>Course Definitions</w:t>
            </w:r>
          </w:p>
        </w:tc>
      </w:tr>
      <w:tr w:rsidR="008F215E" w14:paraId="544F3192" w14:textId="77777777" w:rsidTr="008F215E">
        <w:tc>
          <w:tcPr>
            <w:tcW w:w="2078" w:type="dxa"/>
          </w:tcPr>
          <w:p w14:paraId="12DB8E3F" w14:textId="68A5F4EA" w:rsidR="008F215E" w:rsidRPr="00C42DDF" w:rsidRDefault="008F215E" w:rsidP="008F21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BECC8FA" w14:textId="2AA720E7" w:rsidR="008F215E" w:rsidRPr="00C42DDF" w:rsidRDefault="008F215E" w:rsidP="008F21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15E6DA3E" w14:textId="5CBBC5FB" w:rsidR="008F215E" w:rsidRPr="00C42DDF" w:rsidRDefault="008F215E" w:rsidP="008F21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8D" w14:paraId="5C81E930" w14:textId="77777777" w:rsidTr="008F215E">
        <w:tc>
          <w:tcPr>
            <w:tcW w:w="2078" w:type="dxa"/>
          </w:tcPr>
          <w:p w14:paraId="7D2D9EF4" w14:textId="5343941A" w:rsidR="001F638D" w:rsidRPr="00C42DDF" w:rsidRDefault="001F638D" w:rsidP="001F63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A37EC94" w14:textId="559F1709" w:rsidR="001F638D" w:rsidRPr="00C42DDF" w:rsidRDefault="001F638D" w:rsidP="001F63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2E7BC002" w14:textId="41B19B49" w:rsidR="001F638D" w:rsidRPr="00C42DDF" w:rsidRDefault="001F638D" w:rsidP="001F63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3B0D" w14:paraId="04C353FF" w14:textId="77777777" w:rsidTr="008F215E">
        <w:tc>
          <w:tcPr>
            <w:tcW w:w="2078" w:type="dxa"/>
          </w:tcPr>
          <w:p w14:paraId="7EDBB5D1" w14:textId="3671F25F" w:rsidR="00F83B0D" w:rsidRPr="00C42DDF" w:rsidRDefault="00F83B0D" w:rsidP="00F83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DDB1BE5" w14:textId="1EAEE41D" w:rsidR="00F83B0D" w:rsidRPr="00C42DDF" w:rsidRDefault="00F83B0D" w:rsidP="00F83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69C9FB87" w14:textId="62958F7F" w:rsidR="00F83B0D" w:rsidRPr="00C42DDF" w:rsidRDefault="00F83B0D" w:rsidP="00F83B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51D" w14:paraId="75117DE6" w14:textId="77777777" w:rsidTr="008F215E">
        <w:tc>
          <w:tcPr>
            <w:tcW w:w="2078" w:type="dxa"/>
          </w:tcPr>
          <w:p w14:paraId="2AE5973C" w14:textId="343293DC" w:rsidR="004E251D" w:rsidRPr="00C42DDF" w:rsidRDefault="004E251D" w:rsidP="004E2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4E7AFF1" w14:textId="623FFD71" w:rsidR="004E251D" w:rsidRPr="00C42DDF" w:rsidRDefault="004E251D" w:rsidP="004E2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0755790C" w14:textId="4C6BE514" w:rsidR="004E251D" w:rsidRPr="00C42DDF" w:rsidRDefault="004E251D" w:rsidP="004E25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2B9D" w14:paraId="4263888A" w14:textId="77777777" w:rsidTr="00781420">
        <w:tc>
          <w:tcPr>
            <w:tcW w:w="2078" w:type="dxa"/>
            <w:shd w:val="clear" w:color="auto" w:fill="auto"/>
          </w:tcPr>
          <w:p w14:paraId="547A0AF8" w14:textId="4F9E1AC7" w:rsidR="00A82B9D" w:rsidRPr="00C42DDF" w:rsidRDefault="00A82B9D" w:rsidP="00B623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903A1CF" w14:textId="47E8F8D0" w:rsidR="00A82B9D" w:rsidRPr="00C42DDF" w:rsidRDefault="00A82B9D" w:rsidP="00B6231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4B637A9C" w14:textId="135F3E62" w:rsidR="00A82B9D" w:rsidRPr="00C42DDF" w:rsidRDefault="00A82B9D" w:rsidP="00B6231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0CF4" w14:paraId="1BB62418" w14:textId="77777777" w:rsidTr="008F215E">
        <w:tc>
          <w:tcPr>
            <w:tcW w:w="2078" w:type="dxa"/>
          </w:tcPr>
          <w:p w14:paraId="7F79F61D" w14:textId="07B24FAB" w:rsidR="00010CF4" w:rsidRPr="00C42DDF" w:rsidRDefault="00010CF4" w:rsidP="00010C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4E3AA87" w14:textId="73E73392" w:rsidR="00010CF4" w:rsidRPr="00C42DDF" w:rsidRDefault="00010CF4" w:rsidP="00010C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2D11B76A" w14:textId="7F762E9D" w:rsidR="00010CF4" w:rsidRPr="00C42DDF" w:rsidRDefault="00010CF4" w:rsidP="00010C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2DDF" w14:paraId="5884179A" w14:textId="77777777" w:rsidTr="008F215E">
        <w:tc>
          <w:tcPr>
            <w:tcW w:w="2078" w:type="dxa"/>
          </w:tcPr>
          <w:p w14:paraId="3593643E" w14:textId="65B35C31" w:rsidR="00C42DDF" w:rsidRPr="00C42DDF" w:rsidRDefault="00C42DDF" w:rsidP="00C42D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27968D9" w14:textId="49EB5F49" w:rsidR="00C42DDF" w:rsidRPr="00C42DDF" w:rsidRDefault="00C42DDF" w:rsidP="00C42D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36B8543A" w14:textId="5EA70EB0" w:rsidR="00C42DDF" w:rsidRPr="00C42DDF" w:rsidRDefault="00C42DDF" w:rsidP="00C42D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2926" w:rsidRPr="00C42DDF" w14:paraId="545E77CA" w14:textId="77777777" w:rsidTr="000E2926">
        <w:tc>
          <w:tcPr>
            <w:tcW w:w="2078" w:type="dxa"/>
          </w:tcPr>
          <w:p w14:paraId="0F7B6126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B4AB278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4BAD59E5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2926" w:rsidRPr="00C42DDF" w14:paraId="72E182A3" w14:textId="77777777" w:rsidTr="000E2926">
        <w:tc>
          <w:tcPr>
            <w:tcW w:w="2078" w:type="dxa"/>
          </w:tcPr>
          <w:p w14:paraId="472652CE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4437B2F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4BD98574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2926" w:rsidRPr="00C42DDF" w14:paraId="3C5D4BB2" w14:textId="77777777" w:rsidTr="000E2926">
        <w:tc>
          <w:tcPr>
            <w:tcW w:w="2078" w:type="dxa"/>
          </w:tcPr>
          <w:p w14:paraId="505D9CB4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251780A" w14:textId="77777777" w:rsidR="000E2926" w:rsidRPr="00C42DDF" w:rsidRDefault="000E2926" w:rsidP="00E45DD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7A76D884" w14:textId="77777777" w:rsidR="000E2926" w:rsidRPr="00C42DDF" w:rsidRDefault="000E2926" w:rsidP="00E45DD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2926" w:rsidRPr="00C42DDF" w14:paraId="4653A662" w14:textId="77777777" w:rsidTr="000E2926">
        <w:tc>
          <w:tcPr>
            <w:tcW w:w="2078" w:type="dxa"/>
          </w:tcPr>
          <w:p w14:paraId="622DBC5C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FA00751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09456580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2926" w:rsidRPr="00C42DDF" w14:paraId="2BABC75F" w14:textId="77777777" w:rsidTr="000E2926">
        <w:tc>
          <w:tcPr>
            <w:tcW w:w="2078" w:type="dxa"/>
          </w:tcPr>
          <w:p w14:paraId="1222D100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CB8A6D8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9" w:type="dxa"/>
          </w:tcPr>
          <w:p w14:paraId="32E58F00" w14:textId="77777777" w:rsidR="000E2926" w:rsidRPr="00C42DDF" w:rsidRDefault="000E2926" w:rsidP="00E45D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E8A4350" w14:textId="77777777" w:rsidR="00A82B9D" w:rsidRDefault="00A82B9D" w:rsidP="00A82B9D"/>
    <w:p w14:paraId="67D16785" w14:textId="423BE7BE" w:rsidR="00D26CD6" w:rsidRDefault="00D26C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1502CB" w:rsidRPr="00516044" w14:paraId="38551EA4" w14:textId="77777777" w:rsidTr="00B62319">
        <w:tc>
          <w:tcPr>
            <w:tcW w:w="15110" w:type="dxa"/>
            <w:gridSpan w:val="4"/>
            <w:shd w:val="clear" w:color="auto" w:fill="AEAAAA" w:themeFill="background2" w:themeFillShade="BF"/>
          </w:tcPr>
          <w:p w14:paraId="70C7B419" w14:textId="77777777" w:rsidR="001502CB" w:rsidRPr="00516044" w:rsidRDefault="001502CB" w:rsidP="00B62319">
            <w:pPr>
              <w:jc w:val="center"/>
              <w:rPr>
                <w:rFonts w:ascii="Arial Narrow" w:hAnsi="Arial Narrow"/>
                <w:b/>
              </w:rPr>
            </w:pPr>
            <w:r w:rsidRPr="00516044">
              <w:rPr>
                <w:rFonts w:ascii="Arial Narrow" w:hAnsi="Arial Narrow"/>
                <w:b/>
              </w:rPr>
              <w:lastRenderedPageBreak/>
              <w:t>Additional Learning Opportunities Continuum</w:t>
            </w:r>
          </w:p>
        </w:tc>
      </w:tr>
      <w:tr w:rsidR="001502CB" w:rsidRPr="00516044" w14:paraId="0C94BEA1" w14:textId="77777777" w:rsidTr="00B62319">
        <w:tc>
          <w:tcPr>
            <w:tcW w:w="3777" w:type="dxa"/>
            <w:shd w:val="clear" w:color="auto" w:fill="E7E6E6" w:themeFill="background2"/>
          </w:tcPr>
          <w:p w14:paraId="34854149" w14:textId="77777777" w:rsidR="001502CB" w:rsidRPr="00516044" w:rsidRDefault="001502CB" w:rsidP="00B62319">
            <w:pPr>
              <w:jc w:val="center"/>
              <w:rPr>
                <w:rFonts w:ascii="Arial Narrow" w:hAnsi="Arial Narrow"/>
                <w:b/>
              </w:rPr>
            </w:pPr>
            <w:r w:rsidRPr="00516044">
              <w:rPr>
                <w:rFonts w:ascii="Arial Narrow" w:hAnsi="Arial Narrow"/>
                <w:b/>
              </w:rPr>
              <w:t>Early Career Opportunities                                      Learning about work</w:t>
            </w:r>
          </w:p>
        </w:tc>
        <w:tc>
          <w:tcPr>
            <w:tcW w:w="3777" w:type="dxa"/>
            <w:shd w:val="clear" w:color="auto" w:fill="E7E6E6" w:themeFill="background2"/>
          </w:tcPr>
          <w:p w14:paraId="772660D6" w14:textId="77777777" w:rsidR="001502CB" w:rsidRPr="00516044" w:rsidRDefault="001502CB" w:rsidP="00B62319">
            <w:pPr>
              <w:jc w:val="center"/>
              <w:rPr>
                <w:rFonts w:ascii="Arial Narrow" w:hAnsi="Arial Narrow"/>
                <w:b/>
              </w:rPr>
            </w:pPr>
            <w:r w:rsidRPr="00516044">
              <w:rPr>
                <w:rFonts w:ascii="Arial Narrow" w:hAnsi="Arial Narrow"/>
                <w:b/>
              </w:rPr>
              <w:t>Credit Transfer &amp; WBL Opportunities</w:t>
            </w:r>
          </w:p>
        </w:tc>
        <w:tc>
          <w:tcPr>
            <w:tcW w:w="3778" w:type="dxa"/>
            <w:shd w:val="clear" w:color="auto" w:fill="E7E6E6" w:themeFill="background2"/>
          </w:tcPr>
          <w:p w14:paraId="165DF159" w14:textId="77777777" w:rsidR="001502CB" w:rsidRPr="00516044" w:rsidRDefault="001502CB" w:rsidP="00B62319">
            <w:pPr>
              <w:jc w:val="center"/>
              <w:rPr>
                <w:rFonts w:ascii="Arial Narrow" w:hAnsi="Arial Narrow"/>
                <w:b/>
              </w:rPr>
            </w:pPr>
            <w:r w:rsidRPr="00516044">
              <w:rPr>
                <w:rFonts w:ascii="Arial Narrow" w:hAnsi="Arial Narrow"/>
                <w:b/>
              </w:rPr>
              <w:t>Industry Recognized Credentials</w:t>
            </w:r>
          </w:p>
        </w:tc>
        <w:tc>
          <w:tcPr>
            <w:tcW w:w="3778" w:type="dxa"/>
            <w:shd w:val="clear" w:color="auto" w:fill="E7E6E6" w:themeFill="background2"/>
          </w:tcPr>
          <w:p w14:paraId="2D00A3B2" w14:textId="77777777" w:rsidR="001502CB" w:rsidRPr="00516044" w:rsidRDefault="001502CB" w:rsidP="00B62319">
            <w:pPr>
              <w:jc w:val="center"/>
              <w:rPr>
                <w:rFonts w:ascii="Arial Narrow" w:hAnsi="Arial Narrow"/>
                <w:b/>
              </w:rPr>
            </w:pPr>
            <w:r w:rsidRPr="00516044">
              <w:rPr>
                <w:rFonts w:ascii="Arial Narrow" w:hAnsi="Arial Narrow"/>
                <w:b/>
              </w:rPr>
              <w:t>Student Organization</w:t>
            </w:r>
          </w:p>
        </w:tc>
      </w:tr>
      <w:tr w:rsidR="00EC1F28" w:rsidRPr="00516044" w14:paraId="0AE60D08" w14:textId="77777777" w:rsidTr="00B62319">
        <w:tc>
          <w:tcPr>
            <w:tcW w:w="3777" w:type="dxa"/>
          </w:tcPr>
          <w:p w14:paraId="4161ED98" w14:textId="77777777" w:rsidR="00EC1F28" w:rsidRPr="00516044" w:rsidRDefault="00EC1F28" w:rsidP="00EC1F28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Career Planning </w:t>
            </w:r>
          </w:p>
        </w:tc>
        <w:tc>
          <w:tcPr>
            <w:tcW w:w="3777" w:type="dxa"/>
          </w:tcPr>
          <w:p w14:paraId="64E4C884" w14:textId="77777777" w:rsidR="00EC1F28" w:rsidRPr="00516044" w:rsidRDefault="00EC1F28" w:rsidP="00EC1F28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Dual Enrollment / Dual Credit </w:t>
            </w:r>
          </w:p>
        </w:tc>
        <w:tc>
          <w:tcPr>
            <w:tcW w:w="3778" w:type="dxa"/>
          </w:tcPr>
          <w:p w14:paraId="37ED6A29" w14:textId="77777777" w:rsidR="00EC1F28" w:rsidRPr="00516044" w:rsidRDefault="00EC1F28" w:rsidP="00EC1F28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>Certification / License</w:t>
            </w:r>
          </w:p>
        </w:tc>
        <w:tc>
          <w:tcPr>
            <w:tcW w:w="3778" w:type="dxa"/>
          </w:tcPr>
          <w:p w14:paraId="2A0E8A8D" w14:textId="79EDBBB3" w:rsidR="00EC1F28" w:rsidRPr="00516044" w:rsidRDefault="00EC1F28" w:rsidP="00EC1F28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57411802">
              <w:rPr>
                <w:rFonts w:ascii="Arial Narrow" w:hAnsi="Arial Narrow"/>
              </w:rPr>
              <w:t>Business Professionals of America (BPA)</w:t>
            </w:r>
          </w:p>
        </w:tc>
      </w:tr>
      <w:tr w:rsidR="00781420" w:rsidRPr="00516044" w14:paraId="5ABF8075" w14:textId="77777777" w:rsidTr="00B62319">
        <w:tc>
          <w:tcPr>
            <w:tcW w:w="3777" w:type="dxa"/>
          </w:tcPr>
          <w:p w14:paraId="230C975D" w14:textId="6CC4F11C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>Career Fairs</w:t>
            </w:r>
          </w:p>
        </w:tc>
        <w:tc>
          <w:tcPr>
            <w:tcW w:w="3777" w:type="dxa"/>
          </w:tcPr>
          <w:p w14:paraId="351797F6" w14:textId="50E2636B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57411802">
              <w:rPr>
                <w:rFonts w:ascii="Arial Narrow" w:hAnsi="Arial Narrow"/>
              </w:rPr>
              <w:t>Advanced Placement</w:t>
            </w:r>
          </w:p>
        </w:tc>
        <w:tc>
          <w:tcPr>
            <w:tcW w:w="3778" w:type="dxa"/>
          </w:tcPr>
          <w:p w14:paraId="652D95A7" w14:textId="225349B3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Certification / License </w:t>
            </w:r>
          </w:p>
        </w:tc>
        <w:tc>
          <w:tcPr>
            <w:tcW w:w="3778" w:type="dxa"/>
          </w:tcPr>
          <w:p w14:paraId="20D306FB" w14:textId="5B947535" w:rsidR="00781420" w:rsidRPr="57411802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Educators Rising</w:t>
            </w:r>
          </w:p>
        </w:tc>
      </w:tr>
      <w:tr w:rsidR="00781420" w:rsidRPr="00516044" w14:paraId="3D20AED7" w14:textId="77777777" w:rsidTr="00B62319">
        <w:tc>
          <w:tcPr>
            <w:tcW w:w="3777" w:type="dxa"/>
          </w:tcPr>
          <w:p w14:paraId="368E9C29" w14:textId="5A62C1B3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>Industry Speakers</w:t>
            </w:r>
          </w:p>
        </w:tc>
        <w:tc>
          <w:tcPr>
            <w:tcW w:w="3777" w:type="dxa"/>
          </w:tcPr>
          <w:p w14:paraId="1809A9D6" w14:textId="180CE2B4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>Articulated Credit</w:t>
            </w:r>
          </w:p>
        </w:tc>
        <w:tc>
          <w:tcPr>
            <w:tcW w:w="3778" w:type="dxa"/>
          </w:tcPr>
          <w:p w14:paraId="45C54185" w14:textId="703F237B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Other </w:t>
            </w:r>
          </w:p>
        </w:tc>
        <w:tc>
          <w:tcPr>
            <w:tcW w:w="3778" w:type="dxa"/>
          </w:tcPr>
          <w:p w14:paraId="3B6F6FCC" w14:textId="22856690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57411802">
              <w:rPr>
                <w:rFonts w:ascii="Arial Narrow" w:hAnsi="Arial Narrow"/>
              </w:rPr>
              <w:t>Future Business Leaders of America (FBLA)</w:t>
            </w:r>
          </w:p>
        </w:tc>
      </w:tr>
      <w:tr w:rsidR="00781420" w:rsidRPr="00516044" w14:paraId="2F2EFF16" w14:textId="77777777" w:rsidTr="00B62319">
        <w:tc>
          <w:tcPr>
            <w:tcW w:w="3777" w:type="dxa"/>
          </w:tcPr>
          <w:p w14:paraId="29E03DC2" w14:textId="19ADCA9E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>Informational Interviews</w:t>
            </w:r>
          </w:p>
        </w:tc>
        <w:tc>
          <w:tcPr>
            <w:tcW w:w="3777" w:type="dxa"/>
          </w:tcPr>
          <w:p w14:paraId="1AADF22D" w14:textId="4161DD45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Career-Related Service Learning</w:t>
            </w:r>
          </w:p>
        </w:tc>
        <w:tc>
          <w:tcPr>
            <w:tcW w:w="3778" w:type="dxa"/>
          </w:tcPr>
          <w:p w14:paraId="1E3072C1" w14:textId="22B15924" w:rsidR="00781420" w:rsidRPr="00781420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43AF17C0" w14:textId="42196B2E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57411802">
              <w:rPr>
                <w:rFonts w:ascii="Arial Narrow" w:hAnsi="Arial Narrow"/>
              </w:rPr>
              <w:t>Family, Career and Community Leaders of America (FCCLA)</w:t>
            </w:r>
          </w:p>
        </w:tc>
      </w:tr>
      <w:tr w:rsidR="00781420" w:rsidRPr="00516044" w14:paraId="2D7A852F" w14:textId="77777777" w:rsidTr="00B62319">
        <w:tc>
          <w:tcPr>
            <w:tcW w:w="3777" w:type="dxa"/>
          </w:tcPr>
          <w:p w14:paraId="38FCBCC5" w14:textId="3B42DA07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Career Presentations </w:t>
            </w:r>
          </w:p>
        </w:tc>
        <w:tc>
          <w:tcPr>
            <w:tcW w:w="3777" w:type="dxa"/>
          </w:tcPr>
          <w:p w14:paraId="52E299DF" w14:textId="62727DA6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School-Based Enterprise</w:t>
            </w:r>
          </w:p>
        </w:tc>
        <w:tc>
          <w:tcPr>
            <w:tcW w:w="3778" w:type="dxa"/>
          </w:tcPr>
          <w:p w14:paraId="5A35E4B7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60941F1D" w14:textId="5CD24EC6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Future Farmers of America - Illinois (FFA) </w:t>
            </w:r>
          </w:p>
        </w:tc>
      </w:tr>
      <w:tr w:rsidR="00781420" w:rsidRPr="00516044" w14:paraId="39764424" w14:textId="77777777" w:rsidTr="00B62319">
        <w:tc>
          <w:tcPr>
            <w:tcW w:w="3777" w:type="dxa"/>
          </w:tcPr>
          <w:p w14:paraId="50543A42" w14:textId="0EB31517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Worksite Tours </w:t>
            </w:r>
          </w:p>
        </w:tc>
        <w:tc>
          <w:tcPr>
            <w:tcW w:w="3777" w:type="dxa"/>
          </w:tcPr>
          <w:p w14:paraId="4A4BDC2E" w14:textId="5D4B447C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Student-Led Enterprise</w:t>
            </w:r>
          </w:p>
        </w:tc>
        <w:tc>
          <w:tcPr>
            <w:tcW w:w="3778" w:type="dxa"/>
          </w:tcPr>
          <w:p w14:paraId="5B4AA142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591944EE" w14:textId="23ECB9C1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57411802">
              <w:rPr>
                <w:rFonts w:ascii="Arial Narrow" w:hAnsi="Arial Narrow"/>
              </w:rPr>
              <w:t xml:space="preserve">Future Health Professionals </w:t>
            </w:r>
            <w:r>
              <w:rPr>
                <w:rFonts w:ascii="Arial Narrow" w:hAnsi="Arial Narrow"/>
              </w:rPr>
              <w:t>(</w:t>
            </w:r>
            <w:r w:rsidRPr="57411802">
              <w:rPr>
                <w:rFonts w:ascii="Arial Narrow" w:hAnsi="Arial Narrow"/>
              </w:rPr>
              <w:t>HOSA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781420" w:rsidRPr="00516044" w14:paraId="6199EB81" w14:textId="77777777" w:rsidTr="00B62319">
        <w:tc>
          <w:tcPr>
            <w:tcW w:w="3777" w:type="dxa"/>
          </w:tcPr>
          <w:p w14:paraId="0920DF37" w14:textId="073CBEF8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Cooperative Education </w:t>
            </w:r>
          </w:p>
        </w:tc>
        <w:tc>
          <w:tcPr>
            <w:tcW w:w="3777" w:type="dxa"/>
          </w:tcPr>
          <w:p w14:paraId="4D1FF50E" w14:textId="2B8F3A91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Project-Based Learning</w:t>
            </w:r>
          </w:p>
        </w:tc>
        <w:tc>
          <w:tcPr>
            <w:tcW w:w="3778" w:type="dxa"/>
          </w:tcPr>
          <w:p w14:paraId="5E08FD24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19E42CDD" w14:textId="27823434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Illinois DECA</w:t>
            </w:r>
          </w:p>
        </w:tc>
      </w:tr>
      <w:tr w:rsidR="00781420" w:rsidRPr="00516044" w14:paraId="4FFA6863" w14:textId="77777777" w:rsidTr="00B62319">
        <w:tc>
          <w:tcPr>
            <w:tcW w:w="3777" w:type="dxa"/>
          </w:tcPr>
          <w:p w14:paraId="68ECB02B" w14:textId="4076D8A1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Job Shadow </w:t>
            </w:r>
          </w:p>
        </w:tc>
        <w:tc>
          <w:tcPr>
            <w:tcW w:w="3777" w:type="dxa"/>
          </w:tcPr>
          <w:p w14:paraId="5B2F4892" w14:textId="30C68745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Internships</w:t>
            </w:r>
          </w:p>
        </w:tc>
        <w:tc>
          <w:tcPr>
            <w:tcW w:w="3778" w:type="dxa"/>
          </w:tcPr>
          <w:p w14:paraId="3FFFF8E8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59FCBD63" w14:textId="6E2FFE32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 Olympiad</w:t>
            </w:r>
          </w:p>
        </w:tc>
      </w:tr>
      <w:tr w:rsidR="00781420" w:rsidRPr="00516044" w14:paraId="3E71D042" w14:textId="77777777" w:rsidTr="00B62319">
        <w:tc>
          <w:tcPr>
            <w:tcW w:w="3777" w:type="dxa"/>
          </w:tcPr>
          <w:p w14:paraId="54838D9B" w14:textId="2A617C98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Simulated Skill Development</w:t>
            </w:r>
          </w:p>
        </w:tc>
        <w:tc>
          <w:tcPr>
            <w:tcW w:w="3777" w:type="dxa"/>
          </w:tcPr>
          <w:p w14:paraId="55DC65DF" w14:textId="4B403D8E" w:rsidR="00781420" w:rsidRPr="002D1FD9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Apprenticeships (i.e., youth, pre-registered, non-registered, research)</w:t>
            </w:r>
          </w:p>
        </w:tc>
        <w:tc>
          <w:tcPr>
            <w:tcW w:w="3778" w:type="dxa"/>
          </w:tcPr>
          <w:p w14:paraId="033D11CE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58E0ADA1" w14:textId="70585D30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 xml:space="preserve">Skills USA Illinois </w:t>
            </w:r>
          </w:p>
        </w:tc>
      </w:tr>
      <w:tr w:rsidR="00781420" w:rsidRPr="00516044" w14:paraId="1587D8E4" w14:textId="77777777" w:rsidTr="00B62319">
        <w:tc>
          <w:tcPr>
            <w:tcW w:w="3777" w:type="dxa"/>
          </w:tcPr>
          <w:p w14:paraId="2F4F4B7F" w14:textId="78F5A077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Arial Narrow" w:hAnsi="Arial Narrow"/>
              </w:rPr>
            </w:pPr>
            <w:r w:rsidRPr="00516044">
              <w:rPr>
                <w:rFonts w:ascii="Arial Narrow" w:hAnsi="Arial Narrow"/>
              </w:rPr>
              <w:t>Other</w:t>
            </w:r>
          </w:p>
        </w:tc>
        <w:tc>
          <w:tcPr>
            <w:tcW w:w="3777" w:type="dxa"/>
          </w:tcPr>
          <w:p w14:paraId="1010009C" w14:textId="7A86421B" w:rsidR="00781420" w:rsidRPr="002D1FD9" w:rsidRDefault="00781420" w:rsidP="00781420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3778" w:type="dxa"/>
          </w:tcPr>
          <w:p w14:paraId="50F4205C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408A5266" w14:textId="4172C94D" w:rsidR="00781420" w:rsidRPr="00516044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 w:rsidRPr="57411802">
              <w:rPr>
                <w:rFonts w:ascii="Arial Narrow" w:hAnsi="Arial Narrow"/>
              </w:rPr>
              <w:t xml:space="preserve">Technology Student Association (TSA) </w:t>
            </w:r>
          </w:p>
        </w:tc>
      </w:tr>
      <w:tr w:rsidR="00781420" w:rsidRPr="00516044" w14:paraId="4428A8FD" w14:textId="77777777" w:rsidTr="00B62319">
        <w:tc>
          <w:tcPr>
            <w:tcW w:w="3777" w:type="dxa"/>
          </w:tcPr>
          <w:p w14:paraId="17986165" w14:textId="0219FFDA" w:rsidR="00781420" w:rsidRPr="00781420" w:rsidRDefault="00781420" w:rsidP="00781420">
            <w:pPr>
              <w:rPr>
                <w:rFonts w:ascii="Arial Narrow" w:hAnsi="Arial Narrow"/>
              </w:rPr>
            </w:pPr>
            <w:r w:rsidRPr="00781420">
              <w:rPr>
                <w:rFonts w:ascii="Arial Narrow" w:hAnsi="Arial Narrow"/>
              </w:rPr>
              <w:t>List Other:</w:t>
            </w:r>
          </w:p>
        </w:tc>
        <w:tc>
          <w:tcPr>
            <w:tcW w:w="3777" w:type="dxa"/>
          </w:tcPr>
          <w:p w14:paraId="4BDD2CDE" w14:textId="0BA2F7A1" w:rsidR="00781420" w:rsidRPr="00781420" w:rsidRDefault="00781420" w:rsidP="00781420">
            <w:pPr>
              <w:rPr>
                <w:rFonts w:ascii="Arial Narrow" w:hAnsi="Arial Narrow"/>
              </w:rPr>
            </w:pPr>
            <w:r w:rsidRPr="00781420">
              <w:rPr>
                <w:rFonts w:ascii="Arial Narrow" w:hAnsi="Arial Narrow"/>
              </w:rPr>
              <w:t>List Other:</w:t>
            </w:r>
          </w:p>
        </w:tc>
        <w:tc>
          <w:tcPr>
            <w:tcW w:w="3778" w:type="dxa"/>
          </w:tcPr>
          <w:p w14:paraId="7F0F1DEE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01FC3923" w14:textId="27B80256" w:rsidR="00781420" w:rsidRPr="002D1FD9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</w:tr>
      <w:tr w:rsidR="00781420" w:rsidRPr="00516044" w14:paraId="242F2D60" w14:textId="77777777" w:rsidTr="00B62319">
        <w:tc>
          <w:tcPr>
            <w:tcW w:w="3777" w:type="dxa"/>
          </w:tcPr>
          <w:p w14:paraId="66E7D15E" w14:textId="24350F70" w:rsidR="00781420" w:rsidRPr="002D2AF8" w:rsidRDefault="00781420" w:rsidP="00781420">
            <w:pPr>
              <w:rPr>
                <w:rFonts w:ascii="Arial Narrow" w:hAnsi="Arial Narrow"/>
              </w:rPr>
            </w:pPr>
          </w:p>
        </w:tc>
        <w:tc>
          <w:tcPr>
            <w:tcW w:w="3777" w:type="dxa"/>
          </w:tcPr>
          <w:p w14:paraId="665803B9" w14:textId="1566C0DD" w:rsidR="00781420" w:rsidRPr="00701DE7" w:rsidRDefault="00781420" w:rsidP="00781420">
            <w:pPr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5993C4B8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14EEB1FF" w14:textId="479729E9" w:rsidR="00781420" w:rsidRPr="00EC1F28" w:rsidRDefault="00781420" w:rsidP="00781420">
            <w:pPr>
              <w:rPr>
                <w:rFonts w:ascii="Arial Narrow" w:hAnsi="Arial Narrow"/>
              </w:rPr>
            </w:pPr>
            <w:r w:rsidRPr="00EC1F28">
              <w:rPr>
                <w:rFonts w:ascii="Arial Narrow" w:hAnsi="Arial Narrow"/>
              </w:rPr>
              <w:t>List Other:</w:t>
            </w:r>
          </w:p>
        </w:tc>
      </w:tr>
      <w:tr w:rsidR="00781420" w:rsidRPr="00516044" w14:paraId="18534D05" w14:textId="77777777" w:rsidTr="00B62319">
        <w:tc>
          <w:tcPr>
            <w:tcW w:w="3777" w:type="dxa"/>
          </w:tcPr>
          <w:p w14:paraId="40EC7605" w14:textId="77777777" w:rsidR="00781420" w:rsidRDefault="00781420" w:rsidP="00781420">
            <w:pPr>
              <w:rPr>
                <w:rFonts w:ascii="Arial Narrow" w:hAnsi="Arial Narrow"/>
              </w:rPr>
            </w:pPr>
          </w:p>
        </w:tc>
        <w:tc>
          <w:tcPr>
            <w:tcW w:w="3777" w:type="dxa"/>
          </w:tcPr>
          <w:p w14:paraId="4A7875DB" w14:textId="77777777" w:rsidR="00781420" w:rsidRDefault="00781420" w:rsidP="00781420">
            <w:pPr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0A4E3CCF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767F9A67" w14:textId="798E3FD1" w:rsidR="00781420" w:rsidRPr="00C97ECE" w:rsidRDefault="00781420" w:rsidP="00781420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Team-Based Challenge</w:t>
            </w:r>
          </w:p>
        </w:tc>
      </w:tr>
      <w:tr w:rsidR="00781420" w:rsidRPr="00516044" w14:paraId="4FDA86A3" w14:textId="77777777" w:rsidTr="00B62319">
        <w:tc>
          <w:tcPr>
            <w:tcW w:w="3777" w:type="dxa"/>
          </w:tcPr>
          <w:p w14:paraId="1DE5C923" w14:textId="77777777" w:rsidR="00781420" w:rsidRDefault="00781420" w:rsidP="00781420">
            <w:pPr>
              <w:rPr>
                <w:rFonts w:ascii="Arial Narrow" w:hAnsi="Arial Narrow"/>
              </w:rPr>
            </w:pPr>
          </w:p>
        </w:tc>
        <w:tc>
          <w:tcPr>
            <w:tcW w:w="3777" w:type="dxa"/>
          </w:tcPr>
          <w:p w14:paraId="1362146A" w14:textId="77777777" w:rsidR="00781420" w:rsidRDefault="00781420" w:rsidP="00781420">
            <w:pPr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34B5F209" w14:textId="77777777" w:rsidR="00781420" w:rsidRPr="002D1FD9" w:rsidRDefault="00781420" w:rsidP="00781420">
            <w:pPr>
              <w:ind w:left="76"/>
              <w:rPr>
                <w:rFonts w:ascii="Arial Narrow" w:hAnsi="Arial Narrow"/>
              </w:rPr>
            </w:pPr>
          </w:p>
        </w:tc>
        <w:tc>
          <w:tcPr>
            <w:tcW w:w="3778" w:type="dxa"/>
          </w:tcPr>
          <w:p w14:paraId="431320B5" w14:textId="6133392C" w:rsidR="00781420" w:rsidRDefault="00781420" w:rsidP="007814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Challenge:</w:t>
            </w:r>
          </w:p>
        </w:tc>
      </w:tr>
    </w:tbl>
    <w:p w14:paraId="4EBE65FF" w14:textId="77777777" w:rsidR="001502CB" w:rsidRDefault="001502CB" w:rsidP="00150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2505"/>
      </w:tblGrid>
      <w:tr w:rsidR="001502CB" w:rsidRPr="002D1FD9" w14:paraId="5546A01B" w14:textId="77777777" w:rsidTr="00B62319">
        <w:trPr>
          <w:trHeight w:val="1786"/>
        </w:trPr>
        <w:tc>
          <w:tcPr>
            <w:tcW w:w="2605" w:type="dxa"/>
          </w:tcPr>
          <w:p w14:paraId="795BD5C7" w14:textId="77777777" w:rsidR="001502CB" w:rsidRPr="002D1FD9" w:rsidRDefault="001502CB" w:rsidP="00B62319">
            <w:pPr>
              <w:rPr>
                <w:rFonts w:ascii="Arial Narrow" w:hAnsi="Arial Narrow"/>
                <w:sz w:val="20"/>
                <w:szCs w:val="20"/>
              </w:rPr>
            </w:pPr>
            <w:r w:rsidRPr="002D1FD9">
              <w:rPr>
                <w:rFonts w:ascii="Arial Narrow" w:hAnsi="Arial Narrow"/>
                <w:sz w:val="20"/>
                <w:szCs w:val="20"/>
              </w:rPr>
              <w:t>Feeder Middle School(s):</w:t>
            </w:r>
          </w:p>
        </w:tc>
        <w:tc>
          <w:tcPr>
            <w:tcW w:w="12505" w:type="dxa"/>
          </w:tcPr>
          <w:p w14:paraId="532533F2" w14:textId="77777777" w:rsidR="001502CB" w:rsidRPr="002D1FD9" w:rsidRDefault="001502CB" w:rsidP="00B623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2CB" w:rsidRPr="002D1FD9" w14:paraId="3BDCCECC" w14:textId="77777777" w:rsidTr="00B62319">
        <w:trPr>
          <w:trHeight w:val="1511"/>
        </w:trPr>
        <w:tc>
          <w:tcPr>
            <w:tcW w:w="2605" w:type="dxa"/>
          </w:tcPr>
          <w:p w14:paraId="117919CE" w14:textId="77777777" w:rsidR="001502CB" w:rsidRPr="002D1FD9" w:rsidRDefault="001502CB" w:rsidP="00B62319">
            <w:pPr>
              <w:rPr>
                <w:rFonts w:ascii="Arial Narrow" w:hAnsi="Arial Narrow"/>
                <w:sz w:val="20"/>
                <w:szCs w:val="20"/>
              </w:rPr>
            </w:pPr>
            <w:r w:rsidRPr="002D1FD9">
              <w:rPr>
                <w:rFonts w:ascii="Arial Narrow" w:hAnsi="Arial Narrow"/>
                <w:sz w:val="20"/>
                <w:szCs w:val="20"/>
              </w:rPr>
              <w:t>LEA Additional Graduation Requirements</w:t>
            </w:r>
          </w:p>
        </w:tc>
        <w:tc>
          <w:tcPr>
            <w:tcW w:w="12505" w:type="dxa"/>
          </w:tcPr>
          <w:p w14:paraId="6DDFC02F" w14:textId="77777777" w:rsidR="001502CB" w:rsidRPr="002D1FD9" w:rsidRDefault="001502CB" w:rsidP="00B623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F64E8A" w14:textId="77777777" w:rsidR="001502CB" w:rsidRDefault="001502CB" w:rsidP="001502CB"/>
    <w:p w14:paraId="7B9F1246" w14:textId="77777777" w:rsidR="004078DD" w:rsidRDefault="004078DD" w:rsidP="007075FE"/>
    <w:sectPr w:rsidR="004078DD" w:rsidSect="00A81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360" w:bottom="360" w:left="360" w:header="360" w:footer="36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0A429D8" w16cex:dateUtc="2020-12-03T21:34:00Z"/>
  <w16cex:commentExtensible w16cex:durableId="3441CAFE" w16cex:dateUtc="2020-12-03T2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2B29" w14:textId="77777777" w:rsidR="000D1539" w:rsidRDefault="000D1539" w:rsidP="004F76DC">
      <w:pPr>
        <w:spacing w:after="0" w:line="240" w:lineRule="auto"/>
      </w:pPr>
      <w:r>
        <w:separator/>
      </w:r>
    </w:p>
  </w:endnote>
  <w:endnote w:type="continuationSeparator" w:id="0">
    <w:p w14:paraId="4405ABA4" w14:textId="77777777" w:rsidR="000D1539" w:rsidRDefault="000D1539" w:rsidP="004F76DC">
      <w:pPr>
        <w:spacing w:after="0" w:line="240" w:lineRule="auto"/>
      </w:pPr>
      <w:r>
        <w:continuationSeparator/>
      </w:r>
    </w:p>
  </w:endnote>
  <w:endnote w:type="continuationNotice" w:id="1">
    <w:p w14:paraId="32C0D49B" w14:textId="77777777" w:rsidR="000D1539" w:rsidRDefault="000D15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D1A3" w14:textId="77777777" w:rsidR="00AC57CE" w:rsidRDefault="00AC5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28D4" w14:textId="252E76EA" w:rsidR="00AC57CE" w:rsidRDefault="0085682D">
    <w:pPr>
      <w:pStyle w:val="Footer"/>
    </w:pPr>
    <w:r>
      <w:t>(</w:t>
    </w:r>
    <w:r w:rsidR="00AC57CE">
      <w:t>Updated</w:t>
    </w:r>
    <w:r>
      <w:t xml:space="preserve"> 11/2020)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D041" w14:textId="674DB29F" w:rsidR="00A539E5" w:rsidRPr="005B19EA" w:rsidRDefault="00A539E5" w:rsidP="005B19EA">
    <w:pPr>
      <w:pStyle w:val="Footer"/>
      <w:tabs>
        <w:tab w:val="clear" w:pos="4680"/>
        <w:tab w:val="left" w:pos="3600"/>
        <w:tab w:val="left" w:pos="10800"/>
      </w:tabs>
      <w:rPr>
        <w:sz w:val="16"/>
        <w:szCs w:val="16"/>
      </w:rPr>
    </w:pPr>
    <w:r w:rsidRPr="00880E74">
      <w:rPr>
        <w:sz w:val="16"/>
        <w:szCs w:val="16"/>
      </w:rPr>
      <w:t>*</w:t>
    </w:r>
    <w:r w:rsidR="002F0749">
      <w:rPr>
        <w:sz w:val="16"/>
        <w:szCs w:val="16"/>
      </w:rPr>
      <w:t xml:space="preserve">AP </w:t>
    </w:r>
    <w:r w:rsidRPr="00880E74">
      <w:rPr>
        <w:sz w:val="16"/>
        <w:szCs w:val="16"/>
      </w:rPr>
      <w:t>Dual Credit Opportunities</w:t>
    </w:r>
    <w:r w:rsidRPr="00880E74">
      <w:rPr>
        <w:sz w:val="16"/>
        <w:szCs w:val="16"/>
      </w:rPr>
      <w:tab/>
      <w:t>**Skip to next course in sequence if accomplished through credit transfer opportunity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EF41D2">
      <w:rPr>
        <w:rFonts w:ascii="Arial Narrow" w:hAnsi="Arial Narrow"/>
        <w:sz w:val="20"/>
        <w:szCs w:val="20"/>
        <w:vertAlign w:val="superscript"/>
      </w:rPr>
      <w:t>†</w:t>
    </w:r>
    <w:r w:rsidRPr="00474D28">
      <w:rPr>
        <w:sz w:val="16"/>
        <w:szCs w:val="16"/>
      </w:rPr>
      <w:t>Postsecondary Course Affiliated with IAI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398C" w14:textId="77777777" w:rsidR="000D1539" w:rsidRDefault="000D1539" w:rsidP="004F76DC">
      <w:pPr>
        <w:spacing w:after="0" w:line="240" w:lineRule="auto"/>
      </w:pPr>
      <w:r>
        <w:separator/>
      </w:r>
    </w:p>
  </w:footnote>
  <w:footnote w:type="continuationSeparator" w:id="0">
    <w:p w14:paraId="66714AB7" w14:textId="77777777" w:rsidR="000D1539" w:rsidRDefault="000D1539" w:rsidP="004F76DC">
      <w:pPr>
        <w:spacing w:after="0" w:line="240" w:lineRule="auto"/>
      </w:pPr>
      <w:r>
        <w:continuationSeparator/>
      </w:r>
    </w:p>
  </w:footnote>
  <w:footnote w:type="continuationNotice" w:id="1">
    <w:p w14:paraId="3F9356D8" w14:textId="77777777" w:rsidR="000D1539" w:rsidRDefault="000D15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266F" w14:textId="77777777" w:rsidR="00AC57CE" w:rsidRDefault="00AC5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EC83" w14:textId="77777777" w:rsidR="00AC57CE" w:rsidRDefault="00AC5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64B3" w14:textId="77777777" w:rsidR="00AC57CE" w:rsidRDefault="00AC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E06"/>
    <w:multiLevelType w:val="hybridMultilevel"/>
    <w:tmpl w:val="697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EAC"/>
    <w:multiLevelType w:val="hybridMultilevel"/>
    <w:tmpl w:val="E3FA8E28"/>
    <w:lvl w:ilvl="0" w:tplc="05ECB3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7879"/>
    <w:multiLevelType w:val="hybridMultilevel"/>
    <w:tmpl w:val="33B4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2FBF"/>
    <w:multiLevelType w:val="hybridMultilevel"/>
    <w:tmpl w:val="FB4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7B5"/>
    <w:multiLevelType w:val="hybridMultilevel"/>
    <w:tmpl w:val="372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9A0"/>
    <w:multiLevelType w:val="hybridMultilevel"/>
    <w:tmpl w:val="47C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86F"/>
    <w:multiLevelType w:val="hybridMultilevel"/>
    <w:tmpl w:val="DB36440E"/>
    <w:lvl w:ilvl="0" w:tplc="1050339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C"/>
    <w:rsid w:val="00007B9F"/>
    <w:rsid w:val="00010CF4"/>
    <w:rsid w:val="00082324"/>
    <w:rsid w:val="000A6990"/>
    <w:rsid w:val="000B46F4"/>
    <w:rsid w:val="000D1539"/>
    <w:rsid w:val="000E2926"/>
    <w:rsid w:val="00101CA0"/>
    <w:rsid w:val="001118F7"/>
    <w:rsid w:val="00146B4F"/>
    <w:rsid w:val="00147C2E"/>
    <w:rsid w:val="001502CB"/>
    <w:rsid w:val="001505FF"/>
    <w:rsid w:val="001555EA"/>
    <w:rsid w:val="00184D0C"/>
    <w:rsid w:val="001945EC"/>
    <w:rsid w:val="001A49D0"/>
    <w:rsid w:val="001B330E"/>
    <w:rsid w:val="001B52AA"/>
    <w:rsid w:val="001C5458"/>
    <w:rsid w:val="001D365B"/>
    <w:rsid w:val="001E1E88"/>
    <w:rsid w:val="001E4E53"/>
    <w:rsid w:val="001E4F42"/>
    <w:rsid w:val="001F638D"/>
    <w:rsid w:val="0023413A"/>
    <w:rsid w:val="00241F8B"/>
    <w:rsid w:val="00253A78"/>
    <w:rsid w:val="00273C28"/>
    <w:rsid w:val="002A11F9"/>
    <w:rsid w:val="002B0C9C"/>
    <w:rsid w:val="002D1FD9"/>
    <w:rsid w:val="002D5B33"/>
    <w:rsid w:val="002F0749"/>
    <w:rsid w:val="00304D9F"/>
    <w:rsid w:val="00335816"/>
    <w:rsid w:val="003361AE"/>
    <w:rsid w:val="00356032"/>
    <w:rsid w:val="00367DB0"/>
    <w:rsid w:val="00380DA0"/>
    <w:rsid w:val="00384AF9"/>
    <w:rsid w:val="00385652"/>
    <w:rsid w:val="003C4424"/>
    <w:rsid w:val="003E335E"/>
    <w:rsid w:val="004078DD"/>
    <w:rsid w:val="0041435A"/>
    <w:rsid w:val="0043763D"/>
    <w:rsid w:val="00472DD8"/>
    <w:rsid w:val="00474D28"/>
    <w:rsid w:val="0048053A"/>
    <w:rsid w:val="004A16F6"/>
    <w:rsid w:val="004A4FD4"/>
    <w:rsid w:val="004C3BB0"/>
    <w:rsid w:val="004D30CB"/>
    <w:rsid w:val="004E251D"/>
    <w:rsid w:val="004F75D8"/>
    <w:rsid w:val="004F76DC"/>
    <w:rsid w:val="0050566E"/>
    <w:rsid w:val="005129FA"/>
    <w:rsid w:val="00516044"/>
    <w:rsid w:val="00531F8F"/>
    <w:rsid w:val="00550F63"/>
    <w:rsid w:val="0055729E"/>
    <w:rsid w:val="00595186"/>
    <w:rsid w:val="005B19EA"/>
    <w:rsid w:val="00600C87"/>
    <w:rsid w:val="0061565B"/>
    <w:rsid w:val="006258D9"/>
    <w:rsid w:val="0064420B"/>
    <w:rsid w:val="006510F0"/>
    <w:rsid w:val="00655D2A"/>
    <w:rsid w:val="00656E94"/>
    <w:rsid w:val="00661DED"/>
    <w:rsid w:val="00674450"/>
    <w:rsid w:val="006A41C1"/>
    <w:rsid w:val="006B59AC"/>
    <w:rsid w:val="006C6E8E"/>
    <w:rsid w:val="006D49E3"/>
    <w:rsid w:val="007075FE"/>
    <w:rsid w:val="00740079"/>
    <w:rsid w:val="00770BBC"/>
    <w:rsid w:val="00781420"/>
    <w:rsid w:val="007851C2"/>
    <w:rsid w:val="007A1714"/>
    <w:rsid w:val="007B1986"/>
    <w:rsid w:val="007D49F8"/>
    <w:rsid w:val="007F2FA1"/>
    <w:rsid w:val="0084190E"/>
    <w:rsid w:val="0085682D"/>
    <w:rsid w:val="0087162F"/>
    <w:rsid w:val="00873E0A"/>
    <w:rsid w:val="00880CB3"/>
    <w:rsid w:val="00880E74"/>
    <w:rsid w:val="008A056D"/>
    <w:rsid w:val="008A1ABB"/>
    <w:rsid w:val="008C6600"/>
    <w:rsid w:val="008F215E"/>
    <w:rsid w:val="00915E68"/>
    <w:rsid w:val="009367D1"/>
    <w:rsid w:val="00954B22"/>
    <w:rsid w:val="009605ED"/>
    <w:rsid w:val="00962761"/>
    <w:rsid w:val="009769E7"/>
    <w:rsid w:val="009A20D3"/>
    <w:rsid w:val="009D4515"/>
    <w:rsid w:val="009E3B01"/>
    <w:rsid w:val="00A23399"/>
    <w:rsid w:val="00A35F63"/>
    <w:rsid w:val="00A3645F"/>
    <w:rsid w:val="00A539E5"/>
    <w:rsid w:val="00A635FF"/>
    <w:rsid w:val="00A81285"/>
    <w:rsid w:val="00A82B9D"/>
    <w:rsid w:val="00AA18B6"/>
    <w:rsid w:val="00AB58D9"/>
    <w:rsid w:val="00AC57CE"/>
    <w:rsid w:val="00AF7253"/>
    <w:rsid w:val="00B0557D"/>
    <w:rsid w:val="00B05CF6"/>
    <w:rsid w:val="00B12EAA"/>
    <w:rsid w:val="00B20A3A"/>
    <w:rsid w:val="00B221D6"/>
    <w:rsid w:val="00B405B8"/>
    <w:rsid w:val="00BB1F9B"/>
    <w:rsid w:val="00BB707D"/>
    <w:rsid w:val="00BC7A31"/>
    <w:rsid w:val="00BD405B"/>
    <w:rsid w:val="00BE3B8D"/>
    <w:rsid w:val="00C04EC4"/>
    <w:rsid w:val="00C33567"/>
    <w:rsid w:val="00C42DDF"/>
    <w:rsid w:val="00C44C7F"/>
    <w:rsid w:val="00C621E7"/>
    <w:rsid w:val="00C703E9"/>
    <w:rsid w:val="00C73027"/>
    <w:rsid w:val="00CA5286"/>
    <w:rsid w:val="00CC003F"/>
    <w:rsid w:val="00CC4236"/>
    <w:rsid w:val="00CD0C1D"/>
    <w:rsid w:val="00CF2CD0"/>
    <w:rsid w:val="00D070B7"/>
    <w:rsid w:val="00D26CD6"/>
    <w:rsid w:val="00D4339E"/>
    <w:rsid w:val="00D522F8"/>
    <w:rsid w:val="00D5731D"/>
    <w:rsid w:val="00DD1618"/>
    <w:rsid w:val="00DD6E9F"/>
    <w:rsid w:val="00E02F41"/>
    <w:rsid w:val="00E405F6"/>
    <w:rsid w:val="00E40601"/>
    <w:rsid w:val="00E410DF"/>
    <w:rsid w:val="00E6339B"/>
    <w:rsid w:val="00E809F7"/>
    <w:rsid w:val="00EC1646"/>
    <w:rsid w:val="00EC1F28"/>
    <w:rsid w:val="00EE3284"/>
    <w:rsid w:val="00EF41D2"/>
    <w:rsid w:val="00F001C1"/>
    <w:rsid w:val="00F04195"/>
    <w:rsid w:val="00F34B52"/>
    <w:rsid w:val="00F65BC5"/>
    <w:rsid w:val="00F736BF"/>
    <w:rsid w:val="00F83B0D"/>
    <w:rsid w:val="00F94BB7"/>
    <w:rsid w:val="00FB50AD"/>
    <w:rsid w:val="00FD0210"/>
    <w:rsid w:val="030597AF"/>
    <w:rsid w:val="0334EA20"/>
    <w:rsid w:val="048DCA2E"/>
    <w:rsid w:val="07C68848"/>
    <w:rsid w:val="0A7A9F0B"/>
    <w:rsid w:val="11197428"/>
    <w:rsid w:val="11E9B229"/>
    <w:rsid w:val="1244DAF8"/>
    <w:rsid w:val="1453DBE7"/>
    <w:rsid w:val="1C28FA9D"/>
    <w:rsid w:val="1CA5FDF3"/>
    <w:rsid w:val="1D3C9F95"/>
    <w:rsid w:val="25A70AEB"/>
    <w:rsid w:val="294D9E04"/>
    <w:rsid w:val="2B70428D"/>
    <w:rsid w:val="2B87CA6D"/>
    <w:rsid w:val="2E58FC49"/>
    <w:rsid w:val="2FC01C19"/>
    <w:rsid w:val="2FF4CCAA"/>
    <w:rsid w:val="38EDD860"/>
    <w:rsid w:val="3D538B5A"/>
    <w:rsid w:val="3E8070B6"/>
    <w:rsid w:val="3F9AF80B"/>
    <w:rsid w:val="45C2E44C"/>
    <w:rsid w:val="45E665A4"/>
    <w:rsid w:val="4F94FB51"/>
    <w:rsid w:val="50A1E6A1"/>
    <w:rsid w:val="51ABA9C8"/>
    <w:rsid w:val="52A70ADE"/>
    <w:rsid w:val="55A1CD08"/>
    <w:rsid w:val="5C715188"/>
    <w:rsid w:val="5EEA82B3"/>
    <w:rsid w:val="68769D7D"/>
    <w:rsid w:val="6A902E3B"/>
    <w:rsid w:val="6CB898DE"/>
    <w:rsid w:val="6CD557A8"/>
    <w:rsid w:val="6F955740"/>
    <w:rsid w:val="70688705"/>
    <w:rsid w:val="7184FC90"/>
    <w:rsid w:val="7BEC564B"/>
    <w:rsid w:val="7FD6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07F35"/>
  <w15:chartTrackingRefBased/>
  <w15:docId w15:val="{F7C67613-F849-46E9-A0F7-0DBF90C7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0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DC"/>
  </w:style>
  <w:style w:type="paragraph" w:styleId="Footer">
    <w:name w:val="footer"/>
    <w:basedOn w:val="Normal"/>
    <w:link w:val="FooterChar"/>
    <w:uiPriority w:val="99"/>
    <w:unhideWhenUsed/>
    <w:rsid w:val="004F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DC"/>
  </w:style>
  <w:style w:type="paragraph" w:styleId="FootnoteText">
    <w:name w:val="footnote text"/>
    <w:basedOn w:val="Normal"/>
    <w:link w:val="FootnoteTextChar"/>
    <w:uiPriority w:val="99"/>
    <w:semiHidden/>
    <w:unhideWhenUsed/>
    <w:rsid w:val="00BC7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A31"/>
    <w:rPr>
      <w:vertAlign w:val="superscript"/>
    </w:rPr>
  </w:style>
  <w:style w:type="character" w:customStyle="1" w:styleId="normaltextrun">
    <w:name w:val="normaltextrun"/>
    <w:basedOn w:val="DefaultParagraphFont"/>
    <w:rsid w:val="008F215E"/>
  </w:style>
  <w:style w:type="character" w:customStyle="1" w:styleId="eop">
    <w:name w:val="eop"/>
    <w:basedOn w:val="DefaultParagraphFont"/>
    <w:rsid w:val="008F215E"/>
  </w:style>
  <w:style w:type="paragraph" w:customStyle="1" w:styleId="paragraph">
    <w:name w:val="paragraph"/>
    <w:basedOn w:val="Normal"/>
    <w:rsid w:val="004E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3111e-7420-4802-b50a-75d4e9a0b980">
      <UserInfo>
        <DisplayName>STROM HEATHER</DisplayName>
        <AccountId>53</AccountId>
        <AccountType/>
      </UserInfo>
    </SharedWithUsers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38</Divisions>
    <PublishingStartDate xmlns="http://schemas.microsoft.com/sharepoint/v3" xsi:nil="true"/>
    <TargetAudience xmlns="6ce3111e-7420-4802-b50a-75d4e9a0b980">
      <Value>1</Value>
      <Value>2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  <Language xmlns="d21dc803-237d-4c68-8692-8d731fd291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C5978-433C-4355-B095-3177BE596E42}">
  <ds:schemaRefs>
    <ds:schemaRef ds:uri="http://schemas.microsoft.com/office/2006/metadata/properties"/>
    <ds:schemaRef ds:uri="http://schemas.microsoft.com/office/infopath/2007/PartnerControls"/>
    <ds:schemaRef ds:uri="4925d167-0dd2-4eaa-be12-bc4a35feb441"/>
  </ds:schemaRefs>
</ds:datastoreItem>
</file>

<file path=customXml/itemProps2.xml><?xml version="1.0" encoding="utf-8"?>
<ds:datastoreItem xmlns:ds="http://schemas.openxmlformats.org/officeDocument/2006/customXml" ds:itemID="{78671BF4-D0D3-44EF-80E3-3CF3A97C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62EF6-4DC1-481D-9B5C-0A94B9092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Company>Illinois State Board of Education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Program of Study Template (Word).docx</dc:title>
  <dc:subject/>
  <dc:creator>OSBORNE DAVID</dc:creator>
  <cp:keywords/>
  <dc:description/>
  <cp:lastModifiedBy>OSBORNE DAVID</cp:lastModifiedBy>
  <cp:revision>2</cp:revision>
  <cp:lastPrinted>2020-02-07T19:13:00Z</cp:lastPrinted>
  <dcterms:created xsi:type="dcterms:W3CDTF">2021-03-12T18:14:00Z</dcterms:created>
  <dcterms:modified xsi:type="dcterms:W3CDTF">2021-03-12T18:14:00Z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ComplianceAssetId">
    <vt:lpwstr/>
  </property>
  <property fmtid="{D5CDD505-2E9C-101B-9397-08002B2CF9AE}" pid="4" name="TaxKeyword">
    <vt:lpwstr/>
  </property>
</Properties>
</file>