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5EB" w:rsidRDefault="005555EB" w:rsidP="00157E0F">
      <w:pPr>
        <w:rPr>
          <w:rFonts w:ascii="Times New Roman" w:hAnsi="Times New Roman"/>
          <w:sz w:val="23"/>
          <w:szCs w:val="23"/>
        </w:rPr>
      </w:pPr>
    </w:p>
    <w:p w:rsidR="005555EB" w:rsidRDefault="005555EB" w:rsidP="00157E0F">
      <w:pPr>
        <w:rPr>
          <w:rFonts w:ascii="Times New Roman" w:hAnsi="Times New Roman"/>
          <w:sz w:val="23"/>
          <w:szCs w:val="23"/>
        </w:rPr>
      </w:pPr>
    </w:p>
    <w:p w:rsidR="005555EB" w:rsidRDefault="005555EB" w:rsidP="00157E0F">
      <w:pPr>
        <w:rPr>
          <w:rFonts w:ascii="Times New Roman" w:hAnsi="Times New Roman"/>
          <w:sz w:val="23"/>
          <w:szCs w:val="23"/>
        </w:rPr>
      </w:pPr>
    </w:p>
    <w:p w:rsidR="005555EB" w:rsidRDefault="005555EB" w:rsidP="00157E0F">
      <w:pPr>
        <w:rPr>
          <w:rFonts w:ascii="Times New Roman" w:hAnsi="Times New Roman"/>
          <w:sz w:val="23"/>
          <w:szCs w:val="23"/>
        </w:rPr>
      </w:pPr>
    </w:p>
    <w:p w:rsidR="005555EB" w:rsidRDefault="005555EB" w:rsidP="00157E0F">
      <w:pPr>
        <w:rPr>
          <w:rFonts w:ascii="Times New Roman" w:hAnsi="Times New Roman"/>
          <w:sz w:val="23"/>
          <w:szCs w:val="23"/>
        </w:rPr>
      </w:pPr>
    </w:p>
    <w:p w:rsidR="00157E0F" w:rsidRPr="00323D98" w:rsidRDefault="00157E0F" w:rsidP="00157E0F">
      <w:pPr>
        <w:rPr>
          <w:rFonts w:ascii="Times New Roman" w:hAnsi="Times New Roman"/>
          <w:b/>
          <w:bCs/>
          <w:sz w:val="23"/>
          <w:szCs w:val="23"/>
        </w:rPr>
      </w:pPr>
      <w:r w:rsidRPr="00323D98">
        <w:rPr>
          <w:rFonts w:ascii="Times New Roman" w:hAnsi="Times New Roman"/>
          <w:sz w:val="23"/>
          <w:szCs w:val="23"/>
        </w:rPr>
        <w:t>June 2</w:t>
      </w:r>
      <w:r>
        <w:rPr>
          <w:rFonts w:ascii="Times New Roman" w:hAnsi="Times New Roman"/>
          <w:sz w:val="23"/>
          <w:szCs w:val="23"/>
        </w:rPr>
        <w:t>5</w:t>
      </w:r>
      <w:r w:rsidRPr="00323D98">
        <w:rPr>
          <w:rFonts w:ascii="Times New Roman" w:hAnsi="Times New Roman"/>
          <w:sz w:val="23"/>
          <w:szCs w:val="23"/>
        </w:rPr>
        <w:t>, 2020</w:t>
      </w:r>
    </w:p>
    <w:p w:rsidR="00157E0F" w:rsidRPr="00323D98" w:rsidRDefault="00157E0F" w:rsidP="00157E0F">
      <w:pPr>
        <w:rPr>
          <w:rFonts w:ascii="Times New Roman" w:hAnsi="Times New Roman"/>
          <w:sz w:val="23"/>
          <w:szCs w:val="23"/>
        </w:rPr>
      </w:pPr>
    </w:p>
    <w:p w:rsidR="00157E0F" w:rsidRPr="00323D98" w:rsidRDefault="00157E0F" w:rsidP="00157E0F">
      <w:pPr>
        <w:rPr>
          <w:rFonts w:ascii="Times New Roman" w:hAnsi="Times New Roman"/>
          <w:sz w:val="23"/>
          <w:szCs w:val="23"/>
        </w:rPr>
      </w:pPr>
    </w:p>
    <w:p w:rsidR="00157E0F" w:rsidRPr="00323D98" w:rsidRDefault="00157E0F" w:rsidP="00157E0F">
      <w:pPr>
        <w:rPr>
          <w:rFonts w:ascii="Times New Roman" w:hAnsi="Times New Roman"/>
          <w:sz w:val="23"/>
          <w:szCs w:val="23"/>
        </w:rPr>
      </w:pPr>
    </w:p>
    <w:p w:rsidR="00157E0F" w:rsidRPr="00323D98" w:rsidRDefault="00157E0F" w:rsidP="00157E0F">
      <w:pPr>
        <w:rPr>
          <w:rFonts w:ascii="Times New Roman" w:hAnsi="Times New Roman"/>
          <w:sz w:val="23"/>
          <w:szCs w:val="23"/>
        </w:rPr>
      </w:pPr>
      <w:r w:rsidRPr="00323D98">
        <w:rPr>
          <w:rFonts w:ascii="Times New Roman" w:hAnsi="Times New Roman"/>
          <w:sz w:val="23"/>
          <w:szCs w:val="23"/>
        </w:rPr>
        <w:t>Dear Colleagues:</w:t>
      </w:r>
    </w:p>
    <w:p w:rsidR="00157E0F" w:rsidRPr="00323D98" w:rsidRDefault="00157E0F" w:rsidP="00157E0F">
      <w:pPr>
        <w:rPr>
          <w:rFonts w:ascii="Times New Roman" w:hAnsi="Times New Roman"/>
          <w:sz w:val="23"/>
          <w:szCs w:val="23"/>
        </w:rPr>
      </w:pPr>
    </w:p>
    <w:p w:rsidR="00157E0F" w:rsidRPr="00323D98" w:rsidRDefault="00157E0F" w:rsidP="00157E0F">
      <w:pPr>
        <w:rPr>
          <w:rFonts w:ascii="Times New Roman" w:hAnsi="Times New Roman"/>
          <w:sz w:val="23"/>
          <w:szCs w:val="23"/>
        </w:rPr>
      </w:pPr>
      <w:r w:rsidRPr="141DD63D">
        <w:rPr>
          <w:rFonts w:ascii="Times New Roman" w:hAnsi="Times New Roman"/>
          <w:sz w:val="23"/>
          <w:szCs w:val="23"/>
        </w:rPr>
        <w:t xml:space="preserve">I am already amazed and encouraged by your leadership and engagement following the release of the joint guidance for resuming in-person learning this fall -- like </w:t>
      </w:r>
      <w:hyperlink r:id="rId10">
        <w:r w:rsidRPr="141DD63D">
          <w:rPr>
            <w:rStyle w:val="Hyperlink"/>
            <w:rFonts w:ascii="Times New Roman" w:hAnsi="Times New Roman"/>
            <w:sz w:val="23"/>
            <w:szCs w:val="23"/>
          </w:rPr>
          <w:t>Deerfield District 109</w:t>
        </w:r>
      </w:hyperlink>
      <w:r w:rsidRPr="141DD63D">
        <w:rPr>
          <w:rFonts w:ascii="Times New Roman" w:hAnsi="Times New Roman"/>
          <w:sz w:val="23"/>
          <w:szCs w:val="23"/>
        </w:rPr>
        <w:t xml:space="preserve">, which held a virtual community update for more than 500 people last night where they asked and answered more than 200 questions about school reopening. As Berwyn South School District 100 Principal </w:t>
      </w:r>
      <w:hyperlink r:id="rId11">
        <w:r w:rsidRPr="141DD63D">
          <w:rPr>
            <w:rStyle w:val="Hyperlink"/>
            <w:rFonts w:ascii="Times New Roman" w:hAnsi="Times New Roman"/>
            <w:sz w:val="23"/>
            <w:szCs w:val="23"/>
          </w:rPr>
          <w:t xml:space="preserve">Mariana </w:t>
        </w:r>
        <w:proofErr w:type="spellStart"/>
        <w:r w:rsidRPr="141DD63D">
          <w:rPr>
            <w:rStyle w:val="Hyperlink"/>
            <w:rFonts w:ascii="Times New Roman" w:hAnsi="Times New Roman"/>
            <w:sz w:val="23"/>
            <w:szCs w:val="23"/>
          </w:rPr>
          <w:t>Nicasio</w:t>
        </w:r>
        <w:proofErr w:type="spellEnd"/>
      </w:hyperlink>
      <w:r w:rsidRPr="141DD63D">
        <w:rPr>
          <w:rFonts w:ascii="Times New Roman" w:hAnsi="Times New Roman"/>
          <w:sz w:val="23"/>
          <w:szCs w:val="23"/>
        </w:rPr>
        <w:t xml:space="preserve"> said, “Patience, grace, care, and collaboration are going to be key characteristics of all stakeholders. #</w:t>
      </w:r>
      <w:proofErr w:type="spellStart"/>
      <w:r w:rsidRPr="141DD63D">
        <w:rPr>
          <w:rFonts w:ascii="Times New Roman" w:hAnsi="Times New Roman"/>
          <w:sz w:val="23"/>
          <w:szCs w:val="23"/>
        </w:rPr>
        <w:t>BetterTogether</w:t>
      </w:r>
      <w:proofErr w:type="spellEnd"/>
      <w:r w:rsidRPr="141DD63D">
        <w:rPr>
          <w:rFonts w:ascii="Times New Roman" w:hAnsi="Times New Roman"/>
          <w:sz w:val="23"/>
          <w:szCs w:val="23"/>
        </w:rPr>
        <w:t xml:space="preserve"> has to be our mindset.” </w:t>
      </w:r>
    </w:p>
    <w:p w:rsidR="00157E0F" w:rsidRDefault="00157E0F" w:rsidP="00157E0F">
      <w:pPr>
        <w:rPr>
          <w:rFonts w:ascii="Times New Roman" w:hAnsi="Times New Roman"/>
          <w:sz w:val="23"/>
          <w:szCs w:val="23"/>
        </w:rPr>
      </w:pPr>
    </w:p>
    <w:p w:rsidR="00157E0F" w:rsidRPr="009F42D4" w:rsidRDefault="00157E0F" w:rsidP="00157E0F">
      <w:pPr>
        <w:rPr>
          <w:rFonts w:ascii="Times New Roman" w:eastAsia="Times New Roman" w:hAnsi="Times New Roman"/>
          <w:sz w:val="23"/>
          <w:szCs w:val="23"/>
        </w:rPr>
      </w:pPr>
      <w:r w:rsidRPr="141DD63D">
        <w:rPr>
          <w:rFonts w:ascii="Times New Roman" w:hAnsi="Times New Roman"/>
          <w:sz w:val="23"/>
          <w:szCs w:val="23"/>
        </w:rPr>
        <w:t xml:space="preserve">Thank you for joining ISBE’s webinars for administrators. Your thoughtful questions have affirmed how deeply you all are engaged in detailed preparations to bring students back to school safely. You can view recordings of the webinars on our COVID-19 website at </w:t>
      </w:r>
      <w:hyperlink r:id="rId12">
        <w:r w:rsidRPr="141DD63D">
          <w:rPr>
            <w:rStyle w:val="Hyperlink"/>
            <w:rFonts w:ascii="Times New Roman" w:hAnsi="Times New Roman"/>
            <w:sz w:val="23"/>
            <w:szCs w:val="23"/>
          </w:rPr>
          <w:t>www.ISBE.net/COVID19</w:t>
        </w:r>
      </w:hyperlink>
      <w:r w:rsidRPr="141DD63D">
        <w:rPr>
          <w:rFonts w:ascii="Times New Roman" w:hAnsi="Times New Roman"/>
          <w:sz w:val="23"/>
          <w:szCs w:val="23"/>
        </w:rPr>
        <w:t xml:space="preserve">. We have developed a school reopening </w:t>
      </w:r>
      <w:r w:rsidRPr="009F42D4">
        <w:rPr>
          <w:rFonts w:ascii="Times New Roman" w:hAnsi="Times New Roman"/>
          <w:sz w:val="23"/>
          <w:szCs w:val="23"/>
        </w:rPr>
        <w:t xml:space="preserve">FAQ based on your questions that we will continue to update. View the FAQ at </w:t>
      </w:r>
      <w:hyperlink r:id="rId13" w:history="1">
        <w:r w:rsidR="009F42D4" w:rsidRPr="009F42D4">
          <w:rPr>
            <w:rStyle w:val="Hyperlink"/>
            <w:rFonts w:ascii="Times New Roman" w:eastAsia="Times New Roman" w:hAnsi="Times New Roman"/>
            <w:sz w:val="23"/>
            <w:szCs w:val="23"/>
          </w:rPr>
          <w:t>www.isbe.net/Documents/FAQ-Part-3-Transition-Guidance.pdf</w:t>
        </w:r>
      </w:hyperlink>
      <w:r w:rsidRPr="009F42D4">
        <w:rPr>
          <w:rFonts w:ascii="Times New Roman" w:hAnsi="Times New Roman"/>
          <w:sz w:val="23"/>
          <w:szCs w:val="23"/>
        </w:rPr>
        <w:t xml:space="preserve">. </w:t>
      </w:r>
    </w:p>
    <w:p w:rsidR="00157E0F" w:rsidRPr="00323D98" w:rsidRDefault="00157E0F" w:rsidP="00157E0F">
      <w:pPr>
        <w:rPr>
          <w:rFonts w:ascii="Times New Roman" w:hAnsi="Times New Roman"/>
          <w:sz w:val="23"/>
          <w:szCs w:val="23"/>
        </w:rPr>
      </w:pPr>
    </w:p>
    <w:p w:rsidR="00157E0F" w:rsidRPr="00323D98" w:rsidRDefault="00157E0F" w:rsidP="00157E0F">
      <w:pPr>
        <w:rPr>
          <w:rFonts w:ascii="Times New Roman" w:hAnsi="Times New Roman"/>
          <w:sz w:val="23"/>
          <w:szCs w:val="23"/>
        </w:rPr>
      </w:pPr>
      <w:r w:rsidRPr="141DD63D">
        <w:rPr>
          <w:rFonts w:ascii="Times New Roman" w:hAnsi="Times New Roman"/>
          <w:sz w:val="23"/>
          <w:szCs w:val="23"/>
        </w:rPr>
        <w:t xml:space="preserve">ISBE remains committed to supporting you and engaging in an open dialogue, as you focus on implementing the Illinois Department of Public Health requirements locally. With the help of the Council of Chief State School Officers (CCSSO), ISBE is sharing the following toolkit to provide communications resources for you to customize and consider as you begin to share your local reopening plans with your communities. </w:t>
      </w:r>
    </w:p>
    <w:p w:rsidR="00157E0F" w:rsidRPr="00323D98" w:rsidRDefault="00157E0F" w:rsidP="00157E0F">
      <w:pPr>
        <w:rPr>
          <w:rFonts w:ascii="Times New Roman" w:hAnsi="Times New Roman"/>
          <w:sz w:val="23"/>
          <w:szCs w:val="23"/>
        </w:rPr>
      </w:pPr>
    </w:p>
    <w:p w:rsidR="00157E0F" w:rsidRPr="00323D98" w:rsidRDefault="00157E0F" w:rsidP="00157E0F">
      <w:pPr>
        <w:rPr>
          <w:rFonts w:ascii="Times New Roman" w:hAnsi="Times New Roman"/>
          <w:sz w:val="23"/>
          <w:szCs w:val="23"/>
        </w:rPr>
      </w:pPr>
      <w:r w:rsidRPr="141DD63D">
        <w:rPr>
          <w:rFonts w:ascii="Times New Roman" w:hAnsi="Times New Roman"/>
          <w:sz w:val="23"/>
          <w:szCs w:val="23"/>
        </w:rPr>
        <w:t>CCSSO is a national organization that works with state departments of education across the country to address shared challenges. The toolkit represents some of the collective thinking from education leaders nationwide, as each of our states grapples with similar dilemmas. Common to each of our states is the goal of doing the very best we can for our students, especially the children and families we serve who have been hurt the most by the pandemic.</w:t>
      </w:r>
    </w:p>
    <w:p w:rsidR="00157E0F" w:rsidRPr="00323D98" w:rsidRDefault="00157E0F" w:rsidP="00157E0F">
      <w:pPr>
        <w:rPr>
          <w:rFonts w:ascii="Times New Roman" w:hAnsi="Times New Roman"/>
          <w:sz w:val="23"/>
          <w:szCs w:val="23"/>
        </w:rPr>
      </w:pPr>
    </w:p>
    <w:p w:rsidR="00157E0F" w:rsidRPr="00323D98" w:rsidRDefault="00157E0F" w:rsidP="00157E0F">
      <w:pPr>
        <w:rPr>
          <w:rFonts w:ascii="Times New Roman" w:hAnsi="Times New Roman"/>
          <w:sz w:val="23"/>
          <w:szCs w:val="23"/>
        </w:rPr>
      </w:pPr>
      <w:r w:rsidRPr="141DD63D">
        <w:rPr>
          <w:rFonts w:ascii="Times New Roman" w:hAnsi="Times New Roman"/>
          <w:sz w:val="23"/>
          <w:szCs w:val="23"/>
        </w:rPr>
        <w:t>In the toolkit, you will find:</w:t>
      </w:r>
    </w:p>
    <w:p w:rsidR="00157E0F" w:rsidRPr="00323D98" w:rsidRDefault="00157E0F" w:rsidP="00157E0F">
      <w:pPr>
        <w:rPr>
          <w:rFonts w:ascii="Times New Roman" w:hAnsi="Times New Roman"/>
          <w:sz w:val="23"/>
          <w:szCs w:val="23"/>
        </w:rPr>
      </w:pPr>
    </w:p>
    <w:p w:rsidR="00157E0F" w:rsidRPr="00323D98" w:rsidRDefault="00157E0F" w:rsidP="00157E0F">
      <w:pPr>
        <w:pStyle w:val="ListParagraph"/>
        <w:numPr>
          <w:ilvl w:val="0"/>
          <w:numId w:val="11"/>
        </w:numPr>
        <w:rPr>
          <w:rFonts w:ascii="Times New Roman" w:hAnsi="Times New Roman"/>
          <w:sz w:val="23"/>
          <w:szCs w:val="23"/>
        </w:rPr>
      </w:pPr>
      <w:r w:rsidRPr="00323D98">
        <w:rPr>
          <w:rFonts w:ascii="Times New Roman" w:hAnsi="Times New Roman"/>
          <w:b/>
          <w:bCs/>
          <w:sz w:val="23"/>
          <w:szCs w:val="23"/>
        </w:rPr>
        <w:t>Key messages</w:t>
      </w:r>
      <w:r w:rsidRPr="00323D98">
        <w:rPr>
          <w:rFonts w:ascii="Times New Roman" w:hAnsi="Times New Roman"/>
          <w:sz w:val="23"/>
          <w:szCs w:val="23"/>
        </w:rPr>
        <w:t xml:space="preserve"> to communicate your district’s reopening plans. </w:t>
      </w:r>
    </w:p>
    <w:p w:rsidR="00157E0F" w:rsidRPr="00323D98" w:rsidRDefault="00157E0F" w:rsidP="00157E0F">
      <w:pPr>
        <w:pStyle w:val="ListParagraph"/>
        <w:numPr>
          <w:ilvl w:val="0"/>
          <w:numId w:val="11"/>
        </w:numPr>
        <w:contextualSpacing/>
        <w:rPr>
          <w:rFonts w:ascii="Times New Roman" w:hAnsi="Times New Roman"/>
          <w:sz w:val="23"/>
          <w:szCs w:val="23"/>
        </w:rPr>
      </w:pPr>
      <w:r w:rsidRPr="00323D98">
        <w:rPr>
          <w:rFonts w:ascii="Times New Roman" w:hAnsi="Times New Roman"/>
          <w:b/>
          <w:bCs/>
          <w:sz w:val="23"/>
          <w:szCs w:val="23"/>
        </w:rPr>
        <w:t xml:space="preserve">A checklist </w:t>
      </w:r>
      <w:r w:rsidRPr="00323D98">
        <w:rPr>
          <w:rFonts w:ascii="Times New Roman" w:hAnsi="Times New Roman"/>
          <w:sz w:val="23"/>
          <w:szCs w:val="23"/>
        </w:rPr>
        <w:t>of items to consider as you contemplate what, when, and how to communicate about the transition back into the academic year.</w:t>
      </w:r>
    </w:p>
    <w:p w:rsidR="00157E0F" w:rsidRPr="00323D98" w:rsidRDefault="00157E0F" w:rsidP="00157E0F">
      <w:pPr>
        <w:pStyle w:val="ListParagraph"/>
        <w:numPr>
          <w:ilvl w:val="0"/>
          <w:numId w:val="11"/>
        </w:numPr>
        <w:contextualSpacing/>
        <w:rPr>
          <w:rFonts w:ascii="Times New Roman" w:hAnsi="Times New Roman"/>
          <w:sz w:val="23"/>
          <w:szCs w:val="23"/>
        </w:rPr>
      </w:pPr>
      <w:r w:rsidRPr="00323D98">
        <w:rPr>
          <w:rFonts w:ascii="Times New Roman" w:hAnsi="Times New Roman"/>
          <w:b/>
          <w:bCs/>
          <w:sz w:val="23"/>
          <w:szCs w:val="23"/>
        </w:rPr>
        <w:t xml:space="preserve">Reminders for ways to effectively communicate and engage with parents </w:t>
      </w:r>
      <w:r w:rsidRPr="00323D98">
        <w:rPr>
          <w:rFonts w:ascii="Times New Roman" w:hAnsi="Times New Roman"/>
          <w:sz w:val="23"/>
          <w:szCs w:val="23"/>
        </w:rPr>
        <w:t>and how your district will keep families updated on the latest information.</w:t>
      </w:r>
    </w:p>
    <w:p w:rsidR="00157E0F" w:rsidRPr="00323D98" w:rsidRDefault="00157E0F" w:rsidP="00157E0F">
      <w:pPr>
        <w:pStyle w:val="ListParagraph"/>
        <w:numPr>
          <w:ilvl w:val="0"/>
          <w:numId w:val="11"/>
        </w:numPr>
        <w:contextualSpacing/>
        <w:rPr>
          <w:rFonts w:ascii="Times New Roman" w:hAnsi="Times New Roman"/>
          <w:sz w:val="23"/>
          <w:szCs w:val="23"/>
        </w:rPr>
      </w:pPr>
      <w:r w:rsidRPr="00323D98">
        <w:rPr>
          <w:rFonts w:ascii="Times New Roman" w:hAnsi="Times New Roman"/>
          <w:b/>
          <w:bCs/>
          <w:sz w:val="23"/>
          <w:szCs w:val="23"/>
        </w:rPr>
        <w:t xml:space="preserve">Social media graphics and signage </w:t>
      </w:r>
      <w:r w:rsidRPr="00323D98">
        <w:rPr>
          <w:rFonts w:ascii="Times New Roman" w:hAnsi="Times New Roman"/>
          <w:sz w:val="23"/>
          <w:szCs w:val="23"/>
        </w:rPr>
        <w:t>to display in school buildings and communicate public health requirements to students and families.</w:t>
      </w:r>
    </w:p>
    <w:p w:rsidR="00157E0F" w:rsidRPr="00323D98" w:rsidRDefault="00157E0F" w:rsidP="00157E0F">
      <w:pPr>
        <w:pStyle w:val="ListParagraph"/>
        <w:numPr>
          <w:ilvl w:val="0"/>
          <w:numId w:val="11"/>
        </w:numPr>
        <w:contextualSpacing/>
        <w:rPr>
          <w:rFonts w:ascii="Times New Roman" w:hAnsi="Times New Roman"/>
          <w:sz w:val="23"/>
          <w:szCs w:val="23"/>
        </w:rPr>
      </w:pPr>
      <w:r w:rsidRPr="00323D98">
        <w:rPr>
          <w:rFonts w:ascii="Times New Roman" w:hAnsi="Times New Roman"/>
          <w:b/>
          <w:bCs/>
          <w:sz w:val="23"/>
          <w:szCs w:val="23"/>
        </w:rPr>
        <w:t xml:space="preserve">Tough questions and anticipated issues </w:t>
      </w:r>
      <w:r w:rsidRPr="00323D98">
        <w:rPr>
          <w:rFonts w:ascii="Times New Roman" w:hAnsi="Times New Roman"/>
          <w:sz w:val="23"/>
          <w:szCs w:val="23"/>
        </w:rPr>
        <w:t>that districts should be prepared to answer from families, media, and other key stakeholders.</w:t>
      </w:r>
    </w:p>
    <w:p w:rsidR="00157E0F" w:rsidRPr="00323D98" w:rsidRDefault="00157E0F" w:rsidP="00157E0F">
      <w:pPr>
        <w:pStyle w:val="ListParagraph"/>
        <w:numPr>
          <w:ilvl w:val="0"/>
          <w:numId w:val="11"/>
        </w:numPr>
        <w:contextualSpacing/>
        <w:rPr>
          <w:rFonts w:ascii="Times New Roman" w:hAnsi="Times New Roman"/>
          <w:sz w:val="23"/>
          <w:szCs w:val="23"/>
        </w:rPr>
      </w:pPr>
      <w:r w:rsidRPr="141DD63D">
        <w:rPr>
          <w:rFonts w:ascii="Times New Roman" w:hAnsi="Times New Roman"/>
          <w:b/>
          <w:bCs/>
          <w:sz w:val="23"/>
          <w:szCs w:val="23"/>
        </w:rPr>
        <w:t xml:space="preserve">A template survey </w:t>
      </w:r>
      <w:r w:rsidRPr="141DD63D">
        <w:rPr>
          <w:rFonts w:ascii="Times New Roman" w:hAnsi="Times New Roman"/>
          <w:sz w:val="23"/>
          <w:szCs w:val="23"/>
        </w:rPr>
        <w:t xml:space="preserve">that can be administered to families and other stakeholders to inform your district’s reopening plan and meet students’ and families’ individual needs. This </w:t>
      </w:r>
      <w:r w:rsidRPr="141DD63D">
        <w:rPr>
          <w:rFonts w:ascii="Times New Roman" w:hAnsi="Times New Roman"/>
          <w:sz w:val="23"/>
          <w:szCs w:val="23"/>
        </w:rPr>
        <w:lastRenderedPageBreak/>
        <w:t xml:space="preserve">incorporates the survey in Appendix C of the guidance but in Word document </w:t>
      </w:r>
      <w:proofErr w:type="gramStart"/>
      <w:r w:rsidRPr="141DD63D">
        <w:rPr>
          <w:rFonts w:ascii="Times New Roman" w:hAnsi="Times New Roman"/>
          <w:sz w:val="23"/>
          <w:szCs w:val="23"/>
        </w:rPr>
        <w:t>format</w:t>
      </w:r>
      <w:proofErr w:type="gramEnd"/>
      <w:r w:rsidRPr="141DD63D">
        <w:rPr>
          <w:rFonts w:ascii="Times New Roman" w:hAnsi="Times New Roman"/>
          <w:sz w:val="23"/>
          <w:szCs w:val="23"/>
        </w:rPr>
        <w:t xml:space="preserve"> so you can easily customize.</w:t>
      </w:r>
    </w:p>
    <w:p w:rsidR="00157E0F" w:rsidRDefault="00157E0F" w:rsidP="00157E0F">
      <w:pPr>
        <w:pStyle w:val="ListParagraph"/>
        <w:numPr>
          <w:ilvl w:val="0"/>
          <w:numId w:val="11"/>
        </w:numPr>
        <w:rPr>
          <w:sz w:val="23"/>
          <w:szCs w:val="23"/>
        </w:rPr>
      </w:pPr>
      <w:r w:rsidRPr="141DD63D">
        <w:rPr>
          <w:rFonts w:ascii="Times New Roman" w:hAnsi="Times New Roman"/>
          <w:b/>
          <w:bCs/>
          <w:sz w:val="23"/>
          <w:szCs w:val="23"/>
        </w:rPr>
        <w:t xml:space="preserve">A sample self-certification </w:t>
      </w:r>
      <w:r w:rsidRPr="141DD63D">
        <w:rPr>
          <w:rFonts w:ascii="Times New Roman" w:hAnsi="Times New Roman"/>
          <w:sz w:val="23"/>
          <w:szCs w:val="23"/>
        </w:rPr>
        <w:t>that schools can use for individuals to certify that they are symptom-free before entering school buildings, in lieu of the school conducting symptom and temperature checks.</w:t>
      </w:r>
    </w:p>
    <w:p w:rsidR="00157E0F" w:rsidRPr="00323D98" w:rsidRDefault="00157E0F" w:rsidP="00157E0F">
      <w:pPr>
        <w:rPr>
          <w:rFonts w:ascii="Times New Roman" w:hAnsi="Times New Roman"/>
          <w:sz w:val="23"/>
          <w:szCs w:val="23"/>
        </w:rPr>
      </w:pPr>
    </w:p>
    <w:p w:rsidR="00157E0F" w:rsidRPr="00323D98" w:rsidRDefault="00157E0F" w:rsidP="00157E0F">
      <w:pPr>
        <w:rPr>
          <w:rFonts w:ascii="Times New Roman" w:hAnsi="Times New Roman"/>
          <w:sz w:val="23"/>
          <w:szCs w:val="23"/>
        </w:rPr>
      </w:pPr>
      <w:r w:rsidRPr="141DD63D">
        <w:rPr>
          <w:rFonts w:ascii="Times New Roman" w:hAnsi="Times New Roman"/>
          <w:sz w:val="23"/>
          <w:szCs w:val="23"/>
        </w:rPr>
        <w:t xml:space="preserve">Each of these resources are designed to provide important information to families so they can be part of a successful transition back. These materials are just one component of your outreach; it’s important to remember that nothing takes the place of a frequent, open line of communication with families. The good news is, according to national research, families are ready and eager to partner with schools and teachers to help their students succeed. </w:t>
      </w:r>
    </w:p>
    <w:p w:rsidR="00157E0F" w:rsidRPr="00323D98" w:rsidRDefault="00157E0F" w:rsidP="00157E0F">
      <w:pPr>
        <w:rPr>
          <w:rFonts w:ascii="Times New Roman" w:hAnsi="Times New Roman"/>
          <w:sz w:val="23"/>
          <w:szCs w:val="23"/>
        </w:rPr>
      </w:pPr>
    </w:p>
    <w:p w:rsidR="00157E0F" w:rsidRPr="00323D98" w:rsidRDefault="00157E0F" w:rsidP="00157E0F">
      <w:pPr>
        <w:rPr>
          <w:rFonts w:ascii="Times New Roman" w:hAnsi="Times New Roman"/>
          <w:sz w:val="23"/>
          <w:szCs w:val="23"/>
        </w:rPr>
      </w:pPr>
      <w:r w:rsidRPr="141DD63D">
        <w:rPr>
          <w:rFonts w:ascii="Times New Roman" w:hAnsi="Times New Roman"/>
          <w:sz w:val="23"/>
          <w:szCs w:val="23"/>
        </w:rPr>
        <w:t xml:space="preserve">I appreciate the continued dedication all of you and your staff have shown throughout the COVID-19 pandemic to meet the needs of your students, parents, and teachers. Thank you for your partnership as we work to restart and recover. We truly are better together. </w:t>
      </w:r>
    </w:p>
    <w:p w:rsidR="00157E0F" w:rsidRPr="00323D98" w:rsidRDefault="00157E0F" w:rsidP="00157E0F">
      <w:pPr>
        <w:rPr>
          <w:rFonts w:ascii="Times New Roman" w:hAnsi="Times New Roman"/>
          <w:sz w:val="23"/>
          <w:szCs w:val="23"/>
        </w:rPr>
      </w:pPr>
    </w:p>
    <w:p w:rsidR="00157E0F" w:rsidRPr="00323D98" w:rsidRDefault="00157E0F" w:rsidP="00157E0F">
      <w:pPr>
        <w:rPr>
          <w:rFonts w:ascii="Times New Roman" w:hAnsi="Times New Roman"/>
          <w:sz w:val="23"/>
          <w:szCs w:val="23"/>
        </w:rPr>
      </w:pPr>
      <w:r w:rsidRPr="00323D98">
        <w:rPr>
          <w:rFonts w:ascii="Times New Roman" w:hAnsi="Times New Roman"/>
          <w:sz w:val="23"/>
          <w:szCs w:val="23"/>
        </w:rPr>
        <w:t>Sincerely,</w:t>
      </w:r>
    </w:p>
    <w:p w:rsidR="00157E0F" w:rsidRPr="00323D98" w:rsidRDefault="00157E0F" w:rsidP="00157E0F">
      <w:pPr>
        <w:rPr>
          <w:rFonts w:ascii="Times New Roman" w:hAnsi="Times New Roman"/>
          <w:sz w:val="23"/>
          <w:szCs w:val="23"/>
        </w:rPr>
      </w:pPr>
    </w:p>
    <w:p w:rsidR="00157E0F" w:rsidRPr="00323D98" w:rsidRDefault="00157E0F" w:rsidP="00157E0F">
      <w:pPr>
        <w:rPr>
          <w:rFonts w:ascii="Times New Roman" w:hAnsi="Times New Roman"/>
          <w:sz w:val="23"/>
          <w:szCs w:val="23"/>
        </w:rPr>
      </w:pPr>
      <w:r w:rsidRPr="00323D98">
        <w:rPr>
          <w:rFonts w:ascii="Times New Roman" w:hAnsi="Times New Roman"/>
          <w:sz w:val="23"/>
          <w:szCs w:val="23"/>
        </w:rPr>
        <w:t>Dr. Carmen I. Ayala</w:t>
      </w:r>
    </w:p>
    <w:p w:rsidR="00157E0F" w:rsidRPr="00323D98" w:rsidRDefault="00157E0F" w:rsidP="00157E0F">
      <w:pPr>
        <w:rPr>
          <w:rFonts w:ascii="Times New Roman" w:hAnsi="Times New Roman"/>
          <w:sz w:val="23"/>
          <w:szCs w:val="23"/>
        </w:rPr>
      </w:pPr>
      <w:r w:rsidRPr="00323D98">
        <w:rPr>
          <w:rFonts w:ascii="Times New Roman" w:hAnsi="Times New Roman"/>
          <w:sz w:val="23"/>
          <w:szCs w:val="23"/>
        </w:rPr>
        <w:t>State Superintendent of Education</w:t>
      </w:r>
    </w:p>
    <w:p w:rsidR="00157E0F" w:rsidRDefault="00157E0F" w:rsidP="00157E0F">
      <w:pPr>
        <w:rPr>
          <w:rFonts w:ascii="Times New Roman" w:hAnsi="Times New Roman"/>
          <w:sz w:val="23"/>
          <w:szCs w:val="23"/>
        </w:rPr>
      </w:pPr>
      <w:r w:rsidRPr="141DD63D">
        <w:rPr>
          <w:rFonts w:ascii="Times New Roman" w:hAnsi="Times New Roman"/>
          <w:sz w:val="23"/>
          <w:szCs w:val="23"/>
        </w:rPr>
        <w:t>Illinois State Board of Education</w:t>
      </w:r>
    </w:p>
    <w:p w:rsidR="005555EB" w:rsidRPr="00323D98" w:rsidRDefault="005555EB" w:rsidP="00157E0F">
      <w:pPr>
        <w:rPr>
          <w:rFonts w:ascii="Times New Roman" w:hAnsi="Times New Roman"/>
          <w:sz w:val="23"/>
          <w:szCs w:val="23"/>
        </w:rPr>
      </w:pPr>
    </w:p>
    <w:p w:rsidR="00157E0F" w:rsidRDefault="00157E0F" w:rsidP="00157E0F">
      <w:pPr>
        <w:rPr>
          <w:b/>
          <w:bCs/>
          <w:sz w:val="28"/>
          <w:szCs w:val="28"/>
        </w:rPr>
      </w:pPr>
    </w:p>
    <w:p w:rsidR="00157E0F" w:rsidRPr="005275C0" w:rsidRDefault="00157E0F" w:rsidP="00157E0F">
      <w:pPr>
        <w:jc w:val="center"/>
        <w:rPr>
          <w:b/>
          <w:bCs/>
          <w:sz w:val="32"/>
          <w:szCs w:val="28"/>
        </w:rPr>
      </w:pPr>
      <w:r w:rsidRPr="005275C0">
        <w:rPr>
          <w:b/>
          <w:bCs/>
          <w:sz w:val="32"/>
          <w:szCs w:val="28"/>
        </w:rPr>
        <w:t>School and District Fall Reopening Toolkit</w:t>
      </w:r>
    </w:p>
    <w:p w:rsidR="00157E0F" w:rsidRDefault="00157E0F" w:rsidP="00157E0F">
      <w:pPr>
        <w:rPr>
          <w:b/>
          <w:bCs/>
          <w:sz w:val="28"/>
          <w:szCs w:val="28"/>
        </w:rPr>
      </w:pPr>
    </w:p>
    <w:p w:rsidR="00157E0F" w:rsidRPr="00323D98" w:rsidRDefault="00157E0F" w:rsidP="00157E0F">
      <w:pPr>
        <w:rPr>
          <w:b/>
          <w:bCs/>
          <w:sz w:val="28"/>
          <w:szCs w:val="28"/>
        </w:rPr>
      </w:pPr>
      <w:r w:rsidRPr="33BA1237">
        <w:rPr>
          <w:b/>
          <w:bCs/>
          <w:sz w:val="28"/>
          <w:szCs w:val="28"/>
        </w:rPr>
        <w:t>Key Messages</w:t>
      </w:r>
    </w:p>
    <w:p w:rsidR="00157E0F" w:rsidRDefault="00157E0F" w:rsidP="00157E0F">
      <w:pPr>
        <w:rPr>
          <w:rFonts w:eastAsia="Times New Roman" w:cs="Calibri"/>
          <w:color w:val="000000" w:themeColor="text1"/>
        </w:rPr>
      </w:pPr>
      <w:r>
        <w:t xml:space="preserve">During this unprecedented time, sharing updates on the state of education in your district is critical. The following key messages </w:t>
      </w:r>
      <w:r w:rsidRPr="33BA1237">
        <w:rPr>
          <w:rFonts w:eastAsia="Times New Roman" w:cs="Calibri"/>
          <w:color w:val="000000" w:themeColor="text1"/>
        </w:rPr>
        <w:t xml:space="preserve">have been designed to help district leaders communicate policies pertaining to the reopening of schools in fall 2020. When discussing the issues, leaders should emphasize the health and safety of students and educators and that these policies will help meet the needs of all students in a fair and equitable way. Keep messages high level </w:t>
      </w:r>
      <w:r>
        <w:rPr>
          <w:rFonts w:eastAsia="Times New Roman" w:cs="Calibri"/>
          <w:color w:val="000000" w:themeColor="text1"/>
        </w:rPr>
        <w:t xml:space="preserve">but concrete </w:t>
      </w:r>
      <w:r w:rsidRPr="33BA1237">
        <w:rPr>
          <w:rFonts w:eastAsia="Times New Roman" w:cs="Calibri"/>
          <w:color w:val="000000" w:themeColor="text1"/>
        </w:rPr>
        <w:t xml:space="preserve">and avoid overly complex phrases or education jargon. </w:t>
      </w:r>
    </w:p>
    <w:p w:rsidR="00157E0F" w:rsidRDefault="00157E0F" w:rsidP="00157E0F">
      <w:pPr>
        <w:rPr>
          <w:rFonts w:eastAsia="Times New Roman" w:cs="Calibri"/>
          <w:i/>
          <w:iCs/>
          <w:color w:val="000000" w:themeColor="text1"/>
        </w:rPr>
      </w:pPr>
    </w:p>
    <w:p w:rsidR="00157E0F" w:rsidRPr="00A431CE" w:rsidRDefault="00157E0F" w:rsidP="00157E0F">
      <w:pPr>
        <w:contextualSpacing/>
        <w:rPr>
          <w:rFonts w:asciiTheme="minorHAnsi" w:eastAsiaTheme="minorEastAsia" w:hAnsiTheme="minorHAnsi" w:cstheme="minorBidi"/>
          <w:b/>
          <w:bCs/>
          <w:color w:val="000000"/>
        </w:rPr>
      </w:pPr>
      <w:r w:rsidRPr="00A431CE">
        <w:rPr>
          <w:rFonts w:asciiTheme="minorHAnsi" w:eastAsiaTheme="minorEastAsia" w:hAnsiTheme="minorHAnsi" w:cstheme="minorBidi"/>
          <w:b/>
          <w:bCs/>
          <w:color w:val="000000"/>
        </w:rPr>
        <w:t>STRUCTURE</w:t>
      </w:r>
    </w:p>
    <w:p w:rsidR="00157E0F" w:rsidRPr="00EF576A" w:rsidRDefault="00157E0F" w:rsidP="00157E0F">
      <w:pPr>
        <w:pStyle w:val="ListParagraph"/>
        <w:numPr>
          <w:ilvl w:val="0"/>
          <w:numId w:val="9"/>
        </w:numPr>
        <w:spacing w:after="160" w:line="252" w:lineRule="auto"/>
        <w:contextualSpacing/>
        <w:rPr>
          <w:b/>
          <w:bCs/>
        </w:rPr>
      </w:pPr>
      <w:bookmarkStart w:id="0" w:name="_Hlk43137370"/>
      <w:r w:rsidRPr="00EF576A">
        <w:t>School may look different this fall than what our families are accustomed to</w:t>
      </w:r>
      <w:r>
        <w:t>,</w:t>
      </w:r>
      <w:r w:rsidRPr="00EF576A">
        <w:t xml:space="preserve"> but our focus remains the same: every student receives a high-quality education.</w:t>
      </w:r>
    </w:p>
    <w:bookmarkEnd w:id="0"/>
    <w:p w:rsidR="00157E0F" w:rsidRDefault="00157E0F" w:rsidP="00157E0F">
      <w:pPr>
        <w:pStyle w:val="ListParagraph"/>
        <w:contextualSpacing/>
        <w:rPr>
          <w:rFonts w:asciiTheme="minorHAnsi" w:eastAsiaTheme="minorEastAsia" w:hAnsiTheme="minorHAnsi" w:cstheme="minorBidi"/>
          <w:color w:val="000000"/>
        </w:rPr>
      </w:pPr>
    </w:p>
    <w:p w:rsidR="00157E0F" w:rsidRDefault="00157E0F" w:rsidP="00157E0F">
      <w:pPr>
        <w:pStyle w:val="ListParagraph"/>
        <w:numPr>
          <w:ilvl w:val="0"/>
          <w:numId w:val="9"/>
        </w:numPr>
        <w:contextualSpacing/>
        <w:rPr>
          <w:rFonts w:asciiTheme="minorHAnsi" w:eastAsiaTheme="minorEastAsia" w:hAnsiTheme="minorHAnsi" w:cstheme="minorBidi"/>
          <w:color w:val="000000"/>
        </w:rPr>
      </w:pPr>
      <w:r w:rsidRPr="104F9423">
        <w:rPr>
          <w:rFonts w:asciiTheme="minorHAnsi" w:eastAsiaTheme="minorEastAsia" w:hAnsiTheme="minorHAnsi" w:cstheme="minorBidi"/>
          <w:color w:val="000000" w:themeColor="text1"/>
        </w:rPr>
        <w:t>Our district’s goal is to return to in-person instruction, and we will prioritize the health and safety of students, staff and their families first and foremost.</w:t>
      </w:r>
    </w:p>
    <w:p w:rsidR="00157E0F" w:rsidRPr="00D7741F" w:rsidRDefault="00157E0F" w:rsidP="00157E0F">
      <w:pPr>
        <w:contextualSpacing/>
        <w:rPr>
          <w:rFonts w:asciiTheme="minorHAnsi" w:eastAsiaTheme="minorEastAsia" w:hAnsiTheme="minorHAnsi" w:cstheme="minorBidi"/>
          <w:color w:val="000000"/>
        </w:rPr>
      </w:pPr>
    </w:p>
    <w:p w:rsidR="00157E0F" w:rsidRPr="00D8315E" w:rsidRDefault="00157E0F" w:rsidP="00157E0F">
      <w:pPr>
        <w:pStyle w:val="ListParagraph"/>
        <w:numPr>
          <w:ilvl w:val="0"/>
          <w:numId w:val="9"/>
        </w:numPr>
        <w:contextualSpacing/>
        <w:rPr>
          <w:rFonts w:asciiTheme="minorHAnsi" w:eastAsiaTheme="minorEastAsia" w:hAnsiTheme="minorHAnsi" w:cstheme="minorBidi"/>
          <w:color w:val="000000"/>
        </w:rPr>
      </w:pPr>
      <w:r>
        <w:rPr>
          <w:rFonts w:asciiTheme="minorHAnsi" w:eastAsiaTheme="minorEastAsia" w:hAnsiTheme="minorHAnsi" w:cstheme="minorBidi"/>
        </w:rPr>
        <w:t>Our district</w:t>
      </w:r>
      <w:r w:rsidRPr="003972BB">
        <w:rPr>
          <w:rFonts w:asciiTheme="minorHAnsi" w:eastAsiaTheme="minorEastAsia" w:hAnsiTheme="minorHAnsi" w:cstheme="minorBidi"/>
        </w:rPr>
        <w:t xml:space="preserve"> is committed to providing </w:t>
      </w:r>
      <w:r>
        <w:rPr>
          <w:rFonts w:asciiTheme="minorHAnsi" w:eastAsiaTheme="minorEastAsia" w:hAnsiTheme="minorHAnsi" w:cstheme="minorBidi"/>
        </w:rPr>
        <w:t>every</w:t>
      </w:r>
      <w:r w:rsidRPr="003972BB">
        <w:rPr>
          <w:rFonts w:asciiTheme="minorHAnsi" w:eastAsiaTheme="minorEastAsia" w:hAnsiTheme="minorHAnsi" w:cstheme="minorBidi"/>
        </w:rPr>
        <w:t xml:space="preserve"> student with a high-quality public education and the opportunity to succeed regardless of which platforms are used to provide educational services.</w:t>
      </w:r>
    </w:p>
    <w:p w:rsidR="00157E0F" w:rsidRDefault="00157E0F" w:rsidP="00157E0F">
      <w:pPr>
        <w:contextualSpacing/>
        <w:rPr>
          <w:rFonts w:asciiTheme="minorHAnsi" w:eastAsiaTheme="minorEastAsia" w:hAnsiTheme="minorHAnsi" w:cstheme="minorBidi"/>
          <w:color w:val="000000"/>
        </w:rPr>
      </w:pPr>
    </w:p>
    <w:p w:rsidR="00157E0F" w:rsidRPr="003972BB" w:rsidRDefault="00157E0F" w:rsidP="00157E0F">
      <w:pPr>
        <w:pStyle w:val="ListParagraph"/>
        <w:numPr>
          <w:ilvl w:val="0"/>
          <w:numId w:val="9"/>
        </w:numPr>
        <w:contextualSpacing/>
        <w:rPr>
          <w:rFonts w:asciiTheme="minorHAnsi" w:eastAsiaTheme="minorEastAsia" w:hAnsiTheme="minorHAnsi" w:cstheme="minorBidi"/>
          <w:color w:val="000000"/>
        </w:rPr>
      </w:pPr>
      <w:r w:rsidRPr="104F9423">
        <w:rPr>
          <w:rFonts w:asciiTheme="minorHAnsi" w:eastAsiaTheme="minorEastAsia" w:hAnsiTheme="minorHAnsi" w:cstheme="minorBidi"/>
        </w:rPr>
        <w:t xml:space="preserve">We will be providing [IN-SCHOOL, REMOTE LEARNING OR BLENDED] education this fall. </w:t>
      </w:r>
    </w:p>
    <w:p w:rsidR="00157E0F" w:rsidRPr="00D8315E" w:rsidRDefault="00157E0F" w:rsidP="00157E0F">
      <w:pPr>
        <w:contextualSpacing/>
        <w:rPr>
          <w:rFonts w:asciiTheme="minorHAnsi" w:eastAsiaTheme="minorEastAsia" w:hAnsiTheme="minorHAnsi" w:cstheme="minorBidi"/>
          <w:color w:val="000000"/>
        </w:rPr>
      </w:pPr>
    </w:p>
    <w:p w:rsidR="00157E0F" w:rsidRPr="005555EB" w:rsidRDefault="00157E0F" w:rsidP="005555EB">
      <w:pPr>
        <w:pStyle w:val="ListParagraph"/>
        <w:numPr>
          <w:ilvl w:val="0"/>
          <w:numId w:val="9"/>
        </w:numPr>
        <w:contextualSpacing/>
        <w:rPr>
          <w:rFonts w:asciiTheme="minorHAnsi" w:eastAsiaTheme="minorEastAsia" w:hAnsiTheme="minorHAnsi" w:cstheme="minorBidi"/>
          <w:color w:val="000000"/>
        </w:rPr>
      </w:pPr>
      <w:r w:rsidRPr="00EA1CBE">
        <w:rPr>
          <w:rFonts w:asciiTheme="minorHAnsi" w:eastAsiaTheme="minorEastAsia" w:hAnsiTheme="minorHAnsi" w:cstheme="minorBidi"/>
        </w:rPr>
        <w:t xml:space="preserve">District leaders followed the guidance of the Illinois Department of Public Health and the Illinois State Board of Education when making </w:t>
      </w:r>
      <w:r>
        <w:rPr>
          <w:rFonts w:asciiTheme="minorHAnsi" w:eastAsiaTheme="minorEastAsia" w:hAnsiTheme="minorHAnsi" w:cstheme="minorBidi"/>
        </w:rPr>
        <w:t xml:space="preserve">decisions about what the fall will look like. </w:t>
      </w:r>
    </w:p>
    <w:p w:rsidR="00157E0F" w:rsidRPr="003972BB" w:rsidRDefault="00157E0F" w:rsidP="00157E0F">
      <w:pPr>
        <w:contextualSpacing/>
        <w:rPr>
          <w:rFonts w:asciiTheme="minorHAnsi" w:eastAsiaTheme="minorEastAsia" w:hAnsiTheme="minorHAnsi" w:cstheme="minorBidi"/>
          <w:b/>
          <w:bCs/>
        </w:rPr>
      </w:pPr>
      <w:r w:rsidRPr="003972BB">
        <w:rPr>
          <w:rFonts w:asciiTheme="minorHAnsi" w:eastAsiaTheme="minorEastAsia" w:hAnsiTheme="minorHAnsi" w:cstheme="minorBidi"/>
          <w:b/>
          <w:bCs/>
        </w:rPr>
        <w:lastRenderedPageBreak/>
        <w:t>STUDENT LEARNING &amp; WELL-BEING</w:t>
      </w:r>
    </w:p>
    <w:p w:rsidR="00157E0F" w:rsidRPr="00D8315E" w:rsidRDefault="00157E0F" w:rsidP="00157E0F">
      <w:pPr>
        <w:pStyle w:val="ListParagraph"/>
        <w:numPr>
          <w:ilvl w:val="0"/>
          <w:numId w:val="10"/>
        </w:numPr>
        <w:ind w:left="720"/>
        <w:rPr>
          <w:color w:val="000000"/>
        </w:rPr>
      </w:pPr>
      <w:r w:rsidRPr="003972BB">
        <w:t>COVID-19 has greatly impacted the lives of students,</w:t>
      </w:r>
      <w:r>
        <w:t xml:space="preserve"> teachers and </w:t>
      </w:r>
      <w:r w:rsidRPr="003972BB">
        <w:t xml:space="preserve">families. </w:t>
      </w:r>
      <w:r>
        <w:t>Our district</w:t>
      </w:r>
      <w:r w:rsidRPr="003972BB">
        <w:t xml:space="preserve"> will continue to seek ways to help students, families and educators with social and emotional supports as they address issues such as grief</w:t>
      </w:r>
      <w:r>
        <w:t>, stress and missing social interactions</w:t>
      </w:r>
      <w:r w:rsidRPr="003972BB">
        <w:t xml:space="preserve">. </w:t>
      </w:r>
    </w:p>
    <w:p w:rsidR="00157E0F" w:rsidRPr="003972BB" w:rsidRDefault="00157E0F" w:rsidP="00157E0F"/>
    <w:p w:rsidR="00157E0F" w:rsidRPr="0047033F" w:rsidRDefault="00157E0F" w:rsidP="00157E0F">
      <w:pPr>
        <w:pStyle w:val="ListParagraph"/>
        <w:numPr>
          <w:ilvl w:val="0"/>
          <w:numId w:val="10"/>
        </w:numPr>
        <w:ind w:left="720"/>
      </w:pPr>
      <w:r w:rsidRPr="0047033F">
        <w:rPr>
          <w:rFonts w:asciiTheme="minorHAnsi" w:hAnsiTheme="minorHAnsi" w:cstheme="minorHAnsi"/>
          <w:color w:val="000000"/>
        </w:rPr>
        <w:t xml:space="preserve">It’s critically important </w:t>
      </w:r>
      <w:r>
        <w:rPr>
          <w:rFonts w:asciiTheme="minorHAnsi" w:hAnsiTheme="minorHAnsi" w:cstheme="minorHAnsi"/>
          <w:color w:val="000000"/>
        </w:rPr>
        <w:t xml:space="preserve">that </w:t>
      </w:r>
      <w:r w:rsidRPr="0047033F">
        <w:rPr>
          <w:rFonts w:asciiTheme="minorHAnsi" w:hAnsiTheme="minorHAnsi" w:cstheme="minorHAnsi"/>
          <w:color w:val="000000"/>
        </w:rPr>
        <w:t>we meet the needs of each student, across in-person and remote learning contexts, including vulnerable students and those furthest from opportunity.</w:t>
      </w:r>
      <w:r>
        <w:rPr>
          <w:rFonts w:asciiTheme="minorHAnsi" w:hAnsiTheme="minorHAnsi" w:cstheme="minorHAnsi"/>
          <w:color w:val="000000"/>
        </w:rPr>
        <w:t xml:space="preserve"> [STEPS TO ENSURE EQUITABLE ACCESS]</w:t>
      </w:r>
    </w:p>
    <w:p w:rsidR="00157E0F" w:rsidRDefault="00157E0F" w:rsidP="00157E0F">
      <w:pPr>
        <w:pStyle w:val="ListParagraph"/>
      </w:pPr>
    </w:p>
    <w:p w:rsidR="00157E0F" w:rsidRDefault="00157E0F" w:rsidP="00157E0F">
      <w:pPr>
        <w:pStyle w:val="ListParagraph"/>
        <w:numPr>
          <w:ilvl w:val="0"/>
          <w:numId w:val="10"/>
        </w:numPr>
        <w:ind w:left="720"/>
      </w:pPr>
      <w:proofErr w:type="gramStart"/>
      <w:r w:rsidRPr="003972BB">
        <w:t>In order to</w:t>
      </w:r>
      <w:proofErr w:type="gramEnd"/>
      <w:r w:rsidRPr="003972BB">
        <w:t xml:space="preserve"> address the digital divide that impacts too far many of our young people and their families, we have [INSERT ACTIONS].</w:t>
      </w:r>
    </w:p>
    <w:p w:rsidR="00157E0F" w:rsidRDefault="00157E0F" w:rsidP="00157E0F">
      <w:pPr>
        <w:pStyle w:val="ListParagraph"/>
      </w:pPr>
    </w:p>
    <w:p w:rsidR="00157E0F" w:rsidRPr="003972BB" w:rsidRDefault="00157E0F" w:rsidP="00157E0F">
      <w:pPr>
        <w:pStyle w:val="ListParagraph"/>
        <w:numPr>
          <w:ilvl w:val="0"/>
          <w:numId w:val="10"/>
        </w:numPr>
        <w:ind w:left="720"/>
      </w:pPr>
      <w:r>
        <w:t xml:space="preserve">When students return in the fall, [DISTRICT] will be [ADD STEPS HERE] to measure where students stand academically to help them get back on track. </w:t>
      </w:r>
    </w:p>
    <w:p w:rsidR="00157E0F" w:rsidRPr="00A72F2C" w:rsidRDefault="00157E0F" w:rsidP="00157E0F">
      <w:pPr>
        <w:pStyle w:val="ListParagraph"/>
        <w:contextualSpacing/>
        <w:rPr>
          <w:rFonts w:asciiTheme="minorHAnsi" w:eastAsiaTheme="minorEastAsia" w:hAnsiTheme="minorHAnsi" w:cstheme="minorBidi"/>
          <w:color w:val="000000"/>
        </w:rPr>
      </w:pPr>
    </w:p>
    <w:p w:rsidR="00157E0F" w:rsidRPr="00A431CE" w:rsidRDefault="00157E0F" w:rsidP="00157E0F">
      <w:pPr>
        <w:contextualSpacing/>
        <w:rPr>
          <w:rFonts w:asciiTheme="minorHAnsi" w:eastAsiaTheme="minorEastAsia" w:hAnsiTheme="minorHAnsi" w:cstheme="minorBidi"/>
          <w:b/>
          <w:bCs/>
          <w:color w:val="000000"/>
        </w:rPr>
      </w:pPr>
      <w:r>
        <w:rPr>
          <w:rFonts w:asciiTheme="minorHAnsi" w:eastAsiaTheme="minorEastAsia" w:hAnsiTheme="minorHAnsi" w:cstheme="minorBidi"/>
          <w:b/>
          <w:bCs/>
          <w:color w:val="000000"/>
        </w:rPr>
        <w:t>SAFETY</w:t>
      </w:r>
    </w:p>
    <w:p w:rsidR="00157E0F" w:rsidRPr="00A431CE" w:rsidRDefault="00157E0F" w:rsidP="00157E0F">
      <w:pPr>
        <w:pStyle w:val="ListParagraph"/>
        <w:numPr>
          <w:ilvl w:val="0"/>
          <w:numId w:val="9"/>
        </w:numPr>
        <w:contextualSpacing/>
        <w:rPr>
          <w:rFonts w:asciiTheme="minorHAnsi" w:eastAsiaTheme="minorEastAsia" w:hAnsiTheme="minorHAnsi" w:cstheme="minorBidi"/>
          <w:color w:val="000000"/>
        </w:rPr>
      </w:pPr>
      <w:r w:rsidRPr="00D74743">
        <w:rPr>
          <w:rFonts w:asciiTheme="minorHAnsi" w:eastAsiaTheme="minorEastAsia" w:hAnsiTheme="minorHAnsi" w:cstheme="minorBidi"/>
          <w:color w:val="000000" w:themeColor="text1"/>
        </w:rPr>
        <w:t xml:space="preserve">The health and safety of students, families and educators </w:t>
      </w:r>
      <w:r>
        <w:rPr>
          <w:rFonts w:asciiTheme="minorHAnsi" w:eastAsiaTheme="minorEastAsia" w:hAnsiTheme="minorHAnsi" w:cstheme="minorBidi"/>
          <w:color w:val="000000" w:themeColor="text1"/>
        </w:rPr>
        <w:t>are top of mind</w:t>
      </w:r>
      <w:r w:rsidRPr="00D74743">
        <w:rPr>
          <w:rFonts w:asciiTheme="minorHAnsi" w:eastAsiaTheme="minorEastAsia" w:hAnsiTheme="minorHAnsi" w:cstheme="minorBidi"/>
          <w:color w:val="000000" w:themeColor="text1"/>
        </w:rPr>
        <w:t xml:space="preserve"> in all decisions made pertaining to the reopening of schools. </w:t>
      </w:r>
    </w:p>
    <w:p w:rsidR="00157E0F" w:rsidRDefault="00157E0F" w:rsidP="00157E0F">
      <w:pPr>
        <w:ind w:left="720"/>
        <w:contextualSpacing/>
        <w:rPr>
          <w:rFonts w:asciiTheme="minorHAnsi" w:eastAsiaTheme="minorEastAsia" w:hAnsiTheme="minorHAnsi" w:cstheme="minorBidi"/>
          <w:b/>
          <w:bCs/>
          <w:color w:val="000000"/>
        </w:rPr>
      </w:pPr>
    </w:p>
    <w:p w:rsidR="00157E0F" w:rsidRPr="00A431CE" w:rsidRDefault="00157E0F" w:rsidP="00157E0F">
      <w:pPr>
        <w:contextualSpacing/>
        <w:rPr>
          <w:rFonts w:asciiTheme="minorHAnsi" w:eastAsiaTheme="minorEastAsia" w:hAnsiTheme="minorHAnsi" w:cstheme="minorBidi"/>
          <w:b/>
          <w:bCs/>
          <w:color w:val="000000"/>
        </w:rPr>
      </w:pPr>
      <w:r w:rsidRPr="00A431CE">
        <w:rPr>
          <w:rFonts w:asciiTheme="minorHAnsi" w:eastAsiaTheme="minorEastAsia" w:hAnsiTheme="minorHAnsi" w:cstheme="minorBidi"/>
          <w:b/>
          <w:bCs/>
          <w:color w:val="000000"/>
        </w:rPr>
        <w:t>FAMILY ENGAGEMENT</w:t>
      </w:r>
    </w:p>
    <w:p w:rsidR="00157E0F" w:rsidRPr="00A431CE" w:rsidRDefault="00157E0F" w:rsidP="00157E0F">
      <w:pPr>
        <w:pStyle w:val="ListParagraph"/>
        <w:numPr>
          <w:ilvl w:val="0"/>
          <w:numId w:val="9"/>
        </w:numPr>
        <w:rPr>
          <w:rFonts w:asciiTheme="minorHAnsi" w:eastAsiaTheme="minorEastAsia" w:hAnsiTheme="minorHAnsi" w:cstheme="minorBidi"/>
          <w:color w:val="000000" w:themeColor="text1"/>
        </w:rPr>
      </w:pPr>
      <w:r w:rsidRPr="00456636">
        <w:rPr>
          <w:rFonts w:asciiTheme="minorHAnsi" w:eastAsiaTheme="minorEastAsia" w:hAnsiTheme="minorHAnsi" w:cstheme="minorBidi"/>
        </w:rPr>
        <w:t xml:space="preserve">Communicating with families is a </w:t>
      </w:r>
      <w:r>
        <w:rPr>
          <w:rFonts w:asciiTheme="minorHAnsi" w:eastAsiaTheme="minorEastAsia" w:hAnsiTheme="minorHAnsi" w:cstheme="minorBidi"/>
        </w:rPr>
        <w:t xml:space="preserve">top </w:t>
      </w:r>
      <w:r w:rsidRPr="00456636">
        <w:rPr>
          <w:rFonts w:asciiTheme="minorHAnsi" w:eastAsiaTheme="minorEastAsia" w:hAnsiTheme="minorHAnsi" w:cstheme="minorBidi"/>
        </w:rPr>
        <w:t xml:space="preserve">priority. </w:t>
      </w:r>
      <w:r>
        <w:t xml:space="preserve">We want to partner with families and will prioritize communicating with them. </w:t>
      </w:r>
      <w:r>
        <w:rPr>
          <w:rFonts w:asciiTheme="minorHAnsi" w:eastAsiaTheme="minorEastAsia" w:hAnsiTheme="minorHAnsi" w:cstheme="minorBidi"/>
        </w:rPr>
        <w:t>[DETAILS ON HOW WE ARE DOING THAT].</w:t>
      </w:r>
    </w:p>
    <w:p w:rsidR="00157E0F" w:rsidRDefault="00157E0F" w:rsidP="00157E0F">
      <w:pPr>
        <w:pStyle w:val="ListParagraph"/>
        <w:rPr>
          <w:rFonts w:asciiTheme="minorHAnsi" w:eastAsiaTheme="minorEastAsia" w:hAnsiTheme="minorHAnsi" w:cstheme="minorBidi"/>
          <w:color w:val="000000" w:themeColor="text1"/>
        </w:rPr>
      </w:pPr>
    </w:p>
    <w:p w:rsidR="00157E0F" w:rsidRDefault="00157E0F" w:rsidP="00157E0F">
      <w:pPr>
        <w:rPr>
          <w:b/>
          <w:bCs/>
          <w:sz w:val="28"/>
          <w:szCs w:val="28"/>
        </w:rPr>
      </w:pPr>
    </w:p>
    <w:p w:rsidR="00157E0F" w:rsidRPr="00AF40BB" w:rsidRDefault="00157E0F" w:rsidP="00157E0F">
      <w:pPr>
        <w:rPr>
          <w:b/>
          <w:sz w:val="28"/>
          <w:szCs w:val="24"/>
        </w:rPr>
      </w:pPr>
      <w:r w:rsidRPr="00AF40BB">
        <w:rPr>
          <w:b/>
          <w:sz w:val="28"/>
          <w:szCs w:val="24"/>
        </w:rPr>
        <w:t>Checklist</w:t>
      </w:r>
    </w:p>
    <w:p w:rsidR="00157E0F" w:rsidRDefault="00157E0F" w:rsidP="00157E0F">
      <w:r>
        <w:t xml:space="preserve">Districts should be prepared to frequently share information about school reopening plans with families and other stakeholders. Below is a chart that shows multiple phases of communication with key stakeholders: </w:t>
      </w:r>
    </w:p>
    <w:p w:rsidR="00157E0F" w:rsidRDefault="00157E0F" w:rsidP="00157E0F"/>
    <w:p w:rsidR="00157E0F" w:rsidRPr="00841DF1" w:rsidRDefault="00157E0F" w:rsidP="00157E0F">
      <w:r>
        <w:t>Parents want to receive consistent and frequent information when it comes to decisions that will impact their children, and the community wants to feel reassured that the policies being enacted are best for their kids. District communications should empower both parents and the local community to share their own opinions about their local education system and reassure them that their input is listened to and considered.</w:t>
      </w:r>
    </w:p>
    <w:p w:rsidR="00157E0F" w:rsidRPr="00841DF1" w:rsidRDefault="00157E0F" w:rsidP="00157E0F"/>
    <w:p w:rsidR="00157E0F" w:rsidRDefault="00157E0F" w:rsidP="00157E0F">
      <w:r w:rsidRPr="00841DF1">
        <w:t xml:space="preserve">Here is a checklist of items to consider when preparing to reopen schools </w:t>
      </w:r>
      <w:r>
        <w:t xml:space="preserve">for </w:t>
      </w:r>
      <w:r w:rsidRPr="00841DF1">
        <w:t>the 2020 – 2021 academic year</w:t>
      </w:r>
      <w:r>
        <w:t>:</w:t>
      </w:r>
    </w:p>
    <w:p w:rsidR="00157E0F" w:rsidRPr="00841DF1" w:rsidRDefault="00157E0F" w:rsidP="00157E0F"/>
    <w:p w:rsidR="00157E0F" w:rsidRPr="00AF40BB" w:rsidRDefault="00157E0F" w:rsidP="00157E0F">
      <w:pPr>
        <w:pStyle w:val="ListParagraph"/>
        <w:numPr>
          <w:ilvl w:val="0"/>
          <w:numId w:val="6"/>
        </w:numPr>
        <w:spacing w:after="160" w:line="259" w:lineRule="auto"/>
        <w:contextualSpacing/>
        <w:rPr>
          <w:b/>
          <w:bCs/>
        </w:rPr>
      </w:pPr>
      <w:r>
        <w:rPr>
          <w:b/>
          <w:bCs/>
        </w:rPr>
        <w:t>E</w:t>
      </w:r>
      <w:r w:rsidRPr="0C2CD831">
        <w:rPr>
          <w:b/>
          <w:bCs/>
        </w:rPr>
        <w:t>stablish a</w:t>
      </w:r>
      <w:r>
        <w:rPr>
          <w:b/>
          <w:bCs/>
        </w:rPr>
        <w:t xml:space="preserve"> communications strategy</w:t>
      </w:r>
      <w:r w:rsidRPr="0C2CD831">
        <w:rPr>
          <w:b/>
          <w:bCs/>
        </w:rPr>
        <w:t xml:space="preserve"> for fall learning. What are some methods you can use?</w:t>
      </w:r>
    </w:p>
    <w:p w:rsidR="00157E0F" w:rsidRDefault="00157E0F" w:rsidP="00157E0F">
      <w:pPr>
        <w:pStyle w:val="ListParagraph"/>
        <w:numPr>
          <w:ilvl w:val="1"/>
          <w:numId w:val="6"/>
        </w:numPr>
        <w:contextualSpacing/>
      </w:pPr>
      <w:r>
        <w:t>Administer a survey to educators, parents and/or students to gather their views around reopening and the role of summer learning as part of the equation.</w:t>
      </w:r>
    </w:p>
    <w:p w:rsidR="00157E0F" w:rsidRDefault="00157E0F" w:rsidP="00157E0F">
      <w:pPr>
        <w:pStyle w:val="ListParagraph"/>
        <w:numPr>
          <w:ilvl w:val="1"/>
          <w:numId w:val="6"/>
        </w:numPr>
        <w:contextualSpacing/>
      </w:pPr>
      <w:r>
        <w:t>Appoint a family liaison in charge of overseeing all communications with families, if one is not present already.</w:t>
      </w:r>
    </w:p>
    <w:p w:rsidR="00157E0F" w:rsidRDefault="00157E0F" w:rsidP="00157E0F">
      <w:pPr>
        <w:pStyle w:val="ListParagraph"/>
        <w:numPr>
          <w:ilvl w:val="1"/>
          <w:numId w:val="6"/>
        </w:numPr>
        <w:contextualSpacing/>
      </w:pPr>
      <w:r>
        <w:t>Ensure a dedicated COVID-19 email address or telephone number run by the district is functional and messages are monitored.</w:t>
      </w:r>
    </w:p>
    <w:p w:rsidR="00157E0F" w:rsidRDefault="00157E0F" w:rsidP="00157E0F">
      <w:pPr>
        <w:pStyle w:val="ListParagraph"/>
        <w:numPr>
          <w:ilvl w:val="1"/>
          <w:numId w:val="6"/>
        </w:numPr>
        <w:contextualSpacing/>
      </w:pPr>
      <w:r>
        <w:t>Host virtual town halls to communicate the results of the survey and work of your re-opening team.</w:t>
      </w:r>
    </w:p>
    <w:p w:rsidR="00157E0F" w:rsidRPr="009400E5" w:rsidRDefault="00157E0F" w:rsidP="00157E0F">
      <w:pPr>
        <w:pStyle w:val="ListParagraph"/>
        <w:numPr>
          <w:ilvl w:val="1"/>
          <w:numId w:val="6"/>
        </w:numPr>
        <w:spacing w:after="160" w:line="259" w:lineRule="auto"/>
        <w:contextualSpacing/>
        <w:rPr>
          <w:b/>
          <w:bCs/>
        </w:rPr>
      </w:pPr>
      <w:r>
        <w:lastRenderedPageBreak/>
        <w:t>Publish a press release articulating a detailed vision for school reopening (inclusive of summer and fall if possible).</w:t>
      </w:r>
    </w:p>
    <w:p w:rsidR="00157E0F" w:rsidRPr="009400E5" w:rsidRDefault="00157E0F" w:rsidP="00157E0F">
      <w:pPr>
        <w:pStyle w:val="ListParagraph"/>
        <w:numPr>
          <w:ilvl w:val="1"/>
          <w:numId w:val="6"/>
        </w:numPr>
        <w:spacing w:after="160" w:line="259" w:lineRule="auto"/>
        <w:contextualSpacing/>
        <w:rPr>
          <w:b/>
          <w:bCs/>
        </w:rPr>
      </w:pPr>
      <w:r>
        <w:t>Create and run public service announcements encouraging steps such as filling out the survey.</w:t>
      </w:r>
    </w:p>
    <w:p w:rsidR="00157E0F" w:rsidRPr="009400E5" w:rsidRDefault="00157E0F" w:rsidP="00157E0F">
      <w:pPr>
        <w:pStyle w:val="ListParagraph"/>
        <w:numPr>
          <w:ilvl w:val="1"/>
          <w:numId w:val="6"/>
        </w:numPr>
        <w:spacing w:after="160" w:line="259" w:lineRule="auto"/>
        <w:contextualSpacing/>
        <w:rPr>
          <w:b/>
          <w:bCs/>
        </w:rPr>
      </w:pPr>
      <w:r>
        <w:t>Publish opinion pieces that spell out the district’s reasoning behind its reopening plans and describe health and safety precautions being taken.</w:t>
      </w:r>
    </w:p>
    <w:p w:rsidR="00157E0F" w:rsidRPr="00AF40BB" w:rsidRDefault="00157E0F" w:rsidP="00157E0F">
      <w:pPr>
        <w:pStyle w:val="ListParagraph"/>
        <w:numPr>
          <w:ilvl w:val="1"/>
          <w:numId w:val="6"/>
        </w:numPr>
        <w:spacing w:after="160" w:line="259" w:lineRule="auto"/>
        <w:contextualSpacing/>
        <w:rPr>
          <w:b/>
          <w:bCs/>
        </w:rPr>
      </w:pPr>
      <w:r>
        <w:t xml:space="preserve">Conduct a media briefing to spell out the district’s reopening plans. </w:t>
      </w:r>
    </w:p>
    <w:p w:rsidR="00157E0F" w:rsidRPr="00841DF1" w:rsidRDefault="00157E0F" w:rsidP="00157E0F">
      <w:pPr>
        <w:pStyle w:val="ListParagraph"/>
        <w:spacing w:after="160" w:line="259" w:lineRule="auto"/>
        <w:ind w:left="360"/>
        <w:contextualSpacing/>
        <w:rPr>
          <w:b/>
          <w:szCs w:val="28"/>
        </w:rPr>
      </w:pPr>
    </w:p>
    <w:p w:rsidR="00157E0F" w:rsidRDefault="00157E0F" w:rsidP="00157E0F">
      <w:pPr>
        <w:pStyle w:val="ListParagraph"/>
        <w:numPr>
          <w:ilvl w:val="0"/>
          <w:numId w:val="6"/>
        </w:numPr>
        <w:spacing w:line="259" w:lineRule="auto"/>
        <w:contextualSpacing/>
        <w:rPr>
          <w:b/>
          <w:bCs/>
        </w:rPr>
      </w:pPr>
      <w:r w:rsidRPr="0C2CD831">
        <w:rPr>
          <w:b/>
          <w:bCs/>
        </w:rPr>
        <w:t>How should you work and engage with partners and key stakeholders?</w:t>
      </w:r>
    </w:p>
    <w:p w:rsidR="00157E0F" w:rsidRDefault="00157E0F" w:rsidP="00157E0F">
      <w:pPr>
        <w:pStyle w:val="TableParagraph"/>
        <w:numPr>
          <w:ilvl w:val="1"/>
          <w:numId w:val="6"/>
        </w:numPr>
        <w:rPr>
          <w:rFonts w:asciiTheme="minorHAnsi" w:eastAsiaTheme="minorEastAsia" w:hAnsiTheme="minorHAnsi" w:cstheme="minorBidi"/>
        </w:rPr>
      </w:pPr>
      <w:r w:rsidRPr="10E9E99D">
        <w:rPr>
          <w:rFonts w:asciiTheme="minorHAnsi" w:eastAsiaTheme="minorEastAsia" w:hAnsiTheme="minorHAnsi" w:cstheme="minorBidi"/>
        </w:rPr>
        <w:t xml:space="preserve">Co-host meetings with educator organizations, community </w:t>
      </w:r>
      <w:r>
        <w:rPr>
          <w:rFonts w:asciiTheme="minorHAnsi" w:eastAsiaTheme="minorEastAsia" w:hAnsiTheme="minorHAnsi" w:cstheme="minorBidi"/>
        </w:rPr>
        <w:t>groups and other civic-minded bodies</w:t>
      </w:r>
      <w:r w:rsidRPr="10E9E99D">
        <w:rPr>
          <w:rFonts w:asciiTheme="minorHAnsi" w:eastAsiaTheme="minorEastAsia" w:hAnsiTheme="minorHAnsi" w:cstheme="minorBidi"/>
        </w:rPr>
        <w:t xml:space="preserve"> to hear concerns and provide clarity on the district’s vision.</w:t>
      </w:r>
    </w:p>
    <w:p w:rsidR="00157E0F" w:rsidRDefault="00157E0F" w:rsidP="00157E0F">
      <w:pPr>
        <w:pStyle w:val="TableParagraph"/>
        <w:numPr>
          <w:ilvl w:val="1"/>
          <w:numId w:val="6"/>
        </w:numPr>
        <w:rPr>
          <w:rFonts w:asciiTheme="minorHAnsi" w:eastAsiaTheme="minorEastAsia" w:hAnsiTheme="minorHAnsi" w:cstheme="minorBidi"/>
        </w:rPr>
      </w:pPr>
      <w:r w:rsidRPr="10E9E99D">
        <w:rPr>
          <w:rFonts w:asciiTheme="minorHAnsi" w:eastAsiaTheme="minorEastAsia" w:hAnsiTheme="minorHAnsi" w:cstheme="minorBidi"/>
        </w:rPr>
        <w:t>Record meetings and post to website.</w:t>
      </w:r>
    </w:p>
    <w:p w:rsidR="00157E0F" w:rsidRPr="0004209B" w:rsidRDefault="00157E0F" w:rsidP="00157E0F">
      <w:pPr>
        <w:pStyle w:val="TableParagraph"/>
        <w:numPr>
          <w:ilvl w:val="1"/>
          <w:numId w:val="6"/>
        </w:numPr>
        <w:rPr>
          <w:rFonts w:asciiTheme="minorHAnsi" w:eastAsiaTheme="minorEastAsia" w:hAnsiTheme="minorHAnsi" w:cstheme="minorBidi"/>
        </w:rPr>
      </w:pPr>
      <w:r w:rsidRPr="0004209B">
        <w:rPr>
          <w:rFonts w:asciiTheme="minorHAnsi" w:eastAsiaTheme="minorEastAsia" w:hAnsiTheme="minorHAnsi" w:cstheme="minorBidi"/>
        </w:rPr>
        <w:t>Discuss and review parent-friendly materials.</w:t>
      </w:r>
    </w:p>
    <w:p w:rsidR="00157E0F" w:rsidRPr="00841DF1" w:rsidRDefault="00157E0F" w:rsidP="00157E0F">
      <w:pPr>
        <w:pStyle w:val="ListParagraph"/>
        <w:numPr>
          <w:ilvl w:val="1"/>
          <w:numId w:val="6"/>
        </w:numPr>
        <w:spacing w:after="160" w:line="259" w:lineRule="auto"/>
        <w:contextualSpacing/>
        <w:rPr>
          <w:rFonts w:asciiTheme="minorHAnsi" w:eastAsiaTheme="minorEastAsia" w:hAnsiTheme="minorHAnsi" w:cstheme="minorBidi"/>
          <w:b/>
          <w:bCs/>
        </w:rPr>
      </w:pPr>
      <w:r w:rsidRPr="10E9E99D">
        <w:rPr>
          <w:rFonts w:asciiTheme="minorHAnsi" w:eastAsiaTheme="minorEastAsia" w:hAnsiTheme="minorHAnsi" w:cstheme="minorBidi"/>
        </w:rPr>
        <w:t>Work with partners to identify communities</w:t>
      </w:r>
      <w:r>
        <w:rPr>
          <w:rFonts w:asciiTheme="minorHAnsi" w:eastAsiaTheme="minorEastAsia" w:hAnsiTheme="minorHAnsi" w:cstheme="minorBidi"/>
        </w:rPr>
        <w:t xml:space="preserve"> and </w:t>
      </w:r>
      <w:r w:rsidRPr="10E9E99D">
        <w:rPr>
          <w:rFonts w:asciiTheme="minorHAnsi" w:eastAsiaTheme="minorEastAsia" w:hAnsiTheme="minorHAnsi" w:cstheme="minorBidi"/>
        </w:rPr>
        <w:t>opportunities for deeper engagement.</w:t>
      </w:r>
    </w:p>
    <w:p w:rsidR="00157E0F" w:rsidRPr="00841DF1" w:rsidRDefault="00157E0F" w:rsidP="00157E0F">
      <w:pPr>
        <w:pStyle w:val="ListParagraph"/>
        <w:spacing w:after="160" w:line="259" w:lineRule="auto"/>
        <w:ind w:left="360"/>
        <w:contextualSpacing/>
        <w:rPr>
          <w:b/>
          <w:szCs w:val="28"/>
        </w:rPr>
      </w:pPr>
    </w:p>
    <w:p w:rsidR="00157E0F" w:rsidRPr="00AF40BB" w:rsidRDefault="00157E0F" w:rsidP="00157E0F">
      <w:pPr>
        <w:pStyle w:val="ListParagraph"/>
        <w:numPr>
          <w:ilvl w:val="0"/>
          <w:numId w:val="6"/>
        </w:numPr>
        <w:spacing w:after="160" w:line="259" w:lineRule="auto"/>
        <w:contextualSpacing/>
        <w:rPr>
          <w:b/>
          <w:bCs/>
        </w:rPr>
      </w:pPr>
      <w:r w:rsidRPr="0C2CD831">
        <w:rPr>
          <w:b/>
          <w:bCs/>
        </w:rPr>
        <w:t>What are strong ways to frequently communicate new information using multiple channels and platforms?</w:t>
      </w:r>
    </w:p>
    <w:p w:rsidR="00157E0F" w:rsidRDefault="00157E0F" w:rsidP="00157E0F">
      <w:pPr>
        <w:pStyle w:val="ListParagraph"/>
        <w:numPr>
          <w:ilvl w:val="1"/>
          <w:numId w:val="6"/>
        </w:numPr>
        <w:rPr>
          <w:rFonts w:asciiTheme="minorHAnsi" w:eastAsiaTheme="minorEastAsia" w:hAnsiTheme="minorHAnsi" w:cstheme="minorBidi"/>
        </w:rPr>
      </w:pPr>
      <w:r w:rsidRPr="008C4D72">
        <w:rPr>
          <w:rFonts w:asciiTheme="minorHAnsi" w:eastAsiaTheme="minorEastAsia" w:hAnsiTheme="minorHAnsi" w:cstheme="minorBidi"/>
        </w:rPr>
        <w:t xml:space="preserve">Have materials reviewed by civil rights, advocacy groups and organizations that represent disability and/or historically underserved communities for tone, cultural competency and to </w:t>
      </w:r>
      <w:r>
        <w:rPr>
          <w:rFonts w:asciiTheme="minorHAnsi" w:eastAsiaTheme="minorEastAsia" w:hAnsiTheme="minorHAnsi" w:cstheme="minorBidi"/>
        </w:rPr>
        <w:t>ensure key issues are addressed.</w:t>
      </w:r>
    </w:p>
    <w:p w:rsidR="00157E0F" w:rsidRPr="008C4D72" w:rsidRDefault="00157E0F" w:rsidP="00157E0F">
      <w:pPr>
        <w:pStyle w:val="ListParagraph"/>
        <w:numPr>
          <w:ilvl w:val="1"/>
          <w:numId w:val="6"/>
        </w:numPr>
        <w:rPr>
          <w:rFonts w:asciiTheme="minorHAnsi" w:eastAsiaTheme="minorEastAsia" w:hAnsiTheme="minorHAnsi" w:cstheme="minorBidi"/>
        </w:rPr>
      </w:pPr>
      <w:r>
        <w:rPr>
          <w:rFonts w:asciiTheme="minorHAnsi" w:eastAsiaTheme="minorEastAsia" w:hAnsiTheme="minorHAnsi" w:cstheme="minorBidi"/>
        </w:rPr>
        <w:t xml:space="preserve">Communicate via local media </w:t>
      </w:r>
      <w:r>
        <w:t>(earned, donated, and paid) channels including print, TV and radio.</w:t>
      </w:r>
    </w:p>
    <w:p w:rsidR="00157E0F" w:rsidRDefault="00157E0F" w:rsidP="00157E0F">
      <w:pPr>
        <w:pStyle w:val="TableParagraph"/>
        <w:numPr>
          <w:ilvl w:val="1"/>
          <w:numId w:val="6"/>
        </w:numPr>
        <w:spacing w:before="28"/>
        <w:ind w:right="142"/>
        <w:rPr>
          <w:rFonts w:asciiTheme="minorHAnsi" w:eastAsiaTheme="minorEastAsia" w:hAnsiTheme="minorHAnsi" w:cstheme="minorBidi"/>
        </w:rPr>
      </w:pPr>
      <w:r w:rsidRPr="0C2CD831">
        <w:rPr>
          <w:rFonts w:asciiTheme="minorHAnsi" w:eastAsiaTheme="minorEastAsia" w:hAnsiTheme="minorHAnsi" w:cstheme="minorBidi"/>
        </w:rPr>
        <w:t>Track questions that are raised and post an FAQ online with clear, detailed answers to respond to common concerns and issues.</w:t>
      </w:r>
    </w:p>
    <w:p w:rsidR="00157E0F" w:rsidRDefault="00157E0F" w:rsidP="00157E0F">
      <w:pPr>
        <w:pStyle w:val="TableParagraph"/>
        <w:numPr>
          <w:ilvl w:val="1"/>
          <w:numId w:val="6"/>
        </w:numPr>
        <w:spacing w:before="28"/>
        <w:ind w:right="142"/>
        <w:rPr>
          <w:rFonts w:asciiTheme="minorHAnsi" w:eastAsiaTheme="minorEastAsia" w:hAnsiTheme="minorHAnsi" w:cstheme="minorBidi"/>
        </w:rPr>
      </w:pPr>
      <w:r w:rsidRPr="10E9E99D">
        <w:rPr>
          <w:rFonts w:asciiTheme="minorHAnsi" w:eastAsiaTheme="minorEastAsia" w:hAnsiTheme="minorHAnsi" w:cstheme="minorBidi"/>
        </w:rPr>
        <w:t>Engage with stakeholders on various social media channels.</w:t>
      </w:r>
    </w:p>
    <w:p w:rsidR="00157E0F" w:rsidRDefault="00157E0F" w:rsidP="00157E0F">
      <w:pPr>
        <w:pStyle w:val="TableParagraph"/>
        <w:numPr>
          <w:ilvl w:val="1"/>
          <w:numId w:val="6"/>
        </w:numPr>
        <w:spacing w:before="28"/>
        <w:ind w:right="142"/>
        <w:rPr>
          <w:rFonts w:asciiTheme="minorHAnsi" w:eastAsiaTheme="minorEastAsia" w:hAnsiTheme="minorHAnsi" w:cstheme="minorBidi"/>
        </w:rPr>
      </w:pPr>
      <w:r w:rsidRPr="10E9E99D">
        <w:rPr>
          <w:rFonts w:asciiTheme="minorHAnsi" w:eastAsiaTheme="minorEastAsia" w:hAnsiTheme="minorHAnsi" w:cstheme="minorBidi"/>
        </w:rPr>
        <w:t>Utilize email + text to reach parents with key information.</w:t>
      </w:r>
    </w:p>
    <w:p w:rsidR="00157E0F" w:rsidRPr="00323D98" w:rsidRDefault="00157E0F" w:rsidP="00157E0F">
      <w:pPr>
        <w:pStyle w:val="ListParagraph"/>
        <w:numPr>
          <w:ilvl w:val="1"/>
          <w:numId w:val="6"/>
        </w:numPr>
        <w:rPr>
          <w:rFonts w:asciiTheme="minorHAnsi" w:eastAsiaTheme="minorEastAsia" w:hAnsiTheme="minorHAnsi" w:cstheme="minorBidi"/>
        </w:rPr>
      </w:pPr>
      <w:r>
        <w:rPr>
          <w:rFonts w:asciiTheme="minorHAnsi" w:eastAsiaTheme="minorEastAsia" w:hAnsiTheme="minorHAnsi" w:cstheme="minorBidi"/>
        </w:rPr>
        <w:t>In addition to the above channels, share</w:t>
      </w:r>
      <w:r w:rsidRPr="00763DDB">
        <w:rPr>
          <w:rFonts w:asciiTheme="minorHAnsi" w:eastAsiaTheme="minorEastAsia" w:hAnsiTheme="minorHAnsi" w:cstheme="minorBidi"/>
        </w:rPr>
        <w:t xml:space="preserve"> information through community-based organizations such as PTAs, Boys &amp; Girls </w:t>
      </w:r>
      <w:r>
        <w:rPr>
          <w:rFonts w:asciiTheme="minorHAnsi" w:eastAsiaTheme="minorEastAsia" w:hAnsiTheme="minorHAnsi" w:cstheme="minorBidi"/>
        </w:rPr>
        <w:t>Clubs and places of worship.</w:t>
      </w:r>
      <w:r>
        <w:rPr>
          <w:rFonts w:asciiTheme="minorHAnsi" w:eastAsiaTheme="minorEastAsia" w:hAnsiTheme="minorHAnsi" w:cstheme="minorBidi"/>
        </w:rPr>
        <w:br/>
      </w:r>
    </w:p>
    <w:p w:rsidR="00157E0F" w:rsidRDefault="00157E0F" w:rsidP="00157E0F">
      <w:pPr>
        <w:rPr>
          <w:b/>
          <w:bCs/>
          <w:color w:val="000000"/>
          <w:sz w:val="28"/>
          <w:szCs w:val="28"/>
        </w:rPr>
      </w:pPr>
    </w:p>
    <w:p w:rsidR="00157E0F" w:rsidRPr="008B1465" w:rsidRDefault="00157E0F" w:rsidP="00157E0F">
      <w:pPr>
        <w:rPr>
          <w:b/>
          <w:bCs/>
          <w:color w:val="000000"/>
          <w:sz w:val="28"/>
          <w:szCs w:val="28"/>
        </w:rPr>
      </w:pPr>
      <w:r>
        <w:rPr>
          <w:b/>
          <w:bCs/>
          <w:color w:val="000000"/>
          <w:sz w:val="28"/>
          <w:szCs w:val="28"/>
        </w:rPr>
        <w:t xml:space="preserve">Helpful </w:t>
      </w:r>
      <w:r w:rsidRPr="008B1465">
        <w:rPr>
          <w:b/>
          <w:bCs/>
          <w:color w:val="000000"/>
          <w:sz w:val="28"/>
          <w:szCs w:val="28"/>
        </w:rPr>
        <w:t>Reminders for Engaging with Parents</w:t>
      </w:r>
    </w:p>
    <w:p w:rsidR="00157E0F" w:rsidRDefault="00157E0F" w:rsidP="00157E0F">
      <w:pPr>
        <w:rPr>
          <w:rFonts w:asciiTheme="minorHAnsi" w:eastAsiaTheme="minorEastAsia" w:hAnsiTheme="minorHAnsi" w:cstheme="minorBidi"/>
        </w:rPr>
      </w:pPr>
      <w:r w:rsidRPr="00BD16B2">
        <w:rPr>
          <w:rFonts w:asciiTheme="minorHAnsi" w:eastAsiaTheme="minorEastAsia" w:hAnsiTheme="minorHAnsi" w:cstheme="minorBidi"/>
        </w:rPr>
        <w:t xml:space="preserve">The following recommendations have been adapted from original guidance provided on engaging parents through </w:t>
      </w:r>
      <w:proofErr w:type="gramStart"/>
      <w:r w:rsidRPr="00BD16B2">
        <w:rPr>
          <w:rFonts w:asciiTheme="minorHAnsi" w:eastAsiaTheme="minorEastAsia" w:hAnsiTheme="minorHAnsi" w:cstheme="minorBidi"/>
        </w:rPr>
        <w:t>the Every</w:t>
      </w:r>
      <w:proofErr w:type="gramEnd"/>
      <w:r w:rsidRPr="00BD16B2">
        <w:rPr>
          <w:rFonts w:asciiTheme="minorHAnsi" w:eastAsiaTheme="minorEastAsia" w:hAnsiTheme="minorHAnsi" w:cstheme="minorBidi"/>
        </w:rPr>
        <w:t xml:space="preserve"> Student Succeeds Act </w:t>
      </w:r>
      <w:r>
        <w:rPr>
          <w:rFonts w:asciiTheme="minorHAnsi" w:eastAsiaTheme="minorEastAsia" w:hAnsiTheme="minorHAnsi" w:cstheme="minorBidi"/>
        </w:rPr>
        <w:t xml:space="preserve">(ESSA) </w:t>
      </w:r>
      <w:r w:rsidRPr="00BD16B2">
        <w:rPr>
          <w:rFonts w:asciiTheme="minorHAnsi" w:eastAsiaTheme="minorEastAsia" w:hAnsiTheme="minorHAnsi" w:cstheme="minorBidi"/>
        </w:rPr>
        <w:t xml:space="preserve">and are based on qualitative research conducted across 20 states and multiple national surveys. These recommendations include effective strategies for various types of engagement and are designed to help states direct and make the most of their parent outreach efforts. </w:t>
      </w:r>
      <w:hyperlink r:id="rId14" w:history="1">
        <w:r w:rsidRPr="00507F03">
          <w:rPr>
            <w:rStyle w:val="Hyperlink"/>
            <w:rFonts w:asciiTheme="minorHAnsi" w:eastAsiaTheme="minorEastAsia" w:hAnsiTheme="minorHAnsi" w:cstheme="minorBidi"/>
          </w:rPr>
          <w:t>Learning Heroes</w:t>
        </w:r>
      </w:hyperlink>
      <w:r w:rsidRPr="00BD16B2">
        <w:rPr>
          <w:rFonts w:asciiTheme="minorHAnsi" w:eastAsiaTheme="minorEastAsia" w:hAnsiTheme="minorHAnsi" w:cstheme="minorBidi"/>
        </w:rPr>
        <w:t xml:space="preserve"> has been the driving force in highlighting the critical need for evidence-based communications with parents and has funded much of this research. </w:t>
      </w:r>
    </w:p>
    <w:p w:rsidR="00157E0F" w:rsidRPr="00BD16B2" w:rsidRDefault="00157E0F" w:rsidP="00157E0F">
      <w:pPr>
        <w:rPr>
          <w:rFonts w:asciiTheme="minorHAnsi" w:eastAsiaTheme="minorEastAsia" w:hAnsiTheme="minorHAnsi" w:cstheme="minorBidi"/>
        </w:rPr>
      </w:pPr>
    </w:p>
    <w:p w:rsidR="00157E0F" w:rsidRDefault="00157E0F" w:rsidP="00157E0F">
      <w:pPr>
        <w:pStyle w:val="ListParagraph"/>
        <w:numPr>
          <w:ilvl w:val="0"/>
          <w:numId w:val="7"/>
        </w:numPr>
        <w:spacing w:after="160" w:line="259" w:lineRule="auto"/>
        <w:contextualSpacing/>
        <w:rPr>
          <w:rFonts w:asciiTheme="minorHAnsi" w:eastAsiaTheme="minorEastAsia" w:hAnsiTheme="minorHAnsi" w:cstheme="minorBidi"/>
        </w:rPr>
      </w:pPr>
      <w:r w:rsidRPr="00A431CE">
        <w:rPr>
          <w:rFonts w:asciiTheme="minorHAnsi" w:eastAsiaTheme="minorEastAsia" w:hAnsiTheme="minorHAnsi" w:cstheme="minorBidi"/>
        </w:rPr>
        <w:t>Always provide information within the following context</w:t>
      </w:r>
      <w:r>
        <w:rPr>
          <w:rFonts w:asciiTheme="minorHAnsi" w:eastAsiaTheme="minorEastAsia" w:hAnsiTheme="minorHAnsi" w:cstheme="minorBidi"/>
        </w:rPr>
        <w:t xml:space="preserve"> that makes it personal for the parent/guardian</w:t>
      </w:r>
      <w:r w:rsidRPr="00A431CE">
        <w:rPr>
          <w:rFonts w:asciiTheme="minorHAnsi" w:eastAsiaTheme="minorEastAsia" w:hAnsiTheme="minorHAnsi" w:cstheme="minorBidi"/>
        </w:rPr>
        <w:t xml:space="preserve">: “Why is this important for my child, and how will it help him or her?” </w:t>
      </w:r>
    </w:p>
    <w:p w:rsidR="00157E0F" w:rsidRDefault="00157E0F" w:rsidP="00157E0F">
      <w:pPr>
        <w:pStyle w:val="ListParagraph"/>
        <w:numPr>
          <w:ilvl w:val="0"/>
          <w:numId w:val="7"/>
        </w:numPr>
        <w:spacing w:after="160" w:line="259" w:lineRule="auto"/>
        <w:contextualSpacing/>
        <w:rPr>
          <w:rFonts w:asciiTheme="minorHAnsi" w:eastAsiaTheme="minorEastAsia" w:hAnsiTheme="minorHAnsi" w:cstheme="minorBidi"/>
        </w:rPr>
      </w:pPr>
      <w:r w:rsidRPr="00A431CE">
        <w:rPr>
          <w:rFonts w:asciiTheme="minorHAnsi" w:eastAsiaTheme="minorEastAsia" w:hAnsiTheme="minorHAnsi" w:cstheme="minorBidi"/>
        </w:rPr>
        <w:t xml:space="preserve">Information should be written in a basic and factual manner. If it is not, it may be perceived as propaganda and therefore not trustworthy. Make every effort to be as specific as possible. </w:t>
      </w:r>
    </w:p>
    <w:p w:rsidR="00157E0F" w:rsidRDefault="00157E0F" w:rsidP="00157E0F">
      <w:pPr>
        <w:pStyle w:val="ListParagraph"/>
        <w:numPr>
          <w:ilvl w:val="0"/>
          <w:numId w:val="7"/>
        </w:numPr>
        <w:spacing w:after="160" w:line="259" w:lineRule="auto"/>
        <w:contextualSpacing/>
        <w:rPr>
          <w:rFonts w:asciiTheme="minorHAnsi" w:eastAsiaTheme="minorEastAsia" w:hAnsiTheme="minorHAnsi" w:cstheme="minorBidi"/>
        </w:rPr>
      </w:pPr>
      <w:r w:rsidRPr="00A431CE">
        <w:rPr>
          <w:rFonts w:asciiTheme="minorHAnsi" w:eastAsiaTheme="minorEastAsia" w:hAnsiTheme="minorHAnsi" w:cstheme="minorBidi"/>
        </w:rPr>
        <w:t xml:space="preserve">Parents want </w:t>
      </w:r>
      <w:r>
        <w:rPr>
          <w:rFonts w:asciiTheme="minorHAnsi" w:eastAsiaTheme="minorEastAsia" w:hAnsiTheme="minorHAnsi" w:cstheme="minorBidi"/>
        </w:rPr>
        <w:t xml:space="preserve">brief, </w:t>
      </w:r>
      <w:r w:rsidRPr="00A431CE">
        <w:rPr>
          <w:rFonts w:asciiTheme="minorHAnsi" w:eastAsiaTheme="minorEastAsia" w:hAnsiTheme="minorHAnsi" w:cstheme="minorBidi"/>
        </w:rPr>
        <w:t xml:space="preserve">clear and concise information. Examples include: </w:t>
      </w:r>
    </w:p>
    <w:p w:rsidR="00157E0F" w:rsidRDefault="00157E0F" w:rsidP="00157E0F">
      <w:pPr>
        <w:pStyle w:val="ListParagraph"/>
        <w:numPr>
          <w:ilvl w:val="1"/>
          <w:numId w:val="7"/>
        </w:numPr>
        <w:spacing w:after="160" w:line="259" w:lineRule="auto"/>
        <w:contextualSpacing/>
        <w:rPr>
          <w:rFonts w:asciiTheme="minorHAnsi" w:eastAsiaTheme="minorEastAsia" w:hAnsiTheme="minorHAnsi" w:cstheme="minorBidi"/>
        </w:rPr>
      </w:pPr>
      <w:r w:rsidRPr="00A431CE">
        <w:rPr>
          <w:rFonts w:asciiTheme="minorHAnsi" w:eastAsiaTheme="minorEastAsia" w:hAnsiTheme="minorHAnsi" w:cstheme="minorBidi"/>
        </w:rPr>
        <w:t xml:space="preserve">Actionable Checklists: Checklists that identify simple actions and resources to help parents become more informed or help their child are useful. </w:t>
      </w:r>
    </w:p>
    <w:p w:rsidR="00157E0F" w:rsidRDefault="00157E0F" w:rsidP="00157E0F">
      <w:pPr>
        <w:pStyle w:val="ListParagraph"/>
        <w:numPr>
          <w:ilvl w:val="1"/>
          <w:numId w:val="7"/>
        </w:numPr>
        <w:spacing w:after="160" w:line="259" w:lineRule="auto"/>
        <w:contextualSpacing/>
        <w:rPr>
          <w:rFonts w:asciiTheme="minorHAnsi" w:eastAsiaTheme="minorEastAsia" w:hAnsiTheme="minorHAnsi" w:cstheme="minorBidi"/>
        </w:rPr>
      </w:pPr>
      <w:r w:rsidRPr="00A431CE">
        <w:rPr>
          <w:rFonts w:asciiTheme="minorHAnsi" w:eastAsiaTheme="minorEastAsia" w:hAnsiTheme="minorHAnsi" w:cstheme="minorBidi"/>
        </w:rPr>
        <w:lastRenderedPageBreak/>
        <w:t xml:space="preserve">Visuals and Graphics: To increase readability, use visuals and infographics when possible. Materials should also include plenty of text features, including white space and bolding to help parents easily identify the key takeaways. </w:t>
      </w:r>
    </w:p>
    <w:p w:rsidR="00157E0F" w:rsidRDefault="00157E0F" w:rsidP="00157E0F">
      <w:pPr>
        <w:pStyle w:val="ListParagraph"/>
        <w:numPr>
          <w:ilvl w:val="0"/>
          <w:numId w:val="7"/>
        </w:numPr>
        <w:spacing w:after="160" w:line="259" w:lineRule="auto"/>
        <w:contextualSpacing/>
        <w:rPr>
          <w:rFonts w:asciiTheme="minorHAnsi" w:eastAsiaTheme="minorEastAsia" w:hAnsiTheme="minorHAnsi" w:cstheme="minorBidi"/>
        </w:rPr>
      </w:pPr>
      <w:r w:rsidRPr="00A431CE">
        <w:rPr>
          <w:rFonts w:asciiTheme="minorHAnsi" w:eastAsiaTheme="minorEastAsia" w:hAnsiTheme="minorHAnsi" w:cstheme="minorBidi"/>
        </w:rPr>
        <w:t xml:space="preserve">Leverage effective communication channels. </w:t>
      </w:r>
    </w:p>
    <w:p w:rsidR="00157E0F" w:rsidRPr="0089222A" w:rsidRDefault="00157E0F" w:rsidP="00157E0F">
      <w:pPr>
        <w:pStyle w:val="ListParagraph"/>
        <w:numPr>
          <w:ilvl w:val="1"/>
          <w:numId w:val="7"/>
        </w:numPr>
        <w:spacing w:after="160" w:line="259" w:lineRule="auto"/>
        <w:contextualSpacing/>
        <w:rPr>
          <w:rFonts w:asciiTheme="minorHAnsi" w:eastAsiaTheme="minorEastAsia" w:hAnsiTheme="minorHAnsi" w:cstheme="minorBidi"/>
        </w:rPr>
      </w:pPr>
      <w:r>
        <w:rPr>
          <w:rFonts w:asciiTheme="minorHAnsi" w:eastAsiaTheme="minorEastAsia" w:hAnsiTheme="minorHAnsi" w:cstheme="minorBidi"/>
        </w:rPr>
        <w:t>Phone calls</w:t>
      </w:r>
      <w:r w:rsidRPr="00A431CE">
        <w:rPr>
          <w:rFonts w:asciiTheme="minorHAnsi" w:eastAsiaTheme="minorEastAsia" w:hAnsiTheme="minorHAnsi" w:cstheme="minorBidi"/>
        </w:rPr>
        <w:t xml:space="preserve"> and Text: Most parents </w:t>
      </w:r>
      <w:hyperlink r:id="rId15" w:history="1">
        <w:r>
          <w:rPr>
            <w:rStyle w:val="Hyperlink"/>
            <w:rFonts w:asciiTheme="minorHAnsi" w:eastAsiaTheme="minorEastAsia" w:hAnsiTheme="minorHAnsi" w:cstheme="minorBidi"/>
          </w:rPr>
          <w:t>said in a recent Learning Heroes survey</w:t>
        </w:r>
      </w:hyperlink>
      <w:r w:rsidRPr="00A431CE">
        <w:rPr>
          <w:rFonts w:asciiTheme="minorHAnsi" w:eastAsiaTheme="minorEastAsia" w:hAnsiTheme="minorHAnsi" w:cstheme="minorBidi"/>
        </w:rPr>
        <w:t xml:space="preserve"> </w:t>
      </w:r>
      <w:r>
        <w:rPr>
          <w:rFonts w:asciiTheme="minorHAnsi" w:eastAsiaTheme="minorEastAsia" w:hAnsiTheme="minorHAnsi" w:cstheme="minorBidi"/>
        </w:rPr>
        <w:t xml:space="preserve">that their favored communications </w:t>
      </w:r>
      <w:r w:rsidRPr="00A431CE">
        <w:rPr>
          <w:rFonts w:asciiTheme="minorHAnsi" w:eastAsiaTheme="minorEastAsia" w:hAnsiTheme="minorHAnsi" w:cstheme="minorBidi"/>
        </w:rPr>
        <w:t xml:space="preserve">vehicles </w:t>
      </w:r>
      <w:r>
        <w:rPr>
          <w:rFonts w:asciiTheme="minorHAnsi" w:eastAsiaTheme="minorEastAsia" w:hAnsiTheme="minorHAnsi" w:cstheme="minorBidi"/>
        </w:rPr>
        <w:t>were</w:t>
      </w:r>
      <w:r w:rsidRPr="00A431CE">
        <w:rPr>
          <w:rFonts w:asciiTheme="minorHAnsi" w:eastAsiaTheme="minorEastAsia" w:hAnsiTheme="minorHAnsi" w:cstheme="minorBidi"/>
        </w:rPr>
        <w:t xml:space="preserve"> </w:t>
      </w:r>
      <w:r>
        <w:rPr>
          <w:rFonts w:asciiTheme="minorHAnsi" w:eastAsiaTheme="minorEastAsia" w:hAnsiTheme="minorHAnsi" w:cstheme="minorBidi"/>
        </w:rPr>
        <w:t xml:space="preserve">phone calls </w:t>
      </w:r>
      <w:r w:rsidRPr="00A431CE">
        <w:rPr>
          <w:rFonts w:asciiTheme="minorHAnsi" w:eastAsiaTheme="minorEastAsia" w:hAnsiTheme="minorHAnsi" w:cstheme="minorBidi"/>
        </w:rPr>
        <w:t xml:space="preserve">and text, </w:t>
      </w:r>
      <w:r>
        <w:rPr>
          <w:rFonts w:asciiTheme="minorHAnsi" w:eastAsiaTheme="minorEastAsia" w:hAnsiTheme="minorHAnsi" w:cstheme="minorBidi"/>
        </w:rPr>
        <w:t xml:space="preserve">although email was also popular. However, some parents </w:t>
      </w:r>
      <w:r w:rsidRPr="0089222A">
        <w:rPr>
          <w:rFonts w:asciiTheme="minorHAnsi" w:eastAsiaTheme="minorEastAsia" w:hAnsiTheme="minorHAnsi" w:cstheme="minorBidi"/>
        </w:rPr>
        <w:t xml:space="preserve">still prefer to receive hard copies sent directly in the mail, including parents in low-income households. </w:t>
      </w:r>
    </w:p>
    <w:p w:rsidR="00157E0F" w:rsidRDefault="00157E0F" w:rsidP="00157E0F">
      <w:pPr>
        <w:pStyle w:val="ListParagraph"/>
        <w:numPr>
          <w:ilvl w:val="1"/>
          <w:numId w:val="7"/>
        </w:numPr>
        <w:spacing w:after="160" w:line="259" w:lineRule="auto"/>
        <w:contextualSpacing/>
        <w:rPr>
          <w:rFonts w:asciiTheme="minorHAnsi" w:eastAsiaTheme="minorEastAsia" w:hAnsiTheme="minorHAnsi" w:cstheme="minorBidi"/>
        </w:rPr>
      </w:pPr>
      <w:r w:rsidRPr="0FDB5FC7">
        <w:rPr>
          <w:rFonts w:asciiTheme="minorHAnsi" w:eastAsiaTheme="minorEastAsia" w:hAnsiTheme="minorHAnsi" w:cstheme="minorBidi"/>
        </w:rPr>
        <w:t xml:space="preserve">Digital Channels: During a crisis, it is a good practice to use all methods possible to ensure parents get the message. In addition to </w:t>
      </w:r>
      <w:r>
        <w:rPr>
          <w:rFonts w:asciiTheme="minorHAnsi" w:eastAsiaTheme="minorEastAsia" w:hAnsiTheme="minorHAnsi" w:cstheme="minorBidi"/>
        </w:rPr>
        <w:t xml:space="preserve">phone calls, </w:t>
      </w:r>
      <w:r w:rsidRPr="0FDB5FC7">
        <w:rPr>
          <w:rFonts w:asciiTheme="minorHAnsi" w:eastAsiaTheme="minorEastAsia" w:hAnsiTheme="minorHAnsi" w:cstheme="minorBidi"/>
        </w:rPr>
        <w:t xml:space="preserve">email and text, this may also include posting the information on a school/district website, using social media, and airing radio </w:t>
      </w:r>
      <w:r>
        <w:rPr>
          <w:rFonts w:asciiTheme="minorHAnsi" w:eastAsiaTheme="minorEastAsia" w:hAnsiTheme="minorHAnsi" w:cstheme="minorBidi"/>
        </w:rPr>
        <w:t xml:space="preserve">and TV </w:t>
      </w:r>
      <w:r w:rsidRPr="0FDB5FC7">
        <w:rPr>
          <w:rFonts w:asciiTheme="minorHAnsi" w:eastAsiaTheme="minorEastAsia" w:hAnsiTheme="minorHAnsi" w:cstheme="minorBidi"/>
        </w:rPr>
        <w:t xml:space="preserve">PSAs. </w:t>
      </w:r>
    </w:p>
    <w:p w:rsidR="00157E0F" w:rsidRPr="00A431CE" w:rsidRDefault="00157E0F" w:rsidP="00157E0F">
      <w:pPr>
        <w:pStyle w:val="ListParagraph"/>
        <w:numPr>
          <w:ilvl w:val="0"/>
          <w:numId w:val="8"/>
        </w:numPr>
        <w:spacing w:after="160" w:line="259" w:lineRule="auto"/>
        <w:contextualSpacing/>
        <w:rPr>
          <w:rFonts w:asciiTheme="minorHAnsi" w:eastAsiaTheme="minorEastAsia" w:hAnsiTheme="minorHAnsi" w:cstheme="minorBidi"/>
        </w:rPr>
      </w:pPr>
      <w:r w:rsidRPr="00A431CE">
        <w:rPr>
          <w:rFonts w:asciiTheme="minorHAnsi" w:eastAsiaTheme="minorEastAsia" w:hAnsiTheme="minorHAnsi" w:cstheme="minorBidi"/>
        </w:rPr>
        <w:t xml:space="preserve">Be sure all communication materials – whether hard copy or electronic – are accessible to parents with disabilities and available in other languages. </w:t>
      </w:r>
    </w:p>
    <w:p w:rsidR="00157E0F" w:rsidRPr="00A431CE" w:rsidRDefault="00157E0F" w:rsidP="00157E0F">
      <w:pPr>
        <w:pStyle w:val="ListParagraph"/>
        <w:numPr>
          <w:ilvl w:val="0"/>
          <w:numId w:val="8"/>
        </w:numPr>
        <w:spacing w:after="160" w:line="259" w:lineRule="auto"/>
        <w:contextualSpacing/>
        <w:rPr>
          <w:rFonts w:asciiTheme="minorHAnsi" w:eastAsiaTheme="minorEastAsia" w:hAnsiTheme="minorHAnsi" w:cstheme="minorBidi"/>
        </w:rPr>
      </w:pPr>
      <w:r w:rsidRPr="00A431CE">
        <w:rPr>
          <w:rFonts w:asciiTheme="minorHAnsi" w:eastAsiaTheme="minorEastAsia" w:hAnsiTheme="minorHAnsi" w:cstheme="minorBidi"/>
        </w:rPr>
        <w:t xml:space="preserve">Provide updates via video and share link via text, email and social media. </w:t>
      </w:r>
    </w:p>
    <w:p w:rsidR="00157E0F" w:rsidRPr="00323D98" w:rsidRDefault="00157E0F" w:rsidP="00157E0F">
      <w:pPr>
        <w:pStyle w:val="ListParagraph"/>
        <w:numPr>
          <w:ilvl w:val="0"/>
          <w:numId w:val="8"/>
        </w:numPr>
        <w:spacing w:after="160" w:line="259" w:lineRule="auto"/>
        <w:contextualSpacing/>
        <w:rPr>
          <w:rFonts w:asciiTheme="minorHAnsi" w:eastAsiaTheme="minorEastAsia" w:hAnsiTheme="minorHAnsi" w:cstheme="minorBidi"/>
        </w:rPr>
      </w:pPr>
      <w:r w:rsidRPr="00A431CE">
        <w:rPr>
          <w:rFonts w:asciiTheme="minorHAnsi" w:eastAsiaTheme="minorEastAsia" w:hAnsiTheme="minorHAnsi" w:cstheme="minorBidi"/>
        </w:rPr>
        <w:t xml:space="preserve">Consider creating an online form or survey to gather input from parents on the information that they are looking for and how they would like to receive it. </w:t>
      </w:r>
    </w:p>
    <w:p w:rsidR="00157E0F" w:rsidRDefault="00157E0F" w:rsidP="00157E0F">
      <w:pPr>
        <w:rPr>
          <w:b/>
          <w:bCs/>
          <w:sz w:val="28"/>
          <w:szCs w:val="28"/>
        </w:rPr>
      </w:pPr>
    </w:p>
    <w:p w:rsidR="00157E0F" w:rsidRPr="00841DF1" w:rsidRDefault="00157E0F" w:rsidP="00157E0F">
      <w:pPr>
        <w:rPr>
          <w:b/>
          <w:bCs/>
          <w:sz w:val="28"/>
          <w:szCs w:val="28"/>
        </w:rPr>
      </w:pPr>
      <w:r>
        <w:rPr>
          <w:b/>
          <w:bCs/>
          <w:sz w:val="28"/>
          <w:szCs w:val="28"/>
        </w:rPr>
        <w:t>Posters and Social Media Graphics</w:t>
      </w:r>
    </w:p>
    <w:p w:rsidR="00157E0F" w:rsidRDefault="00157E0F" w:rsidP="00157E0F">
      <w:pPr>
        <w:rPr>
          <w:rFonts w:eastAsia="Calibri" w:cs="Calibri"/>
        </w:rPr>
      </w:pPr>
      <w:r w:rsidRPr="141DD63D">
        <w:rPr>
          <w:rFonts w:eastAsia="Calibri" w:cs="Calibri"/>
        </w:rPr>
        <w:t xml:space="preserve">The links provided include posters and social media graphics to help communicate state public health requirements to your communities. Sharing these resources ahead of schools reopening can help set expectations for students and families. ISBE will provide additional translations of these documents in Arabic, Polish, Urdu, Tagalog, Gujarati, Russian, Mandarin, French, and Telegu in early July. </w:t>
      </w:r>
    </w:p>
    <w:p w:rsidR="00157E0F" w:rsidRDefault="00157E0F" w:rsidP="00157E0F">
      <w:pPr>
        <w:pStyle w:val="ListParagraph"/>
        <w:numPr>
          <w:ilvl w:val="0"/>
          <w:numId w:val="12"/>
        </w:numPr>
        <w:shd w:val="clear" w:color="auto" w:fill="FFFFFF" w:themeFill="background1"/>
        <w:spacing w:beforeAutospacing="1" w:afterAutospacing="1"/>
        <w:rPr>
          <w:color w:val="444444"/>
        </w:rPr>
      </w:pPr>
      <w:r w:rsidRPr="00323D98">
        <w:rPr>
          <w:rFonts w:asciiTheme="minorHAnsi" w:hAnsiTheme="minorHAnsi" w:cstheme="minorBidi"/>
        </w:rPr>
        <w:t>“What Parents Need to Know” flyer</w:t>
      </w:r>
    </w:p>
    <w:p w:rsidR="00157E0F" w:rsidRPr="002E04DB" w:rsidRDefault="00157E0F" w:rsidP="00157E0F">
      <w:pPr>
        <w:pStyle w:val="ListParagraph"/>
        <w:numPr>
          <w:ilvl w:val="1"/>
          <w:numId w:val="12"/>
        </w:numPr>
        <w:shd w:val="clear" w:color="auto" w:fill="FFFFFF" w:themeFill="background1"/>
        <w:spacing w:beforeAutospacing="1" w:afterAutospacing="1"/>
        <w:rPr>
          <w:rStyle w:val="Hyperlink"/>
          <w:rFonts w:cstheme="minorHAnsi"/>
        </w:rPr>
      </w:pPr>
      <w:hyperlink r:id="rId16">
        <w:r w:rsidRPr="002E04DB">
          <w:rPr>
            <w:rStyle w:val="Hyperlink"/>
            <w:rFonts w:cstheme="minorHAnsi"/>
          </w:rPr>
          <w:t>English</w:t>
        </w:r>
      </w:hyperlink>
      <w:r w:rsidRPr="002E04DB">
        <w:rPr>
          <w:rStyle w:val="Hyperlink"/>
          <w:rFonts w:cstheme="minorHAnsi"/>
        </w:rPr>
        <w:t xml:space="preserve"> </w:t>
      </w:r>
    </w:p>
    <w:p w:rsidR="00157E0F" w:rsidRPr="002E04DB" w:rsidRDefault="00157E0F" w:rsidP="00157E0F">
      <w:pPr>
        <w:pStyle w:val="ListParagraph"/>
        <w:numPr>
          <w:ilvl w:val="1"/>
          <w:numId w:val="12"/>
        </w:numPr>
        <w:shd w:val="clear" w:color="auto" w:fill="FFFFFF" w:themeFill="background1"/>
        <w:spacing w:beforeAutospacing="1" w:afterAutospacing="1"/>
        <w:rPr>
          <w:rStyle w:val="Hyperlink"/>
          <w:rFonts w:cstheme="minorHAnsi"/>
        </w:rPr>
      </w:pPr>
      <w:hyperlink r:id="rId17">
        <w:r w:rsidRPr="002E04DB">
          <w:rPr>
            <w:rStyle w:val="Hyperlink"/>
            <w:rFonts w:cstheme="minorHAnsi"/>
          </w:rPr>
          <w:t>Spanish</w:t>
        </w:r>
      </w:hyperlink>
    </w:p>
    <w:p w:rsidR="00157E0F" w:rsidRPr="00323D98" w:rsidRDefault="00157E0F" w:rsidP="00157E0F">
      <w:pPr>
        <w:pStyle w:val="ListParagraph"/>
        <w:numPr>
          <w:ilvl w:val="0"/>
          <w:numId w:val="12"/>
        </w:numPr>
        <w:shd w:val="clear" w:color="auto" w:fill="FFFFFF" w:themeFill="background1"/>
        <w:spacing w:before="100" w:beforeAutospacing="1" w:after="100" w:afterAutospacing="1"/>
        <w:rPr>
          <w:rFonts w:asciiTheme="minorHAnsi" w:hAnsiTheme="minorHAnsi" w:cstheme="minorBidi"/>
        </w:rPr>
      </w:pPr>
      <w:r w:rsidRPr="00323D98">
        <w:rPr>
          <w:rFonts w:asciiTheme="minorHAnsi" w:hAnsiTheme="minorHAnsi" w:cstheme="minorBidi"/>
        </w:rPr>
        <w:t>8.5x11 posters to display in school buildings promoting face coverings, social distancing, capacity limits, sy</w:t>
      </w:r>
      <w:bookmarkStart w:id="1" w:name="_GoBack"/>
      <w:bookmarkEnd w:id="1"/>
      <w:r w:rsidRPr="00323D98">
        <w:rPr>
          <w:rFonts w:asciiTheme="minorHAnsi" w:hAnsiTheme="minorHAnsi" w:cstheme="minorBidi"/>
        </w:rPr>
        <w:t>mptom screening, handwashing, and increased sanitation</w:t>
      </w:r>
    </w:p>
    <w:p w:rsidR="00157E0F" w:rsidRDefault="00157E0F" w:rsidP="00157E0F">
      <w:pPr>
        <w:pStyle w:val="ListParagraph"/>
        <w:numPr>
          <w:ilvl w:val="1"/>
          <w:numId w:val="12"/>
        </w:numPr>
        <w:shd w:val="clear" w:color="auto" w:fill="FFFFFF"/>
        <w:spacing w:before="100" w:beforeAutospacing="1" w:after="100" w:afterAutospacing="1"/>
        <w:rPr>
          <w:rFonts w:asciiTheme="minorHAnsi" w:hAnsiTheme="minorHAnsi" w:cstheme="minorHAnsi"/>
          <w:color w:val="444444"/>
        </w:rPr>
      </w:pPr>
      <w:hyperlink r:id="rId18" w:history="1">
        <w:r w:rsidRPr="001743B2">
          <w:rPr>
            <w:rStyle w:val="Hyperlink"/>
            <w:rFonts w:asciiTheme="minorHAnsi" w:hAnsiTheme="minorHAnsi" w:cstheme="minorHAnsi"/>
          </w:rPr>
          <w:t>English</w:t>
        </w:r>
      </w:hyperlink>
    </w:p>
    <w:p w:rsidR="00157E0F" w:rsidRPr="00B6717F" w:rsidRDefault="00157E0F" w:rsidP="00157E0F">
      <w:pPr>
        <w:pStyle w:val="ListParagraph"/>
        <w:numPr>
          <w:ilvl w:val="1"/>
          <w:numId w:val="12"/>
        </w:numPr>
        <w:shd w:val="clear" w:color="auto" w:fill="FFFFFF"/>
        <w:spacing w:before="100" w:beforeAutospacing="1" w:after="100" w:afterAutospacing="1"/>
        <w:rPr>
          <w:rFonts w:asciiTheme="minorHAnsi" w:hAnsiTheme="minorHAnsi" w:cstheme="minorHAnsi"/>
          <w:color w:val="444444"/>
        </w:rPr>
      </w:pPr>
      <w:hyperlink r:id="rId19" w:history="1">
        <w:r w:rsidRPr="001743B2">
          <w:rPr>
            <w:rStyle w:val="Hyperlink"/>
            <w:rFonts w:asciiTheme="minorHAnsi" w:hAnsiTheme="minorHAnsi" w:cstheme="minorHAnsi"/>
          </w:rPr>
          <w:t>Spanish</w:t>
        </w:r>
      </w:hyperlink>
    </w:p>
    <w:p w:rsidR="00157E0F" w:rsidRPr="00323D98" w:rsidRDefault="00157E0F" w:rsidP="00157E0F">
      <w:pPr>
        <w:pStyle w:val="ListParagraph"/>
        <w:numPr>
          <w:ilvl w:val="0"/>
          <w:numId w:val="12"/>
        </w:numPr>
        <w:shd w:val="clear" w:color="auto" w:fill="FFFFFF" w:themeFill="background1"/>
        <w:spacing w:before="100" w:beforeAutospacing="1" w:after="100" w:afterAutospacing="1"/>
        <w:rPr>
          <w:rFonts w:asciiTheme="minorHAnsi" w:hAnsiTheme="minorHAnsi" w:cstheme="minorBidi"/>
        </w:rPr>
      </w:pPr>
      <w:r w:rsidRPr="00323D98">
        <w:rPr>
          <w:rFonts w:asciiTheme="minorHAnsi" w:hAnsiTheme="minorHAnsi" w:cstheme="minorBidi"/>
        </w:rPr>
        <w:t>24x36 posters for school buildings (same as above in a larger size)</w:t>
      </w:r>
    </w:p>
    <w:p w:rsidR="00157E0F" w:rsidRDefault="00157E0F" w:rsidP="00157E0F">
      <w:pPr>
        <w:pStyle w:val="ListParagraph"/>
        <w:numPr>
          <w:ilvl w:val="1"/>
          <w:numId w:val="12"/>
        </w:numPr>
        <w:shd w:val="clear" w:color="auto" w:fill="FFFFFF"/>
        <w:spacing w:before="100" w:beforeAutospacing="1" w:after="100" w:afterAutospacing="1"/>
        <w:rPr>
          <w:rFonts w:asciiTheme="minorHAnsi" w:hAnsiTheme="minorHAnsi" w:cstheme="minorHAnsi"/>
          <w:color w:val="444444"/>
        </w:rPr>
      </w:pPr>
      <w:hyperlink r:id="rId20" w:history="1">
        <w:r w:rsidRPr="001743B2">
          <w:rPr>
            <w:rStyle w:val="Hyperlink"/>
            <w:rFonts w:asciiTheme="minorHAnsi" w:hAnsiTheme="minorHAnsi" w:cstheme="minorHAnsi"/>
          </w:rPr>
          <w:t>English</w:t>
        </w:r>
      </w:hyperlink>
    </w:p>
    <w:p w:rsidR="00157E0F" w:rsidRPr="00B6717F" w:rsidRDefault="00157E0F" w:rsidP="00157E0F">
      <w:pPr>
        <w:pStyle w:val="ListParagraph"/>
        <w:numPr>
          <w:ilvl w:val="1"/>
          <w:numId w:val="12"/>
        </w:numPr>
        <w:shd w:val="clear" w:color="auto" w:fill="FFFFFF"/>
        <w:spacing w:before="100" w:beforeAutospacing="1" w:after="100" w:afterAutospacing="1"/>
        <w:rPr>
          <w:rFonts w:asciiTheme="minorHAnsi" w:hAnsiTheme="minorHAnsi" w:cstheme="minorHAnsi"/>
          <w:color w:val="444444"/>
        </w:rPr>
      </w:pPr>
      <w:hyperlink r:id="rId21" w:history="1">
        <w:r w:rsidRPr="003B2B6A">
          <w:rPr>
            <w:rStyle w:val="Hyperlink"/>
            <w:rFonts w:asciiTheme="minorHAnsi" w:hAnsiTheme="minorHAnsi" w:cstheme="minorHAnsi"/>
          </w:rPr>
          <w:t>Spanish</w:t>
        </w:r>
      </w:hyperlink>
    </w:p>
    <w:p w:rsidR="00157E0F" w:rsidRPr="00323D98" w:rsidRDefault="00157E0F" w:rsidP="00157E0F">
      <w:pPr>
        <w:pStyle w:val="ListParagraph"/>
        <w:numPr>
          <w:ilvl w:val="0"/>
          <w:numId w:val="12"/>
        </w:numPr>
        <w:shd w:val="clear" w:color="auto" w:fill="FFFFFF" w:themeFill="background1"/>
        <w:spacing w:before="100" w:beforeAutospacing="1" w:after="100" w:afterAutospacing="1"/>
        <w:rPr>
          <w:rFonts w:asciiTheme="minorHAnsi" w:hAnsiTheme="minorHAnsi" w:cstheme="minorBidi"/>
        </w:rPr>
      </w:pPr>
      <w:r w:rsidRPr="00323D98">
        <w:rPr>
          <w:rFonts w:asciiTheme="minorHAnsi" w:hAnsiTheme="minorHAnsi" w:cstheme="minorBidi"/>
        </w:rPr>
        <w:t>Social media graphics</w:t>
      </w:r>
    </w:p>
    <w:p w:rsidR="00157E0F" w:rsidRDefault="00157E0F" w:rsidP="00157E0F">
      <w:pPr>
        <w:pStyle w:val="ListParagraph"/>
        <w:numPr>
          <w:ilvl w:val="1"/>
          <w:numId w:val="12"/>
        </w:numPr>
        <w:shd w:val="clear" w:color="auto" w:fill="FFFFFF"/>
        <w:spacing w:before="100" w:beforeAutospacing="1" w:after="100" w:afterAutospacing="1"/>
        <w:rPr>
          <w:rFonts w:asciiTheme="minorHAnsi" w:hAnsiTheme="minorHAnsi" w:cstheme="minorHAnsi"/>
          <w:color w:val="444444"/>
        </w:rPr>
      </w:pPr>
      <w:hyperlink r:id="rId22" w:history="1">
        <w:r w:rsidRPr="003B2B6A">
          <w:rPr>
            <w:rStyle w:val="Hyperlink"/>
            <w:rFonts w:asciiTheme="minorHAnsi" w:hAnsiTheme="minorHAnsi" w:cstheme="minorHAnsi"/>
          </w:rPr>
          <w:t>English</w:t>
        </w:r>
      </w:hyperlink>
    </w:p>
    <w:p w:rsidR="00157E0F" w:rsidRPr="00157E0F" w:rsidRDefault="00157E0F" w:rsidP="00157E0F">
      <w:pPr>
        <w:pStyle w:val="ListParagraph"/>
        <w:numPr>
          <w:ilvl w:val="1"/>
          <w:numId w:val="12"/>
        </w:numPr>
        <w:shd w:val="clear" w:color="auto" w:fill="FFFFFF" w:themeFill="background1"/>
        <w:spacing w:before="100" w:beforeAutospacing="1" w:after="100" w:afterAutospacing="1"/>
        <w:rPr>
          <w:b/>
          <w:bCs/>
          <w:sz w:val="28"/>
          <w:szCs w:val="28"/>
        </w:rPr>
      </w:pPr>
      <w:hyperlink r:id="rId23">
        <w:r w:rsidRPr="00157E0F">
          <w:rPr>
            <w:rStyle w:val="Hyperlink"/>
            <w:rFonts w:asciiTheme="minorHAnsi" w:hAnsiTheme="minorHAnsi" w:cstheme="minorBidi"/>
          </w:rPr>
          <w:t>Spanish</w:t>
        </w:r>
        <w:r>
          <w:br/>
        </w:r>
      </w:hyperlink>
    </w:p>
    <w:p w:rsidR="00157E0F" w:rsidRPr="00841DF1" w:rsidRDefault="00157E0F" w:rsidP="00157E0F">
      <w:pPr>
        <w:rPr>
          <w:b/>
          <w:bCs/>
          <w:sz w:val="28"/>
          <w:szCs w:val="28"/>
        </w:rPr>
      </w:pPr>
      <w:r w:rsidRPr="10E9E99D">
        <w:rPr>
          <w:b/>
          <w:bCs/>
          <w:sz w:val="28"/>
          <w:szCs w:val="28"/>
        </w:rPr>
        <w:t xml:space="preserve">Tough Questions </w:t>
      </w:r>
    </w:p>
    <w:p w:rsidR="00157E0F" w:rsidRDefault="00157E0F" w:rsidP="00157E0F">
      <w:pPr>
        <w:rPr>
          <w:rFonts w:eastAsia="Calibri" w:cs="Calibri"/>
        </w:rPr>
      </w:pPr>
      <w:r w:rsidRPr="10E9E99D">
        <w:rPr>
          <w:rFonts w:eastAsia="Calibri" w:cs="Calibri"/>
        </w:rPr>
        <w:t xml:space="preserve">Below are questions your district should be prepared to answer about school reopening plans. </w:t>
      </w:r>
      <w:r w:rsidRPr="00116402">
        <w:rPr>
          <w:rFonts w:eastAsia="Calibri" w:cs="Calibri"/>
        </w:rPr>
        <w:t>These questions</w:t>
      </w:r>
      <w:r w:rsidRPr="00B20F64">
        <w:rPr>
          <w:rFonts w:eastAsia="Calibri" w:cs="Calibri"/>
        </w:rPr>
        <w:t xml:space="preserve"> </w:t>
      </w:r>
      <w:r w:rsidRPr="00116402">
        <w:rPr>
          <w:rFonts w:eastAsia="Calibri" w:cs="Calibri"/>
        </w:rPr>
        <w:t xml:space="preserve">are </w:t>
      </w:r>
      <w:r w:rsidRPr="10E9E99D">
        <w:rPr>
          <w:rFonts w:eastAsia="Calibri" w:cs="Calibri"/>
        </w:rPr>
        <w:t xml:space="preserve">not for distribution, but </w:t>
      </w:r>
      <w:r>
        <w:rPr>
          <w:rFonts w:eastAsia="Calibri" w:cs="Calibri"/>
        </w:rPr>
        <w:t xml:space="preserve">rather </w:t>
      </w:r>
      <w:r w:rsidRPr="10E9E99D">
        <w:rPr>
          <w:rFonts w:eastAsia="Calibri" w:cs="Calibri"/>
        </w:rPr>
        <w:t>to prepare district officials to answer questions from stakeholders and the media.</w:t>
      </w:r>
      <w:r>
        <w:rPr>
          <w:rFonts w:eastAsia="Calibri" w:cs="Calibri"/>
        </w:rPr>
        <w:t xml:space="preserve"> </w:t>
      </w:r>
    </w:p>
    <w:p w:rsidR="00157E0F" w:rsidRDefault="00157E0F" w:rsidP="00157E0F">
      <w:pPr>
        <w:rPr>
          <w:rFonts w:eastAsia="Calibri" w:cs="Calibri"/>
        </w:rPr>
      </w:pPr>
    </w:p>
    <w:p w:rsidR="00157E0F" w:rsidRDefault="00157E0F" w:rsidP="00157E0F">
      <w:pPr>
        <w:pStyle w:val="ListParagraph"/>
        <w:numPr>
          <w:ilvl w:val="0"/>
          <w:numId w:val="5"/>
        </w:numPr>
        <w:rPr>
          <w:rFonts w:asciiTheme="minorHAnsi" w:eastAsiaTheme="minorEastAsia" w:hAnsiTheme="minorHAnsi" w:cstheme="minorBidi"/>
        </w:rPr>
      </w:pPr>
      <w:r w:rsidRPr="104F9423">
        <w:rPr>
          <w:rFonts w:asciiTheme="minorHAnsi" w:eastAsiaTheme="minorEastAsia" w:hAnsiTheme="minorHAnsi" w:cstheme="minorBidi"/>
        </w:rPr>
        <w:lastRenderedPageBreak/>
        <w:t>It seems unrealistic to expect students to wear masks or stay 6 feet apart. How are you going to address this?</w:t>
      </w:r>
    </w:p>
    <w:p w:rsidR="00157E0F" w:rsidRDefault="00157E0F" w:rsidP="00157E0F">
      <w:pPr>
        <w:pStyle w:val="ListParagraph"/>
        <w:numPr>
          <w:ilvl w:val="0"/>
          <w:numId w:val="5"/>
        </w:numPr>
        <w:rPr>
          <w:rFonts w:asciiTheme="minorHAnsi" w:eastAsiaTheme="minorEastAsia" w:hAnsiTheme="minorHAnsi" w:cstheme="minorBidi"/>
          <w:i/>
          <w:iCs/>
        </w:rPr>
      </w:pPr>
      <w:r w:rsidRPr="104F9423">
        <w:rPr>
          <w:rFonts w:asciiTheme="minorHAnsi" w:eastAsiaTheme="minorEastAsia" w:hAnsiTheme="minorHAnsi" w:cstheme="minorBidi"/>
        </w:rPr>
        <w:t>My child may have missed important subject matter content last spring. What is the plan to make up for lost material?</w:t>
      </w:r>
    </w:p>
    <w:p w:rsidR="00157E0F" w:rsidRPr="00D8315E" w:rsidRDefault="00157E0F" w:rsidP="00157E0F">
      <w:pPr>
        <w:pStyle w:val="ListParagraph"/>
        <w:numPr>
          <w:ilvl w:val="0"/>
          <w:numId w:val="5"/>
        </w:numPr>
        <w:rPr>
          <w:rFonts w:asciiTheme="minorHAnsi" w:eastAsiaTheme="minorEastAsia" w:hAnsiTheme="minorHAnsi" w:cstheme="minorBidi"/>
        </w:rPr>
      </w:pPr>
      <w:r>
        <w:rPr>
          <w:rFonts w:asciiTheme="minorHAnsi" w:eastAsiaTheme="minorEastAsia" w:hAnsiTheme="minorHAnsi" w:cstheme="minorBidi"/>
        </w:rPr>
        <w:t xml:space="preserve">Why am I having to wait so long to get school scheduling information? </w:t>
      </w:r>
    </w:p>
    <w:p w:rsidR="00157E0F" w:rsidRPr="00763DDB" w:rsidRDefault="00157E0F" w:rsidP="00157E0F">
      <w:pPr>
        <w:pStyle w:val="ListParagraph"/>
        <w:numPr>
          <w:ilvl w:val="0"/>
          <w:numId w:val="5"/>
        </w:numPr>
        <w:rPr>
          <w:rFonts w:asciiTheme="minorHAnsi" w:eastAsiaTheme="minorEastAsia" w:hAnsiTheme="minorHAnsi" w:cstheme="minorBidi"/>
        </w:rPr>
      </w:pPr>
      <w:r w:rsidRPr="00763DDB">
        <w:rPr>
          <w:rFonts w:asciiTheme="minorHAnsi" w:eastAsiaTheme="minorEastAsia" w:hAnsiTheme="minorHAnsi" w:cstheme="minorBidi"/>
        </w:rPr>
        <w:t xml:space="preserve">My child doesn't learn well online. How are you going to meet his/her needs if </w:t>
      </w:r>
      <w:r>
        <w:rPr>
          <w:rFonts w:asciiTheme="minorHAnsi" w:eastAsiaTheme="minorEastAsia" w:hAnsiTheme="minorHAnsi" w:cstheme="minorBidi"/>
        </w:rPr>
        <w:t>we are doing remote learning</w:t>
      </w:r>
      <w:r w:rsidRPr="00763DDB">
        <w:rPr>
          <w:rFonts w:asciiTheme="minorHAnsi" w:eastAsiaTheme="minorEastAsia" w:hAnsiTheme="minorHAnsi" w:cstheme="minorBidi"/>
        </w:rPr>
        <w:t xml:space="preserve"> again?</w:t>
      </w:r>
    </w:p>
    <w:p w:rsidR="00157E0F" w:rsidRPr="00763DDB" w:rsidRDefault="00157E0F" w:rsidP="00157E0F">
      <w:pPr>
        <w:pStyle w:val="ListParagraph"/>
        <w:numPr>
          <w:ilvl w:val="0"/>
          <w:numId w:val="5"/>
        </w:numPr>
        <w:rPr>
          <w:rFonts w:asciiTheme="minorHAnsi" w:eastAsiaTheme="minorEastAsia" w:hAnsiTheme="minorHAnsi" w:cstheme="minorBidi"/>
        </w:rPr>
      </w:pPr>
      <w:r w:rsidRPr="00763DDB">
        <w:rPr>
          <w:rFonts w:asciiTheme="minorHAnsi" w:eastAsiaTheme="minorEastAsia" w:hAnsiTheme="minorHAnsi" w:cstheme="minorBidi"/>
        </w:rPr>
        <w:t xml:space="preserve">I am a working parent. How can I be sure that school will resume this fall? </w:t>
      </w:r>
    </w:p>
    <w:p w:rsidR="00157E0F" w:rsidRDefault="00157E0F" w:rsidP="00157E0F">
      <w:pPr>
        <w:pStyle w:val="ListParagraph"/>
        <w:numPr>
          <w:ilvl w:val="0"/>
          <w:numId w:val="5"/>
        </w:numPr>
        <w:rPr>
          <w:rFonts w:asciiTheme="minorHAnsi" w:eastAsiaTheme="minorEastAsia" w:hAnsiTheme="minorHAnsi" w:cstheme="minorBidi"/>
        </w:rPr>
      </w:pPr>
      <w:r w:rsidRPr="00A431CE">
        <w:rPr>
          <w:rFonts w:asciiTheme="minorHAnsi" w:eastAsiaTheme="minorEastAsia" w:hAnsiTheme="minorHAnsi" w:cstheme="minorBidi"/>
        </w:rPr>
        <w:t xml:space="preserve">Why hasn’t the </w:t>
      </w:r>
      <w:r>
        <w:rPr>
          <w:rFonts w:asciiTheme="minorHAnsi" w:eastAsiaTheme="minorEastAsia" w:hAnsiTheme="minorHAnsi" w:cstheme="minorBidi"/>
        </w:rPr>
        <w:t>district</w:t>
      </w:r>
      <w:r w:rsidRPr="00A431CE">
        <w:rPr>
          <w:rFonts w:asciiTheme="minorHAnsi" w:eastAsiaTheme="minorEastAsia" w:hAnsiTheme="minorHAnsi" w:cstheme="minorBidi"/>
        </w:rPr>
        <w:t xml:space="preserve"> provided computer devices to every student?</w:t>
      </w:r>
      <w:r w:rsidRPr="5EA4B4CE">
        <w:rPr>
          <w:rFonts w:asciiTheme="minorHAnsi" w:eastAsiaTheme="minorEastAsia" w:hAnsiTheme="minorHAnsi" w:cstheme="minorBidi"/>
        </w:rPr>
        <w:t xml:space="preserve"> </w:t>
      </w:r>
      <w:r w:rsidRPr="00AE226B">
        <w:rPr>
          <w:rFonts w:asciiTheme="minorHAnsi" w:eastAsiaTheme="minorEastAsia" w:hAnsiTheme="minorHAnsi" w:cstheme="minorBidi"/>
        </w:rPr>
        <w:t>[IF APPLICABLE]</w:t>
      </w:r>
    </w:p>
    <w:p w:rsidR="00157E0F" w:rsidRPr="00AE226B" w:rsidRDefault="00157E0F" w:rsidP="00157E0F">
      <w:pPr>
        <w:pStyle w:val="ListParagraph"/>
        <w:numPr>
          <w:ilvl w:val="0"/>
          <w:numId w:val="5"/>
        </w:numPr>
        <w:rPr>
          <w:rFonts w:asciiTheme="minorHAnsi" w:eastAsiaTheme="minorEastAsia" w:hAnsiTheme="minorHAnsi" w:cstheme="minorBidi"/>
        </w:rPr>
      </w:pPr>
      <w:r>
        <w:rPr>
          <w:rFonts w:asciiTheme="minorHAnsi" w:eastAsiaTheme="minorEastAsia" w:hAnsiTheme="minorHAnsi" w:cstheme="minorBidi"/>
        </w:rPr>
        <w:t xml:space="preserve">What percentage of students and teachers have access to the Internet and what is the district doing to connect the rest? </w:t>
      </w:r>
    </w:p>
    <w:p w:rsidR="00157E0F" w:rsidRDefault="00157E0F" w:rsidP="00157E0F">
      <w:pPr>
        <w:pStyle w:val="ListParagraph"/>
        <w:numPr>
          <w:ilvl w:val="0"/>
          <w:numId w:val="5"/>
        </w:numPr>
        <w:rPr>
          <w:rFonts w:asciiTheme="minorHAnsi" w:eastAsiaTheme="minorEastAsia" w:hAnsiTheme="minorHAnsi" w:cstheme="minorBidi"/>
        </w:rPr>
      </w:pPr>
      <w:r w:rsidRPr="104F9423">
        <w:rPr>
          <w:rFonts w:asciiTheme="minorHAnsi" w:eastAsiaTheme="minorEastAsia" w:hAnsiTheme="minorHAnsi" w:cstheme="minorBidi"/>
        </w:rPr>
        <w:t xml:space="preserve">Is it safe for my children to return to their school building? </w:t>
      </w:r>
    </w:p>
    <w:p w:rsidR="00157E0F" w:rsidRDefault="00157E0F" w:rsidP="00157E0F">
      <w:pPr>
        <w:pStyle w:val="ListParagraph"/>
        <w:numPr>
          <w:ilvl w:val="0"/>
          <w:numId w:val="5"/>
        </w:numPr>
      </w:pPr>
      <w:r w:rsidRPr="104F9423">
        <w:rPr>
          <w:rFonts w:asciiTheme="minorHAnsi" w:eastAsiaTheme="minorEastAsia" w:hAnsiTheme="minorHAnsi" w:cstheme="minorBidi"/>
        </w:rPr>
        <w:t>Why do we have to follow these precautions when there have not been many cases in our region?</w:t>
      </w:r>
    </w:p>
    <w:p w:rsidR="00157E0F" w:rsidRDefault="00157E0F" w:rsidP="00157E0F">
      <w:pPr>
        <w:pStyle w:val="ListParagraph"/>
        <w:numPr>
          <w:ilvl w:val="0"/>
          <w:numId w:val="5"/>
        </w:numPr>
        <w:rPr>
          <w:rFonts w:asciiTheme="minorHAnsi" w:eastAsiaTheme="minorEastAsia" w:hAnsiTheme="minorHAnsi" w:cstheme="minorBidi"/>
        </w:rPr>
      </w:pPr>
      <w:r w:rsidRPr="00A431CE">
        <w:rPr>
          <w:rFonts w:asciiTheme="minorHAnsi" w:eastAsiaTheme="minorEastAsia" w:hAnsiTheme="minorHAnsi" w:cstheme="minorBidi"/>
        </w:rPr>
        <w:t xml:space="preserve">Are there enough nurses in schools? </w:t>
      </w:r>
    </w:p>
    <w:p w:rsidR="00157E0F" w:rsidRDefault="00157E0F" w:rsidP="00157E0F">
      <w:pPr>
        <w:pStyle w:val="ListParagraph"/>
        <w:numPr>
          <w:ilvl w:val="0"/>
          <w:numId w:val="5"/>
        </w:numPr>
        <w:rPr>
          <w:rFonts w:asciiTheme="minorHAnsi" w:eastAsiaTheme="minorEastAsia" w:hAnsiTheme="minorHAnsi" w:cstheme="minorBidi"/>
        </w:rPr>
      </w:pPr>
      <w:r w:rsidRPr="104F9423">
        <w:rPr>
          <w:rFonts w:asciiTheme="minorHAnsi" w:eastAsiaTheme="minorEastAsia" w:hAnsiTheme="minorHAnsi" w:cstheme="minorBidi"/>
        </w:rPr>
        <w:t>What is the district doing to assist students with disabilities and English learners?</w:t>
      </w:r>
    </w:p>
    <w:p w:rsidR="00157E0F" w:rsidRDefault="00157E0F" w:rsidP="00157E0F">
      <w:pPr>
        <w:pStyle w:val="ListParagraph"/>
        <w:numPr>
          <w:ilvl w:val="0"/>
          <w:numId w:val="5"/>
        </w:numPr>
      </w:pPr>
      <w:r w:rsidRPr="104F9423">
        <w:rPr>
          <w:rFonts w:asciiTheme="minorHAnsi" w:eastAsiaTheme="minorEastAsia" w:hAnsiTheme="minorHAnsi" w:cstheme="minorBidi"/>
        </w:rPr>
        <w:t>My child has anxiety about returning to school and having to wear a mask. What will the district do to support their mental health?</w:t>
      </w:r>
    </w:p>
    <w:p w:rsidR="00157E0F" w:rsidRDefault="00157E0F" w:rsidP="00157E0F">
      <w:pPr>
        <w:pStyle w:val="ListParagraph"/>
        <w:numPr>
          <w:ilvl w:val="0"/>
          <w:numId w:val="5"/>
        </w:numPr>
        <w:rPr>
          <w:rFonts w:asciiTheme="minorHAnsi" w:eastAsiaTheme="minorEastAsia" w:hAnsiTheme="minorHAnsi" w:cstheme="minorBidi"/>
        </w:rPr>
      </w:pPr>
      <w:r>
        <w:rPr>
          <w:rFonts w:asciiTheme="minorHAnsi" w:eastAsiaTheme="minorEastAsia" w:hAnsiTheme="minorHAnsi" w:cstheme="minorBidi"/>
        </w:rPr>
        <w:t xml:space="preserve">What will the grading policies be next year? </w:t>
      </w:r>
    </w:p>
    <w:p w:rsidR="00157E0F" w:rsidRDefault="00157E0F" w:rsidP="00157E0F">
      <w:pPr>
        <w:pStyle w:val="ListParagraph"/>
        <w:numPr>
          <w:ilvl w:val="0"/>
          <w:numId w:val="5"/>
        </w:numPr>
        <w:rPr>
          <w:rFonts w:asciiTheme="minorHAnsi" w:eastAsiaTheme="minorEastAsia" w:hAnsiTheme="minorHAnsi" w:cstheme="minorBidi"/>
        </w:rPr>
      </w:pPr>
      <w:r>
        <w:t>How will the district ensure that students are still learning, even though distance learning looks different across schools?</w:t>
      </w:r>
    </w:p>
    <w:p w:rsidR="00157E0F" w:rsidRPr="00E96D8D" w:rsidRDefault="00157E0F" w:rsidP="00157E0F">
      <w:pPr>
        <w:pStyle w:val="ListParagraph"/>
        <w:numPr>
          <w:ilvl w:val="0"/>
          <w:numId w:val="5"/>
        </w:numPr>
        <w:rPr>
          <w:rFonts w:asciiTheme="minorHAnsi" w:eastAsiaTheme="minorEastAsia" w:hAnsiTheme="minorHAnsi" w:cstheme="minorBidi"/>
        </w:rPr>
      </w:pPr>
      <w:r w:rsidRPr="104F9423">
        <w:rPr>
          <w:rFonts w:asciiTheme="minorHAnsi" w:eastAsiaTheme="minorEastAsia" w:hAnsiTheme="minorHAnsi" w:cstheme="minorBidi"/>
        </w:rPr>
        <w:t xml:space="preserve">What will happen if schools need to close again due to another coronavirus outbreak? </w:t>
      </w:r>
    </w:p>
    <w:p w:rsidR="00157E0F" w:rsidRDefault="00157E0F" w:rsidP="00157E0F">
      <w:pPr>
        <w:pStyle w:val="ListParagraph"/>
        <w:numPr>
          <w:ilvl w:val="0"/>
          <w:numId w:val="5"/>
        </w:numPr>
      </w:pPr>
      <w:r w:rsidRPr="104F9423">
        <w:rPr>
          <w:rFonts w:asciiTheme="minorHAnsi" w:eastAsiaTheme="minorEastAsia" w:hAnsiTheme="minorHAnsi" w:cstheme="minorBidi"/>
        </w:rPr>
        <w:t>What are the district’s plans for sports and clubs?</w:t>
      </w:r>
    </w:p>
    <w:p w:rsidR="00157E0F" w:rsidRPr="00323D98" w:rsidRDefault="00157E0F" w:rsidP="00157E0F">
      <w:pPr>
        <w:pStyle w:val="ListParagraph"/>
        <w:numPr>
          <w:ilvl w:val="0"/>
          <w:numId w:val="5"/>
        </w:numPr>
      </w:pPr>
      <w:r w:rsidRPr="141DD63D">
        <w:rPr>
          <w:rFonts w:asciiTheme="minorHAnsi" w:eastAsiaTheme="minorEastAsia" w:hAnsiTheme="minorHAnsi" w:cstheme="minorBidi"/>
        </w:rPr>
        <w:t>Myself, my child, or a family member is high-risk. Can we opt for fully remote learning even if the district is providing in-person instruction?</w:t>
      </w:r>
      <w:r>
        <w:br/>
      </w:r>
    </w:p>
    <w:p w:rsidR="00157E0F" w:rsidRDefault="00157E0F" w:rsidP="00157E0F">
      <w:pPr>
        <w:rPr>
          <w:rFonts w:eastAsia="Calibri" w:cs="Calibri"/>
          <w:b/>
          <w:bCs/>
          <w:sz w:val="28"/>
          <w:szCs w:val="28"/>
        </w:rPr>
      </w:pPr>
    </w:p>
    <w:p w:rsidR="00157E0F" w:rsidRPr="00B20F64" w:rsidRDefault="00157E0F" w:rsidP="00157E0F">
      <w:pPr>
        <w:rPr>
          <w:rFonts w:eastAsia="Calibri" w:cs="Calibri"/>
          <w:sz w:val="28"/>
          <w:szCs w:val="28"/>
        </w:rPr>
      </w:pPr>
      <w:r w:rsidRPr="00116402">
        <w:rPr>
          <w:rFonts w:eastAsia="Calibri" w:cs="Calibri"/>
          <w:b/>
          <w:bCs/>
          <w:sz w:val="28"/>
          <w:szCs w:val="28"/>
        </w:rPr>
        <w:t>Contingency Plans</w:t>
      </w:r>
    </w:p>
    <w:p w:rsidR="00157E0F" w:rsidRDefault="00157E0F" w:rsidP="00157E0F">
      <w:pPr>
        <w:rPr>
          <w:rFonts w:eastAsia="Calibri" w:cs="Calibri"/>
        </w:rPr>
      </w:pPr>
      <w:r w:rsidRPr="104F9423">
        <w:rPr>
          <w:rFonts w:eastAsia="Calibri" w:cs="Calibri"/>
        </w:rPr>
        <w:t xml:space="preserve">Below are issues your district should be prepared to communicate about in the months ahead. The issues are not for distribution, but to prepare officials to answer questions from stakeholders and the media, if needed. </w:t>
      </w:r>
    </w:p>
    <w:p w:rsidR="00157E0F" w:rsidRPr="00BD16B2" w:rsidRDefault="00157E0F" w:rsidP="00157E0F">
      <w:pPr>
        <w:rPr>
          <w:rFonts w:eastAsia="Calibri" w:cs="Calibri"/>
        </w:rPr>
      </w:pPr>
    </w:p>
    <w:p w:rsidR="00157E0F" w:rsidRPr="00A431CE" w:rsidRDefault="00157E0F" w:rsidP="00157E0F">
      <w:pPr>
        <w:pStyle w:val="ListParagraph"/>
        <w:numPr>
          <w:ilvl w:val="0"/>
          <w:numId w:val="4"/>
        </w:numPr>
        <w:rPr>
          <w:rFonts w:asciiTheme="minorHAnsi" w:eastAsiaTheme="minorEastAsia" w:hAnsiTheme="minorHAnsi" w:cstheme="minorBidi"/>
        </w:rPr>
      </w:pPr>
      <w:r w:rsidRPr="00A431CE">
        <w:rPr>
          <w:rFonts w:eastAsia="Calibri" w:cs="Calibri"/>
        </w:rPr>
        <w:t>A last-m</w:t>
      </w:r>
      <w:r>
        <w:rPr>
          <w:rFonts w:eastAsia="Calibri" w:cs="Calibri"/>
        </w:rPr>
        <w:t>inute change to reopening plans</w:t>
      </w:r>
    </w:p>
    <w:p w:rsidR="00157E0F" w:rsidRPr="00A431CE" w:rsidRDefault="00157E0F" w:rsidP="00157E0F">
      <w:pPr>
        <w:pStyle w:val="ListParagraph"/>
        <w:numPr>
          <w:ilvl w:val="0"/>
          <w:numId w:val="4"/>
        </w:numPr>
        <w:rPr>
          <w:rFonts w:asciiTheme="minorHAnsi" w:eastAsiaTheme="minorEastAsia" w:hAnsiTheme="minorHAnsi" w:cstheme="minorBidi"/>
        </w:rPr>
      </w:pPr>
      <w:r w:rsidRPr="00A431CE">
        <w:rPr>
          <w:rFonts w:eastAsia="Calibri" w:cs="Calibri"/>
        </w:rPr>
        <w:t xml:space="preserve">Schools buildings reopen but </w:t>
      </w:r>
      <w:proofErr w:type="gramStart"/>
      <w:r w:rsidRPr="00A431CE">
        <w:rPr>
          <w:rFonts w:eastAsia="Calibri" w:cs="Calibri"/>
        </w:rPr>
        <w:t>have to</w:t>
      </w:r>
      <w:proofErr w:type="gramEnd"/>
      <w:r w:rsidRPr="00A431CE">
        <w:rPr>
          <w:rFonts w:eastAsia="Calibri" w:cs="Calibri"/>
        </w:rPr>
        <w:t xml:space="preserve"> be closed again </w:t>
      </w:r>
      <w:r>
        <w:rPr>
          <w:rFonts w:eastAsia="Calibri" w:cs="Calibri"/>
        </w:rPr>
        <w:t>for health or safety reasons</w:t>
      </w:r>
    </w:p>
    <w:p w:rsidR="00157E0F" w:rsidRPr="00A431CE" w:rsidRDefault="00157E0F" w:rsidP="00157E0F">
      <w:pPr>
        <w:pStyle w:val="ListParagraph"/>
        <w:numPr>
          <w:ilvl w:val="0"/>
          <w:numId w:val="4"/>
        </w:numPr>
        <w:rPr>
          <w:rFonts w:asciiTheme="minorHAnsi" w:eastAsiaTheme="minorEastAsia" w:hAnsiTheme="minorHAnsi" w:cstheme="minorBidi"/>
        </w:rPr>
      </w:pPr>
      <w:r w:rsidRPr="00A431CE">
        <w:rPr>
          <w:rFonts w:eastAsia="Calibri" w:cs="Calibri"/>
        </w:rPr>
        <w:t xml:space="preserve">Widespread technical issues </w:t>
      </w:r>
      <w:r>
        <w:rPr>
          <w:rFonts w:eastAsia="Calibri" w:cs="Calibri"/>
        </w:rPr>
        <w:t xml:space="preserve">or lack of devices or internet connectivity </w:t>
      </w:r>
      <w:r w:rsidRPr="00A431CE">
        <w:rPr>
          <w:rFonts w:eastAsia="Calibri" w:cs="Calibri"/>
        </w:rPr>
        <w:t xml:space="preserve">that </w:t>
      </w:r>
      <w:r>
        <w:rPr>
          <w:rFonts w:eastAsia="Calibri" w:cs="Calibri"/>
        </w:rPr>
        <w:t>affect</w:t>
      </w:r>
      <w:r w:rsidRPr="00A431CE">
        <w:rPr>
          <w:rFonts w:eastAsia="Calibri" w:cs="Calibri"/>
        </w:rPr>
        <w:t xml:space="preserve"> online learn</w:t>
      </w:r>
      <w:r>
        <w:rPr>
          <w:rFonts w:eastAsia="Calibri" w:cs="Calibri"/>
        </w:rPr>
        <w:t>ing delivery</w:t>
      </w:r>
    </w:p>
    <w:p w:rsidR="00157E0F" w:rsidRPr="00A431CE" w:rsidRDefault="00157E0F" w:rsidP="00157E0F">
      <w:pPr>
        <w:pStyle w:val="ListParagraph"/>
        <w:numPr>
          <w:ilvl w:val="0"/>
          <w:numId w:val="4"/>
        </w:numPr>
        <w:rPr>
          <w:rFonts w:asciiTheme="minorHAnsi" w:eastAsiaTheme="minorEastAsia" w:hAnsiTheme="minorHAnsi" w:cstheme="minorBidi"/>
        </w:rPr>
      </w:pPr>
      <w:r w:rsidRPr="00A431CE">
        <w:rPr>
          <w:rFonts w:eastAsia="Calibri" w:cs="Calibri"/>
        </w:rPr>
        <w:t>A student, teacher, administrator or staff member tests positive for COVID-19 or there’s an out</w:t>
      </w:r>
      <w:r>
        <w:rPr>
          <w:rFonts w:eastAsia="Calibri" w:cs="Calibri"/>
        </w:rPr>
        <w:t>break in a school or community</w:t>
      </w:r>
    </w:p>
    <w:p w:rsidR="00157E0F" w:rsidRPr="00A431CE" w:rsidRDefault="00157E0F" w:rsidP="00157E0F">
      <w:pPr>
        <w:pStyle w:val="ListParagraph"/>
        <w:numPr>
          <w:ilvl w:val="0"/>
          <w:numId w:val="4"/>
        </w:numPr>
        <w:rPr>
          <w:rFonts w:asciiTheme="minorHAnsi" w:eastAsiaTheme="minorEastAsia" w:hAnsiTheme="minorHAnsi" w:cstheme="minorBidi"/>
        </w:rPr>
      </w:pPr>
      <w:r w:rsidRPr="00A431CE">
        <w:rPr>
          <w:rFonts w:eastAsia="Calibri" w:cs="Calibri"/>
        </w:rPr>
        <w:t xml:space="preserve">A significant </w:t>
      </w:r>
      <w:r>
        <w:rPr>
          <w:rFonts w:eastAsia="Calibri" w:cs="Calibri"/>
        </w:rPr>
        <w:t>number</w:t>
      </w:r>
      <w:r w:rsidRPr="00A431CE">
        <w:rPr>
          <w:rFonts w:eastAsia="Calibri" w:cs="Calibri"/>
        </w:rPr>
        <w:t xml:space="preserve"> of students or teachers don’t return to school or fail</w:t>
      </w:r>
      <w:r>
        <w:rPr>
          <w:rFonts w:eastAsia="Calibri" w:cs="Calibri"/>
        </w:rPr>
        <w:t xml:space="preserve"> to log-on for online learning</w:t>
      </w:r>
    </w:p>
    <w:p w:rsidR="00157E0F" w:rsidRPr="00A431CE" w:rsidRDefault="00157E0F" w:rsidP="00157E0F">
      <w:pPr>
        <w:pStyle w:val="ListParagraph"/>
        <w:numPr>
          <w:ilvl w:val="0"/>
          <w:numId w:val="4"/>
        </w:numPr>
        <w:rPr>
          <w:rFonts w:asciiTheme="minorHAnsi" w:eastAsiaTheme="minorEastAsia" w:hAnsiTheme="minorHAnsi" w:cstheme="minorBidi"/>
        </w:rPr>
      </w:pPr>
      <w:r>
        <w:rPr>
          <w:rFonts w:eastAsia="Calibri" w:cs="Calibri"/>
        </w:rPr>
        <w:t>Stakeholder organizations and collective bargaining units oppose school reopening plans</w:t>
      </w:r>
    </w:p>
    <w:p w:rsidR="00157E0F" w:rsidRPr="00A431CE" w:rsidRDefault="00157E0F" w:rsidP="00157E0F">
      <w:pPr>
        <w:pStyle w:val="ListParagraph"/>
        <w:numPr>
          <w:ilvl w:val="0"/>
          <w:numId w:val="4"/>
        </w:numPr>
        <w:rPr>
          <w:rFonts w:asciiTheme="minorHAnsi" w:eastAsiaTheme="minorEastAsia" w:hAnsiTheme="minorHAnsi" w:cstheme="minorBidi"/>
        </w:rPr>
      </w:pPr>
      <w:r w:rsidRPr="00A431CE">
        <w:rPr>
          <w:rFonts w:eastAsia="Calibri" w:cs="Calibri"/>
        </w:rPr>
        <w:t>A shortage of personal protective equipm</w:t>
      </w:r>
      <w:r>
        <w:rPr>
          <w:rFonts w:eastAsia="Calibri" w:cs="Calibri"/>
        </w:rPr>
        <w:t>ent complicates reopening plans</w:t>
      </w:r>
    </w:p>
    <w:p w:rsidR="00157E0F" w:rsidRDefault="00157E0F" w:rsidP="00157E0F">
      <w:pPr>
        <w:pStyle w:val="ListParagraph"/>
        <w:numPr>
          <w:ilvl w:val="0"/>
          <w:numId w:val="4"/>
        </w:numPr>
        <w:rPr>
          <w:rFonts w:asciiTheme="minorHAnsi" w:eastAsiaTheme="minorEastAsia" w:hAnsiTheme="minorHAnsi" w:cstheme="minorBidi"/>
        </w:rPr>
      </w:pPr>
      <w:r w:rsidRPr="104F9423">
        <w:rPr>
          <w:rFonts w:eastAsia="Calibri" w:cs="Calibri"/>
        </w:rPr>
        <w:t>The district faces a non-coronavirus emergency such as a weather event that provides hurdles to reopening plans</w:t>
      </w:r>
    </w:p>
    <w:p w:rsidR="00157E0F" w:rsidRDefault="00157E0F" w:rsidP="00157E0F">
      <w:pPr>
        <w:pStyle w:val="ListParagraph"/>
        <w:ind w:left="1080"/>
        <w:rPr>
          <w:rFonts w:eastAsia="Calibri" w:cs="Calibri"/>
        </w:rPr>
      </w:pPr>
      <w:bookmarkStart w:id="2" w:name="_Hlk42056783"/>
      <w:bookmarkEnd w:id="2"/>
    </w:p>
    <w:p w:rsidR="00157E0F" w:rsidRDefault="00157E0F" w:rsidP="00157E0F">
      <w:pPr>
        <w:pStyle w:val="ListParagraph"/>
        <w:ind w:left="0"/>
        <w:rPr>
          <w:rFonts w:eastAsia="Calibri" w:cs="Calibri"/>
          <w:b/>
          <w:bCs/>
          <w:sz w:val="28"/>
          <w:szCs w:val="28"/>
        </w:rPr>
      </w:pPr>
    </w:p>
    <w:p w:rsidR="00157E0F" w:rsidRDefault="00157E0F" w:rsidP="00157E0F">
      <w:pPr>
        <w:pStyle w:val="ListParagraph"/>
        <w:ind w:left="0"/>
        <w:rPr>
          <w:rFonts w:eastAsia="Calibri" w:cs="Calibri"/>
          <w:b/>
          <w:bCs/>
          <w:sz w:val="28"/>
          <w:szCs w:val="28"/>
        </w:rPr>
      </w:pPr>
      <w:r w:rsidRPr="141DD63D">
        <w:rPr>
          <w:rFonts w:eastAsia="Calibri" w:cs="Calibri"/>
          <w:b/>
          <w:bCs/>
          <w:sz w:val="28"/>
          <w:szCs w:val="28"/>
        </w:rPr>
        <w:lastRenderedPageBreak/>
        <w:t>Template Family Survey</w:t>
      </w:r>
    </w:p>
    <w:p w:rsidR="00157E0F" w:rsidRPr="00A9070C" w:rsidRDefault="00157E0F" w:rsidP="00157E0F">
      <w:pPr>
        <w:contextualSpacing/>
      </w:pPr>
      <w:r>
        <w:t xml:space="preserve">This sample family/student survey incorporates the survey in Appendix C of the ISBE and IDPH guidance for returning to in-person instruction in Phase 4 with some additions from CCSSO and in a Word document </w:t>
      </w:r>
      <w:proofErr w:type="gramStart"/>
      <w:r>
        <w:t>format</w:t>
      </w:r>
      <w:proofErr w:type="gramEnd"/>
      <w:r>
        <w:t xml:space="preserve"> so you can easily customize.</w:t>
      </w:r>
    </w:p>
    <w:p w:rsidR="00157E0F" w:rsidRDefault="00157E0F" w:rsidP="00157E0F">
      <w:pPr>
        <w:spacing w:line="257" w:lineRule="auto"/>
        <w:rPr>
          <w:rFonts w:asciiTheme="minorHAnsi" w:eastAsiaTheme="minorEastAsia" w:hAnsiTheme="minorHAnsi" w:cstheme="minorBidi"/>
        </w:rPr>
      </w:pPr>
    </w:p>
    <w:p w:rsidR="00157E0F" w:rsidRDefault="00157E0F" w:rsidP="00157E0F">
      <w:pPr>
        <w:spacing w:line="257" w:lineRule="auto"/>
        <w:rPr>
          <w:rFonts w:asciiTheme="minorHAnsi" w:eastAsiaTheme="minorEastAsia" w:hAnsiTheme="minorHAnsi" w:cstheme="minorBidi"/>
        </w:rPr>
      </w:pPr>
      <w:r>
        <w:rPr>
          <w:rFonts w:asciiTheme="minorHAnsi" w:eastAsiaTheme="minorEastAsia" w:hAnsiTheme="minorHAnsi" w:cstheme="minorBidi"/>
        </w:rPr>
        <w:t>Please verify the following information so we can best communicate with you throughout the transition back to school.</w:t>
      </w:r>
    </w:p>
    <w:p w:rsidR="00157E0F" w:rsidRDefault="00157E0F" w:rsidP="00157E0F">
      <w:pPr>
        <w:pStyle w:val="ListParagraph"/>
        <w:numPr>
          <w:ilvl w:val="0"/>
          <w:numId w:val="2"/>
        </w:numPr>
        <w:spacing w:line="257" w:lineRule="auto"/>
        <w:rPr>
          <w:rFonts w:asciiTheme="minorHAnsi" w:eastAsiaTheme="minorEastAsia" w:hAnsiTheme="minorHAnsi" w:cstheme="minorBidi"/>
          <w:lang w:val="en"/>
        </w:rPr>
      </w:pPr>
      <w:r w:rsidRPr="1026938D">
        <w:rPr>
          <w:rFonts w:asciiTheme="minorHAnsi" w:eastAsiaTheme="minorEastAsia" w:hAnsiTheme="minorHAnsi" w:cstheme="minorBidi"/>
          <w:b/>
          <w:bCs/>
          <w:lang w:val="en"/>
        </w:rPr>
        <w:t xml:space="preserve">Student: </w:t>
      </w:r>
      <w:r w:rsidRPr="1026938D">
        <w:rPr>
          <w:rFonts w:asciiTheme="minorHAnsi" w:eastAsiaTheme="minorEastAsia" w:hAnsiTheme="minorHAnsi" w:cstheme="minorBidi"/>
          <w:lang w:val="en"/>
        </w:rPr>
        <w:t>______________________________________________________________________</w:t>
      </w:r>
    </w:p>
    <w:p w:rsidR="00157E0F" w:rsidRDefault="00157E0F" w:rsidP="00157E0F">
      <w:pPr>
        <w:pStyle w:val="ListParagraph"/>
        <w:numPr>
          <w:ilvl w:val="0"/>
          <w:numId w:val="2"/>
        </w:numPr>
        <w:spacing w:line="257" w:lineRule="auto"/>
        <w:rPr>
          <w:rFonts w:asciiTheme="minorHAnsi" w:eastAsiaTheme="minorEastAsia" w:hAnsiTheme="minorHAnsi" w:cstheme="minorBidi"/>
          <w:lang w:val="en"/>
        </w:rPr>
      </w:pPr>
      <w:r w:rsidRPr="1026938D">
        <w:rPr>
          <w:rFonts w:asciiTheme="minorHAnsi" w:eastAsiaTheme="minorEastAsia" w:hAnsiTheme="minorHAnsi" w:cstheme="minorBidi"/>
          <w:b/>
          <w:bCs/>
          <w:lang w:val="en"/>
        </w:rPr>
        <w:t xml:space="preserve">Parent/Guardian </w:t>
      </w:r>
      <w:r>
        <w:rPr>
          <w:rFonts w:asciiTheme="minorHAnsi" w:eastAsiaTheme="minorEastAsia" w:hAnsiTheme="minorHAnsi" w:cstheme="minorBidi"/>
          <w:b/>
          <w:bCs/>
          <w:lang w:val="en"/>
        </w:rPr>
        <w:t>completing this survey</w:t>
      </w:r>
      <w:r w:rsidRPr="1026938D">
        <w:rPr>
          <w:rFonts w:asciiTheme="minorHAnsi" w:eastAsiaTheme="minorEastAsia" w:hAnsiTheme="minorHAnsi" w:cstheme="minorBidi"/>
          <w:b/>
          <w:bCs/>
          <w:lang w:val="en"/>
        </w:rPr>
        <w:t>:</w:t>
      </w:r>
      <w:r w:rsidRPr="1026938D">
        <w:rPr>
          <w:rFonts w:asciiTheme="minorHAnsi" w:eastAsiaTheme="minorEastAsia" w:hAnsiTheme="minorHAnsi" w:cstheme="minorBidi"/>
          <w:lang w:val="en"/>
        </w:rPr>
        <w:t xml:space="preserve"> ____________________________________________</w:t>
      </w:r>
    </w:p>
    <w:p w:rsidR="00157E0F" w:rsidRDefault="00157E0F" w:rsidP="00157E0F">
      <w:pPr>
        <w:pStyle w:val="ListParagraph"/>
        <w:numPr>
          <w:ilvl w:val="0"/>
          <w:numId w:val="2"/>
        </w:numPr>
        <w:spacing w:line="257" w:lineRule="auto"/>
        <w:rPr>
          <w:rFonts w:asciiTheme="minorHAnsi" w:eastAsiaTheme="minorEastAsia" w:hAnsiTheme="minorHAnsi" w:cstheme="minorBidi"/>
          <w:lang w:val="en"/>
        </w:rPr>
      </w:pPr>
      <w:r w:rsidRPr="1026938D">
        <w:rPr>
          <w:rFonts w:asciiTheme="minorHAnsi" w:eastAsiaTheme="minorEastAsia" w:hAnsiTheme="minorHAnsi" w:cstheme="minorBidi"/>
          <w:b/>
          <w:bCs/>
          <w:lang w:val="en"/>
        </w:rPr>
        <w:t xml:space="preserve">Student’s address: </w:t>
      </w:r>
      <w:r w:rsidRPr="1026938D">
        <w:rPr>
          <w:rFonts w:asciiTheme="minorHAnsi" w:eastAsiaTheme="minorEastAsia" w:hAnsiTheme="minorHAnsi" w:cstheme="minorBidi"/>
          <w:lang w:val="en"/>
        </w:rPr>
        <w:t>______________________________________________________________</w:t>
      </w:r>
      <w:r>
        <w:br/>
      </w:r>
      <w:r w:rsidRPr="1026938D">
        <w:rPr>
          <w:rFonts w:asciiTheme="minorHAnsi" w:eastAsiaTheme="minorEastAsia" w:hAnsiTheme="minorHAnsi" w:cstheme="minorBidi"/>
          <w:lang w:val="en"/>
        </w:rPr>
        <w:t>______________________________________________________________________________</w:t>
      </w:r>
    </w:p>
    <w:p w:rsidR="00157E0F" w:rsidRDefault="00157E0F" w:rsidP="00157E0F">
      <w:pPr>
        <w:pStyle w:val="ListParagraph"/>
        <w:numPr>
          <w:ilvl w:val="0"/>
          <w:numId w:val="2"/>
        </w:numPr>
        <w:spacing w:line="257" w:lineRule="auto"/>
        <w:rPr>
          <w:lang w:val="en"/>
        </w:rPr>
      </w:pPr>
      <w:r w:rsidRPr="1026938D">
        <w:rPr>
          <w:rFonts w:asciiTheme="minorHAnsi" w:eastAsiaTheme="minorEastAsia" w:hAnsiTheme="minorHAnsi" w:cstheme="minorBidi"/>
          <w:b/>
          <w:bCs/>
          <w:lang w:val="en"/>
        </w:rPr>
        <w:t xml:space="preserve">Parent/Guardian email address: </w:t>
      </w:r>
      <w:r w:rsidRPr="1026938D">
        <w:rPr>
          <w:rFonts w:asciiTheme="minorHAnsi" w:eastAsiaTheme="minorEastAsia" w:hAnsiTheme="minorHAnsi" w:cstheme="minorBidi"/>
          <w:lang w:val="en"/>
        </w:rPr>
        <w:t>___________________________________________________</w:t>
      </w:r>
    </w:p>
    <w:p w:rsidR="00157E0F" w:rsidRDefault="00157E0F" w:rsidP="00157E0F">
      <w:pPr>
        <w:pStyle w:val="ListParagraph"/>
        <w:numPr>
          <w:ilvl w:val="0"/>
          <w:numId w:val="2"/>
        </w:numPr>
        <w:spacing w:line="257" w:lineRule="auto"/>
        <w:rPr>
          <w:rFonts w:asciiTheme="minorHAnsi" w:eastAsiaTheme="minorEastAsia" w:hAnsiTheme="minorHAnsi" w:cstheme="minorBidi"/>
          <w:b/>
          <w:bCs/>
          <w:lang w:val="en"/>
        </w:rPr>
      </w:pPr>
      <w:r w:rsidRPr="1026938D">
        <w:rPr>
          <w:rFonts w:asciiTheme="minorHAnsi" w:eastAsiaTheme="minorEastAsia" w:hAnsiTheme="minorHAnsi" w:cstheme="minorBidi"/>
          <w:b/>
          <w:bCs/>
          <w:lang w:val="en"/>
        </w:rPr>
        <w:t xml:space="preserve">Parent/Guardian phone number: </w:t>
      </w:r>
      <w:r w:rsidRPr="1026938D">
        <w:rPr>
          <w:rFonts w:asciiTheme="minorHAnsi" w:eastAsiaTheme="minorEastAsia" w:hAnsiTheme="minorHAnsi" w:cstheme="minorBidi"/>
          <w:lang w:val="en"/>
        </w:rPr>
        <w:t>__________________________________________________</w:t>
      </w:r>
    </w:p>
    <w:p w:rsidR="00157E0F" w:rsidRDefault="00157E0F" w:rsidP="00157E0F">
      <w:pPr>
        <w:pStyle w:val="ListParagraph"/>
        <w:numPr>
          <w:ilvl w:val="0"/>
          <w:numId w:val="2"/>
        </w:numPr>
        <w:spacing w:line="257" w:lineRule="auto"/>
        <w:rPr>
          <w:lang w:val="en"/>
        </w:rPr>
      </w:pPr>
      <w:r w:rsidRPr="1026938D">
        <w:rPr>
          <w:rFonts w:eastAsia="Calibri" w:cs="Calibri"/>
          <w:b/>
          <w:bCs/>
          <w:lang w:val="en"/>
        </w:rPr>
        <w:t>How would</w:t>
      </w:r>
      <w:r>
        <w:rPr>
          <w:rFonts w:eastAsia="Calibri" w:cs="Calibri"/>
          <w:b/>
          <w:bCs/>
          <w:lang w:val="en"/>
        </w:rPr>
        <w:t xml:space="preserve"> you</w:t>
      </w:r>
      <w:r w:rsidRPr="1026938D">
        <w:rPr>
          <w:rFonts w:eastAsia="Calibri" w:cs="Calibri"/>
          <w:b/>
          <w:bCs/>
          <w:lang w:val="en"/>
        </w:rPr>
        <w:t xml:space="preserve"> prefer to receive information from [DISTRICT]? Please rank on a scale of 1 to 8 with 1 being the top preference and 8 being not preferred at all:</w:t>
      </w:r>
    </w:p>
    <w:p w:rsidR="00157E0F" w:rsidRDefault="00157E0F" w:rsidP="00157E0F">
      <w:pPr>
        <w:pStyle w:val="ListParagraph"/>
        <w:numPr>
          <w:ilvl w:val="1"/>
          <w:numId w:val="3"/>
        </w:numPr>
        <w:rPr>
          <w:rFonts w:asciiTheme="minorHAnsi" w:eastAsiaTheme="minorEastAsia" w:hAnsiTheme="minorHAnsi" w:cstheme="minorBidi"/>
        </w:rPr>
      </w:pPr>
      <w:r w:rsidRPr="1026938D">
        <w:rPr>
          <w:rFonts w:eastAsia="Calibri" w:cs="Calibri"/>
          <w:lang w:val="en"/>
        </w:rPr>
        <w:t>Text messages: _____</w:t>
      </w:r>
    </w:p>
    <w:p w:rsidR="00157E0F" w:rsidRDefault="00157E0F" w:rsidP="00157E0F">
      <w:pPr>
        <w:pStyle w:val="ListParagraph"/>
        <w:numPr>
          <w:ilvl w:val="1"/>
          <w:numId w:val="3"/>
        </w:numPr>
        <w:rPr>
          <w:rFonts w:asciiTheme="minorHAnsi" w:eastAsiaTheme="minorEastAsia" w:hAnsiTheme="minorHAnsi" w:cstheme="minorBidi"/>
        </w:rPr>
      </w:pPr>
      <w:r w:rsidRPr="1026938D">
        <w:rPr>
          <w:rFonts w:eastAsia="Calibri" w:cs="Calibri"/>
          <w:lang w:val="en"/>
        </w:rPr>
        <w:t>Phone calls: _____</w:t>
      </w:r>
    </w:p>
    <w:p w:rsidR="00157E0F" w:rsidRDefault="00157E0F" w:rsidP="00157E0F">
      <w:pPr>
        <w:pStyle w:val="ListParagraph"/>
        <w:numPr>
          <w:ilvl w:val="1"/>
          <w:numId w:val="3"/>
        </w:numPr>
        <w:rPr>
          <w:rFonts w:asciiTheme="minorHAnsi" w:eastAsiaTheme="minorEastAsia" w:hAnsiTheme="minorHAnsi" w:cstheme="minorBidi"/>
        </w:rPr>
      </w:pPr>
      <w:r w:rsidRPr="1026938D">
        <w:rPr>
          <w:rFonts w:eastAsia="Calibri" w:cs="Calibri"/>
          <w:lang w:val="en"/>
        </w:rPr>
        <w:t>Email: _____</w:t>
      </w:r>
    </w:p>
    <w:p w:rsidR="00157E0F" w:rsidRDefault="00157E0F" w:rsidP="00157E0F">
      <w:pPr>
        <w:pStyle w:val="ListParagraph"/>
        <w:numPr>
          <w:ilvl w:val="1"/>
          <w:numId w:val="3"/>
        </w:numPr>
        <w:rPr>
          <w:rFonts w:asciiTheme="minorHAnsi" w:eastAsiaTheme="minorEastAsia" w:hAnsiTheme="minorHAnsi" w:cstheme="minorBidi"/>
        </w:rPr>
      </w:pPr>
      <w:r w:rsidRPr="1026938D">
        <w:rPr>
          <w:rFonts w:eastAsia="Calibri" w:cs="Calibri"/>
          <w:lang w:val="en"/>
        </w:rPr>
        <w:t>Mail: _____</w:t>
      </w:r>
    </w:p>
    <w:p w:rsidR="00157E0F" w:rsidRDefault="00157E0F" w:rsidP="00157E0F">
      <w:pPr>
        <w:pStyle w:val="ListParagraph"/>
        <w:numPr>
          <w:ilvl w:val="1"/>
          <w:numId w:val="3"/>
        </w:numPr>
        <w:rPr>
          <w:rFonts w:asciiTheme="minorHAnsi" w:eastAsiaTheme="minorEastAsia" w:hAnsiTheme="minorHAnsi" w:cstheme="minorBidi"/>
          <w:lang w:val="en"/>
        </w:rPr>
      </w:pPr>
      <w:r w:rsidRPr="1026938D">
        <w:rPr>
          <w:rFonts w:eastAsia="Calibri" w:cs="Calibri"/>
          <w:lang w:val="en"/>
        </w:rPr>
        <w:t>Brief video highlighting major updates being considered as schools reopen: _____</w:t>
      </w:r>
    </w:p>
    <w:p w:rsidR="00157E0F" w:rsidRDefault="00157E0F" w:rsidP="00157E0F">
      <w:pPr>
        <w:pStyle w:val="ListParagraph"/>
        <w:numPr>
          <w:ilvl w:val="1"/>
          <w:numId w:val="3"/>
        </w:numPr>
        <w:rPr>
          <w:rFonts w:asciiTheme="minorHAnsi" w:eastAsiaTheme="minorEastAsia" w:hAnsiTheme="minorHAnsi" w:cstheme="minorBidi"/>
        </w:rPr>
      </w:pPr>
      <w:r w:rsidRPr="1026938D">
        <w:rPr>
          <w:rFonts w:eastAsia="Calibri" w:cs="Calibri"/>
          <w:lang w:val="en"/>
        </w:rPr>
        <w:t>School portal: _____</w:t>
      </w:r>
    </w:p>
    <w:p w:rsidR="00157E0F" w:rsidRDefault="00157E0F" w:rsidP="00157E0F">
      <w:pPr>
        <w:pStyle w:val="ListParagraph"/>
        <w:numPr>
          <w:ilvl w:val="1"/>
          <w:numId w:val="3"/>
        </w:numPr>
        <w:rPr>
          <w:rFonts w:asciiTheme="minorHAnsi" w:eastAsiaTheme="minorEastAsia" w:hAnsiTheme="minorHAnsi" w:cstheme="minorBidi"/>
        </w:rPr>
      </w:pPr>
      <w:r w:rsidRPr="1026938D">
        <w:rPr>
          <w:rFonts w:eastAsia="Calibri" w:cs="Calibri"/>
          <w:lang w:val="en"/>
        </w:rPr>
        <w:t>Virtual townhall meetings: _____</w:t>
      </w:r>
    </w:p>
    <w:p w:rsidR="00157E0F" w:rsidRDefault="00157E0F" w:rsidP="00157E0F">
      <w:pPr>
        <w:pStyle w:val="ListParagraph"/>
        <w:numPr>
          <w:ilvl w:val="1"/>
          <w:numId w:val="3"/>
        </w:numPr>
        <w:rPr>
          <w:rFonts w:asciiTheme="minorHAnsi" w:eastAsiaTheme="minorEastAsia" w:hAnsiTheme="minorHAnsi" w:cstheme="minorBidi"/>
        </w:rPr>
      </w:pPr>
      <w:r w:rsidRPr="1026938D">
        <w:rPr>
          <w:rFonts w:eastAsia="Calibri" w:cs="Calibri"/>
          <w:lang w:val="en"/>
        </w:rPr>
        <w:t>Other (please specify): ____________________________________________________</w:t>
      </w:r>
    </w:p>
    <w:p w:rsidR="00157E0F" w:rsidRDefault="00157E0F" w:rsidP="00157E0F">
      <w:pPr>
        <w:pStyle w:val="ListParagraph"/>
        <w:numPr>
          <w:ilvl w:val="0"/>
          <w:numId w:val="2"/>
        </w:numPr>
        <w:spacing w:line="257" w:lineRule="auto"/>
        <w:rPr>
          <w:rFonts w:asciiTheme="minorHAnsi" w:eastAsiaTheme="minorEastAsia" w:hAnsiTheme="minorHAnsi" w:cstheme="minorBidi"/>
          <w:lang w:val="en"/>
        </w:rPr>
      </w:pPr>
      <w:r w:rsidRPr="1026938D">
        <w:rPr>
          <w:rFonts w:asciiTheme="minorHAnsi" w:eastAsiaTheme="minorEastAsia" w:hAnsiTheme="minorHAnsi" w:cstheme="minorBidi"/>
          <w:b/>
          <w:bCs/>
          <w:lang w:val="en"/>
        </w:rPr>
        <w:t>Preferred language in which to receive school communications:</w:t>
      </w:r>
      <w:r w:rsidRPr="1026938D">
        <w:rPr>
          <w:rFonts w:asciiTheme="minorHAnsi" w:eastAsiaTheme="minorEastAsia" w:hAnsiTheme="minorHAnsi" w:cstheme="minorBidi"/>
          <w:lang w:val="en"/>
        </w:rPr>
        <w:t xml:space="preserve"> _________________________</w:t>
      </w:r>
    </w:p>
    <w:p w:rsidR="00157E0F" w:rsidRDefault="00157E0F" w:rsidP="00157E0F">
      <w:pPr>
        <w:pStyle w:val="ListParagraph"/>
        <w:numPr>
          <w:ilvl w:val="0"/>
          <w:numId w:val="2"/>
        </w:numPr>
        <w:spacing w:line="257" w:lineRule="auto"/>
        <w:rPr>
          <w:rFonts w:asciiTheme="minorHAnsi" w:eastAsiaTheme="minorEastAsia" w:hAnsiTheme="minorHAnsi" w:cstheme="minorBidi"/>
          <w:lang w:val="en"/>
        </w:rPr>
      </w:pPr>
      <w:r w:rsidRPr="1026938D">
        <w:rPr>
          <w:rFonts w:asciiTheme="minorHAnsi" w:eastAsiaTheme="minorEastAsia" w:hAnsiTheme="minorHAnsi" w:cstheme="minorBidi"/>
          <w:b/>
          <w:bCs/>
          <w:lang w:val="en"/>
        </w:rPr>
        <w:t>Emergency contacts or persons to contact in case of student illness:</w:t>
      </w:r>
      <w:r w:rsidRPr="1026938D">
        <w:rPr>
          <w:rFonts w:asciiTheme="minorHAnsi" w:eastAsiaTheme="minorEastAsia" w:hAnsiTheme="minorHAnsi" w:cstheme="minorBidi"/>
          <w:lang w:val="en"/>
        </w:rPr>
        <w:t xml:space="preserve"> ______________________________________________________________________________</w:t>
      </w:r>
    </w:p>
    <w:p w:rsidR="00157E0F" w:rsidRDefault="00157E0F" w:rsidP="00157E0F">
      <w:pPr>
        <w:spacing w:line="257" w:lineRule="auto"/>
        <w:rPr>
          <w:rFonts w:asciiTheme="minorHAnsi" w:eastAsiaTheme="minorEastAsia" w:hAnsiTheme="minorHAnsi" w:cstheme="minorBidi"/>
          <w:lang w:val="en"/>
        </w:rPr>
      </w:pPr>
    </w:p>
    <w:p w:rsidR="00157E0F" w:rsidRDefault="00157E0F" w:rsidP="00157E0F">
      <w:pPr>
        <w:spacing w:line="257" w:lineRule="auto"/>
        <w:rPr>
          <w:rFonts w:asciiTheme="minorHAnsi" w:eastAsiaTheme="minorEastAsia" w:hAnsiTheme="minorHAnsi" w:cstheme="minorBidi"/>
          <w:lang w:val="en"/>
        </w:rPr>
      </w:pPr>
      <w:r>
        <w:rPr>
          <w:rFonts w:asciiTheme="minorHAnsi" w:eastAsiaTheme="minorEastAsia" w:hAnsiTheme="minorHAnsi" w:cstheme="minorBidi"/>
          <w:lang w:val="en"/>
        </w:rPr>
        <w:t>Please share about the impact of the pandemic on your student/family so we can best support your student when the school year starts.</w:t>
      </w:r>
    </w:p>
    <w:p w:rsidR="00157E0F" w:rsidRDefault="00157E0F" w:rsidP="00157E0F">
      <w:pPr>
        <w:pStyle w:val="ListParagraph"/>
        <w:numPr>
          <w:ilvl w:val="0"/>
          <w:numId w:val="2"/>
        </w:numPr>
        <w:rPr>
          <w:rFonts w:asciiTheme="minorHAnsi" w:eastAsiaTheme="minorEastAsia" w:hAnsiTheme="minorHAnsi" w:cstheme="minorBidi"/>
          <w:b/>
          <w:bCs/>
        </w:rPr>
      </w:pPr>
      <w:r w:rsidRPr="1026938D">
        <w:rPr>
          <w:b/>
          <w:bCs/>
          <w:lang w:val="en"/>
        </w:rPr>
        <w:t>How would you describe the emotional wellbeing of your child(ren) as it relates to COVID-19 and school closures?</w:t>
      </w:r>
    </w:p>
    <w:p w:rsidR="00157E0F" w:rsidRDefault="00157E0F" w:rsidP="00157E0F">
      <w:pPr>
        <w:ind w:left="1080"/>
        <w:rPr>
          <w:rFonts w:asciiTheme="minorHAnsi" w:eastAsiaTheme="minorEastAsia" w:hAnsiTheme="minorHAnsi" w:cstheme="minorBidi"/>
          <w:lang w:val="en"/>
        </w:rPr>
      </w:pPr>
      <w:r w:rsidRPr="1026938D">
        <w:rPr>
          <w:rFonts w:asciiTheme="minorHAnsi" w:eastAsiaTheme="minorEastAsia" w:hAnsiTheme="minorHAnsi" w:cstheme="minorBidi"/>
          <w:lang w:val="en"/>
        </w:rPr>
        <w:t xml:space="preserve">❏ </w:t>
      </w:r>
      <w:r w:rsidRPr="1026938D">
        <w:rPr>
          <w:lang w:val="en"/>
        </w:rPr>
        <w:t xml:space="preserve">My child(ren) has adjusted fine. </w:t>
      </w:r>
    </w:p>
    <w:p w:rsidR="00157E0F" w:rsidRDefault="00157E0F" w:rsidP="00157E0F">
      <w:pPr>
        <w:ind w:left="1080"/>
        <w:rPr>
          <w:rFonts w:asciiTheme="minorHAnsi" w:eastAsiaTheme="minorEastAsia" w:hAnsiTheme="minorHAnsi" w:cstheme="minorBidi"/>
          <w:lang w:val="en"/>
        </w:rPr>
      </w:pPr>
      <w:r w:rsidRPr="1026938D">
        <w:rPr>
          <w:rFonts w:asciiTheme="minorHAnsi" w:eastAsiaTheme="minorEastAsia" w:hAnsiTheme="minorHAnsi" w:cstheme="minorBidi"/>
          <w:lang w:val="en"/>
        </w:rPr>
        <w:t xml:space="preserve">❏ </w:t>
      </w:r>
      <w:r w:rsidRPr="1026938D">
        <w:rPr>
          <w:lang w:val="en"/>
        </w:rPr>
        <w:t>My child(ren) has experienced some mixed emotions but is otherwise doing OK.</w:t>
      </w:r>
    </w:p>
    <w:p w:rsidR="00157E0F" w:rsidRDefault="00157E0F" w:rsidP="00157E0F">
      <w:pPr>
        <w:ind w:left="1080"/>
        <w:rPr>
          <w:rFonts w:asciiTheme="minorHAnsi" w:eastAsiaTheme="minorEastAsia" w:hAnsiTheme="minorHAnsi" w:cstheme="minorBidi"/>
          <w:lang w:val="en"/>
        </w:rPr>
      </w:pPr>
      <w:r w:rsidRPr="1026938D">
        <w:rPr>
          <w:rFonts w:asciiTheme="minorHAnsi" w:eastAsiaTheme="minorEastAsia" w:hAnsiTheme="minorHAnsi" w:cstheme="minorBidi"/>
          <w:lang w:val="en"/>
        </w:rPr>
        <w:t xml:space="preserve">❏ </w:t>
      </w:r>
      <w:r w:rsidRPr="1026938D">
        <w:rPr>
          <w:lang w:val="en"/>
        </w:rPr>
        <w:t xml:space="preserve">I am very concerned about the emotional well-being of my child(ren) because of the toll COVID-19 or related school closures have had.  </w:t>
      </w:r>
    </w:p>
    <w:p w:rsidR="00157E0F" w:rsidRDefault="00157E0F" w:rsidP="00157E0F">
      <w:pPr>
        <w:pStyle w:val="ListParagraph"/>
        <w:numPr>
          <w:ilvl w:val="0"/>
          <w:numId w:val="2"/>
        </w:numPr>
        <w:rPr>
          <w:rFonts w:asciiTheme="minorHAnsi" w:eastAsiaTheme="minorEastAsia" w:hAnsiTheme="minorHAnsi" w:cstheme="minorBidi"/>
          <w:b/>
          <w:bCs/>
        </w:rPr>
      </w:pPr>
      <w:r w:rsidRPr="1026938D">
        <w:rPr>
          <w:b/>
          <w:bCs/>
          <w:lang w:val="en"/>
        </w:rPr>
        <w:t xml:space="preserve">As you think ahead to the 2020-2021 school year, please mark your two greatest concerns as it relates to school reopening: </w:t>
      </w:r>
    </w:p>
    <w:p w:rsidR="00157E0F" w:rsidRDefault="00157E0F" w:rsidP="00157E0F">
      <w:pPr>
        <w:ind w:left="1080"/>
        <w:rPr>
          <w:rFonts w:asciiTheme="minorHAnsi" w:eastAsiaTheme="minorEastAsia" w:hAnsiTheme="minorHAnsi" w:cstheme="minorBidi"/>
          <w:lang w:val="en"/>
        </w:rPr>
      </w:pPr>
      <w:r w:rsidRPr="1026938D">
        <w:rPr>
          <w:rFonts w:asciiTheme="minorHAnsi" w:eastAsiaTheme="minorEastAsia" w:hAnsiTheme="minorHAnsi" w:cstheme="minorBidi"/>
          <w:lang w:val="en"/>
        </w:rPr>
        <w:t xml:space="preserve">❏ </w:t>
      </w:r>
      <w:r w:rsidRPr="1026938D">
        <w:rPr>
          <w:lang w:val="en"/>
        </w:rPr>
        <w:t>Exposure to COVID-19 while in school.</w:t>
      </w:r>
    </w:p>
    <w:p w:rsidR="00157E0F" w:rsidRDefault="00157E0F" w:rsidP="00157E0F">
      <w:pPr>
        <w:ind w:left="1080"/>
      </w:pPr>
      <w:r w:rsidRPr="1026938D">
        <w:rPr>
          <w:rFonts w:asciiTheme="minorHAnsi" w:eastAsiaTheme="minorEastAsia" w:hAnsiTheme="minorHAnsi" w:cstheme="minorBidi"/>
          <w:lang w:val="en"/>
        </w:rPr>
        <w:t xml:space="preserve">❏ </w:t>
      </w:r>
      <w:r w:rsidRPr="1026938D">
        <w:rPr>
          <w:lang w:val="en"/>
        </w:rPr>
        <w:t>My child(ren) is academically behind.</w:t>
      </w:r>
    </w:p>
    <w:p w:rsidR="00157E0F" w:rsidRDefault="00157E0F" w:rsidP="00157E0F">
      <w:pPr>
        <w:ind w:left="1080"/>
        <w:rPr>
          <w:rFonts w:asciiTheme="minorHAnsi" w:eastAsiaTheme="minorEastAsia" w:hAnsiTheme="minorHAnsi" w:cstheme="minorBidi"/>
          <w:lang w:val="en"/>
        </w:rPr>
      </w:pPr>
      <w:r w:rsidRPr="1026938D">
        <w:rPr>
          <w:rFonts w:asciiTheme="minorHAnsi" w:eastAsiaTheme="minorEastAsia" w:hAnsiTheme="minorHAnsi" w:cstheme="minorBidi"/>
          <w:lang w:val="en"/>
        </w:rPr>
        <w:t xml:space="preserve">❏ </w:t>
      </w:r>
      <w:r w:rsidRPr="1026938D">
        <w:rPr>
          <w:lang w:val="en"/>
        </w:rPr>
        <w:t xml:space="preserve">I don’t know where my child(ren) stands academically. </w:t>
      </w:r>
    </w:p>
    <w:p w:rsidR="00157E0F" w:rsidRDefault="00157E0F" w:rsidP="00157E0F">
      <w:pPr>
        <w:ind w:left="1080"/>
        <w:rPr>
          <w:rFonts w:asciiTheme="minorHAnsi" w:eastAsiaTheme="minorEastAsia" w:hAnsiTheme="minorHAnsi" w:cstheme="minorBidi"/>
          <w:lang w:val="en"/>
        </w:rPr>
      </w:pPr>
      <w:r w:rsidRPr="1026938D">
        <w:rPr>
          <w:rFonts w:asciiTheme="minorHAnsi" w:eastAsiaTheme="minorEastAsia" w:hAnsiTheme="minorHAnsi" w:cstheme="minorBidi"/>
          <w:lang w:val="en"/>
        </w:rPr>
        <w:t xml:space="preserve">❏ </w:t>
      </w:r>
      <w:r w:rsidRPr="1026938D">
        <w:rPr>
          <w:lang w:val="en"/>
        </w:rPr>
        <w:t>Access to my child(ren)’s teacher.</w:t>
      </w:r>
    </w:p>
    <w:p w:rsidR="00157E0F" w:rsidRDefault="00157E0F" w:rsidP="00157E0F">
      <w:pPr>
        <w:ind w:left="1080"/>
        <w:rPr>
          <w:rFonts w:asciiTheme="minorHAnsi" w:eastAsiaTheme="minorEastAsia" w:hAnsiTheme="minorHAnsi" w:cstheme="minorBidi"/>
          <w:lang w:val="en"/>
        </w:rPr>
      </w:pPr>
      <w:r w:rsidRPr="1026938D">
        <w:rPr>
          <w:rFonts w:asciiTheme="minorHAnsi" w:eastAsiaTheme="minorEastAsia" w:hAnsiTheme="minorHAnsi" w:cstheme="minorBidi"/>
          <w:lang w:val="en"/>
        </w:rPr>
        <w:t xml:space="preserve">❏ </w:t>
      </w:r>
      <w:r w:rsidRPr="1026938D">
        <w:rPr>
          <w:lang w:val="en"/>
        </w:rPr>
        <w:t>An erratic school schedule.</w:t>
      </w:r>
    </w:p>
    <w:p w:rsidR="00157E0F" w:rsidRDefault="00157E0F" w:rsidP="00157E0F">
      <w:pPr>
        <w:ind w:left="1080"/>
        <w:rPr>
          <w:rFonts w:asciiTheme="minorHAnsi" w:eastAsiaTheme="minorEastAsia" w:hAnsiTheme="minorHAnsi" w:cstheme="minorBidi"/>
          <w:lang w:val="en"/>
        </w:rPr>
      </w:pPr>
      <w:r w:rsidRPr="1026938D">
        <w:rPr>
          <w:rFonts w:asciiTheme="minorHAnsi" w:eastAsiaTheme="minorEastAsia" w:hAnsiTheme="minorHAnsi" w:cstheme="minorBidi"/>
          <w:lang w:val="en"/>
        </w:rPr>
        <w:t xml:space="preserve">❏ </w:t>
      </w:r>
      <w:r w:rsidRPr="1026938D">
        <w:rPr>
          <w:lang w:val="en"/>
        </w:rPr>
        <w:t>The quality of online learning.</w:t>
      </w:r>
    </w:p>
    <w:p w:rsidR="00157E0F" w:rsidRDefault="00157E0F" w:rsidP="00157E0F">
      <w:pPr>
        <w:ind w:left="1080"/>
        <w:rPr>
          <w:rFonts w:asciiTheme="minorHAnsi" w:eastAsiaTheme="minorEastAsia" w:hAnsiTheme="minorHAnsi" w:cstheme="minorBidi"/>
          <w:lang w:val="en"/>
        </w:rPr>
      </w:pPr>
      <w:r w:rsidRPr="1026938D">
        <w:rPr>
          <w:rFonts w:asciiTheme="minorHAnsi" w:eastAsiaTheme="minorEastAsia" w:hAnsiTheme="minorHAnsi" w:cstheme="minorBidi"/>
          <w:lang w:val="en"/>
        </w:rPr>
        <w:t xml:space="preserve">❏ </w:t>
      </w:r>
      <w:r w:rsidRPr="1026938D">
        <w:rPr>
          <w:lang w:val="en"/>
        </w:rPr>
        <w:t>The emotional wellbeing of my child(ren).</w:t>
      </w:r>
    </w:p>
    <w:p w:rsidR="00157E0F" w:rsidRDefault="00157E0F" w:rsidP="00157E0F">
      <w:pPr>
        <w:ind w:left="1080"/>
        <w:rPr>
          <w:rFonts w:asciiTheme="minorHAnsi" w:eastAsiaTheme="minorEastAsia" w:hAnsiTheme="minorHAnsi" w:cstheme="minorBidi"/>
          <w:lang w:val="en"/>
        </w:rPr>
      </w:pPr>
      <w:r w:rsidRPr="1026938D">
        <w:rPr>
          <w:rFonts w:asciiTheme="minorHAnsi" w:eastAsiaTheme="minorEastAsia" w:hAnsiTheme="minorHAnsi" w:cstheme="minorBidi"/>
          <w:lang w:val="en"/>
        </w:rPr>
        <w:t xml:space="preserve">❏ </w:t>
      </w:r>
      <w:r w:rsidRPr="1026938D">
        <w:rPr>
          <w:lang w:val="en"/>
        </w:rPr>
        <w:t>Other (please specify)</w:t>
      </w:r>
      <w:r>
        <w:rPr>
          <w:lang w:val="en"/>
        </w:rPr>
        <w:t>: ______________________________________________________</w:t>
      </w:r>
    </w:p>
    <w:p w:rsidR="00157E0F" w:rsidRDefault="00157E0F" w:rsidP="00157E0F">
      <w:pPr>
        <w:pStyle w:val="ListParagraph"/>
        <w:numPr>
          <w:ilvl w:val="0"/>
          <w:numId w:val="2"/>
        </w:numPr>
        <w:spacing w:line="257" w:lineRule="auto"/>
        <w:rPr>
          <w:rFonts w:asciiTheme="minorHAnsi" w:eastAsiaTheme="minorEastAsia" w:hAnsiTheme="minorHAnsi" w:cstheme="minorBidi"/>
          <w:b/>
          <w:bCs/>
          <w:lang w:val="en"/>
        </w:rPr>
      </w:pPr>
      <w:r w:rsidRPr="1026938D">
        <w:rPr>
          <w:rFonts w:asciiTheme="minorHAnsi" w:eastAsiaTheme="minorEastAsia" w:hAnsiTheme="minorHAnsi" w:cstheme="minorBidi"/>
          <w:b/>
          <w:bCs/>
          <w:lang w:val="en"/>
        </w:rPr>
        <w:lastRenderedPageBreak/>
        <w:t>What impact has the pandemic had on the family?</w:t>
      </w:r>
    </w:p>
    <w:p w:rsidR="00157E0F" w:rsidRDefault="00157E0F" w:rsidP="00157E0F">
      <w:pPr>
        <w:spacing w:line="257" w:lineRule="auto"/>
        <w:ind w:left="1080"/>
        <w:rPr>
          <w:rFonts w:asciiTheme="minorHAnsi" w:eastAsiaTheme="minorEastAsia" w:hAnsiTheme="minorHAnsi" w:cstheme="minorBidi"/>
          <w:lang w:val="en"/>
        </w:rPr>
      </w:pPr>
      <w:r w:rsidRPr="1026938D">
        <w:rPr>
          <w:rFonts w:asciiTheme="minorHAnsi" w:eastAsiaTheme="minorEastAsia" w:hAnsiTheme="minorHAnsi" w:cstheme="minorBidi"/>
          <w:lang w:val="en"/>
        </w:rPr>
        <w:t>❏ Illness: _____________________________________________________________</w:t>
      </w:r>
      <w:r>
        <w:rPr>
          <w:rFonts w:asciiTheme="minorHAnsi" w:eastAsiaTheme="minorEastAsia" w:hAnsiTheme="minorHAnsi" w:cstheme="minorBidi"/>
          <w:lang w:val="en"/>
        </w:rPr>
        <w:t>_____</w:t>
      </w:r>
      <w:r w:rsidRPr="1026938D">
        <w:rPr>
          <w:rFonts w:asciiTheme="minorHAnsi" w:eastAsiaTheme="minorEastAsia" w:hAnsiTheme="minorHAnsi" w:cstheme="minorBidi"/>
          <w:lang w:val="en"/>
        </w:rPr>
        <w:t>_</w:t>
      </w:r>
    </w:p>
    <w:p w:rsidR="00157E0F" w:rsidRDefault="00157E0F" w:rsidP="00157E0F">
      <w:pPr>
        <w:spacing w:line="257" w:lineRule="auto"/>
        <w:ind w:left="1080"/>
        <w:rPr>
          <w:rFonts w:asciiTheme="minorHAnsi" w:eastAsiaTheme="minorEastAsia" w:hAnsiTheme="minorHAnsi" w:cstheme="minorBidi"/>
          <w:lang w:val="en"/>
        </w:rPr>
      </w:pPr>
      <w:r w:rsidRPr="1026938D">
        <w:rPr>
          <w:rFonts w:asciiTheme="minorHAnsi" w:eastAsiaTheme="minorEastAsia" w:hAnsiTheme="minorHAnsi" w:cstheme="minorBidi"/>
          <w:lang w:val="en"/>
        </w:rPr>
        <w:t>❏ Death: ___________________________________________________________</w:t>
      </w:r>
      <w:r>
        <w:rPr>
          <w:rFonts w:asciiTheme="minorHAnsi" w:eastAsiaTheme="minorEastAsia" w:hAnsiTheme="minorHAnsi" w:cstheme="minorBidi"/>
          <w:lang w:val="en"/>
        </w:rPr>
        <w:t>_____</w:t>
      </w:r>
      <w:r w:rsidRPr="1026938D">
        <w:rPr>
          <w:rFonts w:asciiTheme="minorHAnsi" w:eastAsiaTheme="minorEastAsia" w:hAnsiTheme="minorHAnsi" w:cstheme="minorBidi"/>
          <w:lang w:val="en"/>
        </w:rPr>
        <w:t>___</w:t>
      </w:r>
    </w:p>
    <w:p w:rsidR="00157E0F" w:rsidRDefault="00157E0F" w:rsidP="00157E0F">
      <w:pPr>
        <w:spacing w:line="257" w:lineRule="auto"/>
        <w:ind w:left="1080"/>
        <w:rPr>
          <w:rFonts w:asciiTheme="minorHAnsi" w:eastAsiaTheme="minorEastAsia" w:hAnsiTheme="minorHAnsi" w:cstheme="minorBidi"/>
          <w:lang w:val="en"/>
        </w:rPr>
      </w:pPr>
      <w:r w:rsidRPr="1026938D">
        <w:rPr>
          <w:rFonts w:asciiTheme="minorHAnsi" w:eastAsiaTheme="minorEastAsia" w:hAnsiTheme="minorHAnsi" w:cstheme="minorBidi"/>
          <w:lang w:val="en"/>
        </w:rPr>
        <w:t>❏ Economic: _______________________________________________________</w:t>
      </w:r>
      <w:r>
        <w:rPr>
          <w:rFonts w:asciiTheme="minorHAnsi" w:eastAsiaTheme="minorEastAsia" w:hAnsiTheme="minorHAnsi" w:cstheme="minorBidi"/>
          <w:lang w:val="en"/>
        </w:rPr>
        <w:t>____</w:t>
      </w:r>
      <w:r w:rsidRPr="1026938D">
        <w:rPr>
          <w:rFonts w:asciiTheme="minorHAnsi" w:eastAsiaTheme="minorEastAsia" w:hAnsiTheme="minorHAnsi" w:cstheme="minorBidi"/>
          <w:lang w:val="en"/>
        </w:rPr>
        <w:t>_____</w:t>
      </w:r>
    </w:p>
    <w:p w:rsidR="00157E0F" w:rsidRDefault="00157E0F" w:rsidP="00157E0F">
      <w:pPr>
        <w:spacing w:line="257" w:lineRule="auto"/>
        <w:ind w:left="1080"/>
        <w:rPr>
          <w:rFonts w:asciiTheme="minorHAnsi" w:eastAsiaTheme="minorEastAsia" w:hAnsiTheme="minorHAnsi" w:cstheme="minorBidi"/>
          <w:lang w:val="en"/>
        </w:rPr>
      </w:pPr>
      <w:r w:rsidRPr="1026938D">
        <w:rPr>
          <w:rFonts w:asciiTheme="minorHAnsi" w:eastAsiaTheme="minorEastAsia" w:hAnsiTheme="minorHAnsi" w:cstheme="minorBidi"/>
          <w:lang w:val="en"/>
        </w:rPr>
        <w:t>❏ Other: ___________________________________________________________</w:t>
      </w:r>
      <w:r>
        <w:rPr>
          <w:rFonts w:asciiTheme="minorHAnsi" w:eastAsiaTheme="minorEastAsia" w:hAnsiTheme="minorHAnsi" w:cstheme="minorBidi"/>
          <w:lang w:val="en"/>
        </w:rPr>
        <w:t>____</w:t>
      </w:r>
      <w:r w:rsidRPr="1026938D">
        <w:rPr>
          <w:rFonts w:asciiTheme="minorHAnsi" w:eastAsiaTheme="minorEastAsia" w:hAnsiTheme="minorHAnsi" w:cstheme="minorBidi"/>
          <w:lang w:val="en"/>
        </w:rPr>
        <w:t>____</w:t>
      </w:r>
    </w:p>
    <w:p w:rsidR="00157E0F" w:rsidRPr="00323D98" w:rsidRDefault="00157E0F" w:rsidP="00157E0F">
      <w:pPr>
        <w:pStyle w:val="ListParagraph"/>
        <w:numPr>
          <w:ilvl w:val="0"/>
          <w:numId w:val="2"/>
        </w:numPr>
        <w:spacing w:line="257" w:lineRule="auto"/>
        <w:rPr>
          <w:rFonts w:asciiTheme="minorHAnsi" w:eastAsiaTheme="minorEastAsia" w:hAnsiTheme="minorHAnsi" w:cstheme="minorBidi"/>
          <w:b/>
          <w:lang w:val="en"/>
        </w:rPr>
      </w:pPr>
      <w:r>
        <w:rPr>
          <w:rFonts w:asciiTheme="minorHAnsi" w:eastAsiaTheme="minorEastAsia" w:hAnsiTheme="minorHAnsi" w:cstheme="minorBidi"/>
          <w:b/>
          <w:lang w:val="en"/>
        </w:rPr>
        <w:t>Can any of the follow school staff be helpful in connecting with your student or family in advance of the start of the school year?</w:t>
      </w:r>
    </w:p>
    <w:p w:rsidR="00157E0F" w:rsidRDefault="00157E0F" w:rsidP="00157E0F">
      <w:pPr>
        <w:spacing w:line="257" w:lineRule="auto"/>
        <w:ind w:left="1080"/>
        <w:rPr>
          <w:rFonts w:asciiTheme="minorHAnsi" w:eastAsiaTheme="minorEastAsia" w:hAnsiTheme="minorHAnsi" w:cstheme="minorBidi"/>
          <w:lang w:val="en"/>
        </w:rPr>
      </w:pPr>
      <w:r w:rsidRPr="1026938D">
        <w:rPr>
          <w:rFonts w:ascii="Segoe UI Symbol" w:eastAsiaTheme="minorEastAsia" w:hAnsi="Segoe UI Symbol" w:cs="Segoe UI Symbol"/>
          <w:lang w:val="en"/>
        </w:rPr>
        <w:t>❏</w:t>
      </w:r>
      <w:r w:rsidRPr="1026938D">
        <w:rPr>
          <w:rFonts w:asciiTheme="minorHAnsi" w:eastAsiaTheme="minorEastAsia" w:hAnsiTheme="minorHAnsi" w:cstheme="minorBidi"/>
          <w:lang w:val="en"/>
        </w:rPr>
        <w:t xml:space="preserve"> </w:t>
      </w:r>
      <w:r>
        <w:rPr>
          <w:rFonts w:asciiTheme="minorHAnsi" w:eastAsiaTheme="minorEastAsia" w:hAnsiTheme="minorHAnsi" w:cstheme="minorBidi"/>
          <w:lang w:val="en"/>
        </w:rPr>
        <w:t xml:space="preserve">Nutrition Staff to Assist with </w:t>
      </w:r>
      <w:r w:rsidRPr="1026938D">
        <w:rPr>
          <w:rFonts w:asciiTheme="minorHAnsi" w:eastAsiaTheme="minorEastAsia" w:hAnsiTheme="minorHAnsi" w:cstheme="minorBidi"/>
          <w:lang w:val="en"/>
        </w:rPr>
        <w:t>Free and Reduced-</w:t>
      </w:r>
      <w:r>
        <w:rPr>
          <w:rFonts w:asciiTheme="minorHAnsi" w:eastAsiaTheme="minorEastAsia" w:hAnsiTheme="minorHAnsi" w:cstheme="minorBidi"/>
          <w:lang w:val="en"/>
        </w:rPr>
        <w:t>Price Meal</w:t>
      </w:r>
      <w:r w:rsidRPr="1026938D">
        <w:rPr>
          <w:rFonts w:asciiTheme="minorHAnsi" w:eastAsiaTheme="minorEastAsia" w:hAnsiTheme="minorHAnsi" w:cstheme="minorBidi"/>
          <w:lang w:val="en"/>
        </w:rPr>
        <w:t xml:space="preserve"> Eligibility</w:t>
      </w:r>
    </w:p>
    <w:p w:rsidR="00157E0F" w:rsidRDefault="00157E0F" w:rsidP="00157E0F">
      <w:pPr>
        <w:spacing w:line="257" w:lineRule="auto"/>
        <w:ind w:left="1080"/>
        <w:rPr>
          <w:rFonts w:asciiTheme="minorHAnsi" w:eastAsiaTheme="minorEastAsia" w:hAnsiTheme="minorHAnsi" w:cstheme="minorBidi"/>
          <w:lang w:val="en"/>
        </w:rPr>
      </w:pPr>
      <w:r w:rsidRPr="1026938D">
        <w:rPr>
          <w:rFonts w:asciiTheme="minorHAnsi" w:eastAsiaTheme="minorEastAsia" w:hAnsiTheme="minorHAnsi" w:cstheme="minorBidi"/>
          <w:lang w:val="en"/>
        </w:rPr>
        <w:t>❏ Nurse</w:t>
      </w:r>
    </w:p>
    <w:p w:rsidR="00157E0F" w:rsidRDefault="00157E0F" w:rsidP="00157E0F">
      <w:pPr>
        <w:spacing w:line="257" w:lineRule="auto"/>
        <w:ind w:left="1080"/>
        <w:rPr>
          <w:rFonts w:asciiTheme="minorHAnsi" w:eastAsiaTheme="minorEastAsia" w:hAnsiTheme="minorHAnsi" w:cstheme="minorBidi"/>
          <w:lang w:val="en"/>
        </w:rPr>
      </w:pPr>
      <w:r w:rsidRPr="1026938D">
        <w:rPr>
          <w:rFonts w:asciiTheme="minorHAnsi" w:eastAsiaTheme="minorEastAsia" w:hAnsiTheme="minorHAnsi" w:cstheme="minorBidi"/>
          <w:lang w:val="en"/>
        </w:rPr>
        <w:t>❏ Homeless Coordinator</w:t>
      </w:r>
    </w:p>
    <w:p w:rsidR="00157E0F" w:rsidRDefault="00157E0F" w:rsidP="00157E0F">
      <w:pPr>
        <w:spacing w:line="257" w:lineRule="auto"/>
        <w:ind w:left="1080"/>
        <w:rPr>
          <w:rFonts w:asciiTheme="minorHAnsi" w:eastAsiaTheme="minorEastAsia" w:hAnsiTheme="minorHAnsi" w:cstheme="minorBidi"/>
          <w:lang w:val="en"/>
        </w:rPr>
      </w:pPr>
      <w:r w:rsidRPr="1026938D">
        <w:rPr>
          <w:rFonts w:asciiTheme="minorHAnsi" w:eastAsiaTheme="minorEastAsia" w:hAnsiTheme="minorHAnsi" w:cstheme="minorBidi"/>
          <w:lang w:val="en"/>
        </w:rPr>
        <w:t>❏ Counselor</w:t>
      </w:r>
      <w:r>
        <w:rPr>
          <w:rFonts w:asciiTheme="minorHAnsi" w:eastAsiaTheme="minorEastAsia" w:hAnsiTheme="minorHAnsi" w:cstheme="minorBidi"/>
          <w:lang w:val="en"/>
        </w:rPr>
        <w:t xml:space="preserve"> or Social Worker</w:t>
      </w:r>
    </w:p>
    <w:p w:rsidR="00157E0F" w:rsidRDefault="00157E0F" w:rsidP="00157E0F">
      <w:pPr>
        <w:spacing w:line="276" w:lineRule="auto"/>
        <w:ind w:left="1080"/>
        <w:rPr>
          <w:rFonts w:asciiTheme="minorHAnsi" w:eastAsiaTheme="minorEastAsia" w:hAnsiTheme="minorHAnsi" w:cstheme="minorBidi"/>
          <w:lang w:val="en"/>
        </w:rPr>
      </w:pPr>
      <w:r w:rsidRPr="1026938D">
        <w:rPr>
          <w:rFonts w:asciiTheme="minorHAnsi" w:eastAsiaTheme="minorEastAsia" w:hAnsiTheme="minorHAnsi" w:cstheme="minorBidi"/>
          <w:lang w:val="en"/>
        </w:rPr>
        <w:t>❏ Other: ___________________________________________________________________</w:t>
      </w:r>
    </w:p>
    <w:p w:rsidR="00157E0F" w:rsidRDefault="00157E0F" w:rsidP="00157E0F">
      <w:pPr>
        <w:spacing w:line="257" w:lineRule="auto"/>
        <w:rPr>
          <w:rFonts w:asciiTheme="minorHAnsi" w:eastAsiaTheme="minorEastAsia" w:hAnsiTheme="minorHAnsi" w:cstheme="minorBidi"/>
          <w:lang w:val="en"/>
        </w:rPr>
      </w:pPr>
    </w:p>
    <w:p w:rsidR="00157E0F" w:rsidRPr="00A9111F" w:rsidRDefault="00157E0F" w:rsidP="00157E0F">
      <w:pPr>
        <w:spacing w:line="257" w:lineRule="auto"/>
        <w:rPr>
          <w:rFonts w:asciiTheme="minorHAnsi" w:eastAsiaTheme="minorEastAsia" w:hAnsiTheme="minorHAnsi" w:cstheme="minorBidi"/>
          <w:lang w:val="en"/>
        </w:rPr>
      </w:pPr>
      <w:r>
        <w:rPr>
          <w:rFonts w:asciiTheme="minorHAnsi" w:eastAsiaTheme="minorEastAsia" w:hAnsiTheme="minorHAnsi" w:cstheme="minorBidi"/>
          <w:lang w:val="en"/>
        </w:rPr>
        <w:t xml:space="preserve">Please share the following information with us to help inform our school reopening plans and schedules. </w:t>
      </w:r>
    </w:p>
    <w:p w:rsidR="00157E0F" w:rsidRPr="002320BB" w:rsidRDefault="00157E0F" w:rsidP="00157E0F">
      <w:pPr>
        <w:pStyle w:val="ListParagraph"/>
        <w:numPr>
          <w:ilvl w:val="0"/>
          <w:numId w:val="2"/>
        </w:numPr>
        <w:spacing w:line="257" w:lineRule="auto"/>
        <w:rPr>
          <w:rFonts w:asciiTheme="minorHAnsi" w:eastAsiaTheme="minorEastAsia" w:hAnsiTheme="minorHAnsi" w:cstheme="minorBidi"/>
          <w:b/>
          <w:bCs/>
          <w:lang w:val="en"/>
        </w:rPr>
      </w:pPr>
      <w:r w:rsidRPr="002320BB">
        <w:rPr>
          <w:b/>
          <w:bCs/>
          <w:lang w:val="en"/>
        </w:rPr>
        <w:t>Does your family have access to a computer device and internet service that make online learning at home possible?</w:t>
      </w:r>
      <w:r w:rsidRPr="002320BB">
        <w:rPr>
          <w:lang w:val="en"/>
        </w:rPr>
        <w:t xml:space="preserve"> </w:t>
      </w:r>
    </w:p>
    <w:p w:rsidR="00157E0F" w:rsidRDefault="00157E0F" w:rsidP="00157E0F">
      <w:pPr>
        <w:spacing w:line="257" w:lineRule="auto"/>
        <w:ind w:left="1080"/>
        <w:rPr>
          <w:rFonts w:asciiTheme="minorHAnsi" w:eastAsiaTheme="minorEastAsia" w:hAnsiTheme="minorHAnsi" w:cstheme="minorBidi"/>
          <w:lang w:val="en"/>
        </w:rPr>
      </w:pPr>
      <w:r w:rsidRPr="1026938D">
        <w:rPr>
          <w:rFonts w:ascii="Segoe UI Symbol" w:eastAsiaTheme="minorEastAsia" w:hAnsi="Segoe UI Symbol" w:cs="Segoe UI Symbol"/>
          <w:lang w:val="en"/>
        </w:rPr>
        <w:t>❏</w:t>
      </w:r>
      <w:r w:rsidRPr="1026938D">
        <w:rPr>
          <w:rFonts w:asciiTheme="minorHAnsi" w:eastAsiaTheme="minorEastAsia" w:hAnsiTheme="minorHAnsi" w:cstheme="minorBidi"/>
          <w:lang w:val="en"/>
        </w:rPr>
        <w:t xml:space="preserve"> </w:t>
      </w:r>
      <w:r w:rsidRPr="1026938D">
        <w:rPr>
          <w:lang w:val="en"/>
        </w:rPr>
        <w:t xml:space="preserve">We can’t do online learning because our household lacks a computer device </w:t>
      </w:r>
    </w:p>
    <w:p w:rsidR="00157E0F" w:rsidRDefault="00157E0F" w:rsidP="00157E0F">
      <w:pPr>
        <w:ind w:left="1080"/>
        <w:rPr>
          <w:rFonts w:asciiTheme="minorHAnsi" w:eastAsiaTheme="minorEastAsia" w:hAnsiTheme="minorHAnsi" w:cstheme="minorBidi"/>
          <w:lang w:val="en"/>
        </w:rPr>
      </w:pPr>
      <w:r w:rsidRPr="1026938D">
        <w:rPr>
          <w:rFonts w:asciiTheme="minorHAnsi" w:eastAsiaTheme="minorEastAsia" w:hAnsiTheme="minorHAnsi" w:cstheme="minorBidi"/>
          <w:lang w:val="en"/>
        </w:rPr>
        <w:t xml:space="preserve">❏ </w:t>
      </w:r>
      <w:r w:rsidRPr="1026938D">
        <w:rPr>
          <w:lang w:val="en"/>
        </w:rPr>
        <w:t>We can’t do online learning because our household doesn’t have reliable internet service</w:t>
      </w:r>
    </w:p>
    <w:p w:rsidR="00157E0F" w:rsidRDefault="00157E0F" w:rsidP="00157E0F">
      <w:pPr>
        <w:ind w:left="1080"/>
        <w:rPr>
          <w:rFonts w:asciiTheme="minorHAnsi" w:eastAsiaTheme="minorEastAsia" w:hAnsiTheme="minorHAnsi" w:cstheme="minorBidi"/>
          <w:lang w:val="en"/>
        </w:rPr>
      </w:pPr>
      <w:r w:rsidRPr="1026938D">
        <w:rPr>
          <w:rFonts w:asciiTheme="minorHAnsi" w:eastAsiaTheme="minorEastAsia" w:hAnsiTheme="minorHAnsi" w:cstheme="minorBidi"/>
          <w:lang w:val="en"/>
        </w:rPr>
        <w:t xml:space="preserve">❏ </w:t>
      </w:r>
      <w:r w:rsidRPr="1026938D">
        <w:rPr>
          <w:lang w:val="en"/>
        </w:rPr>
        <w:t xml:space="preserve">We have a computer device and internet service but the devices are shared among family </w:t>
      </w:r>
      <w:proofErr w:type="gramStart"/>
      <w:r w:rsidRPr="1026938D">
        <w:rPr>
          <w:lang w:val="en"/>
        </w:rPr>
        <w:t>members</w:t>
      </w:r>
      <w:proofErr w:type="gramEnd"/>
      <w:r w:rsidRPr="1026938D">
        <w:rPr>
          <w:lang w:val="en"/>
        </w:rPr>
        <w:t xml:space="preserve"> so my child has limited access.</w:t>
      </w:r>
    </w:p>
    <w:p w:rsidR="00157E0F" w:rsidRDefault="00157E0F" w:rsidP="00157E0F">
      <w:pPr>
        <w:ind w:left="1080"/>
        <w:rPr>
          <w:rFonts w:asciiTheme="minorHAnsi" w:eastAsiaTheme="minorEastAsia" w:hAnsiTheme="minorHAnsi" w:cstheme="minorBidi"/>
          <w:lang w:val="en"/>
        </w:rPr>
      </w:pPr>
      <w:r w:rsidRPr="1026938D">
        <w:rPr>
          <w:rFonts w:asciiTheme="minorHAnsi" w:eastAsiaTheme="minorEastAsia" w:hAnsiTheme="minorHAnsi" w:cstheme="minorBidi"/>
          <w:lang w:val="en"/>
        </w:rPr>
        <w:t xml:space="preserve">❏ </w:t>
      </w:r>
      <w:r w:rsidRPr="1026938D">
        <w:rPr>
          <w:lang w:val="en"/>
        </w:rPr>
        <w:t xml:space="preserve">We have access to a computer device but it’s not compatible with the district’s system. </w:t>
      </w:r>
    </w:p>
    <w:p w:rsidR="00157E0F" w:rsidRDefault="00157E0F" w:rsidP="00157E0F">
      <w:pPr>
        <w:ind w:left="1080"/>
        <w:rPr>
          <w:lang w:val="en"/>
        </w:rPr>
      </w:pPr>
      <w:r w:rsidRPr="1026938D">
        <w:rPr>
          <w:rFonts w:asciiTheme="minorHAnsi" w:eastAsiaTheme="minorEastAsia" w:hAnsiTheme="minorHAnsi" w:cstheme="minorBidi"/>
          <w:lang w:val="en"/>
        </w:rPr>
        <w:t xml:space="preserve">❏ </w:t>
      </w:r>
      <w:r w:rsidRPr="1026938D">
        <w:rPr>
          <w:lang w:val="en"/>
        </w:rPr>
        <w:t>We have access to both a computer device and internet service that allows for online learning.</w:t>
      </w:r>
    </w:p>
    <w:p w:rsidR="00157E0F" w:rsidRPr="002320BB" w:rsidRDefault="00157E0F" w:rsidP="00157E0F">
      <w:pPr>
        <w:ind w:left="1080"/>
        <w:rPr>
          <w:rFonts w:asciiTheme="minorHAnsi" w:eastAsiaTheme="minorEastAsia" w:hAnsiTheme="minorHAnsi" w:cstheme="minorBidi"/>
          <w:lang w:val="en"/>
        </w:rPr>
      </w:pPr>
    </w:p>
    <w:p w:rsidR="00157E0F" w:rsidRPr="00A9111F" w:rsidRDefault="00157E0F" w:rsidP="00157E0F">
      <w:pPr>
        <w:pStyle w:val="ListParagraph"/>
        <w:numPr>
          <w:ilvl w:val="0"/>
          <w:numId w:val="2"/>
        </w:numPr>
        <w:spacing w:line="257" w:lineRule="auto"/>
        <w:rPr>
          <w:rFonts w:asciiTheme="minorHAnsi" w:eastAsiaTheme="minorEastAsia" w:hAnsiTheme="minorHAnsi" w:cstheme="minorBidi"/>
          <w:lang w:val="en"/>
        </w:rPr>
      </w:pPr>
      <w:r w:rsidRPr="007A2474">
        <w:rPr>
          <w:rFonts w:asciiTheme="minorHAnsi" w:eastAsiaTheme="minorEastAsia" w:hAnsiTheme="minorHAnsi" w:cstheme="minorBidi"/>
          <w:b/>
          <w:lang w:val="en"/>
        </w:rPr>
        <w:t>Would your student need childcare if they were not in-person at school</w:t>
      </w:r>
      <w:r w:rsidRPr="00A9111F">
        <w:rPr>
          <w:rFonts w:asciiTheme="minorHAnsi" w:eastAsiaTheme="minorEastAsia" w:hAnsiTheme="minorHAnsi" w:cstheme="minorBidi"/>
          <w:lang w:val="en"/>
        </w:rPr>
        <w:t>? ❏ Yes ❏ No</w:t>
      </w:r>
    </w:p>
    <w:p w:rsidR="00157E0F" w:rsidRPr="00A9111F" w:rsidRDefault="00157E0F" w:rsidP="00157E0F">
      <w:pPr>
        <w:pStyle w:val="ListParagraph"/>
        <w:numPr>
          <w:ilvl w:val="0"/>
          <w:numId w:val="2"/>
        </w:numPr>
        <w:spacing w:line="257" w:lineRule="auto"/>
        <w:rPr>
          <w:rFonts w:asciiTheme="minorHAnsi" w:eastAsiaTheme="minorEastAsia" w:hAnsiTheme="minorHAnsi" w:cstheme="minorBidi"/>
          <w:lang w:val="en"/>
        </w:rPr>
      </w:pPr>
      <w:r>
        <w:rPr>
          <w:rFonts w:asciiTheme="minorHAnsi" w:eastAsiaTheme="minorEastAsia" w:hAnsiTheme="minorHAnsi" w:cstheme="minorBidi"/>
          <w:b/>
          <w:lang w:val="en"/>
        </w:rPr>
        <w:t>Will</w:t>
      </w:r>
      <w:r w:rsidRPr="007A2474">
        <w:rPr>
          <w:rFonts w:asciiTheme="minorHAnsi" w:eastAsiaTheme="minorEastAsia" w:hAnsiTheme="minorHAnsi" w:cstheme="minorBidi"/>
          <w:b/>
          <w:lang w:val="en"/>
        </w:rPr>
        <w:t xml:space="preserve"> your student </w:t>
      </w:r>
      <w:r>
        <w:rPr>
          <w:rFonts w:asciiTheme="minorHAnsi" w:eastAsiaTheme="minorEastAsia" w:hAnsiTheme="minorHAnsi" w:cstheme="minorBidi"/>
          <w:b/>
          <w:lang w:val="en"/>
        </w:rPr>
        <w:t xml:space="preserve">need to be </w:t>
      </w:r>
      <w:r w:rsidRPr="007A2474">
        <w:rPr>
          <w:rFonts w:asciiTheme="minorHAnsi" w:eastAsiaTheme="minorEastAsia" w:hAnsiTheme="minorHAnsi" w:cstheme="minorBidi"/>
          <w:b/>
          <w:lang w:val="en"/>
        </w:rPr>
        <w:t>employed</w:t>
      </w:r>
      <w:r>
        <w:rPr>
          <w:rFonts w:asciiTheme="minorHAnsi" w:eastAsiaTheme="minorEastAsia" w:hAnsiTheme="minorHAnsi" w:cstheme="minorBidi"/>
          <w:b/>
          <w:lang w:val="en"/>
        </w:rPr>
        <w:t xml:space="preserve"> during the school year</w:t>
      </w:r>
      <w:r w:rsidRPr="007A2474">
        <w:rPr>
          <w:rFonts w:asciiTheme="minorHAnsi" w:eastAsiaTheme="minorEastAsia" w:hAnsiTheme="minorHAnsi" w:cstheme="minorBidi"/>
          <w:b/>
          <w:lang w:val="en"/>
        </w:rPr>
        <w:t>?</w:t>
      </w:r>
      <w:r w:rsidRPr="00A9111F">
        <w:rPr>
          <w:rFonts w:asciiTheme="minorHAnsi" w:eastAsiaTheme="minorEastAsia" w:hAnsiTheme="minorHAnsi" w:cstheme="minorBidi"/>
          <w:lang w:val="en"/>
        </w:rPr>
        <w:t xml:space="preserve"> ❏ Yes ❏ No </w:t>
      </w:r>
    </w:p>
    <w:p w:rsidR="00157E0F" w:rsidRPr="00A9111F" w:rsidRDefault="00157E0F" w:rsidP="00157E0F">
      <w:pPr>
        <w:pStyle w:val="ListParagraph"/>
        <w:numPr>
          <w:ilvl w:val="1"/>
          <w:numId w:val="2"/>
        </w:numPr>
        <w:spacing w:line="257" w:lineRule="auto"/>
        <w:rPr>
          <w:rFonts w:asciiTheme="minorHAnsi" w:eastAsiaTheme="minorEastAsia" w:hAnsiTheme="minorHAnsi" w:cstheme="minorBidi"/>
          <w:lang w:val="en"/>
        </w:rPr>
      </w:pPr>
      <w:r w:rsidRPr="007A2474">
        <w:rPr>
          <w:rFonts w:asciiTheme="minorHAnsi" w:eastAsiaTheme="minorEastAsia" w:hAnsiTheme="minorHAnsi" w:cstheme="minorBidi"/>
          <w:b/>
          <w:lang w:val="en"/>
        </w:rPr>
        <w:t xml:space="preserve">If so, what is the student’s </w:t>
      </w:r>
      <w:r>
        <w:rPr>
          <w:rFonts w:asciiTheme="minorHAnsi" w:eastAsiaTheme="minorEastAsia" w:hAnsiTheme="minorHAnsi" w:cstheme="minorBidi"/>
          <w:b/>
          <w:lang w:val="en"/>
        </w:rPr>
        <w:t xml:space="preserve">work </w:t>
      </w:r>
      <w:r w:rsidRPr="007A2474">
        <w:rPr>
          <w:rFonts w:asciiTheme="minorHAnsi" w:eastAsiaTheme="minorEastAsia" w:hAnsiTheme="minorHAnsi" w:cstheme="minorBidi"/>
          <w:b/>
          <w:lang w:val="en"/>
        </w:rPr>
        <w:t>schedule?</w:t>
      </w:r>
      <w:r w:rsidRPr="00A9111F">
        <w:rPr>
          <w:rFonts w:asciiTheme="minorHAnsi" w:eastAsiaTheme="minorEastAsia" w:hAnsiTheme="minorHAnsi" w:cstheme="minorBidi"/>
          <w:lang w:val="en"/>
        </w:rPr>
        <w:t xml:space="preserve"> ____________________________________________________________</w:t>
      </w:r>
      <w:r>
        <w:rPr>
          <w:rFonts w:asciiTheme="minorHAnsi" w:eastAsiaTheme="minorEastAsia" w:hAnsiTheme="minorHAnsi" w:cstheme="minorBidi"/>
          <w:lang w:val="en"/>
        </w:rPr>
        <w:t>____________</w:t>
      </w:r>
    </w:p>
    <w:p w:rsidR="00157E0F" w:rsidRPr="007A2474" w:rsidRDefault="00157E0F" w:rsidP="00157E0F">
      <w:pPr>
        <w:pStyle w:val="ListParagraph"/>
        <w:numPr>
          <w:ilvl w:val="0"/>
          <w:numId w:val="2"/>
        </w:numPr>
        <w:spacing w:line="257" w:lineRule="auto"/>
        <w:rPr>
          <w:rFonts w:asciiTheme="minorHAnsi" w:eastAsiaTheme="minorEastAsia" w:hAnsiTheme="minorHAnsi" w:cstheme="minorBidi"/>
          <w:b/>
          <w:lang w:val="en"/>
        </w:rPr>
      </w:pPr>
      <w:r w:rsidRPr="007A2474">
        <w:rPr>
          <w:rFonts w:asciiTheme="minorHAnsi" w:eastAsiaTheme="minorEastAsia" w:hAnsiTheme="minorHAnsi" w:cstheme="minorBidi"/>
          <w:b/>
          <w:lang w:val="en"/>
        </w:rPr>
        <w:t>What educational activities has the student been engaged in since school was last in session?</w:t>
      </w:r>
    </w:p>
    <w:p w:rsidR="00157E0F" w:rsidRDefault="00157E0F" w:rsidP="00157E0F">
      <w:pPr>
        <w:spacing w:line="257" w:lineRule="auto"/>
        <w:ind w:firstLine="720"/>
        <w:rPr>
          <w:rFonts w:asciiTheme="minorHAnsi" w:eastAsiaTheme="minorEastAsia" w:hAnsiTheme="minorHAnsi" w:cstheme="minorBidi"/>
          <w:lang w:val="en"/>
        </w:rPr>
      </w:pPr>
      <w:r w:rsidRPr="1026938D">
        <w:rPr>
          <w:rFonts w:asciiTheme="minorHAnsi" w:eastAsiaTheme="minorEastAsia" w:hAnsiTheme="minorHAnsi" w:cstheme="minorBidi"/>
          <w:lang w:val="en"/>
        </w:rPr>
        <w:t>_________________________________________________________________________</w:t>
      </w:r>
      <w:r>
        <w:rPr>
          <w:rFonts w:asciiTheme="minorHAnsi" w:eastAsiaTheme="minorEastAsia" w:hAnsiTheme="minorHAnsi" w:cstheme="minorBidi"/>
          <w:lang w:val="en"/>
        </w:rPr>
        <w:t>_</w:t>
      </w:r>
      <w:r w:rsidRPr="1026938D">
        <w:rPr>
          <w:rFonts w:asciiTheme="minorHAnsi" w:eastAsiaTheme="minorEastAsia" w:hAnsiTheme="minorHAnsi" w:cstheme="minorBidi"/>
          <w:lang w:val="en"/>
        </w:rPr>
        <w:t>____</w:t>
      </w:r>
    </w:p>
    <w:p w:rsidR="00157E0F" w:rsidRDefault="00157E0F" w:rsidP="00157E0F">
      <w:pPr>
        <w:pStyle w:val="ListParagraph"/>
        <w:numPr>
          <w:ilvl w:val="0"/>
          <w:numId w:val="2"/>
        </w:numPr>
        <w:spacing w:line="257" w:lineRule="auto"/>
        <w:rPr>
          <w:rFonts w:asciiTheme="minorHAnsi" w:eastAsiaTheme="minorEastAsia" w:hAnsiTheme="minorHAnsi" w:cstheme="minorBidi"/>
          <w:lang w:val="en"/>
        </w:rPr>
      </w:pPr>
      <w:r w:rsidRPr="007A2474">
        <w:rPr>
          <w:rFonts w:asciiTheme="minorHAnsi" w:eastAsiaTheme="minorEastAsia" w:hAnsiTheme="minorHAnsi" w:cstheme="minorBidi"/>
          <w:b/>
          <w:lang w:val="en"/>
        </w:rPr>
        <w:t>Does the family have access to reliable transportation (not school-provided) to bring the student to and from school</w:t>
      </w:r>
      <w:r>
        <w:rPr>
          <w:rFonts w:asciiTheme="minorHAnsi" w:eastAsiaTheme="minorEastAsia" w:hAnsiTheme="minorHAnsi" w:cstheme="minorBidi"/>
          <w:b/>
          <w:lang w:val="en"/>
        </w:rPr>
        <w:t xml:space="preserve"> if needed</w:t>
      </w:r>
      <w:r w:rsidRPr="007A2474">
        <w:rPr>
          <w:rFonts w:asciiTheme="minorHAnsi" w:eastAsiaTheme="minorEastAsia" w:hAnsiTheme="minorHAnsi" w:cstheme="minorBidi"/>
          <w:b/>
          <w:lang w:val="en"/>
        </w:rPr>
        <w:t>?</w:t>
      </w:r>
      <w:r w:rsidRPr="00A9111F">
        <w:rPr>
          <w:rFonts w:asciiTheme="minorHAnsi" w:eastAsiaTheme="minorEastAsia" w:hAnsiTheme="minorHAnsi" w:cstheme="minorBidi"/>
          <w:lang w:val="en"/>
        </w:rPr>
        <w:t xml:space="preserve"> ❏ Yes ❏ No</w:t>
      </w:r>
    </w:p>
    <w:p w:rsidR="00157E0F" w:rsidRDefault="00157E0F" w:rsidP="00157E0F">
      <w:pPr>
        <w:spacing w:line="276" w:lineRule="auto"/>
        <w:rPr>
          <w:rFonts w:asciiTheme="minorHAnsi" w:eastAsiaTheme="minorEastAsia" w:hAnsiTheme="minorHAnsi" w:cstheme="minorBidi"/>
          <w:i/>
          <w:iCs/>
          <w:lang w:val="en"/>
        </w:rPr>
      </w:pPr>
    </w:p>
    <w:p w:rsidR="00157E0F" w:rsidRPr="007A2474" w:rsidRDefault="00157E0F" w:rsidP="00157E0F">
      <w:pPr>
        <w:spacing w:line="257" w:lineRule="auto"/>
        <w:rPr>
          <w:rFonts w:asciiTheme="minorHAnsi" w:eastAsiaTheme="minorEastAsia" w:hAnsiTheme="minorHAnsi" w:cstheme="minorBidi"/>
          <w:bCs/>
          <w:lang w:val="en"/>
        </w:rPr>
      </w:pPr>
      <w:r w:rsidRPr="007A2474">
        <w:rPr>
          <w:rFonts w:asciiTheme="minorHAnsi" w:eastAsiaTheme="minorEastAsia" w:hAnsiTheme="minorHAnsi" w:cstheme="minorBidi"/>
          <w:bCs/>
          <w:lang w:val="en"/>
        </w:rPr>
        <w:t xml:space="preserve">Reminders: </w:t>
      </w:r>
    </w:p>
    <w:p w:rsidR="00157E0F" w:rsidRDefault="00157E0F" w:rsidP="00157E0F">
      <w:pPr>
        <w:spacing w:line="257" w:lineRule="auto"/>
        <w:ind w:left="360"/>
        <w:rPr>
          <w:rFonts w:asciiTheme="minorHAnsi" w:eastAsiaTheme="minorEastAsia" w:hAnsiTheme="minorHAnsi" w:cstheme="minorBidi"/>
          <w:b/>
          <w:bCs/>
          <w:lang w:val="en"/>
        </w:rPr>
      </w:pPr>
      <w:r w:rsidRPr="1026938D">
        <w:rPr>
          <w:rFonts w:asciiTheme="minorHAnsi" w:eastAsiaTheme="minorEastAsia" w:hAnsiTheme="minorHAnsi" w:cstheme="minorBidi"/>
          <w:lang w:val="en"/>
        </w:rPr>
        <w:t xml:space="preserve">❏ </w:t>
      </w:r>
      <w:r w:rsidRPr="1026938D">
        <w:rPr>
          <w:rFonts w:asciiTheme="minorHAnsi" w:eastAsiaTheme="minorEastAsia" w:hAnsiTheme="minorHAnsi" w:cstheme="minorBidi"/>
          <w:b/>
          <w:bCs/>
          <w:lang w:val="en"/>
        </w:rPr>
        <w:t>If immunizations are due, students cannot attend unless there are immunizations on file or an appropriate exemption by [DATE]. Please schedule any required immunizations or physicals.</w:t>
      </w:r>
    </w:p>
    <w:p w:rsidR="00157E0F" w:rsidRPr="006175D1" w:rsidRDefault="00157E0F" w:rsidP="00157E0F">
      <w:pPr>
        <w:spacing w:line="257" w:lineRule="auto"/>
        <w:ind w:left="360"/>
        <w:rPr>
          <w:rFonts w:asciiTheme="minorHAnsi" w:eastAsiaTheme="minorEastAsia" w:hAnsiTheme="minorHAnsi" w:cstheme="minorBidi"/>
          <w:b/>
          <w:bCs/>
          <w:lang w:val="en"/>
        </w:rPr>
      </w:pPr>
      <w:r w:rsidRPr="1026938D">
        <w:rPr>
          <w:rFonts w:asciiTheme="minorHAnsi" w:eastAsiaTheme="minorEastAsia" w:hAnsiTheme="minorHAnsi" w:cstheme="minorBidi"/>
          <w:lang w:val="en"/>
        </w:rPr>
        <w:t>❏</w:t>
      </w:r>
      <w:r w:rsidRPr="007A2474">
        <w:rPr>
          <w:rFonts w:asciiTheme="minorHAnsi" w:eastAsiaTheme="minorEastAsia" w:hAnsiTheme="minorHAnsi" w:cstheme="minorBidi"/>
          <w:lang w:val="en"/>
        </w:rPr>
        <w:t xml:space="preserve"> </w:t>
      </w:r>
      <w:r w:rsidRPr="006175D1">
        <w:rPr>
          <w:rFonts w:asciiTheme="minorHAnsi" w:eastAsiaTheme="minorEastAsia" w:hAnsiTheme="minorHAnsi" w:cstheme="minorBidi"/>
          <w:b/>
          <w:lang w:val="en"/>
        </w:rPr>
        <w:t>Please have your student return any school district property, such as a tablet or laptop, on the first day of school.</w:t>
      </w:r>
      <w:r>
        <w:rPr>
          <w:rFonts w:asciiTheme="minorHAnsi" w:eastAsiaTheme="minorEastAsia" w:hAnsiTheme="minorHAnsi" w:cstheme="minorBidi"/>
          <w:lang w:val="en"/>
        </w:rPr>
        <w:t xml:space="preserve"> </w:t>
      </w:r>
    </w:p>
    <w:p w:rsidR="00157E0F" w:rsidRDefault="00157E0F" w:rsidP="00157E0F">
      <w:pPr>
        <w:spacing w:line="276" w:lineRule="auto"/>
        <w:rPr>
          <w:rFonts w:asciiTheme="minorHAnsi" w:eastAsiaTheme="minorEastAsia" w:hAnsiTheme="minorHAnsi" w:cstheme="minorBidi"/>
          <w:i/>
          <w:iCs/>
          <w:lang w:val="en"/>
        </w:rPr>
      </w:pPr>
    </w:p>
    <w:p w:rsidR="00157E0F" w:rsidRDefault="00157E0F" w:rsidP="00157E0F">
      <w:pPr>
        <w:spacing w:line="276" w:lineRule="auto"/>
        <w:rPr>
          <w:rFonts w:asciiTheme="minorHAnsi" w:eastAsiaTheme="minorEastAsia" w:hAnsiTheme="minorHAnsi" w:cstheme="minorBidi"/>
          <w:i/>
          <w:iCs/>
          <w:lang w:val="en"/>
        </w:rPr>
      </w:pPr>
      <w:r w:rsidRPr="1026938D">
        <w:rPr>
          <w:rFonts w:asciiTheme="minorHAnsi" w:eastAsiaTheme="minorEastAsia" w:hAnsiTheme="minorHAnsi" w:cstheme="minorBidi"/>
          <w:i/>
          <w:iCs/>
          <w:lang w:val="en"/>
        </w:rPr>
        <w:t>Adapted from Missouri School Boards' Association’s Center for Education Safety sample survey form developed by the School-Based Health Alliance of Missouri.</w:t>
      </w:r>
    </w:p>
    <w:p w:rsidR="00157E0F" w:rsidRDefault="00157E0F" w:rsidP="00157E0F">
      <w:pPr>
        <w:spacing w:line="257" w:lineRule="auto"/>
        <w:rPr>
          <w:rFonts w:asciiTheme="minorHAnsi" w:eastAsiaTheme="minorEastAsia" w:hAnsiTheme="minorHAnsi" w:cstheme="minorBidi"/>
          <w:lang w:val="en"/>
        </w:rPr>
      </w:pPr>
      <w:r w:rsidRPr="141DD63D">
        <w:rPr>
          <w:rFonts w:eastAsia="Calibri" w:cs="Calibri"/>
          <w:lang w:val="en"/>
        </w:rPr>
        <w:t xml:space="preserve"> </w:t>
      </w:r>
    </w:p>
    <w:p w:rsidR="00157E0F" w:rsidRDefault="00157E0F" w:rsidP="00157E0F">
      <w:r w:rsidRPr="141DD63D">
        <w:rPr>
          <w:rFonts w:eastAsia="Calibri" w:cs="Calibri"/>
          <w:lang w:val="en"/>
        </w:rPr>
        <w:t xml:space="preserve"> </w:t>
      </w:r>
    </w:p>
    <w:p w:rsidR="00157E0F" w:rsidRDefault="00157E0F" w:rsidP="00157E0F">
      <w:r w:rsidRPr="141DD63D">
        <w:rPr>
          <w:rFonts w:eastAsia="Calibri" w:cs="Calibri"/>
          <w:lang w:val="en"/>
        </w:rPr>
        <w:lastRenderedPageBreak/>
        <w:t xml:space="preserve"> </w:t>
      </w:r>
    </w:p>
    <w:p w:rsidR="00157E0F" w:rsidRDefault="00157E0F" w:rsidP="00157E0F">
      <w:pPr>
        <w:rPr>
          <w:rFonts w:eastAsia="Calibri" w:cs="Calibri"/>
          <w:b/>
          <w:bCs/>
          <w:sz w:val="28"/>
          <w:szCs w:val="28"/>
          <w:lang w:val="en"/>
        </w:rPr>
      </w:pPr>
      <w:r w:rsidRPr="141DD63D">
        <w:rPr>
          <w:rFonts w:eastAsiaTheme="minorEastAsia" w:cs="Calibri"/>
          <w:b/>
          <w:bCs/>
          <w:sz w:val="28"/>
          <w:szCs w:val="28"/>
          <w:lang w:val="en"/>
        </w:rPr>
        <w:t>Sample Symptom Self-Certification</w:t>
      </w:r>
    </w:p>
    <w:p w:rsidR="00157E0F" w:rsidRDefault="00157E0F" w:rsidP="00157E0F">
      <w:r w:rsidRPr="141DD63D">
        <w:rPr>
          <w:rFonts w:eastAsia="Calibri" w:cs="Calibri"/>
          <w:lang w:val="en"/>
        </w:rPr>
        <w:t xml:space="preserve">IDPH requires that schools conduct symptom screenings and temperature checks </w:t>
      </w:r>
      <w:r w:rsidRPr="141DD63D">
        <w:rPr>
          <w:rFonts w:eastAsia="Calibri" w:cs="Calibri"/>
          <w:b/>
          <w:bCs/>
          <w:lang w:val="en"/>
        </w:rPr>
        <w:t xml:space="preserve">or </w:t>
      </w:r>
      <w:r w:rsidRPr="141DD63D">
        <w:rPr>
          <w:rFonts w:eastAsia="Calibri" w:cs="Calibri"/>
          <w:lang w:val="en"/>
        </w:rPr>
        <w:t>require that</w:t>
      </w:r>
    </w:p>
    <w:p w:rsidR="00157E0F" w:rsidRDefault="00157E0F" w:rsidP="00157E0F">
      <w:pPr>
        <w:rPr>
          <w:rFonts w:eastAsia="Calibri" w:cs="Calibri"/>
          <w:lang w:val="en"/>
        </w:rPr>
      </w:pPr>
      <w:r w:rsidRPr="141DD63D">
        <w:rPr>
          <w:rFonts w:eastAsia="Calibri" w:cs="Calibri"/>
          <w:lang w:val="en"/>
        </w:rPr>
        <w:t>individuals self-certify that they are free of symptoms before entering school buildings. If schools and districts opt to use self-certification, they may determine the method of symptom self-certification that best fits their local context. Options include hard copy forms or web applications that may be completed on digital devices by students, staff, and other visitors each day that they will attend school in person. Below is a sample self-certification form that can serve as a model for schools and districts to use.</w:t>
      </w:r>
    </w:p>
    <w:p w:rsidR="00157E0F" w:rsidRDefault="00157E0F" w:rsidP="00157E0F">
      <w:r w:rsidRPr="141DD63D">
        <w:rPr>
          <w:rFonts w:eastAsia="Calibri" w:cs="Calibri"/>
          <w:lang w:val="en"/>
        </w:rPr>
        <w:t xml:space="preserve"> </w:t>
      </w:r>
    </w:p>
    <w:p w:rsidR="00157E0F" w:rsidRDefault="00157E0F" w:rsidP="00157E0F">
      <w:r w:rsidRPr="141DD63D">
        <w:rPr>
          <w:rFonts w:eastAsia="Calibri" w:cs="Calibri"/>
          <w:lang w:val="en"/>
        </w:rPr>
        <w:t xml:space="preserve">Full name of individual wishing to enter the building: ___________________________ </w:t>
      </w:r>
    </w:p>
    <w:p w:rsidR="00157E0F" w:rsidRDefault="00157E0F" w:rsidP="00157E0F">
      <w:r w:rsidRPr="141DD63D">
        <w:rPr>
          <w:rFonts w:eastAsia="Calibri" w:cs="Calibri"/>
          <w:lang w:val="en"/>
        </w:rPr>
        <w:t xml:space="preserve"> </w:t>
      </w:r>
    </w:p>
    <w:p w:rsidR="00157E0F" w:rsidRDefault="00157E0F" w:rsidP="00157E0F">
      <w:r w:rsidRPr="141DD63D">
        <w:rPr>
          <w:rFonts w:eastAsia="Calibri" w:cs="Calibri"/>
          <w:lang w:val="en"/>
        </w:rPr>
        <w:t xml:space="preserve">Evaluation Questions: </w:t>
      </w:r>
    </w:p>
    <w:p w:rsidR="00157E0F" w:rsidRDefault="00157E0F" w:rsidP="00157E0F">
      <w:r w:rsidRPr="141DD63D">
        <w:rPr>
          <w:rFonts w:eastAsia="Calibri" w:cs="Calibri"/>
          <w:lang w:val="en"/>
        </w:rPr>
        <w:t xml:space="preserve"> </w:t>
      </w:r>
    </w:p>
    <w:p w:rsidR="00157E0F" w:rsidRDefault="00157E0F" w:rsidP="00157E0F">
      <w:pPr>
        <w:pStyle w:val="ListParagraph"/>
        <w:numPr>
          <w:ilvl w:val="0"/>
          <w:numId w:val="1"/>
        </w:numPr>
        <w:rPr>
          <w:rFonts w:asciiTheme="minorHAnsi" w:eastAsiaTheme="minorEastAsia" w:hAnsiTheme="minorHAnsi" w:cstheme="minorBidi"/>
        </w:rPr>
      </w:pPr>
      <w:r w:rsidRPr="141DD63D">
        <w:rPr>
          <w:rFonts w:eastAsia="Calibri" w:cs="Calibri"/>
          <w:lang w:val="en"/>
        </w:rPr>
        <w:t xml:space="preserve">Have you received a confirmed diagnosis for coronavirus (COVID-19) by a coronavirus (COVID-19) test or from a diagnosis by a health care professional in the past 14 days? </w:t>
      </w:r>
    </w:p>
    <w:p w:rsidR="00157E0F" w:rsidRDefault="00157E0F" w:rsidP="00157E0F">
      <w:pPr>
        <w:pStyle w:val="ListParagraph"/>
        <w:numPr>
          <w:ilvl w:val="0"/>
          <w:numId w:val="1"/>
        </w:numPr>
      </w:pPr>
      <w:r w:rsidRPr="141DD63D">
        <w:rPr>
          <w:rFonts w:eastAsia="Calibri" w:cs="Calibri"/>
          <w:lang w:val="en"/>
        </w:rPr>
        <w:t xml:space="preserve">Have you had close contact with or cared for someone diagnosed with COVID-19 within the last 14 days? </w:t>
      </w:r>
    </w:p>
    <w:p w:rsidR="00157E0F" w:rsidRDefault="00157E0F" w:rsidP="00157E0F">
      <w:pPr>
        <w:pStyle w:val="ListParagraph"/>
        <w:numPr>
          <w:ilvl w:val="0"/>
          <w:numId w:val="1"/>
        </w:numPr>
        <w:rPr>
          <w:rFonts w:asciiTheme="minorHAnsi" w:eastAsiaTheme="minorEastAsia" w:hAnsiTheme="minorHAnsi" w:cstheme="minorBidi"/>
        </w:rPr>
      </w:pPr>
      <w:r w:rsidRPr="141DD63D">
        <w:rPr>
          <w:rFonts w:eastAsia="Calibri" w:cs="Calibri"/>
          <w:lang w:val="en"/>
        </w:rPr>
        <w:t xml:space="preserve">Have you experienced any cold or flu-like symptoms in the last 14 days (to include: fever or temperature of greater than 100.4 degrees Fahrenheit/38 degrees Celsius, cough, difficulty breathing, sore throat, pressure in the chest, extreme fatigue, earache, persistent headache, diarrhea, and persistent loss of smell or taste)? </w:t>
      </w:r>
    </w:p>
    <w:p w:rsidR="00157E0F" w:rsidRDefault="00157E0F" w:rsidP="00157E0F">
      <w:r w:rsidRPr="141DD63D">
        <w:rPr>
          <w:rFonts w:eastAsia="Calibri" w:cs="Calibri"/>
          <w:lang w:val="en"/>
        </w:rPr>
        <w:t xml:space="preserve">  </w:t>
      </w:r>
    </w:p>
    <w:p w:rsidR="00157E0F" w:rsidRDefault="00157E0F" w:rsidP="00157E0F">
      <w:pPr>
        <w:rPr>
          <w:rFonts w:eastAsia="Calibri" w:cs="Calibri"/>
          <w:lang w:val="en"/>
        </w:rPr>
      </w:pPr>
      <w:r w:rsidRPr="141DD63D">
        <w:rPr>
          <w:rFonts w:eastAsia="Calibri" w:cs="Calibri"/>
          <w:lang w:val="en"/>
        </w:rPr>
        <w:t xml:space="preserve">How do you respond to these questions? (If you </w:t>
      </w:r>
      <w:proofErr w:type="gramStart"/>
      <w:r w:rsidRPr="141DD63D">
        <w:rPr>
          <w:rFonts w:eastAsia="Calibri" w:cs="Calibri"/>
          <w:lang w:val="en"/>
        </w:rPr>
        <w:t>are able to</w:t>
      </w:r>
      <w:proofErr w:type="gramEnd"/>
      <w:r w:rsidRPr="141DD63D">
        <w:rPr>
          <w:rFonts w:eastAsia="Calibri" w:cs="Calibri"/>
          <w:lang w:val="en"/>
        </w:rPr>
        <w:t xml:space="preserve"> answer "YES" to one or more of the above questions, select YES. If you </w:t>
      </w:r>
      <w:proofErr w:type="gramStart"/>
      <w:r w:rsidRPr="141DD63D">
        <w:rPr>
          <w:rFonts w:eastAsia="Calibri" w:cs="Calibri"/>
          <w:lang w:val="en"/>
        </w:rPr>
        <w:t>are able to</w:t>
      </w:r>
      <w:proofErr w:type="gramEnd"/>
      <w:r w:rsidRPr="141DD63D">
        <w:rPr>
          <w:rFonts w:eastAsia="Calibri" w:cs="Calibri"/>
          <w:lang w:val="en"/>
        </w:rPr>
        <w:t xml:space="preserve"> answer "NO" to all the questions, select NO.)</w:t>
      </w:r>
    </w:p>
    <w:p w:rsidR="00157E0F" w:rsidRDefault="00157E0F" w:rsidP="00157E0F">
      <w:r w:rsidRPr="141DD63D">
        <w:rPr>
          <w:rFonts w:eastAsia="Calibri" w:cs="Calibri"/>
          <w:lang w:val="en"/>
        </w:rPr>
        <w:t xml:space="preserve"> </w:t>
      </w:r>
    </w:p>
    <w:p w:rsidR="00157E0F" w:rsidRDefault="00157E0F" w:rsidP="00157E0F">
      <w:r w:rsidRPr="141DD63D">
        <w:rPr>
          <w:rFonts w:eastAsia="Calibri" w:cs="Calibri"/>
          <w:lang w:val="en"/>
        </w:rPr>
        <w:t xml:space="preserve">☐ NO to all questions   ☐ YES to any one (or more) of the questions </w:t>
      </w:r>
    </w:p>
    <w:p w:rsidR="00157E0F" w:rsidRDefault="00157E0F" w:rsidP="00157E0F">
      <w:r w:rsidRPr="141DD63D">
        <w:rPr>
          <w:rFonts w:eastAsia="Calibri" w:cs="Calibri"/>
          <w:lang w:val="en"/>
        </w:rPr>
        <w:t xml:space="preserve"> </w:t>
      </w:r>
    </w:p>
    <w:p w:rsidR="00157E0F" w:rsidRDefault="00157E0F" w:rsidP="00157E0F">
      <w:r w:rsidRPr="141DD63D">
        <w:rPr>
          <w:rFonts w:eastAsia="Calibri" w:cs="Calibri"/>
          <w:lang w:val="en"/>
        </w:rPr>
        <w:t xml:space="preserve">------------------------------- </w:t>
      </w:r>
    </w:p>
    <w:p w:rsidR="00157E0F" w:rsidRDefault="00157E0F" w:rsidP="00157E0F">
      <w:r w:rsidRPr="141DD63D">
        <w:rPr>
          <w:rFonts w:eastAsia="Calibri" w:cs="Calibri"/>
          <w:lang w:val="en"/>
        </w:rPr>
        <w:t xml:space="preserve"> </w:t>
      </w:r>
    </w:p>
    <w:p w:rsidR="00157E0F" w:rsidRDefault="00157E0F" w:rsidP="00157E0F">
      <w:r w:rsidRPr="141DD63D">
        <w:rPr>
          <w:rFonts w:eastAsia="Calibri" w:cs="Calibri"/>
          <w:lang w:val="en"/>
        </w:rPr>
        <w:t xml:space="preserve">If NO is selected: Based on your answers, you </w:t>
      </w:r>
      <w:proofErr w:type="gramStart"/>
      <w:r w:rsidRPr="141DD63D">
        <w:rPr>
          <w:rFonts w:eastAsia="Calibri" w:cs="Calibri"/>
          <w:lang w:val="en"/>
        </w:rPr>
        <w:t>are ALLOWED TO</w:t>
      </w:r>
      <w:proofErr w:type="gramEnd"/>
      <w:r w:rsidRPr="141DD63D">
        <w:rPr>
          <w:rFonts w:eastAsia="Calibri" w:cs="Calibri"/>
          <w:lang w:val="en"/>
        </w:rPr>
        <w:t xml:space="preserve"> ENTER THE BUILDING.  </w:t>
      </w:r>
    </w:p>
    <w:p w:rsidR="00157E0F" w:rsidRDefault="00157E0F" w:rsidP="00157E0F">
      <w:r w:rsidRPr="141DD63D">
        <w:rPr>
          <w:rFonts w:eastAsia="Calibri" w:cs="Calibri"/>
          <w:lang w:val="en"/>
        </w:rPr>
        <w:t xml:space="preserve"> </w:t>
      </w:r>
    </w:p>
    <w:p w:rsidR="00157E0F" w:rsidRDefault="00157E0F" w:rsidP="00157E0F">
      <w:r w:rsidRPr="141DD63D">
        <w:rPr>
          <w:rFonts w:eastAsia="Calibri" w:cs="Calibri"/>
          <w:lang w:val="en"/>
        </w:rPr>
        <w:t xml:space="preserve">If YES is selected: Based on your answers, you are NOT TO ENTER THE BUILDING.  </w:t>
      </w:r>
    </w:p>
    <w:p w:rsidR="00157E0F" w:rsidRDefault="00157E0F" w:rsidP="00157E0F">
      <w:pPr>
        <w:rPr>
          <w:rFonts w:eastAsia="Calibri" w:cs="Calibri"/>
          <w:lang w:val="en"/>
        </w:rPr>
      </w:pPr>
    </w:p>
    <w:p w:rsidR="00157E0F" w:rsidRDefault="00157E0F" w:rsidP="00157E0F">
      <w:pPr>
        <w:spacing w:line="257" w:lineRule="auto"/>
        <w:rPr>
          <w:rFonts w:asciiTheme="minorHAnsi" w:eastAsiaTheme="minorEastAsia" w:hAnsiTheme="minorHAnsi" w:cstheme="minorBidi"/>
          <w:lang w:val="en"/>
        </w:rPr>
      </w:pPr>
    </w:p>
    <w:p w:rsidR="00E26D5B" w:rsidRDefault="00E26D5B"/>
    <w:sectPr w:rsidR="00E26D5B" w:rsidSect="005555EB">
      <w:foot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768" w:rsidRDefault="00B70768" w:rsidP="007017ED">
      <w:r>
        <w:separator/>
      </w:r>
    </w:p>
  </w:endnote>
  <w:endnote w:type="continuationSeparator" w:id="0">
    <w:p w:rsidR="00B70768" w:rsidRDefault="00B70768" w:rsidP="0070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464951"/>
      <w:docPartObj>
        <w:docPartGallery w:val="Page Numbers (Bottom of Page)"/>
        <w:docPartUnique/>
      </w:docPartObj>
    </w:sdtPr>
    <w:sdtContent>
      <w:sdt>
        <w:sdtPr>
          <w:id w:val="-1769616900"/>
          <w:docPartObj>
            <w:docPartGallery w:val="Page Numbers (Top of Page)"/>
            <w:docPartUnique/>
          </w:docPartObj>
        </w:sdtPr>
        <w:sdtContent>
          <w:p w:rsidR="00901724" w:rsidRDefault="00157E0F" w:rsidP="00157E0F">
            <w:pPr>
              <w:pStyle w:val="Footer"/>
              <w:jc w:val="right"/>
            </w:pPr>
            <w:r>
              <w:t xml:space="preserve">School and District Fall Reopening Toolkit </w:t>
            </w:r>
            <w:r w:rsidR="00714125">
              <w:t>(June 25, 2020)</w:t>
            </w:r>
            <w:r w:rsidR="00B92A6B">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768" w:rsidRDefault="00B70768" w:rsidP="007017ED">
      <w:r>
        <w:separator/>
      </w:r>
    </w:p>
  </w:footnote>
  <w:footnote w:type="continuationSeparator" w:id="0">
    <w:p w:rsidR="00B70768" w:rsidRDefault="00B70768" w:rsidP="00701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D5B" w:rsidRDefault="00E26D5B">
    <w:pPr>
      <w:pStyle w:val="Header"/>
    </w:pPr>
    <w:r>
      <w:rPr>
        <w:noProof/>
      </w:rPr>
      <w:drawing>
        <wp:anchor distT="0" distB="0" distL="114300" distR="114300" simplePos="0" relativeHeight="251659264" behindDoc="1" locked="0" layoutInCell="1" allowOverlap="1" wp14:anchorId="53D3BEE4" wp14:editId="7D4F1B73">
          <wp:simplePos x="0" y="0"/>
          <wp:positionH relativeFrom="margin">
            <wp:posOffset>-425450</wp:posOffset>
          </wp:positionH>
          <wp:positionV relativeFrom="page">
            <wp:posOffset>146050</wp:posOffset>
          </wp:positionV>
          <wp:extent cx="6794500" cy="150939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94500" cy="15093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79CB"/>
    <w:multiLevelType w:val="hybridMultilevel"/>
    <w:tmpl w:val="47CA6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18F0"/>
    <w:multiLevelType w:val="hybridMultilevel"/>
    <w:tmpl w:val="E82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571FD"/>
    <w:multiLevelType w:val="hybridMultilevel"/>
    <w:tmpl w:val="C76C1330"/>
    <w:lvl w:ilvl="0" w:tplc="8808219E">
      <w:start w:val="1"/>
      <w:numFmt w:val="bullet"/>
      <w:lvlText w:val=""/>
      <w:lvlJc w:val="left"/>
      <w:pPr>
        <w:ind w:left="360" w:hanging="360"/>
      </w:pPr>
      <w:rPr>
        <w:rFonts w:ascii="Wingdings" w:hAnsi="Wingdings" w:hint="default"/>
        <w:color w:val="552988"/>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DD4E5E"/>
    <w:multiLevelType w:val="hybridMultilevel"/>
    <w:tmpl w:val="83142464"/>
    <w:lvl w:ilvl="0" w:tplc="9490D698">
      <w:start w:val="1"/>
      <w:numFmt w:val="decimal"/>
      <w:lvlText w:val="%1."/>
      <w:lvlJc w:val="left"/>
      <w:pPr>
        <w:ind w:left="720" w:hanging="360"/>
      </w:pPr>
      <w:rPr>
        <w:b w:val="0"/>
      </w:rPr>
    </w:lvl>
    <w:lvl w:ilvl="1" w:tplc="6A861BDC">
      <w:start w:val="1"/>
      <w:numFmt w:val="lowerLetter"/>
      <w:lvlText w:val="%2."/>
      <w:lvlJc w:val="left"/>
      <w:pPr>
        <w:ind w:left="1440" w:hanging="360"/>
      </w:pPr>
    </w:lvl>
    <w:lvl w:ilvl="2" w:tplc="50A64978">
      <w:start w:val="1"/>
      <w:numFmt w:val="lowerRoman"/>
      <w:lvlText w:val="%3."/>
      <w:lvlJc w:val="right"/>
      <w:pPr>
        <w:ind w:left="2160" w:hanging="180"/>
      </w:pPr>
    </w:lvl>
    <w:lvl w:ilvl="3" w:tplc="E8300E16">
      <w:start w:val="1"/>
      <w:numFmt w:val="decimal"/>
      <w:lvlText w:val="%4."/>
      <w:lvlJc w:val="left"/>
      <w:pPr>
        <w:ind w:left="2880" w:hanging="360"/>
      </w:pPr>
    </w:lvl>
    <w:lvl w:ilvl="4" w:tplc="DF7A0898">
      <w:start w:val="1"/>
      <w:numFmt w:val="lowerLetter"/>
      <w:lvlText w:val="%5."/>
      <w:lvlJc w:val="left"/>
      <w:pPr>
        <w:ind w:left="3600" w:hanging="360"/>
      </w:pPr>
    </w:lvl>
    <w:lvl w:ilvl="5" w:tplc="043A8ADA">
      <w:start w:val="1"/>
      <w:numFmt w:val="lowerRoman"/>
      <w:lvlText w:val="%6."/>
      <w:lvlJc w:val="right"/>
      <w:pPr>
        <w:ind w:left="4320" w:hanging="180"/>
      </w:pPr>
    </w:lvl>
    <w:lvl w:ilvl="6" w:tplc="76948688">
      <w:start w:val="1"/>
      <w:numFmt w:val="decimal"/>
      <w:lvlText w:val="%7."/>
      <w:lvlJc w:val="left"/>
      <w:pPr>
        <w:ind w:left="5040" w:hanging="360"/>
      </w:pPr>
    </w:lvl>
    <w:lvl w:ilvl="7" w:tplc="9B84927E">
      <w:start w:val="1"/>
      <w:numFmt w:val="lowerLetter"/>
      <w:lvlText w:val="%8."/>
      <w:lvlJc w:val="left"/>
      <w:pPr>
        <w:ind w:left="5760" w:hanging="360"/>
      </w:pPr>
    </w:lvl>
    <w:lvl w:ilvl="8" w:tplc="7D6C00BE">
      <w:start w:val="1"/>
      <w:numFmt w:val="lowerRoman"/>
      <w:lvlText w:val="%9."/>
      <w:lvlJc w:val="right"/>
      <w:pPr>
        <w:ind w:left="6480" w:hanging="180"/>
      </w:pPr>
    </w:lvl>
  </w:abstractNum>
  <w:abstractNum w:abstractNumId="4" w15:restartNumberingAfterBreak="0">
    <w:nsid w:val="2CB43B20"/>
    <w:multiLevelType w:val="hybridMultilevel"/>
    <w:tmpl w:val="49466AFA"/>
    <w:lvl w:ilvl="0" w:tplc="5EEA8C4A">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80AF5"/>
    <w:multiLevelType w:val="hybridMultilevel"/>
    <w:tmpl w:val="6B32B81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3CFA0E84"/>
    <w:multiLevelType w:val="hybridMultilevel"/>
    <w:tmpl w:val="38AA3DD8"/>
    <w:lvl w:ilvl="0" w:tplc="ED44D8F6">
      <w:start w:val="1"/>
      <w:numFmt w:val="decimal"/>
      <w:lvlText w:val="%1."/>
      <w:lvlJc w:val="left"/>
      <w:pPr>
        <w:ind w:left="720" w:hanging="360"/>
      </w:pPr>
    </w:lvl>
    <w:lvl w:ilvl="1" w:tplc="EDB84914">
      <w:start w:val="1"/>
      <w:numFmt w:val="lowerLetter"/>
      <w:lvlText w:val="%2."/>
      <w:lvlJc w:val="left"/>
      <w:pPr>
        <w:ind w:left="1440" w:hanging="360"/>
      </w:pPr>
    </w:lvl>
    <w:lvl w:ilvl="2" w:tplc="EE3889D8">
      <w:start w:val="1"/>
      <w:numFmt w:val="lowerRoman"/>
      <w:lvlText w:val="%3."/>
      <w:lvlJc w:val="right"/>
      <w:pPr>
        <w:ind w:left="2160" w:hanging="180"/>
      </w:pPr>
    </w:lvl>
    <w:lvl w:ilvl="3" w:tplc="A2866674">
      <w:start w:val="1"/>
      <w:numFmt w:val="decimal"/>
      <w:lvlText w:val="%4."/>
      <w:lvlJc w:val="left"/>
      <w:pPr>
        <w:ind w:left="2880" w:hanging="360"/>
      </w:pPr>
    </w:lvl>
    <w:lvl w:ilvl="4" w:tplc="E2F09FF4">
      <w:start w:val="1"/>
      <w:numFmt w:val="lowerLetter"/>
      <w:lvlText w:val="%5."/>
      <w:lvlJc w:val="left"/>
      <w:pPr>
        <w:ind w:left="3600" w:hanging="360"/>
      </w:pPr>
    </w:lvl>
    <w:lvl w:ilvl="5" w:tplc="DEF05992">
      <w:start w:val="1"/>
      <w:numFmt w:val="lowerRoman"/>
      <w:lvlText w:val="%6."/>
      <w:lvlJc w:val="right"/>
      <w:pPr>
        <w:ind w:left="4320" w:hanging="180"/>
      </w:pPr>
    </w:lvl>
    <w:lvl w:ilvl="6" w:tplc="C18820AC">
      <w:start w:val="1"/>
      <w:numFmt w:val="decimal"/>
      <w:lvlText w:val="%7."/>
      <w:lvlJc w:val="left"/>
      <w:pPr>
        <w:ind w:left="5040" w:hanging="360"/>
      </w:pPr>
    </w:lvl>
    <w:lvl w:ilvl="7" w:tplc="ED321B76">
      <w:start w:val="1"/>
      <w:numFmt w:val="lowerLetter"/>
      <w:lvlText w:val="%8."/>
      <w:lvlJc w:val="left"/>
      <w:pPr>
        <w:ind w:left="5760" w:hanging="360"/>
      </w:pPr>
    </w:lvl>
    <w:lvl w:ilvl="8" w:tplc="F01E3D0A">
      <w:start w:val="1"/>
      <w:numFmt w:val="lowerRoman"/>
      <w:lvlText w:val="%9."/>
      <w:lvlJc w:val="right"/>
      <w:pPr>
        <w:ind w:left="6480" w:hanging="180"/>
      </w:pPr>
    </w:lvl>
  </w:abstractNum>
  <w:abstractNum w:abstractNumId="7" w15:restartNumberingAfterBreak="0">
    <w:nsid w:val="504B1FF3"/>
    <w:multiLevelType w:val="hybridMultilevel"/>
    <w:tmpl w:val="FDD68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806AB"/>
    <w:multiLevelType w:val="hybridMultilevel"/>
    <w:tmpl w:val="12CC7E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45215"/>
    <w:multiLevelType w:val="hybridMultilevel"/>
    <w:tmpl w:val="7512D62E"/>
    <w:lvl w:ilvl="0" w:tplc="5F42D394">
      <w:start w:val="1"/>
      <w:numFmt w:val="decimal"/>
      <w:lvlText w:val="%1."/>
      <w:lvlJc w:val="left"/>
      <w:pPr>
        <w:ind w:left="720" w:hanging="360"/>
      </w:pPr>
    </w:lvl>
    <w:lvl w:ilvl="1" w:tplc="69821E7A">
      <w:start w:val="1"/>
      <w:numFmt w:val="bullet"/>
      <w:lvlText w:val=""/>
      <w:lvlJc w:val="left"/>
      <w:pPr>
        <w:ind w:left="1440" w:hanging="360"/>
      </w:pPr>
      <w:rPr>
        <w:rFonts w:ascii="Symbol" w:hAnsi="Symbol" w:hint="default"/>
      </w:rPr>
    </w:lvl>
    <w:lvl w:ilvl="2" w:tplc="AA0AD616">
      <w:start w:val="1"/>
      <w:numFmt w:val="lowerRoman"/>
      <w:lvlText w:val="%3."/>
      <w:lvlJc w:val="right"/>
      <w:pPr>
        <w:ind w:left="2160" w:hanging="180"/>
      </w:pPr>
    </w:lvl>
    <w:lvl w:ilvl="3" w:tplc="B4C6C40A">
      <w:start w:val="1"/>
      <w:numFmt w:val="decimal"/>
      <w:lvlText w:val="%4."/>
      <w:lvlJc w:val="left"/>
      <w:pPr>
        <w:ind w:left="2880" w:hanging="360"/>
      </w:pPr>
    </w:lvl>
    <w:lvl w:ilvl="4" w:tplc="4302288C">
      <w:start w:val="1"/>
      <w:numFmt w:val="lowerLetter"/>
      <w:lvlText w:val="%5."/>
      <w:lvlJc w:val="left"/>
      <w:pPr>
        <w:ind w:left="3600" w:hanging="360"/>
      </w:pPr>
    </w:lvl>
    <w:lvl w:ilvl="5" w:tplc="E0BC2924">
      <w:start w:val="1"/>
      <w:numFmt w:val="lowerRoman"/>
      <w:lvlText w:val="%6."/>
      <w:lvlJc w:val="right"/>
      <w:pPr>
        <w:ind w:left="4320" w:hanging="180"/>
      </w:pPr>
    </w:lvl>
    <w:lvl w:ilvl="6" w:tplc="B0D8F41A">
      <w:start w:val="1"/>
      <w:numFmt w:val="decimal"/>
      <w:lvlText w:val="%7."/>
      <w:lvlJc w:val="left"/>
      <w:pPr>
        <w:ind w:left="5040" w:hanging="360"/>
      </w:pPr>
    </w:lvl>
    <w:lvl w:ilvl="7" w:tplc="4FB2CA64">
      <w:start w:val="1"/>
      <w:numFmt w:val="lowerLetter"/>
      <w:lvlText w:val="%8."/>
      <w:lvlJc w:val="left"/>
      <w:pPr>
        <w:ind w:left="5760" w:hanging="360"/>
      </w:pPr>
    </w:lvl>
    <w:lvl w:ilvl="8" w:tplc="D4D8EDAA">
      <w:start w:val="1"/>
      <w:numFmt w:val="lowerRoman"/>
      <w:lvlText w:val="%9."/>
      <w:lvlJc w:val="right"/>
      <w:pPr>
        <w:ind w:left="6480" w:hanging="180"/>
      </w:pPr>
    </w:lvl>
  </w:abstractNum>
  <w:abstractNum w:abstractNumId="10" w15:restartNumberingAfterBreak="0">
    <w:nsid w:val="72962E0B"/>
    <w:multiLevelType w:val="hybridMultilevel"/>
    <w:tmpl w:val="E3F4B55C"/>
    <w:lvl w:ilvl="0" w:tplc="04090001">
      <w:start w:val="1"/>
      <w:numFmt w:val="bullet"/>
      <w:lvlText w:val=""/>
      <w:lvlJc w:val="left"/>
      <w:pPr>
        <w:ind w:left="720" w:hanging="360"/>
      </w:pPr>
      <w:rPr>
        <w:rFonts w:ascii="Symbol" w:hAnsi="Symbol" w:hint="default"/>
      </w:rPr>
    </w:lvl>
    <w:lvl w:ilvl="1" w:tplc="2040802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44662"/>
    <w:multiLevelType w:val="hybridMultilevel"/>
    <w:tmpl w:val="B412C01C"/>
    <w:lvl w:ilvl="0" w:tplc="6E08954E">
      <w:start w:val="1"/>
      <w:numFmt w:val="bullet"/>
      <w:lvlText w:val=""/>
      <w:lvlJc w:val="left"/>
      <w:pPr>
        <w:ind w:left="720" w:hanging="360"/>
      </w:pPr>
      <w:rPr>
        <w:rFonts w:ascii="Symbol" w:hAnsi="Symbol" w:hint="default"/>
      </w:rPr>
    </w:lvl>
    <w:lvl w:ilvl="1" w:tplc="528E8B3C">
      <w:start w:val="1"/>
      <w:numFmt w:val="bullet"/>
      <w:lvlText w:val="o"/>
      <w:lvlJc w:val="left"/>
      <w:pPr>
        <w:ind w:left="1440" w:hanging="360"/>
      </w:pPr>
      <w:rPr>
        <w:rFonts w:ascii="Courier New" w:hAnsi="Courier New" w:hint="default"/>
      </w:rPr>
    </w:lvl>
    <w:lvl w:ilvl="2" w:tplc="1E2CE394">
      <w:start w:val="1"/>
      <w:numFmt w:val="bullet"/>
      <w:lvlText w:val=""/>
      <w:lvlJc w:val="left"/>
      <w:pPr>
        <w:ind w:left="2160" w:hanging="360"/>
      </w:pPr>
      <w:rPr>
        <w:rFonts w:ascii="Wingdings" w:hAnsi="Wingdings" w:hint="default"/>
      </w:rPr>
    </w:lvl>
    <w:lvl w:ilvl="3" w:tplc="467A387E">
      <w:start w:val="1"/>
      <w:numFmt w:val="bullet"/>
      <w:lvlText w:val=""/>
      <w:lvlJc w:val="left"/>
      <w:pPr>
        <w:ind w:left="2880" w:hanging="360"/>
      </w:pPr>
      <w:rPr>
        <w:rFonts w:ascii="Symbol" w:hAnsi="Symbol" w:hint="default"/>
      </w:rPr>
    </w:lvl>
    <w:lvl w:ilvl="4" w:tplc="864ED504">
      <w:start w:val="1"/>
      <w:numFmt w:val="bullet"/>
      <w:lvlText w:val="o"/>
      <w:lvlJc w:val="left"/>
      <w:pPr>
        <w:ind w:left="3600" w:hanging="360"/>
      </w:pPr>
      <w:rPr>
        <w:rFonts w:ascii="Courier New" w:hAnsi="Courier New" w:hint="default"/>
      </w:rPr>
    </w:lvl>
    <w:lvl w:ilvl="5" w:tplc="8CCE3A9C">
      <w:start w:val="1"/>
      <w:numFmt w:val="bullet"/>
      <w:lvlText w:val=""/>
      <w:lvlJc w:val="left"/>
      <w:pPr>
        <w:ind w:left="4320" w:hanging="360"/>
      </w:pPr>
      <w:rPr>
        <w:rFonts w:ascii="Wingdings" w:hAnsi="Wingdings" w:hint="default"/>
      </w:rPr>
    </w:lvl>
    <w:lvl w:ilvl="6" w:tplc="D1429268">
      <w:start w:val="1"/>
      <w:numFmt w:val="bullet"/>
      <w:lvlText w:val=""/>
      <w:lvlJc w:val="left"/>
      <w:pPr>
        <w:ind w:left="5040" w:hanging="360"/>
      </w:pPr>
      <w:rPr>
        <w:rFonts w:ascii="Symbol" w:hAnsi="Symbol" w:hint="default"/>
      </w:rPr>
    </w:lvl>
    <w:lvl w:ilvl="7" w:tplc="35742AC0">
      <w:start w:val="1"/>
      <w:numFmt w:val="bullet"/>
      <w:lvlText w:val="o"/>
      <w:lvlJc w:val="left"/>
      <w:pPr>
        <w:ind w:left="5760" w:hanging="360"/>
      </w:pPr>
      <w:rPr>
        <w:rFonts w:ascii="Courier New" w:hAnsi="Courier New" w:hint="default"/>
      </w:rPr>
    </w:lvl>
    <w:lvl w:ilvl="8" w:tplc="5524A4D2">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1"/>
  </w:num>
  <w:num w:numId="5">
    <w:abstractNumId w:val="8"/>
  </w:num>
  <w:num w:numId="6">
    <w:abstractNumId w:val="2"/>
  </w:num>
  <w:num w:numId="7">
    <w:abstractNumId w:val="7"/>
  </w:num>
  <w:num w:numId="8">
    <w:abstractNumId w:val="1"/>
  </w:num>
  <w:num w:numId="9">
    <w:abstractNumId w:val="0"/>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08E"/>
    <w:rsid w:val="00152A26"/>
    <w:rsid w:val="00157E0F"/>
    <w:rsid w:val="00274F81"/>
    <w:rsid w:val="002A0C3E"/>
    <w:rsid w:val="002E04DB"/>
    <w:rsid w:val="00542EFB"/>
    <w:rsid w:val="005555EB"/>
    <w:rsid w:val="007017ED"/>
    <w:rsid w:val="00714125"/>
    <w:rsid w:val="008C2D8C"/>
    <w:rsid w:val="008D2956"/>
    <w:rsid w:val="00901724"/>
    <w:rsid w:val="009F42D4"/>
    <w:rsid w:val="00AC4497"/>
    <w:rsid w:val="00B70768"/>
    <w:rsid w:val="00B92A6B"/>
    <w:rsid w:val="00BC447E"/>
    <w:rsid w:val="00CA174F"/>
    <w:rsid w:val="00CB208E"/>
    <w:rsid w:val="00CC676C"/>
    <w:rsid w:val="00D413C6"/>
    <w:rsid w:val="00D92A24"/>
    <w:rsid w:val="00E01900"/>
    <w:rsid w:val="00E26D5B"/>
    <w:rsid w:val="00F532A5"/>
    <w:rsid w:val="00FE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00B1D"/>
  <w15:chartTrackingRefBased/>
  <w15:docId w15:val="{50CA2FE8-2BD8-4F8F-B99C-8B12C722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E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ED"/>
    <w:pPr>
      <w:tabs>
        <w:tab w:val="center" w:pos="4680"/>
        <w:tab w:val="right" w:pos="9360"/>
      </w:tabs>
    </w:pPr>
  </w:style>
  <w:style w:type="character" w:customStyle="1" w:styleId="HeaderChar">
    <w:name w:val="Header Char"/>
    <w:basedOn w:val="DefaultParagraphFont"/>
    <w:link w:val="Header"/>
    <w:uiPriority w:val="99"/>
    <w:rsid w:val="007017ED"/>
  </w:style>
  <w:style w:type="paragraph" w:styleId="Footer">
    <w:name w:val="footer"/>
    <w:basedOn w:val="Normal"/>
    <w:link w:val="FooterChar"/>
    <w:uiPriority w:val="99"/>
    <w:unhideWhenUsed/>
    <w:rsid w:val="007017ED"/>
    <w:pPr>
      <w:tabs>
        <w:tab w:val="center" w:pos="4680"/>
        <w:tab w:val="right" w:pos="9360"/>
      </w:tabs>
    </w:pPr>
  </w:style>
  <w:style w:type="character" w:customStyle="1" w:styleId="FooterChar">
    <w:name w:val="Footer Char"/>
    <w:basedOn w:val="DefaultParagraphFont"/>
    <w:link w:val="Footer"/>
    <w:uiPriority w:val="99"/>
    <w:rsid w:val="007017ED"/>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Accent 1,Foot"/>
    <w:basedOn w:val="Normal"/>
    <w:link w:val="ListParagraphChar"/>
    <w:uiPriority w:val="34"/>
    <w:qFormat/>
    <w:rsid w:val="00157E0F"/>
    <w:pPr>
      <w:ind w:left="720"/>
    </w:pPr>
  </w:style>
  <w:style w:type="character" w:styleId="Hyperlink">
    <w:name w:val="Hyperlink"/>
    <w:basedOn w:val="DefaultParagraphFont"/>
    <w:uiPriority w:val="99"/>
    <w:unhideWhenUsed/>
    <w:rsid w:val="00157E0F"/>
    <w:rPr>
      <w:color w:val="0563C1" w:themeColor="hyperlink"/>
      <w:u w:val="single"/>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basedOn w:val="DefaultParagraphFont"/>
    <w:link w:val="ListParagraph"/>
    <w:uiPriority w:val="34"/>
    <w:locked/>
    <w:rsid w:val="00157E0F"/>
    <w:rPr>
      <w:rFonts w:ascii="Calibri" w:hAnsi="Calibri" w:cs="Times New Roman"/>
    </w:rPr>
  </w:style>
  <w:style w:type="paragraph" w:customStyle="1" w:styleId="TableParagraph">
    <w:name w:val="Table Paragraph"/>
    <w:basedOn w:val="Normal"/>
    <w:uiPriority w:val="1"/>
    <w:qFormat/>
    <w:rsid w:val="00157E0F"/>
    <w:pPr>
      <w:widowControl w:val="0"/>
      <w:autoSpaceDE w:val="0"/>
      <w:autoSpaceDN w:val="0"/>
    </w:pPr>
    <w:rPr>
      <w:rFonts w:ascii="Carlito" w:eastAsia="Carlito" w:hAnsi="Carlito" w:cs="Carlito"/>
    </w:rPr>
  </w:style>
  <w:style w:type="character" w:styleId="UnresolvedMention">
    <w:name w:val="Unresolved Mention"/>
    <w:basedOn w:val="DefaultParagraphFont"/>
    <w:uiPriority w:val="99"/>
    <w:semiHidden/>
    <w:unhideWhenUsed/>
    <w:rsid w:val="009F4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sbe.net/Documents/FAQ-Part-3-Transition-Guidance.pdf" TargetMode="External"/><Relationship Id="rId18" Type="http://schemas.openxmlformats.org/officeDocument/2006/relationships/hyperlink" Target="https://www.isbe.net/Documents/ISBE-School-Reopening-Poster-Letter.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sbe.net/Documents/ISBE-School-Reopening-SP.pdf" TargetMode="External"/><Relationship Id="rId7" Type="http://schemas.openxmlformats.org/officeDocument/2006/relationships/webSettings" Target="webSettings.xml"/><Relationship Id="rId12" Type="http://schemas.openxmlformats.org/officeDocument/2006/relationships/hyperlink" Target="http://www.ISBE.net/COVID19" TargetMode="External"/><Relationship Id="rId17" Type="http://schemas.openxmlformats.org/officeDocument/2006/relationships/hyperlink" Target="https://www.isbe.net/Documents/What-Parents-Need-Know-SP.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sbe.net/Documents/ISBE-Signage-Parents-English.pdf" TargetMode="External"/><Relationship Id="rId20" Type="http://schemas.openxmlformats.org/officeDocument/2006/relationships/hyperlink" Target="https://www.isbe.net/Documents/ISBE-School-Reopening-Poste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mariana_nicasio/status/1275860384168239105"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r50gh2ss1ic2mww8s3uvjvq1-wpengine.netdna-ssl.com/wp-content/uploads/2020/05/LH_2020-Parent-Survey-Partner-1.pdf" TargetMode="External"/><Relationship Id="rId23" Type="http://schemas.openxmlformats.org/officeDocument/2006/relationships/hyperlink" Target="https://www.isbe.net/Documents/Social-Media-Spanish.zip" TargetMode="External"/><Relationship Id="rId10" Type="http://schemas.openxmlformats.org/officeDocument/2006/relationships/hyperlink" Target="https://twitter.com/DPS109/status/1275969776272257024" TargetMode="External"/><Relationship Id="rId19" Type="http://schemas.openxmlformats.org/officeDocument/2006/relationships/hyperlink" Target="https://www.isbe.net/Documents/ISBE-School-Reopening-Poster-Letter-SP.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ealearninghero.org/" TargetMode="External"/><Relationship Id="rId22" Type="http://schemas.openxmlformats.org/officeDocument/2006/relationships/hyperlink" Target="https://www.isbe.net/Documents/Phase-4-Social-Media-Graphics-English.zi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nderfa\Desktop\2018_ISBE_Logo_Color_Seal_Springfie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isplayPage xmlns="d21dc803-237d-4c68-8692-8d731fd29118" xsi:nil="true"/>
    <Heading xmlns="6ce3111e-7420-4802-b50a-75d4e9a0b980" xsi:nil="true"/>
    <Linked_x0020_on_x0020_Page xmlns="d21dc803-237d-4c68-8692-8d731fd29118">true</Linked_x0020_on_x0020_Page>
    <ParagraphAfterLink xmlns="d21dc803-237d-4c68-8692-8d731fd29118" xsi:nil="true"/>
    <TaxKeywordTaxHTField xmlns="6ce3111e-7420-4802-b50a-75d4e9a0b980">
      <Terms xmlns="http://schemas.microsoft.com/office/infopath/2007/PartnerControls"/>
    </TaxKeywordTaxHTField>
    <Archive_x0020_Date xmlns="6ce3111e-7420-4802-b50a-75d4e9a0b980" xsi:nil="true"/>
    <Subgroup xmlns="d21dc803-237d-4c68-8692-8d731fd29118" xsi:nil="true"/>
    <OriginalModifiedDate xmlns="d21dc803-237d-4c68-8692-8d731fd29118" xsi:nil="true"/>
    <Grouping xmlns="d21dc803-237d-4c68-8692-8d731fd29118" xsi:nil="true"/>
    <Sort_x0020_Order xmlns="6ce3111e-7420-4802-b50a-75d4e9a0b980">999</Sort_x0020_Order>
    <Year xmlns="d21dc803-237d-4c68-8692-8d731fd29118" xsi:nil="true"/>
    <ModifiedBeforeRun xmlns="d21dc803-237d-4c68-8692-8d731fd29118" xsi:nil="true"/>
    <ParagraphBeforeLink xmlns="d21dc803-237d-4c68-8692-8d731fd29118" xsi:nil="true"/>
    <Archive xmlns="6ce3111e-7420-4802-b50a-75d4e9a0b980">false</Archive>
    <AdditionalPageInfo xmlns="d21dc803-237d-4c68-8692-8d731fd29118" xsi:nil="true"/>
    <LifetimeViews xmlns="d21dc803-237d-4c68-8692-8d731fd29118" xsi:nil="true"/>
    <Subbullet xmlns="d21dc803-237d-4c68-8692-8d731fd29118" xsi:nil="true"/>
    <ActiveInactive xmlns="d21dc803-237d-4c68-8692-8d731fd29118">true</ActiveInactive>
    <Divisions xmlns="4d435f69-8686-490b-bd6d-b153bf22ab50">39</Divisions>
    <TargetAudience xmlns="6ce3111e-7420-4802-b50a-75d4e9a0b980">
      <Value>1</Value>
      <Value>4</Value>
      <Value>3</Value>
      <Value>2</Value>
    </TargetAudience>
    <MediaType xmlns="6ce3111e-7420-4802-b50a-75d4e9a0b980">
      <Value>15</Value>
    </MediaType>
    <Subheading xmlns="d21dc803-237d-4c68-8692-8d731fd29118" xsi:nil="true"/>
    <TaxCatchAll xmlns="6ce3111e-7420-4802-b50a-75d4e9a0b980"/>
    <Language xmlns="d21dc803-237d-4c68-8692-8d731fd29118" xsi:nil="true"/>
  </documentManagement>
</p:properties>
</file>

<file path=customXml/itemProps1.xml><?xml version="1.0" encoding="utf-8"?>
<ds:datastoreItem xmlns:ds="http://schemas.openxmlformats.org/officeDocument/2006/customXml" ds:itemID="{246A6293-BDED-44A9-9C0C-4C2DB4ECD3EC}">
  <ds:schemaRefs>
    <ds:schemaRef ds:uri="http://schemas.microsoft.com/sharepoint/v3/contenttype/forms"/>
  </ds:schemaRefs>
</ds:datastoreItem>
</file>

<file path=customXml/itemProps2.xml><?xml version="1.0" encoding="utf-8"?>
<ds:datastoreItem xmlns:ds="http://schemas.openxmlformats.org/officeDocument/2006/customXml" ds:itemID="{648B4FD5-F033-477E-BE99-4C417CCD85E4}"/>
</file>

<file path=customXml/itemProps3.xml><?xml version="1.0" encoding="utf-8"?>
<ds:datastoreItem xmlns:ds="http://schemas.openxmlformats.org/officeDocument/2006/customXml" ds:itemID="{872BA004-043E-420C-B698-454E11F820DF}">
  <ds:schemaRef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32161f05-83f6-4fea-b805-ba1f5854d304"/>
    <ds:schemaRef ds:uri="895eb294-936d-416b-ad7b-6ca7cfc60130"/>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2018_ISBE_Logo_Color_Seal_Springfield</Template>
  <TotalTime>7</TotalTime>
  <Pages>9</Pages>
  <Words>3488</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ISBE Letterhead Template - Color Springfield</vt:lpstr>
    </vt:vector>
  </TitlesOfParts>
  <Company/>
  <LinksUpToDate>false</LinksUpToDate>
  <CharactersWithSpaces>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and District Fall Reopening Toolkit</dc:title>
  <dc:subject/>
  <dc:creator>UNDERFANGER AMANDA</dc:creator>
  <cp:keywords/>
  <dc:description/>
  <cp:lastModifiedBy>MATTHEWS JACLYN</cp:lastModifiedBy>
  <cp:revision>8</cp:revision>
  <dcterms:created xsi:type="dcterms:W3CDTF">2020-06-25T22:16:00Z</dcterms:created>
  <dcterms:modified xsi:type="dcterms:W3CDTF">2020-06-25T22:22:00Z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
  </property>
</Properties>
</file>