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C4E60">
        <w:rPr>
          <w:rFonts w:ascii="Times New Roman" w:eastAsia="Times New Roman" w:hAnsi="Times New Roman" w:cs="Times New Roman"/>
        </w:rPr>
        <w:t xml:space="preserve">May </w:t>
      </w:r>
      <w:r w:rsidRPr="000C4E60">
        <w:rPr>
          <w:rFonts w:ascii="Times New Roman" w:eastAsia="Times New Roman" w:hAnsi="Times New Roman" w:cs="Times New Roman"/>
          <w:highlight w:val="yellow"/>
        </w:rPr>
        <w:t>##</w:t>
      </w:r>
      <w:r w:rsidRPr="000C4E60">
        <w:rPr>
          <w:rFonts w:ascii="Times New Roman" w:eastAsia="Times New Roman" w:hAnsi="Times New Roman" w:cs="Times New Roman"/>
        </w:rPr>
        <w:t>, 2016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0C4E60">
        <w:rPr>
          <w:rFonts w:ascii="Times New Roman" w:eastAsia="Times New Roman" w:hAnsi="Times New Roman" w:cs="Times New Roman"/>
          <w:highlight w:val="yellow"/>
        </w:rPr>
        <w:t>[Name]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0C4E60">
        <w:rPr>
          <w:rFonts w:ascii="Times New Roman" w:eastAsia="Times New Roman" w:hAnsi="Times New Roman" w:cs="Times New Roman"/>
          <w:highlight w:val="yellow"/>
        </w:rPr>
        <w:t>[School]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0C4E60">
        <w:rPr>
          <w:rFonts w:ascii="Times New Roman" w:eastAsia="Times New Roman" w:hAnsi="Times New Roman" w:cs="Times New Roman"/>
          <w:highlight w:val="yellow"/>
        </w:rPr>
        <w:t>[School Address]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  <w:highlight w:val="yellow"/>
        </w:rPr>
        <w:t>[</w:t>
      </w:r>
      <w:r w:rsidR="006F237F" w:rsidRPr="000C4E60">
        <w:rPr>
          <w:rFonts w:ascii="Times New Roman" w:eastAsia="Times New Roman" w:hAnsi="Times New Roman" w:cs="Times New Roman"/>
          <w:highlight w:val="yellow"/>
        </w:rPr>
        <w:t>City, State, Zip Code]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Via email  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 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Dear [Name]: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 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0C4E60">
        <w:rPr>
          <w:rFonts w:ascii="Times New Roman" w:eastAsia="Times New Roman" w:hAnsi="Times New Roman" w:cs="Times New Roman"/>
        </w:rPr>
        <w:t xml:space="preserve">Students in your school may be eligible for Title I </w:t>
      </w:r>
      <w:r w:rsidR="00565927" w:rsidRPr="000C4E60">
        <w:rPr>
          <w:rFonts w:ascii="Times New Roman" w:eastAsia="Times New Roman" w:hAnsi="Times New Roman" w:cs="Times New Roman"/>
        </w:rPr>
        <w:t>and/</w:t>
      </w:r>
      <w:r w:rsidRPr="000C4E60">
        <w:rPr>
          <w:rFonts w:ascii="Times New Roman" w:eastAsia="Times New Roman" w:hAnsi="Times New Roman" w:cs="Times New Roman"/>
        </w:rPr>
        <w:t xml:space="preserve">or Title II services under the </w:t>
      </w:r>
      <w:r w:rsidRPr="000C4E60">
        <w:rPr>
          <w:rFonts w:ascii="Times New Roman" w:eastAsia="Times New Roman" w:hAnsi="Times New Roman" w:cs="Times New Roman"/>
          <w:i/>
          <w:iCs/>
        </w:rPr>
        <w:t>Elementar</w:t>
      </w:r>
      <w:r w:rsidR="00CA2C5A">
        <w:rPr>
          <w:rFonts w:ascii="Times New Roman" w:eastAsia="Times New Roman" w:hAnsi="Times New Roman" w:cs="Times New Roman"/>
          <w:i/>
          <w:iCs/>
        </w:rPr>
        <w:t>y and Secondary Education Act.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F7300" w:rsidRPr="000C4E60" w:rsidRDefault="001F7300" w:rsidP="00CA2C5A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b/>
          <w:i/>
        </w:rPr>
      </w:pPr>
      <w:r w:rsidRPr="000C4E60">
        <w:rPr>
          <w:rFonts w:ascii="Times New Roman" w:eastAsia="Times New Roman" w:hAnsi="Times New Roman" w:cs="Times New Roman"/>
        </w:rPr>
        <w:t xml:space="preserve">Title I, Part A, program provides services to both public and private school children who need additional educational help and who live in </w:t>
      </w:r>
      <w:r w:rsidRPr="000C4E60">
        <w:rPr>
          <w:rFonts w:ascii="Times New Roman" w:eastAsia="Times New Roman" w:hAnsi="Times New Roman" w:cs="Times New Roman"/>
          <w:i/>
          <w:iCs/>
        </w:rPr>
        <w:t>Title I public school attendance areas</w:t>
      </w:r>
      <w:r w:rsidRPr="000C4E60">
        <w:rPr>
          <w:rFonts w:ascii="Times New Roman" w:eastAsia="Times New Roman" w:hAnsi="Times New Roman" w:cs="Times New Roman"/>
        </w:rPr>
        <w:t xml:space="preserve">. Services can range from reading instruction during the regular school day to mathematics instruction after school to counseling services to a family literacy program during the summer. In addition to these student services, Title I may provide professional development activities for teachers of participating children and special activities for families of </w:t>
      </w:r>
      <w:r w:rsidR="00CA2C5A">
        <w:rPr>
          <w:rFonts w:ascii="Times New Roman" w:eastAsia="Times New Roman" w:hAnsi="Times New Roman" w:cs="Times New Roman"/>
        </w:rPr>
        <w:t xml:space="preserve">  </w:t>
      </w:r>
      <w:r w:rsidRPr="000C4E60">
        <w:rPr>
          <w:rFonts w:ascii="Times New Roman" w:eastAsia="Times New Roman" w:hAnsi="Times New Roman" w:cs="Times New Roman"/>
        </w:rPr>
        <w:t xml:space="preserve">Title I students. </w:t>
      </w:r>
      <w:r w:rsidRPr="000C4E60">
        <w:rPr>
          <w:rFonts w:ascii="Times New Roman" w:eastAsia="Times New Roman" w:hAnsi="Times New Roman" w:cs="Times New Roman"/>
          <w:b/>
          <w:i/>
        </w:rPr>
        <w:t>To generate funds for Title I services</w:t>
      </w:r>
      <w:r w:rsidR="005244F2" w:rsidRPr="000C4E60">
        <w:rPr>
          <w:rFonts w:ascii="Times New Roman" w:eastAsia="Times New Roman" w:hAnsi="Times New Roman" w:cs="Times New Roman"/>
          <w:b/>
          <w:i/>
        </w:rPr>
        <w:t>,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 a nonpublic school must have </w:t>
      </w:r>
      <w:r w:rsidRPr="000C4E60">
        <w:rPr>
          <w:rFonts w:ascii="Times New Roman" w:eastAsia="Times New Roman" w:hAnsi="Times New Roman" w:cs="Times New Roman"/>
          <w:b/>
          <w:i/>
          <w:u w:val="single"/>
        </w:rPr>
        <w:t>low income students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 who would have </w:t>
      </w:r>
      <w:r w:rsidR="005166EC" w:rsidRPr="000C4E60">
        <w:rPr>
          <w:rFonts w:ascii="Times New Roman" w:eastAsia="Times New Roman" w:hAnsi="Times New Roman" w:cs="Times New Roman"/>
          <w:b/>
          <w:i/>
        </w:rPr>
        <w:t xml:space="preserve">attended a 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Title I </w:t>
      </w:r>
      <w:r w:rsidR="006F237F" w:rsidRPr="000C4E60">
        <w:rPr>
          <w:rFonts w:ascii="Times New Roman" w:eastAsia="Times New Roman" w:hAnsi="Times New Roman" w:cs="Times New Roman"/>
          <w:b/>
          <w:i/>
        </w:rPr>
        <w:t>public school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 in the </w:t>
      </w:r>
      <w:r w:rsidR="006F237F" w:rsidRPr="000C4E60">
        <w:rPr>
          <w:rFonts w:ascii="Times New Roman" w:eastAsia="Times New Roman" w:hAnsi="Times New Roman" w:cs="Times New Roman"/>
          <w:b/>
          <w:i/>
        </w:rPr>
        <w:t>district boundaries</w:t>
      </w:r>
      <w:r w:rsidR="00CA2C5A">
        <w:rPr>
          <w:rFonts w:ascii="Times New Roman" w:eastAsia="Times New Roman" w:hAnsi="Times New Roman" w:cs="Times New Roman"/>
          <w:b/>
          <w:i/>
        </w:rPr>
        <w:t>.</w:t>
      </w:r>
    </w:p>
    <w:p w:rsidR="009A2CAE" w:rsidRPr="000C4E60" w:rsidRDefault="009A2CAE" w:rsidP="00CA2C5A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b/>
          <w:i/>
        </w:rPr>
      </w:pPr>
    </w:p>
    <w:p w:rsidR="009A2CAE" w:rsidRDefault="009A2CAE" w:rsidP="00CA2C5A">
      <w:pPr>
        <w:spacing w:after="0" w:line="240" w:lineRule="auto"/>
        <w:ind w:left="630" w:hanging="270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To determine Title I eligibility</w:t>
      </w:r>
      <w:r w:rsidR="00CA2C5A">
        <w:rPr>
          <w:rFonts w:ascii="Times New Roman" w:eastAsia="Times New Roman" w:hAnsi="Times New Roman" w:cs="Times New Roman"/>
        </w:rPr>
        <w:t>,</w:t>
      </w:r>
      <w:r w:rsidRPr="000C4E60">
        <w:rPr>
          <w:rFonts w:ascii="Times New Roman" w:eastAsia="Times New Roman" w:hAnsi="Times New Roman" w:cs="Times New Roman"/>
        </w:rPr>
        <w:t xml:space="preserve"> the nonpublic school will need to provide:</w:t>
      </w:r>
    </w:p>
    <w:p w:rsidR="00CA2C5A" w:rsidRPr="000C4E60" w:rsidRDefault="00CA2C5A" w:rsidP="00CA2C5A">
      <w:pPr>
        <w:spacing w:after="0" w:line="240" w:lineRule="auto"/>
        <w:ind w:left="630" w:hanging="270"/>
        <w:rPr>
          <w:rFonts w:ascii="Times New Roman" w:eastAsia="Times New Roman" w:hAnsi="Times New Roman" w:cs="Times New Roman"/>
        </w:rPr>
      </w:pPr>
    </w:p>
    <w:p w:rsidR="009A2CAE" w:rsidRPr="000C4E60" w:rsidRDefault="009A2CAE" w:rsidP="00CA2C5A">
      <w:pPr>
        <w:pStyle w:val="ListParagraph"/>
        <w:numPr>
          <w:ilvl w:val="0"/>
          <w:numId w:val="1"/>
        </w:numPr>
        <w:spacing w:after="0" w:line="240" w:lineRule="auto"/>
        <w:ind w:left="1080" w:hanging="270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the address(</w:t>
      </w:r>
      <w:proofErr w:type="spellStart"/>
      <w:r w:rsidRPr="000C4E60">
        <w:rPr>
          <w:rFonts w:ascii="Times New Roman" w:eastAsia="Times New Roman" w:hAnsi="Times New Roman" w:cs="Times New Roman"/>
        </w:rPr>
        <w:t>es</w:t>
      </w:r>
      <w:proofErr w:type="spellEnd"/>
      <w:r w:rsidRPr="000C4E60">
        <w:rPr>
          <w:rFonts w:ascii="Times New Roman" w:eastAsia="Times New Roman" w:hAnsi="Times New Roman" w:cs="Times New Roman"/>
        </w:rPr>
        <w:t>) of any students who reside within the boundaries of the school district</w:t>
      </w:r>
    </w:p>
    <w:p w:rsidR="009A2CAE" w:rsidRPr="000C4E60" w:rsidRDefault="009A2CAE" w:rsidP="00CA2C5A">
      <w:pPr>
        <w:pStyle w:val="ListParagraph"/>
        <w:numPr>
          <w:ilvl w:val="0"/>
          <w:numId w:val="1"/>
        </w:numPr>
        <w:spacing w:after="0" w:line="240" w:lineRule="auto"/>
        <w:ind w:left="1080" w:hanging="270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Grade level(s) of the student(s)</w:t>
      </w:r>
    </w:p>
    <w:p w:rsidR="009A2CAE" w:rsidRPr="000C4E60" w:rsidRDefault="009A2CAE" w:rsidP="00CA2C5A">
      <w:pPr>
        <w:pStyle w:val="ListParagraph"/>
        <w:numPr>
          <w:ilvl w:val="0"/>
          <w:numId w:val="1"/>
        </w:numPr>
        <w:spacing w:after="0" w:line="240" w:lineRule="auto"/>
        <w:ind w:left="1080" w:hanging="270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 xml:space="preserve">Low-income status of the student(s) </w:t>
      </w:r>
    </w:p>
    <w:p w:rsidR="009A2CAE" w:rsidRPr="000C4E60" w:rsidRDefault="009A2CAE" w:rsidP="00CA2C5A">
      <w:pPr>
        <w:spacing w:after="0" w:line="240" w:lineRule="auto"/>
        <w:ind w:left="1080" w:hanging="270"/>
        <w:rPr>
          <w:rFonts w:ascii="Times New Roman" w:eastAsia="Times New Roman" w:hAnsi="Times New Roman" w:cs="Times New Roman"/>
          <w:i/>
        </w:rPr>
      </w:pPr>
    </w:p>
    <w:p w:rsidR="001F7300" w:rsidRPr="000C4E60" w:rsidRDefault="001F7300" w:rsidP="00A42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C4E60">
        <w:rPr>
          <w:rFonts w:ascii="Times New Roman" w:eastAsia="Times New Roman" w:hAnsi="Times New Roman" w:cs="Times New Roman"/>
        </w:rPr>
        <w:t xml:space="preserve">Title II, Part A provides services in preparation, training and recruiting of high quality </w:t>
      </w:r>
      <w:r w:rsidR="006F237F" w:rsidRPr="000C4E60">
        <w:rPr>
          <w:rFonts w:ascii="Times New Roman" w:eastAsia="Times New Roman" w:hAnsi="Times New Roman" w:cs="Times New Roman"/>
        </w:rPr>
        <w:t>teachers and principals. Nonpublic</w:t>
      </w:r>
      <w:r w:rsidRPr="000C4E60">
        <w:rPr>
          <w:rFonts w:ascii="Times New Roman" w:eastAsia="Times New Roman" w:hAnsi="Times New Roman" w:cs="Times New Roman"/>
        </w:rPr>
        <w:t xml:space="preserve"> school teachers, principals, and other educational personnel are eligible to participate in professional development activities. 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To generate </w:t>
      </w:r>
      <w:r w:rsidR="006F237F" w:rsidRPr="000C4E60">
        <w:rPr>
          <w:rFonts w:ascii="Times New Roman" w:eastAsia="Times New Roman" w:hAnsi="Times New Roman" w:cs="Times New Roman"/>
          <w:b/>
          <w:i/>
        </w:rPr>
        <w:t xml:space="preserve">services </w:t>
      </w:r>
      <w:r w:rsidR="00565927" w:rsidRPr="000C4E60">
        <w:rPr>
          <w:rFonts w:ascii="Times New Roman" w:eastAsia="Times New Roman" w:hAnsi="Times New Roman" w:cs="Times New Roman"/>
          <w:b/>
          <w:i/>
        </w:rPr>
        <w:t xml:space="preserve">for Title II, 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the </w:t>
      </w:r>
      <w:r w:rsidR="006F237F" w:rsidRPr="000C4E60">
        <w:rPr>
          <w:rFonts w:ascii="Times New Roman" w:eastAsia="Times New Roman" w:hAnsi="Times New Roman" w:cs="Times New Roman"/>
          <w:b/>
          <w:i/>
        </w:rPr>
        <w:t>nonpublic</w:t>
      </w:r>
      <w:r w:rsidRPr="000C4E60">
        <w:rPr>
          <w:rFonts w:ascii="Times New Roman" w:eastAsia="Times New Roman" w:hAnsi="Times New Roman" w:cs="Times New Roman"/>
          <w:b/>
          <w:i/>
        </w:rPr>
        <w:t xml:space="preserve"> school must be in t</w:t>
      </w:r>
      <w:r w:rsidR="00CA2C5A">
        <w:rPr>
          <w:rFonts w:ascii="Times New Roman" w:eastAsia="Times New Roman" w:hAnsi="Times New Roman" w:cs="Times New Roman"/>
          <w:b/>
          <w:i/>
        </w:rPr>
        <w:t>he boundaries of the district.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C4E60">
        <w:rPr>
          <w:rFonts w:ascii="Times New Roman" w:eastAsia="Times New Roman" w:hAnsi="Times New Roman" w:cs="Times New Roman"/>
          <w:b/>
        </w:rPr>
        <w:t> </w:t>
      </w:r>
    </w:p>
    <w:p w:rsidR="001F7300" w:rsidRPr="000C4E60" w:rsidRDefault="006F237F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Nonpublic</w:t>
      </w:r>
      <w:r w:rsidR="001F7300" w:rsidRPr="000C4E60">
        <w:rPr>
          <w:rFonts w:ascii="Times New Roman" w:eastAsia="Times New Roman" w:hAnsi="Times New Roman" w:cs="Times New Roman"/>
        </w:rPr>
        <w:t xml:space="preserve"> school students and teachers may receive benefits, services, and materials from these programs. </w:t>
      </w:r>
      <w:r w:rsidRPr="000C4E60">
        <w:rPr>
          <w:rFonts w:ascii="Times New Roman" w:eastAsia="Times New Roman" w:hAnsi="Times New Roman" w:cs="Times New Roman"/>
          <w:i/>
          <w:iCs/>
        </w:rPr>
        <w:t xml:space="preserve">Nonpublic </w:t>
      </w:r>
      <w:r w:rsidR="001F7300" w:rsidRPr="000C4E60">
        <w:rPr>
          <w:rFonts w:ascii="Times New Roman" w:eastAsia="Times New Roman" w:hAnsi="Times New Roman" w:cs="Times New Roman"/>
          <w:i/>
          <w:iCs/>
        </w:rPr>
        <w:t>schools do not receive direct funding from these programs.</w:t>
      </w:r>
      <w:r w:rsidR="001F7300" w:rsidRPr="000C4E60">
        <w:rPr>
          <w:rFonts w:ascii="Times New Roman" w:eastAsia="Times New Roman" w:hAnsi="Times New Roman" w:cs="Times New Roman"/>
        </w:rPr>
        <w:t xml:space="preserve"> The district always maintains control of the funds. </w:t>
      </w:r>
      <w:r w:rsidRPr="000C4E60">
        <w:rPr>
          <w:rFonts w:ascii="Times New Roman" w:eastAsia="Times New Roman" w:hAnsi="Times New Roman" w:cs="Times New Roman"/>
        </w:rPr>
        <w:t xml:space="preserve">More information about nonpublic services can be found at </w:t>
      </w:r>
      <w:hyperlink r:id="rId6" w:history="1">
        <w:r w:rsidRPr="000C4E60">
          <w:rPr>
            <w:rStyle w:val="Hyperlink"/>
            <w:rFonts w:ascii="Times New Roman" w:eastAsia="Times New Roman" w:hAnsi="Times New Roman" w:cs="Times New Roman"/>
          </w:rPr>
          <w:t>http://www.isbe.net/grants/html/np_partic.htm</w:t>
        </w:r>
      </w:hyperlink>
      <w:r w:rsidR="00CA2C5A">
        <w:rPr>
          <w:rFonts w:ascii="Times New Roman" w:eastAsia="Times New Roman" w:hAnsi="Times New Roman" w:cs="Times New Roman"/>
        </w:rPr>
        <w:t>.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 </w:t>
      </w:r>
    </w:p>
    <w:p w:rsidR="001F7300" w:rsidRPr="000C4E60" w:rsidRDefault="001F7300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 xml:space="preserve">If you believe you are eligible for Title I </w:t>
      </w:r>
      <w:r w:rsidR="00565927" w:rsidRPr="000C4E60">
        <w:rPr>
          <w:rFonts w:ascii="Times New Roman" w:eastAsia="Times New Roman" w:hAnsi="Times New Roman" w:cs="Times New Roman"/>
        </w:rPr>
        <w:t>and/</w:t>
      </w:r>
      <w:r w:rsidRPr="000C4E60">
        <w:rPr>
          <w:rFonts w:ascii="Times New Roman" w:eastAsia="Times New Roman" w:hAnsi="Times New Roman" w:cs="Times New Roman"/>
        </w:rPr>
        <w:t xml:space="preserve">or Title II </w:t>
      </w:r>
      <w:r w:rsidR="000C4E60" w:rsidRPr="000C4E60">
        <w:rPr>
          <w:rFonts w:ascii="Times New Roman" w:eastAsia="Times New Roman" w:hAnsi="Times New Roman" w:cs="Times New Roman"/>
        </w:rPr>
        <w:t xml:space="preserve">services </w:t>
      </w:r>
      <w:r w:rsidRPr="000C4E60">
        <w:rPr>
          <w:rFonts w:ascii="Times New Roman" w:eastAsia="Times New Roman" w:hAnsi="Times New Roman" w:cs="Times New Roman"/>
        </w:rPr>
        <w:t xml:space="preserve">and are interested in learning more about the details regarding these programs, please send me an email </w:t>
      </w:r>
      <w:r w:rsidR="006F237F" w:rsidRPr="000C4E60">
        <w:rPr>
          <w:rFonts w:ascii="Times New Roman" w:eastAsia="Times New Roman" w:hAnsi="Times New Roman" w:cs="Times New Roman"/>
        </w:rPr>
        <w:t xml:space="preserve">at </w:t>
      </w:r>
      <w:r w:rsidR="006F237F" w:rsidRPr="000C4E60">
        <w:rPr>
          <w:rFonts w:ascii="Times New Roman" w:eastAsia="Times New Roman" w:hAnsi="Times New Roman" w:cs="Times New Roman"/>
          <w:highlight w:val="yellow"/>
        </w:rPr>
        <w:t>[contact email]</w:t>
      </w:r>
      <w:r w:rsidR="006F237F" w:rsidRPr="000C4E60">
        <w:rPr>
          <w:rFonts w:ascii="Times New Roman" w:eastAsia="Times New Roman" w:hAnsi="Times New Roman" w:cs="Times New Roman"/>
        </w:rPr>
        <w:t xml:space="preserve"> </w:t>
      </w:r>
      <w:r w:rsidRPr="000C4E60">
        <w:rPr>
          <w:rFonts w:ascii="Times New Roman" w:eastAsia="Times New Roman" w:hAnsi="Times New Roman" w:cs="Times New Roman"/>
        </w:rPr>
        <w:t xml:space="preserve">by </w:t>
      </w:r>
      <w:r w:rsidR="00565927" w:rsidRPr="000C4E60">
        <w:rPr>
          <w:rFonts w:ascii="Times New Roman" w:eastAsia="Times New Roman" w:hAnsi="Times New Roman" w:cs="Times New Roman"/>
        </w:rPr>
        <w:t>[</w:t>
      </w:r>
      <w:r w:rsidR="00565927" w:rsidRPr="000C4E60">
        <w:rPr>
          <w:rFonts w:ascii="Times New Roman" w:eastAsia="Times New Roman" w:hAnsi="Times New Roman" w:cs="Times New Roman"/>
          <w:b/>
          <w:highlight w:val="yellow"/>
        </w:rPr>
        <w:t>DATE</w:t>
      </w:r>
      <w:r w:rsidR="00565927" w:rsidRPr="000C4E60">
        <w:rPr>
          <w:rFonts w:ascii="Times New Roman" w:eastAsia="Times New Roman" w:hAnsi="Times New Roman" w:cs="Times New Roman"/>
          <w:b/>
        </w:rPr>
        <w:t>]</w:t>
      </w:r>
      <w:r w:rsidRPr="000C4E60">
        <w:rPr>
          <w:rFonts w:ascii="Times New Roman" w:eastAsia="Times New Roman" w:hAnsi="Times New Roman" w:cs="Times New Roman"/>
        </w:rPr>
        <w:t xml:space="preserve"> so we may initiate the consultation process in a timely manner.  </w:t>
      </w:r>
      <w:r w:rsidR="006F237F" w:rsidRPr="000C4E60">
        <w:rPr>
          <w:rFonts w:ascii="Times New Roman" w:eastAsia="Times New Roman" w:hAnsi="Times New Roman" w:cs="Times New Roman"/>
        </w:rPr>
        <w:t>If I do not hear from you by that time</w:t>
      </w:r>
      <w:r w:rsidR="00FC2A19">
        <w:rPr>
          <w:rFonts w:ascii="Times New Roman" w:eastAsia="Times New Roman" w:hAnsi="Times New Roman" w:cs="Times New Roman"/>
        </w:rPr>
        <w:t>,</w:t>
      </w:r>
      <w:r w:rsidR="006F237F" w:rsidRPr="000C4E60">
        <w:rPr>
          <w:rFonts w:ascii="Times New Roman" w:eastAsia="Times New Roman" w:hAnsi="Times New Roman" w:cs="Times New Roman"/>
        </w:rPr>
        <w:t xml:space="preserve"> I will assume you are not interested in participating in these programs. If you have any questions or concerns, please contact me at </w:t>
      </w:r>
      <w:r w:rsidR="006F237F" w:rsidRPr="000C4E60">
        <w:rPr>
          <w:rFonts w:ascii="Times New Roman" w:eastAsia="Times New Roman" w:hAnsi="Times New Roman" w:cs="Times New Roman"/>
          <w:highlight w:val="yellow"/>
        </w:rPr>
        <w:t>[contact email and phone].</w:t>
      </w:r>
      <w:r w:rsidR="006F237F" w:rsidRPr="000C4E60">
        <w:rPr>
          <w:rFonts w:ascii="Times New Roman" w:eastAsia="Times New Roman" w:hAnsi="Times New Roman" w:cs="Times New Roman"/>
        </w:rPr>
        <w:t xml:space="preserve">  </w:t>
      </w:r>
    </w:p>
    <w:p w:rsidR="006F237F" w:rsidRPr="000C4E60" w:rsidRDefault="006F237F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237F" w:rsidRDefault="006F237F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</w:rPr>
        <w:t>Thanks you for all you do on</w:t>
      </w:r>
      <w:r w:rsidR="00FC2A19">
        <w:rPr>
          <w:rFonts w:ascii="Times New Roman" w:eastAsia="Times New Roman" w:hAnsi="Times New Roman" w:cs="Times New Roman"/>
        </w:rPr>
        <w:t xml:space="preserve"> behalf of students.</w:t>
      </w:r>
    </w:p>
    <w:p w:rsidR="00FC2A19" w:rsidRPr="000C4E60" w:rsidRDefault="00FC2A19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237F" w:rsidRPr="000C4E60" w:rsidRDefault="00FC2A19" w:rsidP="001F73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6F237F" w:rsidRPr="000C4E60" w:rsidRDefault="006F237F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237F" w:rsidRPr="000C4E60" w:rsidRDefault="006F237F" w:rsidP="001F73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300" w:rsidRPr="000C4E60" w:rsidRDefault="001F7300" w:rsidP="001F7300">
      <w:pPr>
        <w:spacing w:line="240" w:lineRule="auto"/>
        <w:rPr>
          <w:rFonts w:ascii="Times New Roman" w:eastAsia="Times New Roman" w:hAnsi="Times New Roman" w:cs="Times New Roman"/>
        </w:rPr>
      </w:pPr>
      <w:r w:rsidRPr="000C4E60">
        <w:rPr>
          <w:rFonts w:ascii="Times New Roman" w:eastAsia="Times New Roman" w:hAnsi="Times New Roman" w:cs="Times New Roman"/>
          <w:b/>
          <w:bCs/>
        </w:rPr>
        <w:t> </w:t>
      </w:r>
    </w:p>
    <w:p w:rsidR="006A590A" w:rsidRPr="000C4E60" w:rsidRDefault="006A590A">
      <w:pPr>
        <w:rPr>
          <w:rFonts w:ascii="Times New Roman" w:hAnsi="Times New Roman" w:cs="Times New Roman"/>
        </w:rPr>
      </w:pPr>
    </w:p>
    <w:p w:rsidR="000C4E60" w:rsidRPr="000C4E60" w:rsidRDefault="000C4E60">
      <w:pPr>
        <w:rPr>
          <w:rFonts w:ascii="Times New Roman" w:hAnsi="Times New Roman" w:cs="Times New Roman"/>
        </w:rPr>
      </w:pPr>
    </w:p>
    <w:sectPr w:rsidR="000C4E60" w:rsidRPr="000C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7927"/>
    <w:multiLevelType w:val="hybridMultilevel"/>
    <w:tmpl w:val="269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00"/>
    <w:rsid w:val="000C4E60"/>
    <w:rsid w:val="001F7300"/>
    <w:rsid w:val="005166EC"/>
    <w:rsid w:val="005244F2"/>
    <w:rsid w:val="00565927"/>
    <w:rsid w:val="005B54EF"/>
    <w:rsid w:val="0069658E"/>
    <w:rsid w:val="006A590A"/>
    <w:rsid w:val="006F237F"/>
    <w:rsid w:val="00754BCA"/>
    <w:rsid w:val="009A2CAE"/>
    <w:rsid w:val="00A42934"/>
    <w:rsid w:val="00C1158B"/>
    <w:rsid w:val="00CA2C5A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6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81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75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8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80434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6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9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36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85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75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08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406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14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36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6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53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02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397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645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630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887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4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29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71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e.net/grants/html/np_partic.ht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Archive_x0020_Date xmlns="6ce3111e-7420-4802-b50a-75d4e9a0b980" xsi:nil="true"/>
    <Subgroup xmlns="d21dc803-237d-4c68-8692-8d731fd29118">word</Subgroup>
    <Grouping xmlns="d21dc803-237d-4c68-8692-8d731fd29118">grants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 xsi:nil="true"/>
    <PublishingStartDate xmlns="http://schemas.microsoft.com/sharepoint/v3" xsi:nil="true"/>
    <TargetAudience xmlns="6ce3111e-7420-4802-b50a-75d4e9a0b980"/>
    <DisplayPage xmlns="d21dc803-237d-4c68-8692-8d731fd29118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ESEA</TermName>
          <TermId xmlns="http://schemas.microsoft.com/office/infopath/2007/PartnerControls">b38b1763-231e-4ae4-8fcd-ba31c2005efd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3a07e598-faa1-4260-a83b-43e36b2abfef</TermId>
        </TermInfo>
        <TermInfo xmlns="http://schemas.microsoft.com/office/infopath/2007/PartnerControls">
          <TermName xmlns="http://schemas.microsoft.com/office/infopath/2007/PartnerControls">Title IIA</TermName>
          <TermId xmlns="http://schemas.microsoft.com/office/infopath/2007/PartnerControls">b3b4f1aa-0b8a-43fe-a252-a20b3f388d75</TermId>
        </TermInfo>
        <TermInfo xmlns="http://schemas.microsoft.com/office/infopath/2007/PartnerControls">
          <TermName xmlns="http://schemas.microsoft.com/office/infopath/2007/PartnerControls">Title IA</TermName>
          <TermId xmlns="http://schemas.microsoft.com/office/infopath/2007/PartnerControls">5d423862-2794-44c3-b9bd-a965099312c5</TermId>
        </TermInfo>
        <TermInfo xmlns="http://schemas.microsoft.com/office/infopath/2007/PartnerControls">
          <TermName xmlns="http://schemas.microsoft.com/office/infopath/2007/PartnerControls">nonpublic</TermName>
          <TermId xmlns="http://schemas.microsoft.com/office/infopath/2007/PartnerControls">64c6df43-5578-44f7-a029-09f1ff5f1f64</TermId>
        </TermInfo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c2b80011-0798-4d56-87c1-e2248dff9958</TermId>
        </TermInfo>
      </Terms>
    </TaxKeywordTaxHTField>
    <OriginalModifiedDate xmlns="d21dc803-237d-4c68-8692-8d731fd29118" xsi:nil="true"/>
    <MediaType xmlns="6ce3111e-7420-4802-b50a-75d4e9a0b980"/>
    <TaxCatchAll xmlns="6ce3111e-7420-4802-b50a-75d4e9a0b980">
      <Value>1376</Value>
      <Value>1375</Value>
      <Value>1374</Value>
      <Value>1373</Value>
      <Value>1372</Value>
      <Value>874</Value>
    </TaxCatchAll>
    <AdditionalPageInfo xmlns="d21dc803-237d-4c68-8692-8d731fd29118" xsi:nil="true"/>
    <ActiveInactive xmlns="d21dc803-237d-4c68-8692-8d731fd29118">true</ActiveInactive>
    <ModifiedBeforeRun xmlns="d21dc803-237d-4c68-8692-8d731fd29118">2016-09-18T20:40:03+00:00</ModifiedBeforeRun>
    <LifetimeViews xmlns="d21dc803-237d-4c68-8692-8d731fd29118">387</LifetimeViews>
    <Subbullet xmlns="d21dc803-237d-4c68-8692-8d731fd29118" xsi:nil="true"/>
    <Subheading xmlns="d21dc803-237d-4c68-8692-8d731fd29118" xsi:nil="true"/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0EA6967F-0E95-4E60-A3B4-9EAD80B176ED}"/>
</file>

<file path=customXml/itemProps2.xml><?xml version="1.0" encoding="utf-8"?>
<ds:datastoreItem xmlns:ds="http://schemas.openxmlformats.org/officeDocument/2006/customXml" ds:itemID="{8FD89B97-ABB8-4B14-9DA8-629855F84BA5}"/>
</file>

<file path=customXml/itemProps3.xml><?xml version="1.0" encoding="utf-8"?>
<ds:datastoreItem xmlns:ds="http://schemas.openxmlformats.org/officeDocument/2006/customXml" ds:itemID="{FACCD145-E67D-429C-B5A2-8DAA56183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2098</Characters>
  <Application>Microsoft Office Word</Application>
  <DocSecurity>4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Nonpublic School Enrollment ESEA Title I and/or Title II Eligibility Sample Letter</dc:title>
  <dc:creator>Melina Wright</dc:creator>
  <cp:keywords>nonpublic, consultation, data, ESEA, Title IA, Title IIA</cp:keywords>
  <cp:lastModifiedBy>BASTIEN VALERIE</cp:lastModifiedBy>
  <cp:revision>2</cp:revision>
  <dcterms:created xsi:type="dcterms:W3CDTF">2016-05-13T17:11:00Z</dcterms:created>
  <dcterms:modified xsi:type="dcterms:W3CDTF">2016-05-13T17:11:00Z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1376;#ESEA|b38b1763-231e-4ae4-8fcd-ba31c2005efd;#1375;#consultation|3a07e598-faa1-4260-a83b-43e36b2abfef;#1374;#Title IIA|b3b4f1aa-0b8a-43fe-a252-a20b3f388d75;#1373;#Title IA|5d423862-2794-44c3-b9bd-a965099312c5;#1372;#nonpublic|64c6df43-5578-44f7-a029-09f1ff5f1f64;#874;#Data|c2b80011-0798-4d56-87c1-e2248dff9958</vt:lpwstr>
  </property>
</Properties>
</file>