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307CF1" w:rsidTr="000F47A1">
        <w:tc>
          <w:tcPr>
            <w:tcW w:w="11358" w:type="dxa"/>
            <w:shd w:val="clear" w:color="auto" w:fill="FFFF00"/>
          </w:tcPr>
          <w:p w:rsidR="00307CF1" w:rsidRPr="00307CF1" w:rsidRDefault="00307CF1" w:rsidP="000F47A1">
            <w:pPr>
              <w:rPr>
                <w:b/>
              </w:rPr>
            </w:pPr>
            <w:r w:rsidRPr="00307CF1">
              <w:rPr>
                <w:b/>
              </w:rPr>
              <w:t xml:space="preserve">Common Core Standards </w:t>
            </w:r>
            <w:r w:rsidR="000F47A1">
              <w:rPr>
                <w:b/>
              </w:rPr>
              <w:t>4th</w:t>
            </w:r>
            <w:r w:rsidR="007536F8">
              <w:rPr>
                <w:b/>
              </w:rPr>
              <w:t xml:space="preserve"> </w:t>
            </w:r>
            <w:r w:rsidRPr="00307CF1">
              <w:rPr>
                <w:b/>
              </w:rPr>
              <w:t>Grade</w:t>
            </w:r>
          </w:p>
        </w:tc>
        <w:tc>
          <w:tcPr>
            <w:tcW w:w="450" w:type="dxa"/>
            <w:shd w:val="clear" w:color="auto" w:fill="FFFF00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FFFF00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FFFF00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FFFF00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</w:tr>
      <w:tr w:rsidR="00613974" w:rsidTr="0002362A">
        <w:tc>
          <w:tcPr>
            <w:tcW w:w="11358" w:type="dxa"/>
            <w:shd w:val="clear" w:color="auto" w:fill="BFBFBF" w:themeFill="background1" w:themeFillShade="BF"/>
          </w:tcPr>
          <w:p w:rsidR="00613974" w:rsidRPr="00307CF1" w:rsidRDefault="00613974">
            <w:pPr>
              <w:rPr>
                <w:b/>
              </w:rPr>
            </w:pPr>
            <w:r w:rsidRPr="00307CF1">
              <w:rPr>
                <w:b/>
              </w:rPr>
              <w:t>Reading Literature (RL)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EF77B4" w:rsidRDefault="00613974" w:rsidP="00EF77B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0" w:name="rl-2-1"/>
            <w:r w:rsidRPr="00EF77B4">
              <w:rPr>
                <w:rFonts w:eastAsia="Times New Roman" w:cs="Helvetica"/>
                <w:b/>
              </w:rPr>
              <w:t>Key Ideas and Details</w:t>
            </w:r>
          </w:p>
          <w:p w:rsidR="006B09D6" w:rsidRDefault="00613974" w:rsidP="0092606F">
            <w:pPr>
              <w:numPr>
                <w:ilvl w:val="0"/>
                <w:numId w:val="3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.1.</w:t>
            </w:r>
            <w:bookmarkEnd w:id="0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 xml:space="preserve">Refer to details and examples in a text when explaining what the text says explicitly and when drawing inferences </w:t>
            </w:r>
          </w:p>
          <w:p w:rsidR="00613974" w:rsidRPr="00EF77B4" w:rsidRDefault="006B09D6" w:rsidP="0092606F">
            <w:pPr>
              <w:numPr>
                <w:ilvl w:val="0"/>
                <w:numId w:val="3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EF77B4" w:rsidRPr="00EF77B4">
              <w:rPr>
                <w:rFonts w:eastAsia="Times New Roman" w:cs="Helvetica"/>
              </w:rPr>
              <w:t>from</w:t>
            </w:r>
            <w:proofErr w:type="gramEnd"/>
            <w:r w:rsidR="00EF77B4" w:rsidRPr="00EF77B4">
              <w:rPr>
                <w:rFonts w:eastAsia="Times New Roman" w:cs="Helvetica"/>
              </w:rPr>
              <w:t xml:space="preserve">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EF77B4" w:rsidRDefault="00613974" w:rsidP="0092606F">
            <w:pPr>
              <w:numPr>
                <w:ilvl w:val="0"/>
                <w:numId w:val="3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" w:name="rl-2-2"/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.2.</w:t>
            </w:r>
            <w:bookmarkEnd w:id="1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>Determine a theme of a story, drama, or poem from details in the text; summarize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B09D6" w:rsidRDefault="00613974" w:rsidP="0092606F">
            <w:pPr>
              <w:numPr>
                <w:ilvl w:val="0"/>
                <w:numId w:val="3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2" w:name="rl-2-3"/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.3.</w:t>
            </w:r>
            <w:bookmarkEnd w:id="2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 xml:space="preserve">Describe in depth a character, setting, or event in a story or drama, drawing on specific details in the text (e.g., a </w:t>
            </w:r>
          </w:p>
          <w:p w:rsidR="00613974" w:rsidRPr="00EF77B4" w:rsidRDefault="006B09D6" w:rsidP="0092606F">
            <w:pPr>
              <w:numPr>
                <w:ilvl w:val="0"/>
                <w:numId w:val="3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EF77B4" w:rsidRPr="00EF77B4">
              <w:rPr>
                <w:rFonts w:eastAsia="Times New Roman" w:cs="Helvetica"/>
              </w:rPr>
              <w:t>character’s</w:t>
            </w:r>
            <w:proofErr w:type="gramEnd"/>
            <w:r w:rsidR="00EF77B4" w:rsidRPr="00EF77B4">
              <w:rPr>
                <w:rFonts w:eastAsia="Times New Roman" w:cs="Helvetica"/>
              </w:rPr>
              <w:t xml:space="preserve"> thoughts, words, or actions).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EF77B4" w:rsidRDefault="00613974" w:rsidP="00EF77B4">
            <w:pPr>
              <w:rPr>
                <w:b/>
              </w:rPr>
            </w:pPr>
            <w:r w:rsidRPr="00EF77B4">
              <w:rPr>
                <w:b/>
              </w:rPr>
              <w:t>Craft and Structure</w:t>
            </w:r>
          </w:p>
          <w:p w:rsidR="006B09D6" w:rsidRDefault="00613974" w:rsidP="0092606F">
            <w:pPr>
              <w:numPr>
                <w:ilvl w:val="0"/>
                <w:numId w:val="3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" w:name="rl-2-4"/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.4.</w:t>
            </w:r>
            <w:bookmarkEnd w:id="3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 xml:space="preserve">Determine the meaning of words and phrases as they are used in a text, including those that allude to significant </w:t>
            </w:r>
          </w:p>
          <w:p w:rsidR="00613974" w:rsidRPr="00EF77B4" w:rsidRDefault="006B09D6" w:rsidP="0092606F">
            <w:pPr>
              <w:numPr>
                <w:ilvl w:val="0"/>
                <w:numId w:val="3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EF77B4" w:rsidRPr="00EF77B4">
              <w:rPr>
                <w:rFonts w:eastAsia="Times New Roman" w:cs="Helvetica"/>
              </w:rPr>
              <w:t>characters</w:t>
            </w:r>
            <w:proofErr w:type="gramEnd"/>
            <w:r w:rsidR="00EF77B4" w:rsidRPr="00EF77B4">
              <w:rPr>
                <w:rFonts w:eastAsia="Times New Roman" w:cs="Helvetica"/>
              </w:rPr>
              <w:t xml:space="preserve"> found in mythology (e.g., Herculean).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B09D6" w:rsidRDefault="00613974" w:rsidP="0092606F">
            <w:pPr>
              <w:numPr>
                <w:ilvl w:val="0"/>
                <w:numId w:val="3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4" w:name="rl-2-5"/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.5.</w:t>
            </w:r>
            <w:bookmarkEnd w:id="4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 xml:space="preserve">Explain major differences between poems, drama, and prose, and refer to the structural elements of poems (e.g., </w:t>
            </w:r>
          </w:p>
          <w:p w:rsidR="006B09D6" w:rsidRDefault="006B09D6" w:rsidP="0092606F">
            <w:pPr>
              <w:numPr>
                <w:ilvl w:val="0"/>
                <w:numId w:val="3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r w:rsidR="00EF77B4" w:rsidRPr="00EF77B4">
              <w:rPr>
                <w:rFonts w:eastAsia="Times New Roman" w:cs="Helvetica"/>
              </w:rPr>
              <w:t xml:space="preserve">verse, rhythm, meter) and drama (e.g., casts of characters, settings, descriptions, dialogue, stage directions) when </w:t>
            </w:r>
          </w:p>
          <w:p w:rsidR="00613974" w:rsidRPr="00EF77B4" w:rsidRDefault="006B09D6" w:rsidP="0092606F">
            <w:pPr>
              <w:numPr>
                <w:ilvl w:val="0"/>
                <w:numId w:val="3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EF77B4" w:rsidRPr="00EF77B4">
              <w:rPr>
                <w:rFonts w:eastAsia="Times New Roman" w:cs="Helvetica"/>
              </w:rPr>
              <w:t>writing</w:t>
            </w:r>
            <w:proofErr w:type="gramEnd"/>
            <w:r w:rsidR="00EF77B4" w:rsidRPr="00EF77B4">
              <w:rPr>
                <w:rFonts w:eastAsia="Times New Roman" w:cs="Helvetica"/>
              </w:rPr>
              <w:t xml:space="preserve"> or speaking about a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B09D6" w:rsidRDefault="00613974" w:rsidP="0092606F">
            <w:pPr>
              <w:numPr>
                <w:ilvl w:val="0"/>
                <w:numId w:val="3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5" w:name="rl-2-6"/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.6.</w:t>
            </w:r>
            <w:bookmarkEnd w:id="5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 xml:space="preserve">Compare and contrast the point of view from which different stories are narrated, including the difference between </w:t>
            </w:r>
          </w:p>
          <w:p w:rsidR="00613974" w:rsidRPr="00EF77B4" w:rsidRDefault="006B09D6" w:rsidP="0092606F">
            <w:pPr>
              <w:numPr>
                <w:ilvl w:val="0"/>
                <w:numId w:val="3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EF77B4" w:rsidRPr="00EF77B4">
              <w:rPr>
                <w:rFonts w:eastAsia="Times New Roman" w:cs="Helvetica"/>
              </w:rPr>
              <w:t>first</w:t>
            </w:r>
            <w:proofErr w:type="gramEnd"/>
            <w:r w:rsidR="00EF77B4" w:rsidRPr="00EF77B4">
              <w:rPr>
                <w:rFonts w:eastAsia="Times New Roman" w:cs="Helvetica"/>
              </w:rPr>
              <w:t>- and third-person narrations.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EF77B4" w:rsidRDefault="00613974" w:rsidP="00EF77B4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6" w:name="rl-2-7"/>
            <w:r w:rsidRPr="00EF77B4">
              <w:rPr>
                <w:rFonts w:eastAsia="Times New Roman" w:cs="Helvetica"/>
                <w:b/>
              </w:rPr>
              <w:t>Integration of Knowledge and Ideas</w:t>
            </w:r>
          </w:p>
          <w:p w:rsidR="006B09D6" w:rsidRDefault="00613974" w:rsidP="0092606F">
            <w:pPr>
              <w:numPr>
                <w:ilvl w:val="0"/>
                <w:numId w:val="3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.7.</w:t>
            </w:r>
            <w:bookmarkEnd w:id="6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 xml:space="preserve">Make connections between the text of a story or drama and a visual or oral presentation of the text, identifying </w:t>
            </w:r>
          </w:p>
          <w:p w:rsidR="00613974" w:rsidRPr="00EF77B4" w:rsidRDefault="006B09D6" w:rsidP="0092606F">
            <w:pPr>
              <w:numPr>
                <w:ilvl w:val="0"/>
                <w:numId w:val="3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EF77B4" w:rsidRPr="00EF77B4">
              <w:rPr>
                <w:rFonts w:eastAsia="Times New Roman" w:cs="Helvetica"/>
              </w:rPr>
              <w:t>where</w:t>
            </w:r>
            <w:proofErr w:type="gramEnd"/>
            <w:r w:rsidR="00EF77B4" w:rsidRPr="00EF77B4">
              <w:rPr>
                <w:rFonts w:eastAsia="Times New Roman" w:cs="Helvetica"/>
              </w:rPr>
              <w:t xml:space="preserve"> each version reflects specific descriptions and directions in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EF77B4" w:rsidRDefault="00613974" w:rsidP="00EF77B4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7" w:name="rl-2-8"/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.8.</w:t>
            </w:r>
            <w:bookmarkEnd w:id="7"/>
            <w:r w:rsidRPr="00EF77B4">
              <w:rPr>
                <w:rFonts w:eastAsia="Times New Roman" w:cs="Helvetica"/>
              </w:rPr>
              <w:t xml:space="preserve"> (Not applicable to literature)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B09D6" w:rsidRDefault="00613974" w:rsidP="0092606F">
            <w:pPr>
              <w:numPr>
                <w:ilvl w:val="0"/>
                <w:numId w:val="3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8" w:name="rl-2-9"/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.9.</w:t>
            </w:r>
            <w:bookmarkEnd w:id="8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 xml:space="preserve">Compare and contrast the treatment of similar themes and topics (e.g., opposition of good and evil) and patterns of </w:t>
            </w:r>
          </w:p>
          <w:p w:rsidR="00613974" w:rsidRPr="00EF77B4" w:rsidRDefault="006B09D6" w:rsidP="0092606F">
            <w:pPr>
              <w:numPr>
                <w:ilvl w:val="0"/>
                <w:numId w:val="3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EF77B4" w:rsidRPr="00EF77B4">
              <w:rPr>
                <w:rFonts w:eastAsia="Times New Roman" w:cs="Helvetica"/>
              </w:rPr>
              <w:t>events</w:t>
            </w:r>
            <w:proofErr w:type="gramEnd"/>
            <w:r w:rsidR="00EF77B4" w:rsidRPr="00EF77B4">
              <w:rPr>
                <w:rFonts w:eastAsia="Times New Roman" w:cs="Helvetica"/>
              </w:rPr>
              <w:t xml:space="preserve"> (e.g., the quest) in stories, myths, and traditional literature from different cultures.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B09D6" w:rsidRDefault="00613974" w:rsidP="0092606F">
            <w:pPr>
              <w:numPr>
                <w:ilvl w:val="0"/>
                <w:numId w:val="3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9" w:name="rl-2-10"/>
            <w:r w:rsidRPr="00EF77B4">
              <w:rPr>
                <w:rFonts w:eastAsia="Times New Roman" w:cs="Helvetica"/>
              </w:rPr>
              <w:t>RL.</w:t>
            </w:r>
            <w:r w:rsidR="00E44F56" w:rsidRPr="00EF77B4">
              <w:rPr>
                <w:rFonts w:eastAsia="Times New Roman" w:cs="Helvetica"/>
              </w:rPr>
              <w:t>4</w:t>
            </w:r>
            <w:r w:rsidRPr="00EF77B4">
              <w:rPr>
                <w:rFonts w:eastAsia="Times New Roman" w:cs="Helvetica"/>
              </w:rPr>
              <w:t>.10.</w:t>
            </w:r>
            <w:bookmarkEnd w:id="9"/>
            <w:r w:rsidRPr="00EF77B4">
              <w:rPr>
                <w:rFonts w:eastAsia="Times New Roman" w:cs="Helvetica"/>
              </w:rPr>
              <w:t xml:space="preserve"> </w:t>
            </w:r>
            <w:r w:rsidR="00EF77B4" w:rsidRPr="00EF77B4">
              <w:rPr>
                <w:rFonts w:eastAsia="Times New Roman" w:cs="Helvetica"/>
              </w:rPr>
              <w:t xml:space="preserve">By the end of the year, read and comprehend literature, including stories, dramas, and poetry, in the grades 4–5 </w:t>
            </w:r>
          </w:p>
          <w:p w:rsidR="00613974" w:rsidRPr="00EF77B4" w:rsidRDefault="006B09D6" w:rsidP="0092606F">
            <w:pPr>
              <w:numPr>
                <w:ilvl w:val="0"/>
                <w:numId w:val="3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  </w:t>
            </w:r>
            <w:proofErr w:type="gramStart"/>
            <w:r w:rsidR="00EF77B4" w:rsidRPr="00EF77B4">
              <w:rPr>
                <w:rFonts w:eastAsia="Times New Roman" w:cs="Helvetica"/>
              </w:rPr>
              <w:t>text</w:t>
            </w:r>
            <w:proofErr w:type="gramEnd"/>
            <w:r w:rsidR="00EF77B4" w:rsidRPr="00EF77B4">
              <w:rPr>
                <w:rFonts w:eastAsia="Times New Roman" w:cs="Helvetica"/>
              </w:rPr>
              <w:t xml:space="preserve"> complexity band proficiently, with scaffolding as needed at the high end of the range.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RPr="00613974" w:rsidTr="0002362A">
        <w:tc>
          <w:tcPr>
            <w:tcW w:w="11358" w:type="dxa"/>
            <w:shd w:val="clear" w:color="auto" w:fill="BFBFBF" w:themeFill="background1" w:themeFillShade="BF"/>
          </w:tcPr>
          <w:p w:rsidR="00613974" w:rsidRPr="00A8715D" w:rsidRDefault="00613974" w:rsidP="00A8715D">
            <w:pPr>
              <w:rPr>
                <w:b/>
              </w:rPr>
            </w:pPr>
            <w:r w:rsidRPr="00A8715D">
              <w:rPr>
                <w:b/>
              </w:rPr>
              <w:t>Reading</w:t>
            </w:r>
            <w:r>
              <w:rPr>
                <w:b/>
              </w:rPr>
              <w:t>:</w:t>
            </w:r>
            <w:r w:rsidRPr="00A8715D">
              <w:rPr>
                <w:b/>
              </w:rPr>
              <w:t xml:space="preserve"> Information</w:t>
            </w:r>
            <w:r>
              <w:rPr>
                <w:b/>
              </w:rPr>
              <w:t>al Text</w:t>
            </w:r>
            <w:r w:rsidRPr="00A8715D">
              <w:rPr>
                <w:b/>
              </w:rPr>
              <w:t xml:space="preserve"> (RI)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6B09D6" w:rsidRDefault="00613974" w:rsidP="0092606F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10" w:name="ri-2-1"/>
            <w:r w:rsidRPr="006B09D6">
              <w:rPr>
                <w:rFonts w:eastAsia="Times New Roman" w:cs="Helvetica"/>
                <w:b/>
              </w:rPr>
              <w:t>Key Ideas and Details</w:t>
            </w:r>
          </w:p>
          <w:p w:rsidR="006B09D6" w:rsidRPr="006B09D6" w:rsidRDefault="00613974" w:rsidP="0092606F">
            <w:pPr>
              <w:numPr>
                <w:ilvl w:val="0"/>
                <w:numId w:val="1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6B09D6">
              <w:rPr>
                <w:rFonts w:eastAsia="Times New Roman" w:cs="Helvetica"/>
              </w:rPr>
              <w:t>RI.</w:t>
            </w:r>
            <w:r w:rsidR="00EF77B4" w:rsidRPr="006B09D6">
              <w:rPr>
                <w:rFonts w:eastAsia="Times New Roman" w:cs="Helvetica"/>
              </w:rPr>
              <w:t>4</w:t>
            </w:r>
            <w:r w:rsidRPr="006B09D6">
              <w:rPr>
                <w:rFonts w:eastAsia="Times New Roman" w:cs="Helvetica"/>
              </w:rPr>
              <w:t>.1.</w:t>
            </w:r>
            <w:bookmarkEnd w:id="10"/>
            <w:r w:rsidRPr="006B09D6">
              <w:rPr>
                <w:rFonts w:eastAsia="Times New Roman" w:cs="Helvetica"/>
              </w:rPr>
              <w:t xml:space="preserve"> </w:t>
            </w:r>
            <w:r w:rsidR="000F5FD6" w:rsidRPr="006B09D6">
              <w:rPr>
                <w:rFonts w:eastAsia="Times New Roman" w:cs="Helvetica"/>
              </w:rPr>
              <w:t xml:space="preserve"> </w:t>
            </w:r>
            <w:r w:rsidR="00EF77B4" w:rsidRPr="006B09D6">
              <w:rPr>
                <w:rFonts w:cs="Helvetica"/>
                <w:color w:val="3B3B3A"/>
              </w:rPr>
              <w:t xml:space="preserve">Refer to details and examples in a text when explaining what the text says explicitly and when drawing inferences </w:t>
            </w:r>
          </w:p>
          <w:p w:rsidR="00613974" w:rsidRPr="006B09D6" w:rsidRDefault="006B09D6" w:rsidP="0092606F">
            <w:pPr>
              <w:numPr>
                <w:ilvl w:val="0"/>
                <w:numId w:val="1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r w:rsidR="00EF77B4" w:rsidRPr="006B09D6">
              <w:rPr>
                <w:rFonts w:cs="Helvetica"/>
                <w:color w:val="3B3B3A"/>
              </w:rPr>
              <w:t>from the text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B09D6" w:rsidRDefault="00613974" w:rsidP="0092606F">
            <w:pPr>
              <w:numPr>
                <w:ilvl w:val="0"/>
                <w:numId w:val="3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11" w:name="ri-2-2"/>
            <w:r w:rsidRPr="006B09D6">
              <w:rPr>
                <w:rFonts w:eastAsia="Times New Roman" w:cs="Helvetica"/>
              </w:rPr>
              <w:t>RI.</w:t>
            </w:r>
            <w:r w:rsidR="00EF77B4" w:rsidRPr="006B09D6">
              <w:rPr>
                <w:rFonts w:eastAsia="Times New Roman" w:cs="Helvetica"/>
              </w:rPr>
              <w:t>4</w:t>
            </w:r>
            <w:r w:rsidRPr="006B09D6">
              <w:rPr>
                <w:rFonts w:eastAsia="Times New Roman" w:cs="Helvetica"/>
              </w:rPr>
              <w:t>.2</w:t>
            </w:r>
            <w:proofErr w:type="gramStart"/>
            <w:r w:rsidRPr="006B09D6">
              <w:rPr>
                <w:rFonts w:eastAsia="Times New Roman" w:cs="Helvetica"/>
              </w:rPr>
              <w:t>.</w:t>
            </w:r>
            <w:bookmarkEnd w:id="11"/>
            <w:r w:rsidRPr="006B09D6">
              <w:rPr>
                <w:rFonts w:eastAsia="Times New Roman" w:cs="Helvetica"/>
              </w:rPr>
              <w:t xml:space="preserve"> </w:t>
            </w:r>
            <w:r w:rsidR="000F5FD6" w:rsidRPr="006B09D6">
              <w:rPr>
                <w:rFonts w:eastAsia="Times New Roman" w:cs="Helvetica"/>
              </w:rPr>
              <w:t xml:space="preserve"> </w:t>
            </w:r>
            <w:r w:rsidR="00EF77B4" w:rsidRPr="006B09D6">
              <w:rPr>
                <w:rFonts w:eastAsia="Times New Roman" w:cs="Helvetica"/>
                <w:color w:val="3B3B3A"/>
              </w:rPr>
              <w:t>Determine</w:t>
            </w:r>
            <w:proofErr w:type="gramEnd"/>
            <w:r w:rsidR="00EF77B4" w:rsidRPr="006B09D6">
              <w:rPr>
                <w:rFonts w:eastAsia="Times New Roman" w:cs="Helvetica"/>
                <w:color w:val="3B3B3A"/>
              </w:rPr>
              <w:t xml:space="preserve"> the main idea of a text and explain how it is supported by key details; summarize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B09D6" w:rsidRDefault="00613974" w:rsidP="0092606F">
            <w:pPr>
              <w:numPr>
                <w:ilvl w:val="0"/>
                <w:numId w:val="4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12" w:name="ri-2-3"/>
            <w:r w:rsidRPr="006B09D6">
              <w:rPr>
                <w:rFonts w:eastAsia="Times New Roman" w:cs="Helvetica"/>
              </w:rPr>
              <w:t>RI.</w:t>
            </w:r>
            <w:r w:rsidR="00EF77B4" w:rsidRPr="006B09D6">
              <w:rPr>
                <w:rFonts w:eastAsia="Times New Roman" w:cs="Helvetica"/>
              </w:rPr>
              <w:t>4</w:t>
            </w:r>
            <w:r w:rsidRPr="006B09D6">
              <w:rPr>
                <w:rFonts w:eastAsia="Times New Roman" w:cs="Helvetica"/>
              </w:rPr>
              <w:t>.3.</w:t>
            </w:r>
            <w:bookmarkEnd w:id="12"/>
            <w:r w:rsidRPr="006B09D6">
              <w:rPr>
                <w:rFonts w:eastAsia="Times New Roman" w:cs="Helvetica"/>
              </w:rPr>
              <w:t xml:space="preserve"> </w:t>
            </w:r>
            <w:r w:rsidR="000F5FD6" w:rsidRPr="006B09D6">
              <w:rPr>
                <w:rFonts w:eastAsia="Times New Roman" w:cs="Helvetica"/>
              </w:rPr>
              <w:t xml:space="preserve"> </w:t>
            </w:r>
            <w:r w:rsidR="00EF77B4" w:rsidRPr="006B09D6">
              <w:rPr>
                <w:rFonts w:eastAsia="Times New Roman" w:cs="Helvetica"/>
                <w:color w:val="3B3B3A"/>
              </w:rPr>
              <w:t xml:space="preserve">Explain events, procedures, ideas, or concepts in a historical, scientific, or technical text, including what happened </w:t>
            </w:r>
          </w:p>
          <w:p w:rsidR="00613974" w:rsidRPr="006B09D6" w:rsidRDefault="006B09D6" w:rsidP="0092606F">
            <w:pPr>
              <w:numPr>
                <w:ilvl w:val="0"/>
                <w:numId w:val="4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EF77B4" w:rsidRPr="006B09D6">
              <w:rPr>
                <w:rFonts w:eastAsia="Times New Roman" w:cs="Helvetica"/>
                <w:color w:val="3B3B3A"/>
              </w:rPr>
              <w:t>and</w:t>
            </w:r>
            <w:proofErr w:type="gramEnd"/>
            <w:r w:rsidR="00EF77B4" w:rsidRPr="006B09D6">
              <w:rPr>
                <w:rFonts w:eastAsia="Times New Roman" w:cs="Helvetica"/>
                <w:color w:val="3B3B3A"/>
              </w:rPr>
              <w:t xml:space="preserve"> why, based on specific information in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01B9D" w:rsidRPr="006B09D6" w:rsidRDefault="00613974" w:rsidP="006B09D6">
            <w:pPr>
              <w:rPr>
                <w:b/>
              </w:rPr>
            </w:pPr>
            <w:r w:rsidRPr="006B09D6">
              <w:rPr>
                <w:b/>
              </w:rPr>
              <w:t>Craft and Structure</w:t>
            </w:r>
            <w:bookmarkStart w:id="13" w:name="ri-2-4"/>
          </w:p>
          <w:p w:rsidR="006B09D6" w:rsidRPr="006B09D6" w:rsidRDefault="00613974" w:rsidP="0092606F">
            <w:pPr>
              <w:numPr>
                <w:ilvl w:val="0"/>
                <w:numId w:val="4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6B09D6">
              <w:rPr>
                <w:rFonts w:eastAsia="Times New Roman" w:cs="Helvetica"/>
              </w:rPr>
              <w:t>RI.</w:t>
            </w:r>
            <w:r w:rsidR="00EF77B4" w:rsidRPr="006B09D6">
              <w:rPr>
                <w:rFonts w:eastAsia="Times New Roman" w:cs="Helvetica"/>
              </w:rPr>
              <w:t>4</w:t>
            </w:r>
            <w:r w:rsidRPr="006B09D6">
              <w:rPr>
                <w:rFonts w:eastAsia="Times New Roman" w:cs="Helvetica"/>
              </w:rPr>
              <w:t>.4.</w:t>
            </w:r>
            <w:bookmarkEnd w:id="13"/>
            <w:r w:rsidRPr="006B09D6">
              <w:rPr>
                <w:rFonts w:eastAsia="Times New Roman" w:cs="Helvetica"/>
              </w:rPr>
              <w:t xml:space="preserve"> </w:t>
            </w:r>
            <w:r w:rsidR="000F5FD6" w:rsidRPr="006B09D6">
              <w:rPr>
                <w:rFonts w:eastAsia="Times New Roman" w:cs="Helvetica"/>
              </w:rPr>
              <w:t xml:space="preserve"> </w:t>
            </w:r>
            <w:r w:rsidR="00EF77B4" w:rsidRPr="006B09D6">
              <w:rPr>
                <w:rFonts w:eastAsia="Times New Roman" w:cs="Helvetica"/>
                <w:color w:val="3B3B3A"/>
              </w:rPr>
              <w:t xml:space="preserve">Determine the meaning of general academic and domain-specific words or phrases in a text relevant to a </w:t>
            </w:r>
            <w:r w:rsidR="00EF77B4" w:rsidRPr="006B09D6">
              <w:rPr>
                <w:rFonts w:eastAsia="Times New Roman" w:cs="Helvetica"/>
                <w:i/>
                <w:iCs/>
                <w:color w:val="3B3B3A"/>
              </w:rPr>
              <w:t xml:space="preserve">grade 4 </w:t>
            </w:r>
          </w:p>
          <w:p w:rsidR="00613974" w:rsidRPr="006B09D6" w:rsidRDefault="006B09D6" w:rsidP="0092606F">
            <w:pPr>
              <w:numPr>
                <w:ilvl w:val="0"/>
                <w:numId w:val="4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EF77B4" w:rsidRPr="006B09D6">
              <w:rPr>
                <w:rFonts w:eastAsia="Times New Roman" w:cs="Helvetica"/>
                <w:i/>
                <w:iCs/>
                <w:color w:val="3B3B3A"/>
              </w:rPr>
              <w:t>topic</w:t>
            </w:r>
            <w:proofErr w:type="gramEnd"/>
            <w:r w:rsidR="00EF77B4" w:rsidRPr="006B09D6">
              <w:rPr>
                <w:rFonts w:eastAsia="Times New Roman" w:cs="Helvetica"/>
                <w:i/>
                <w:iCs/>
                <w:color w:val="3B3B3A"/>
              </w:rPr>
              <w:t xml:space="preserve"> or subject area</w:t>
            </w:r>
            <w:r w:rsidR="00EF77B4" w:rsidRPr="006B09D6">
              <w:rPr>
                <w:rFonts w:eastAsia="Times New Roman" w:cs="Helvetica"/>
                <w:color w:val="3B3B3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B09D6" w:rsidRPr="006B09D6" w:rsidRDefault="00613974" w:rsidP="0092606F">
            <w:pPr>
              <w:numPr>
                <w:ilvl w:val="0"/>
                <w:numId w:val="4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4" w:name="ri-2-6"/>
            <w:r w:rsidRPr="006B09D6">
              <w:rPr>
                <w:rFonts w:eastAsia="Times New Roman" w:cs="Helvetica"/>
              </w:rPr>
              <w:t>RI.</w:t>
            </w:r>
            <w:r w:rsidR="00EF77B4" w:rsidRPr="006B09D6">
              <w:rPr>
                <w:rFonts w:eastAsia="Times New Roman" w:cs="Helvetica"/>
              </w:rPr>
              <w:t>4</w:t>
            </w:r>
            <w:r w:rsidRPr="006B09D6">
              <w:rPr>
                <w:rFonts w:eastAsia="Times New Roman" w:cs="Helvetica"/>
              </w:rPr>
              <w:t>.5.</w:t>
            </w:r>
            <w:bookmarkEnd w:id="14"/>
            <w:r w:rsidRPr="006B09D6">
              <w:rPr>
                <w:rFonts w:eastAsia="Times New Roman" w:cs="Helvetica"/>
              </w:rPr>
              <w:t xml:space="preserve"> </w:t>
            </w:r>
            <w:r w:rsidR="006B09D6" w:rsidRPr="006B09D6">
              <w:rPr>
                <w:rFonts w:eastAsia="Times New Roman" w:cs="Helvetica"/>
                <w:color w:val="3B3B3A"/>
              </w:rPr>
              <w:t xml:space="preserve">Describe the overall structure (e.g., chronology, comparison, cause/effect, problem/solution) of events, ideas, </w:t>
            </w:r>
          </w:p>
          <w:p w:rsidR="00613974" w:rsidRPr="006B09D6" w:rsidRDefault="006B09D6" w:rsidP="0092606F">
            <w:pPr>
              <w:numPr>
                <w:ilvl w:val="0"/>
                <w:numId w:val="4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6B09D6">
              <w:rPr>
                <w:rFonts w:eastAsia="Times New Roman" w:cs="Helvetica"/>
                <w:color w:val="3B3B3A"/>
              </w:rPr>
              <w:t>concepts</w:t>
            </w:r>
            <w:proofErr w:type="gramEnd"/>
            <w:r w:rsidRPr="006B09D6">
              <w:rPr>
                <w:rFonts w:eastAsia="Times New Roman" w:cs="Helvetica"/>
                <w:color w:val="3B3B3A"/>
              </w:rPr>
              <w:t>, or information in a text or part of a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</w:tbl>
    <w:p w:rsidR="006B09D6" w:rsidRDefault="006B09D6">
      <w:bookmarkStart w:id="15" w:name="ri-2-7"/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F0227C" w:rsidTr="00F0227C">
        <w:tc>
          <w:tcPr>
            <w:tcW w:w="11358" w:type="dxa"/>
            <w:shd w:val="clear" w:color="auto" w:fill="BFBFBF" w:themeFill="background1" w:themeFillShade="BF"/>
          </w:tcPr>
          <w:bookmarkEnd w:id="15"/>
          <w:p w:rsidR="00F0227C" w:rsidRPr="006B09D6" w:rsidRDefault="00F0227C" w:rsidP="0092606F">
            <w:pPr>
              <w:numPr>
                <w:ilvl w:val="0"/>
                <w:numId w:val="4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</w:rPr>
              <w:lastRenderedPageBreak/>
              <w:t>Reading Informational Text (RI)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0227C" w:rsidRPr="00C91BF0" w:rsidRDefault="00F0227C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F0227C" w:rsidTr="0002362A">
        <w:tc>
          <w:tcPr>
            <w:tcW w:w="11358" w:type="dxa"/>
          </w:tcPr>
          <w:p w:rsidR="00F0227C" w:rsidRDefault="00F0227C" w:rsidP="0092606F">
            <w:pPr>
              <w:numPr>
                <w:ilvl w:val="0"/>
                <w:numId w:val="4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6B09D6">
              <w:rPr>
                <w:rFonts w:eastAsia="Times New Roman" w:cs="Helvetica"/>
              </w:rPr>
              <w:t xml:space="preserve">RI.4.6. </w:t>
            </w:r>
            <w:r w:rsidRPr="006B09D6">
              <w:rPr>
                <w:rFonts w:eastAsia="Times New Roman" w:cs="Helvetica"/>
                <w:color w:val="3B3B3A"/>
              </w:rPr>
              <w:t xml:space="preserve">Compare and contrast a firsthand and secondhand account of the same event or topic; describe the differences in </w:t>
            </w:r>
          </w:p>
          <w:p w:rsidR="00F0227C" w:rsidRPr="006B09D6" w:rsidRDefault="00F0227C" w:rsidP="0092606F">
            <w:pPr>
              <w:numPr>
                <w:ilvl w:val="0"/>
                <w:numId w:val="4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6B09D6">
              <w:rPr>
                <w:rFonts w:eastAsia="Times New Roman" w:cs="Helvetica"/>
                <w:color w:val="3B3B3A"/>
              </w:rPr>
              <w:t>focus</w:t>
            </w:r>
            <w:proofErr w:type="gramEnd"/>
            <w:r w:rsidRPr="006B09D6">
              <w:rPr>
                <w:rFonts w:eastAsia="Times New Roman" w:cs="Helvetica"/>
                <w:color w:val="3B3B3A"/>
              </w:rPr>
              <w:t xml:space="preserve"> and the information provided.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517608" w:rsidRDefault="00F0227C" w:rsidP="00601B9D">
            <w:pPr>
              <w:rPr>
                <w:b/>
              </w:rPr>
            </w:pPr>
            <w:r w:rsidRPr="00517608">
              <w:rPr>
                <w:b/>
              </w:rPr>
              <w:t>Integration of Knowledge and Ideas</w:t>
            </w:r>
          </w:p>
          <w:p w:rsidR="00517608" w:rsidRPr="00517608" w:rsidRDefault="00F0227C" w:rsidP="0092606F">
            <w:pPr>
              <w:numPr>
                <w:ilvl w:val="0"/>
                <w:numId w:val="1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517608">
              <w:rPr>
                <w:rFonts w:eastAsia="Times New Roman" w:cs="Helvetica"/>
              </w:rPr>
              <w:t xml:space="preserve">RI.4.7. </w:t>
            </w:r>
            <w:r w:rsidR="00EA37B8" w:rsidRPr="00517608">
              <w:rPr>
                <w:rFonts w:cs="Helvetica"/>
              </w:rPr>
              <w:t xml:space="preserve">Interpret information presented visually, orally, or quantitatively (e.g., in charts, graphs, diagrams, time lines, </w:t>
            </w:r>
          </w:p>
          <w:p w:rsidR="00517608" w:rsidRPr="00517608" w:rsidRDefault="00517608" w:rsidP="0092606F">
            <w:pPr>
              <w:numPr>
                <w:ilvl w:val="0"/>
                <w:numId w:val="1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r w:rsidR="00EA37B8" w:rsidRPr="00517608">
              <w:rPr>
                <w:rFonts w:cs="Helvetica"/>
              </w:rPr>
              <w:t xml:space="preserve">animations, or interactive elements on Web pages) and explain how the information contributes to an understanding </w:t>
            </w:r>
            <w:r>
              <w:rPr>
                <w:rFonts w:cs="Helvetica"/>
              </w:rPr>
              <w:t xml:space="preserve">          </w:t>
            </w:r>
          </w:p>
          <w:p w:rsidR="00F0227C" w:rsidRPr="00517608" w:rsidRDefault="00517608" w:rsidP="0092606F">
            <w:pPr>
              <w:numPr>
                <w:ilvl w:val="0"/>
                <w:numId w:val="1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cs="Helvetica"/>
              </w:rPr>
              <w:t xml:space="preserve">             </w:t>
            </w:r>
            <w:r w:rsidR="00EA37B8" w:rsidRPr="00517608">
              <w:rPr>
                <w:rFonts w:cs="Helvetica"/>
              </w:rPr>
              <w:t>of the text in which it appears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517608" w:rsidRDefault="00F0227C" w:rsidP="0092606F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bookmarkStart w:id="16" w:name="ri-2-8"/>
            <w:r w:rsidRPr="00517608">
              <w:rPr>
                <w:rFonts w:eastAsia="Times New Roman" w:cs="Helvetica"/>
              </w:rPr>
              <w:t>RI.4.8.</w:t>
            </w:r>
            <w:bookmarkEnd w:id="16"/>
            <w:r w:rsidRPr="00517608">
              <w:rPr>
                <w:rFonts w:eastAsia="Times New Roman" w:cs="Helvetica"/>
              </w:rPr>
              <w:t xml:space="preserve"> </w:t>
            </w:r>
            <w:r w:rsidR="00EA37B8" w:rsidRPr="00517608">
              <w:rPr>
                <w:rFonts w:eastAsia="Times New Roman" w:cs="Helvetica"/>
              </w:rPr>
              <w:t>Explain how an author uses reasons and evidence to support particular points in a text.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517608" w:rsidRDefault="00F0227C" w:rsidP="0092606F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bookmarkStart w:id="17" w:name="ri-2-9"/>
            <w:r w:rsidRPr="00517608">
              <w:rPr>
                <w:rFonts w:eastAsia="Times New Roman" w:cs="Helvetica"/>
              </w:rPr>
              <w:t>RI.4.9.</w:t>
            </w:r>
            <w:bookmarkEnd w:id="17"/>
            <w:r w:rsidRPr="00517608">
              <w:rPr>
                <w:rFonts w:eastAsia="Times New Roman" w:cs="Helvetica"/>
              </w:rPr>
              <w:t xml:space="preserve"> </w:t>
            </w:r>
            <w:r w:rsidR="00EA37B8" w:rsidRPr="00517608">
              <w:rPr>
                <w:rFonts w:eastAsia="Times New Roman" w:cs="Helvetica"/>
              </w:rPr>
              <w:t>Explain how an author uses reasons and evidence to support particular points in a text.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517608" w:rsidRDefault="00F0227C" w:rsidP="0092606F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bookmarkStart w:id="18" w:name="ri-2-10"/>
            <w:r w:rsidRPr="00517608">
              <w:rPr>
                <w:rFonts w:eastAsia="Times New Roman" w:cs="Helvetica"/>
              </w:rPr>
              <w:t>RI.4.10.</w:t>
            </w:r>
            <w:bookmarkEnd w:id="18"/>
            <w:r w:rsidRPr="00517608">
              <w:rPr>
                <w:rFonts w:eastAsia="Times New Roman" w:cs="Helvetica"/>
              </w:rPr>
              <w:t xml:space="preserve"> </w:t>
            </w:r>
            <w:r w:rsidR="00EA37B8" w:rsidRPr="00517608">
              <w:rPr>
                <w:rFonts w:eastAsia="Times New Roman" w:cs="Helvetica"/>
              </w:rPr>
              <w:t xml:space="preserve">By the end of year, read and comprehend informational texts, including history/social studies, science, and technical </w:t>
            </w:r>
            <w:r w:rsidR="00517608">
              <w:rPr>
                <w:rFonts w:eastAsia="Times New Roman" w:cs="Helvetica"/>
              </w:rPr>
              <w:t xml:space="preserve">  </w:t>
            </w:r>
          </w:p>
          <w:p w:rsidR="00F0227C" w:rsidRPr="00517608" w:rsidRDefault="00517608" w:rsidP="0092606F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 </w:t>
            </w:r>
            <w:proofErr w:type="gramStart"/>
            <w:r w:rsidR="00EA37B8" w:rsidRPr="00517608">
              <w:rPr>
                <w:rFonts w:eastAsia="Times New Roman" w:cs="Helvetica"/>
              </w:rPr>
              <w:t>texts</w:t>
            </w:r>
            <w:proofErr w:type="gramEnd"/>
            <w:r w:rsidR="00EA37B8" w:rsidRPr="00517608">
              <w:rPr>
                <w:rFonts w:eastAsia="Times New Roman" w:cs="Helvetica"/>
              </w:rPr>
              <w:t>, in the grades 4–5 text complexity band proficiently, with scaffolding as needed at the high end of the range.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  <w:shd w:val="clear" w:color="auto" w:fill="BFBFBF" w:themeFill="background1" w:themeFillShade="BF"/>
          </w:tcPr>
          <w:p w:rsidR="00F0227C" w:rsidRPr="00C91BF0" w:rsidRDefault="00F0227C">
            <w:pPr>
              <w:rPr>
                <w:b/>
              </w:rPr>
            </w:pPr>
            <w:r w:rsidRPr="00C91BF0">
              <w:rPr>
                <w:b/>
              </w:rPr>
              <w:t>Reading: Foundational Skills (RF)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0227C" w:rsidRPr="00C91BF0" w:rsidRDefault="00F0227C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F0227C" w:rsidTr="00B4610A">
        <w:tc>
          <w:tcPr>
            <w:tcW w:w="11358" w:type="dxa"/>
          </w:tcPr>
          <w:p w:rsidR="00F0227C" w:rsidRPr="00616A70" w:rsidRDefault="00F0227C" w:rsidP="00616A70">
            <w:pPr>
              <w:rPr>
                <w:i/>
              </w:rPr>
            </w:pPr>
            <w:r w:rsidRPr="00616A70">
              <w:rPr>
                <w:i/>
              </w:rPr>
              <w:t>Phonics and Word Recognition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16A70" w:rsidRDefault="00F0227C" w:rsidP="0092606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t>RF.</w:t>
            </w:r>
            <w:r w:rsidR="00017339">
              <w:t>4</w:t>
            </w:r>
            <w:r w:rsidRPr="00616A70">
              <w:t xml:space="preserve">.3. </w:t>
            </w:r>
            <w:r w:rsidRPr="00616A70">
              <w:rPr>
                <w:rFonts w:eastAsia="Times New Roman" w:cs="Helvetica"/>
                <w:color w:val="3B3B3A"/>
              </w:rPr>
              <w:t>Know and apply grade-level phonics and word analysis skills in decoding words.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017339" w:rsidRDefault="00F0227C" w:rsidP="0092606F">
            <w:pPr>
              <w:numPr>
                <w:ilvl w:val="1"/>
                <w:numId w:val="4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</w:t>
            </w:r>
            <w:r w:rsidRPr="00017339">
              <w:rPr>
                <w:rFonts w:eastAsia="Times New Roman" w:cs="Helvetica"/>
              </w:rPr>
              <w:t xml:space="preserve">A.  </w:t>
            </w:r>
            <w:r w:rsidR="00017339" w:rsidRPr="00017339">
              <w:rPr>
                <w:rFonts w:eastAsia="Times New Roman" w:cs="Helvetica"/>
              </w:rPr>
              <w:t xml:space="preserve">Use combined knowledge of all letter-sound correspondences, syllabication patterns, and morphology (e.g., roots and </w:t>
            </w:r>
          </w:p>
          <w:p w:rsidR="00F0227C" w:rsidRPr="00017339" w:rsidRDefault="00017339" w:rsidP="0092606F">
            <w:pPr>
              <w:numPr>
                <w:ilvl w:val="1"/>
                <w:numId w:val="4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017339">
              <w:rPr>
                <w:rFonts w:eastAsia="Times New Roman" w:cs="Helvetica"/>
              </w:rPr>
              <w:t>affixes</w:t>
            </w:r>
            <w:proofErr w:type="gramEnd"/>
            <w:r w:rsidRPr="00017339">
              <w:rPr>
                <w:rFonts w:eastAsia="Times New Roman" w:cs="Helvetica"/>
              </w:rPr>
              <w:t xml:space="preserve">) to read accurately unfamiliar multisyllabic words in context and out of context. 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616A70">
            <w:pPr>
              <w:rPr>
                <w:i/>
              </w:rPr>
            </w:pPr>
            <w:r w:rsidRPr="00601B9D">
              <w:rPr>
                <w:i/>
              </w:rPr>
              <w:t>Fluency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017339">
            <w:bookmarkStart w:id="19" w:name="rf-2-4"/>
            <w:r w:rsidRPr="00601B9D">
              <w:rPr>
                <w:rFonts w:cs="Helvetica"/>
              </w:rPr>
              <w:t>RF.</w:t>
            </w:r>
            <w:r w:rsidR="00017339">
              <w:rPr>
                <w:rFonts w:cs="Helvetica"/>
              </w:rPr>
              <w:t>4</w:t>
            </w:r>
            <w:r w:rsidRPr="00601B9D">
              <w:rPr>
                <w:rFonts w:cs="Helvetica"/>
              </w:rPr>
              <w:t>.4.</w:t>
            </w:r>
            <w:bookmarkEnd w:id="19"/>
            <w:r w:rsidRPr="00601B9D">
              <w:rPr>
                <w:rFonts w:cs="Helvetica"/>
              </w:rPr>
              <w:t xml:space="preserve"> Read with sufficient accuracy and fluency to support comprehension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92606F">
            <w:pPr>
              <w:numPr>
                <w:ilvl w:val="1"/>
                <w:numId w:val="12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A.  Read grade-level text with purpose and understanding.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92606F">
            <w:pPr>
              <w:numPr>
                <w:ilvl w:val="1"/>
                <w:numId w:val="13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B.  Read grade-level prose and poetry orally with accuracy, appropriate rate, and expression.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601B9D" w:rsidRDefault="00F0227C" w:rsidP="0092606F">
            <w:pPr>
              <w:numPr>
                <w:ilvl w:val="1"/>
                <w:numId w:val="14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C.  Use context to confirm or self-correct word recognition and understanding, rereading as necessary.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  <w:shd w:val="clear" w:color="auto" w:fill="BFBFBF" w:themeFill="background1" w:themeFillShade="BF"/>
          </w:tcPr>
          <w:p w:rsidR="00F0227C" w:rsidRPr="000A4E92" w:rsidRDefault="00F0227C">
            <w:pPr>
              <w:rPr>
                <w:b/>
              </w:rPr>
            </w:pPr>
            <w:r>
              <w:rPr>
                <w:b/>
              </w:rPr>
              <w:t>Writing (W)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F0227C" w:rsidRPr="00C91BF0" w:rsidRDefault="00F0227C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0227C" w:rsidRPr="00C91BF0" w:rsidRDefault="00F0227C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F0227C" w:rsidTr="00B4610A">
        <w:tc>
          <w:tcPr>
            <w:tcW w:w="11358" w:type="dxa"/>
          </w:tcPr>
          <w:p w:rsidR="00F0227C" w:rsidRPr="00CD6D1E" w:rsidRDefault="00F0227C" w:rsidP="0092606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20" w:name="w-2-1"/>
            <w:r w:rsidRPr="00CD6D1E">
              <w:rPr>
                <w:rFonts w:eastAsia="Times New Roman" w:cs="Helvetica"/>
                <w:b/>
              </w:rPr>
              <w:t>Text Types and Purposes</w:t>
            </w:r>
          </w:p>
          <w:p w:rsidR="00F0227C" w:rsidRPr="00CD6D1E" w:rsidRDefault="00F0227C" w:rsidP="0092606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CD6D1E">
              <w:rPr>
                <w:rFonts w:eastAsia="Times New Roman" w:cs="Helvetica"/>
              </w:rPr>
              <w:t>W.</w:t>
            </w:r>
            <w:r w:rsidR="001631D7" w:rsidRPr="00CD6D1E">
              <w:rPr>
                <w:rFonts w:eastAsia="Times New Roman" w:cs="Helvetica"/>
              </w:rPr>
              <w:t>4</w:t>
            </w:r>
            <w:r w:rsidRPr="00CD6D1E">
              <w:rPr>
                <w:rFonts w:eastAsia="Times New Roman" w:cs="Helvetica"/>
              </w:rPr>
              <w:t>.1.</w:t>
            </w:r>
            <w:bookmarkEnd w:id="20"/>
            <w:r w:rsidRPr="00CD6D1E">
              <w:rPr>
                <w:rFonts w:eastAsia="Times New Roman" w:cs="Helvetica"/>
              </w:rPr>
              <w:t xml:space="preserve"> </w:t>
            </w:r>
            <w:r w:rsidR="001631D7" w:rsidRPr="00CD6D1E">
              <w:rPr>
                <w:rFonts w:cs="Helvetica"/>
                <w:color w:val="3B3B3A"/>
              </w:rPr>
              <w:t>Write opinion pieces on topics or texts, supporting a point of view with reasons and information.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CD6D1E" w:rsidRDefault="00F0227C" w:rsidP="0092606F">
            <w:pPr>
              <w:numPr>
                <w:ilvl w:val="1"/>
                <w:numId w:val="4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A. </w:t>
            </w:r>
            <w:r w:rsidR="001631D7" w:rsidRPr="00CD6D1E">
              <w:rPr>
                <w:rFonts w:eastAsia="Times New Roman" w:cs="Helvetica"/>
                <w:color w:val="3B3B3A"/>
              </w:rPr>
              <w:t xml:space="preserve">Introduce a topic or text clearly, state an opinion, and create an organizational structure in which related ideas are </w:t>
            </w:r>
          </w:p>
          <w:p w:rsidR="00F0227C" w:rsidRPr="00CD6D1E" w:rsidRDefault="00CD6D1E" w:rsidP="0092606F">
            <w:pPr>
              <w:numPr>
                <w:ilvl w:val="1"/>
                <w:numId w:val="4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="001631D7" w:rsidRPr="00CD6D1E">
              <w:rPr>
                <w:rFonts w:eastAsia="Times New Roman" w:cs="Helvetica"/>
                <w:color w:val="3B3B3A"/>
              </w:rPr>
              <w:t>grouped</w:t>
            </w:r>
            <w:proofErr w:type="gramEnd"/>
            <w:r w:rsidR="001631D7" w:rsidRPr="00CD6D1E">
              <w:rPr>
                <w:rFonts w:eastAsia="Times New Roman" w:cs="Helvetica"/>
                <w:color w:val="3B3B3A"/>
              </w:rPr>
              <w:t xml:space="preserve"> to support the writer’s purpose.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CD6D1E" w:rsidRDefault="00F0227C" w:rsidP="0092606F">
            <w:pPr>
              <w:numPr>
                <w:ilvl w:val="1"/>
                <w:numId w:val="4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B.  </w:t>
            </w:r>
            <w:r w:rsidR="001631D7" w:rsidRPr="00CD6D1E">
              <w:rPr>
                <w:rFonts w:eastAsia="Times New Roman" w:cs="Helvetica"/>
                <w:color w:val="3B3B3A"/>
              </w:rPr>
              <w:t>Provide reasons that are supported by facts and details.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CD6D1E" w:rsidRDefault="00F0227C" w:rsidP="0092606F">
            <w:pPr>
              <w:numPr>
                <w:ilvl w:val="1"/>
                <w:numId w:val="5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C. </w:t>
            </w:r>
            <w:r w:rsidR="001631D7" w:rsidRPr="00CD6D1E">
              <w:rPr>
                <w:rFonts w:eastAsia="Times New Roman" w:cs="Helvetica"/>
                <w:color w:val="3B3B3A"/>
              </w:rPr>
              <w:t>Link opinion and reasons using words and phrases (e.g., f</w:t>
            </w:r>
            <w:r w:rsidR="001631D7" w:rsidRPr="00CD6D1E">
              <w:rPr>
                <w:rFonts w:eastAsia="Times New Roman" w:cs="Helvetica"/>
                <w:i/>
                <w:iCs/>
                <w:color w:val="3B3B3A"/>
              </w:rPr>
              <w:t>or instance</w:t>
            </w:r>
            <w:r w:rsidR="001631D7" w:rsidRPr="00CD6D1E">
              <w:rPr>
                <w:rFonts w:eastAsia="Times New Roman" w:cs="Helvetica"/>
                <w:color w:val="3B3B3A"/>
              </w:rPr>
              <w:t xml:space="preserve">, </w:t>
            </w:r>
            <w:r w:rsidR="001631D7" w:rsidRPr="00CD6D1E">
              <w:rPr>
                <w:rFonts w:eastAsia="Times New Roman" w:cs="Helvetica"/>
                <w:i/>
                <w:iCs/>
                <w:color w:val="3B3B3A"/>
              </w:rPr>
              <w:t>in order to</w:t>
            </w:r>
            <w:r w:rsidR="001631D7" w:rsidRPr="00CD6D1E">
              <w:rPr>
                <w:rFonts w:eastAsia="Times New Roman" w:cs="Helvetica"/>
                <w:color w:val="3B3B3A"/>
              </w:rPr>
              <w:t xml:space="preserve">, </w:t>
            </w:r>
            <w:r w:rsidR="001631D7" w:rsidRPr="00CD6D1E">
              <w:rPr>
                <w:rFonts w:eastAsia="Times New Roman" w:cs="Helvetica"/>
                <w:i/>
                <w:iCs/>
                <w:color w:val="3B3B3A"/>
              </w:rPr>
              <w:t>in addition</w:t>
            </w:r>
            <w:r w:rsidR="001631D7" w:rsidRPr="00CD6D1E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CD6D1E" w:rsidRDefault="00F0227C" w:rsidP="0092606F">
            <w:pPr>
              <w:numPr>
                <w:ilvl w:val="1"/>
                <w:numId w:val="1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CD6D1E">
              <w:rPr>
                <w:rFonts w:eastAsia="Times New Roman" w:cs="Helvetica"/>
              </w:rPr>
              <w:t xml:space="preserve">     D. </w:t>
            </w:r>
            <w:r w:rsidR="001631D7" w:rsidRPr="00CD6D1E">
              <w:rPr>
                <w:rFonts w:cs="Helvetica"/>
                <w:color w:val="3B3B3A"/>
              </w:rPr>
              <w:t>Provide a concluding statement or section related to the opinion presented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CD6D1E" w:rsidRDefault="00F0227C" w:rsidP="0092606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1" w:name="w-2-2"/>
            <w:r w:rsidRPr="00CD6D1E">
              <w:rPr>
                <w:rFonts w:eastAsia="Times New Roman" w:cs="Helvetica"/>
              </w:rPr>
              <w:t>W.</w:t>
            </w:r>
            <w:r w:rsidR="001631D7" w:rsidRPr="00CD6D1E">
              <w:rPr>
                <w:rFonts w:eastAsia="Times New Roman" w:cs="Helvetica"/>
              </w:rPr>
              <w:t>4</w:t>
            </w:r>
            <w:r w:rsidRPr="00CD6D1E">
              <w:rPr>
                <w:rFonts w:eastAsia="Times New Roman" w:cs="Helvetica"/>
              </w:rPr>
              <w:t>.2</w:t>
            </w:r>
            <w:bookmarkEnd w:id="21"/>
            <w:r w:rsidR="001631D7" w:rsidRPr="00CD6D1E">
              <w:rPr>
                <w:rFonts w:eastAsia="Times New Roman" w:cs="Helvetica"/>
              </w:rPr>
              <w:t>.</w:t>
            </w:r>
            <w:r w:rsidR="001631D7" w:rsidRPr="00CD6D1E">
              <w:rPr>
                <w:rFonts w:cs="Helvetica"/>
                <w:color w:val="3B3B3A"/>
              </w:rPr>
              <w:t xml:space="preserve"> Write informative/explanatory texts to examine a topic and convey ideas and information clearly.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CD6D1E" w:rsidRPr="00CD6D1E" w:rsidRDefault="00F0227C" w:rsidP="0092606F">
            <w:pPr>
              <w:numPr>
                <w:ilvl w:val="1"/>
                <w:numId w:val="1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CD6D1E">
              <w:rPr>
                <w:rFonts w:eastAsia="Times New Roman" w:cs="Helvetica"/>
              </w:rPr>
              <w:t xml:space="preserve">     A. </w:t>
            </w:r>
            <w:r w:rsidR="001631D7" w:rsidRPr="00CD6D1E">
              <w:rPr>
                <w:rFonts w:cs="Helvetica"/>
                <w:color w:val="3B3B3A"/>
              </w:rPr>
              <w:t xml:space="preserve">Introduce a topic clearly and group related information in paragraphs and sections; include formatting (e.g., headings), </w:t>
            </w:r>
          </w:p>
          <w:p w:rsidR="00F0227C" w:rsidRPr="00CD6D1E" w:rsidRDefault="00CD6D1E" w:rsidP="0092606F">
            <w:pPr>
              <w:numPr>
                <w:ilvl w:val="1"/>
                <w:numId w:val="1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r w:rsidR="001631D7" w:rsidRPr="00CD6D1E">
              <w:rPr>
                <w:rFonts w:cs="Helvetica"/>
                <w:color w:val="3B3B3A"/>
              </w:rPr>
              <w:t>illustrations, and multimedia when useful to aiding comprehension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CD6D1E" w:rsidRDefault="00F0227C" w:rsidP="0092606F">
            <w:pPr>
              <w:numPr>
                <w:ilvl w:val="1"/>
                <w:numId w:val="5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B.</w:t>
            </w:r>
            <w:r w:rsidR="001631D7" w:rsidRPr="00CD6D1E">
              <w:rPr>
                <w:rFonts w:cs="Helvetica"/>
                <w:color w:val="3B3B3A"/>
              </w:rPr>
              <w:t xml:space="preserve"> </w:t>
            </w:r>
            <w:r w:rsidR="001631D7" w:rsidRPr="00CD6D1E">
              <w:rPr>
                <w:rFonts w:eastAsia="Times New Roman" w:cs="Helvetica"/>
                <w:color w:val="3B3B3A"/>
              </w:rPr>
              <w:t xml:space="preserve">Develop the topic with facts, definitions, concrete details, quotations, or other information and examples related to </w:t>
            </w:r>
          </w:p>
          <w:p w:rsidR="00F0227C" w:rsidRPr="00CD6D1E" w:rsidRDefault="00CD6D1E" w:rsidP="0092606F">
            <w:pPr>
              <w:numPr>
                <w:ilvl w:val="1"/>
                <w:numId w:val="5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</w:t>
            </w:r>
            <w:proofErr w:type="gramStart"/>
            <w:r w:rsidR="001631D7" w:rsidRPr="00CD6D1E">
              <w:rPr>
                <w:rFonts w:eastAsia="Times New Roman" w:cs="Helvetica"/>
                <w:color w:val="3B3B3A"/>
              </w:rPr>
              <w:t>the</w:t>
            </w:r>
            <w:proofErr w:type="gramEnd"/>
            <w:r w:rsidR="001631D7" w:rsidRPr="00CD6D1E">
              <w:rPr>
                <w:rFonts w:eastAsia="Times New Roman" w:cs="Helvetica"/>
                <w:color w:val="3B3B3A"/>
              </w:rPr>
              <w:t xml:space="preserve"> topic.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F0227C" w:rsidTr="00B4610A">
        <w:tc>
          <w:tcPr>
            <w:tcW w:w="11358" w:type="dxa"/>
          </w:tcPr>
          <w:p w:rsidR="00F0227C" w:rsidRPr="00CD6D1E" w:rsidRDefault="00F0227C" w:rsidP="0092606F">
            <w:pPr>
              <w:numPr>
                <w:ilvl w:val="1"/>
                <w:numId w:val="5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C.  </w:t>
            </w:r>
            <w:r w:rsidR="001631D7" w:rsidRPr="00CD6D1E">
              <w:rPr>
                <w:rFonts w:eastAsia="Times New Roman" w:cs="Helvetica"/>
                <w:color w:val="3B3B3A"/>
              </w:rPr>
              <w:t xml:space="preserve">Link ideas within categories of information using words and phrases (e.g., </w:t>
            </w:r>
            <w:r w:rsidR="001631D7" w:rsidRPr="00CD6D1E">
              <w:rPr>
                <w:rFonts w:eastAsia="Times New Roman" w:cs="Helvetica"/>
                <w:i/>
                <w:iCs/>
                <w:color w:val="3B3B3A"/>
              </w:rPr>
              <w:t>another</w:t>
            </w:r>
            <w:r w:rsidR="001631D7" w:rsidRPr="00CD6D1E">
              <w:rPr>
                <w:rFonts w:eastAsia="Times New Roman" w:cs="Helvetica"/>
                <w:color w:val="3B3B3A"/>
              </w:rPr>
              <w:t xml:space="preserve">, </w:t>
            </w:r>
            <w:r w:rsidR="001631D7" w:rsidRPr="00CD6D1E">
              <w:rPr>
                <w:rFonts w:eastAsia="Times New Roman" w:cs="Helvetica"/>
                <w:i/>
                <w:iCs/>
                <w:color w:val="3B3B3A"/>
              </w:rPr>
              <w:t>for example</w:t>
            </w:r>
            <w:r w:rsidR="001631D7" w:rsidRPr="00CD6D1E">
              <w:rPr>
                <w:rFonts w:eastAsia="Times New Roman" w:cs="Helvetica"/>
                <w:color w:val="3B3B3A"/>
              </w:rPr>
              <w:t xml:space="preserve">, </w:t>
            </w:r>
            <w:r w:rsidR="001631D7" w:rsidRPr="00CD6D1E">
              <w:rPr>
                <w:rFonts w:eastAsia="Times New Roman" w:cs="Helvetica"/>
                <w:i/>
                <w:iCs/>
                <w:color w:val="3B3B3A"/>
              </w:rPr>
              <w:t>also</w:t>
            </w:r>
            <w:r w:rsidR="001631D7" w:rsidRPr="00CD6D1E">
              <w:rPr>
                <w:rFonts w:eastAsia="Times New Roman" w:cs="Helvetica"/>
                <w:color w:val="3B3B3A"/>
              </w:rPr>
              <w:t xml:space="preserve">, </w:t>
            </w:r>
            <w:r w:rsidR="001631D7" w:rsidRPr="00CD6D1E">
              <w:rPr>
                <w:rFonts w:eastAsia="Times New Roman" w:cs="Helvetica"/>
                <w:i/>
                <w:iCs/>
                <w:color w:val="3B3B3A"/>
              </w:rPr>
              <w:t>because</w:t>
            </w:r>
            <w:r w:rsidR="001631D7" w:rsidRPr="00CD6D1E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50" w:type="dxa"/>
          </w:tcPr>
          <w:p w:rsidR="00F0227C" w:rsidRDefault="00F0227C"/>
        </w:tc>
        <w:tc>
          <w:tcPr>
            <w:tcW w:w="468" w:type="dxa"/>
          </w:tcPr>
          <w:p w:rsidR="00F0227C" w:rsidRDefault="00F0227C"/>
        </w:tc>
      </w:tr>
      <w:tr w:rsidR="00277823" w:rsidTr="00277823">
        <w:tc>
          <w:tcPr>
            <w:tcW w:w="11358" w:type="dxa"/>
            <w:shd w:val="clear" w:color="auto" w:fill="BFBFBF" w:themeFill="background1" w:themeFillShade="BF"/>
          </w:tcPr>
          <w:p w:rsidR="00277823" w:rsidRPr="00CD6D1E" w:rsidRDefault="00277823" w:rsidP="0092606F">
            <w:pPr>
              <w:numPr>
                <w:ilvl w:val="0"/>
                <w:numId w:val="5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</w:rPr>
              <w:lastRenderedPageBreak/>
              <w:t>Writing (W)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C91BF0" w:rsidRDefault="00277823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C91BF0" w:rsidRDefault="00277823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C91BF0" w:rsidRDefault="00277823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277823" w:rsidRPr="00C91BF0" w:rsidRDefault="00277823" w:rsidP="00C80A8A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277823" w:rsidTr="00B4610A">
        <w:tc>
          <w:tcPr>
            <w:tcW w:w="11358" w:type="dxa"/>
          </w:tcPr>
          <w:p w:rsidR="00277823" w:rsidRDefault="00277823" w:rsidP="0092606F">
            <w:pPr>
              <w:numPr>
                <w:ilvl w:val="0"/>
                <w:numId w:val="5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D.  </w:t>
            </w:r>
            <w:r w:rsidRPr="00CD6D1E">
              <w:rPr>
                <w:rFonts w:eastAsia="Times New Roman" w:cs="Helvetica"/>
                <w:color w:val="3B3B3A"/>
              </w:rPr>
              <w:t xml:space="preserve">Use precise language and domain-specific vocabulary to inform about or explain the topic. </w:t>
            </w:r>
            <w:r w:rsidRPr="001631D7">
              <w:rPr>
                <w:rFonts w:eastAsia="Times New Roman" w:cs="Helvetica"/>
                <w:color w:val="3B3B3A"/>
              </w:rPr>
              <w:t xml:space="preserve">Provide a concluding </w:t>
            </w:r>
          </w:p>
          <w:p w:rsidR="00277823" w:rsidRPr="00CD6D1E" w:rsidRDefault="00277823" w:rsidP="0092606F">
            <w:pPr>
              <w:numPr>
                <w:ilvl w:val="0"/>
                <w:numId w:val="5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1631D7">
              <w:rPr>
                <w:rFonts w:eastAsia="Times New Roman" w:cs="Helvetica"/>
                <w:color w:val="3B3B3A"/>
              </w:rPr>
              <w:t>statement</w:t>
            </w:r>
            <w:proofErr w:type="gramEnd"/>
            <w:r w:rsidRPr="001631D7">
              <w:rPr>
                <w:rFonts w:eastAsia="Times New Roman" w:cs="Helvetica"/>
                <w:color w:val="3B3B3A"/>
              </w:rPr>
              <w:t xml:space="preserve"> or section related to the information or explanation presented.</w:t>
            </w:r>
          </w:p>
        </w:tc>
        <w:tc>
          <w:tcPr>
            <w:tcW w:w="450" w:type="dxa"/>
            <w:shd w:val="clear" w:color="auto" w:fill="auto"/>
          </w:tcPr>
          <w:p w:rsidR="00277823" w:rsidRPr="00C91BF0" w:rsidRDefault="00277823" w:rsidP="00776642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277823" w:rsidRPr="00C91BF0" w:rsidRDefault="00277823" w:rsidP="00776642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277823" w:rsidRPr="00C91BF0" w:rsidRDefault="00277823" w:rsidP="00776642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auto"/>
          </w:tcPr>
          <w:p w:rsidR="00277823" w:rsidRPr="00C91BF0" w:rsidRDefault="00277823" w:rsidP="00776642">
            <w:pPr>
              <w:jc w:val="center"/>
              <w:rPr>
                <w:b/>
              </w:rPr>
            </w:pPr>
          </w:p>
        </w:tc>
      </w:tr>
      <w:tr w:rsidR="00277823" w:rsidTr="00B4610A">
        <w:tc>
          <w:tcPr>
            <w:tcW w:w="11358" w:type="dxa"/>
          </w:tcPr>
          <w:p w:rsidR="00277823" w:rsidRPr="00CD6D1E" w:rsidRDefault="00277823" w:rsidP="0092606F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2" w:name="w-2-3"/>
            <w:r w:rsidRPr="00CD6D1E">
              <w:rPr>
                <w:rFonts w:eastAsia="Times New Roman" w:cs="Helvetica"/>
              </w:rPr>
              <w:t>W.4.3.</w:t>
            </w:r>
            <w:bookmarkEnd w:id="22"/>
            <w:r w:rsidRPr="00CD6D1E">
              <w:rPr>
                <w:rFonts w:eastAsia="Times New Roman" w:cs="Helvetica"/>
              </w:rPr>
              <w:t xml:space="preserve"> </w:t>
            </w:r>
            <w:r w:rsidRPr="00CD6D1E">
              <w:rPr>
                <w:rFonts w:cs="Helvetica"/>
                <w:color w:val="3B3B3A"/>
              </w:rPr>
              <w:t xml:space="preserve">Write narratives to develop real or imagined experiences or events using effective technique, descriptive details, and </w:t>
            </w:r>
          </w:p>
          <w:p w:rsidR="00277823" w:rsidRPr="00CD6D1E" w:rsidRDefault="00277823" w:rsidP="0092606F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</w:t>
            </w:r>
            <w:proofErr w:type="gramStart"/>
            <w:r w:rsidRPr="00CD6D1E">
              <w:rPr>
                <w:rFonts w:cs="Helvetica"/>
                <w:color w:val="3B3B3A"/>
              </w:rPr>
              <w:t>clear</w:t>
            </w:r>
            <w:proofErr w:type="gramEnd"/>
            <w:r w:rsidRPr="00CD6D1E">
              <w:rPr>
                <w:rFonts w:cs="Helvetica"/>
                <w:color w:val="3B3B3A"/>
              </w:rPr>
              <w:t xml:space="preserve"> event sequences.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Default="00277823" w:rsidP="0092606F">
            <w:pPr>
              <w:numPr>
                <w:ilvl w:val="1"/>
                <w:numId w:val="5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A. </w:t>
            </w:r>
            <w:r w:rsidRPr="00CD6D1E">
              <w:rPr>
                <w:rFonts w:eastAsia="Times New Roman" w:cs="Helvetica"/>
                <w:color w:val="3B3B3A"/>
              </w:rPr>
              <w:t xml:space="preserve">Orient the reader by establishing a situation and introducing a narrator and/or characters; organize an event sequence </w:t>
            </w:r>
          </w:p>
          <w:p w:rsidR="00277823" w:rsidRPr="00CD6D1E" w:rsidRDefault="00277823" w:rsidP="0092606F">
            <w:pPr>
              <w:numPr>
                <w:ilvl w:val="1"/>
                <w:numId w:val="5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CD6D1E">
              <w:rPr>
                <w:rFonts w:eastAsia="Times New Roman" w:cs="Helvetica"/>
                <w:color w:val="3B3B3A"/>
              </w:rPr>
              <w:t>that</w:t>
            </w:r>
            <w:proofErr w:type="gramEnd"/>
            <w:r w:rsidRPr="00CD6D1E">
              <w:rPr>
                <w:rFonts w:eastAsia="Times New Roman" w:cs="Helvetica"/>
                <w:color w:val="3B3B3A"/>
              </w:rPr>
              <w:t xml:space="preserve"> unfolds naturally.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CD6D1E" w:rsidRDefault="00277823" w:rsidP="0092606F">
            <w:pPr>
              <w:numPr>
                <w:ilvl w:val="1"/>
                <w:numId w:val="5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CD6D1E">
              <w:rPr>
                <w:rFonts w:eastAsia="Times New Roman" w:cs="Helvetica"/>
              </w:rPr>
              <w:t xml:space="preserve">     B. </w:t>
            </w:r>
            <w:r w:rsidRPr="00CD6D1E">
              <w:rPr>
                <w:rFonts w:eastAsia="Times New Roman" w:cs="Helvetica"/>
                <w:color w:val="3B3B3A"/>
              </w:rPr>
              <w:t>Use dialogue and description to develop experiences and events or show the responses of characters to situations.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CD6D1E" w:rsidRDefault="00277823" w:rsidP="0092606F">
            <w:pPr>
              <w:numPr>
                <w:ilvl w:val="1"/>
                <w:numId w:val="5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C. </w:t>
            </w:r>
            <w:r w:rsidRPr="00CD6D1E">
              <w:rPr>
                <w:rFonts w:eastAsia="Times New Roman" w:cs="Helvetica"/>
                <w:color w:val="3B3B3A"/>
              </w:rPr>
              <w:t>Use a variety of transitional words and phrases to manage the sequence of events.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CD6D1E" w:rsidRDefault="00277823" w:rsidP="0092606F">
            <w:pPr>
              <w:numPr>
                <w:ilvl w:val="1"/>
                <w:numId w:val="5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 xml:space="preserve">     D. </w:t>
            </w:r>
            <w:r w:rsidRPr="00CD6D1E">
              <w:rPr>
                <w:rFonts w:eastAsia="Times New Roman" w:cs="Helvetica"/>
                <w:color w:val="3B3B3A"/>
              </w:rPr>
              <w:t>Use concrete words and phrases and sensory details to convey experiences and events precisely.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CD6D1E" w:rsidRDefault="00277823" w:rsidP="0092606F">
            <w:pPr>
              <w:numPr>
                <w:ilvl w:val="1"/>
                <w:numId w:val="5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  <w:color w:val="3B3B3A"/>
              </w:rPr>
              <w:t xml:space="preserve">     E.  </w:t>
            </w:r>
            <w:r w:rsidRPr="005214D5">
              <w:rPr>
                <w:rFonts w:eastAsia="Times New Roman" w:cs="Helvetica"/>
                <w:color w:val="3B3B3A"/>
              </w:rPr>
              <w:t>Provide a conclusion that follows from the narrated experiences or events.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CD6D1E" w:rsidRDefault="00277823" w:rsidP="0092606F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23" w:name="w-2-4"/>
            <w:r w:rsidRPr="00CD6D1E">
              <w:rPr>
                <w:rFonts w:eastAsia="Times New Roman" w:cs="Helvetica"/>
                <w:b/>
              </w:rPr>
              <w:t>Production and Distribution of Writing</w:t>
            </w:r>
          </w:p>
          <w:p w:rsidR="00277823" w:rsidRDefault="00277823" w:rsidP="0092606F">
            <w:pPr>
              <w:numPr>
                <w:ilvl w:val="0"/>
                <w:numId w:val="5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>W.4.4.</w:t>
            </w:r>
            <w:bookmarkEnd w:id="23"/>
            <w:r w:rsidRPr="00CD6D1E">
              <w:rPr>
                <w:rFonts w:cs="Helvetica"/>
                <w:color w:val="3B3B3A"/>
              </w:rPr>
              <w:t xml:space="preserve"> </w:t>
            </w:r>
            <w:r w:rsidRPr="00CD6D1E">
              <w:rPr>
                <w:rFonts w:eastAsia="Times New Roman" w:cs="Helvetica"/>
                <w:color w:val="3B3B3A"/>
              </w:rPr>
              <w:t xml:space="preserve">Produce clear and coherent writing in which the development and organization are appropriate to task, purpose, and </w:t>
            </w:r>
          </w:p>
          <w:p w:rsidR="00277823" w:rsidRPr="00CD6D1E" w:rsidRDefault="00277823" w:rsidP="0092606F">
            <w:pPr>
              <w:numPr>
                <w:ilvl w:val="0"/>
                <w:numId w:val="5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CD6D1E">
              <w:rPr>
                <w:rFonts w:eastAsia="Times New Roman" w:cs="Helvetica"/>
                <w:color w:val="3B3B3A"/>
              </w:rPr>
              <w:t>audience</w:t>
            </w:r>
            <w:proofErr w:type="gramEnd"/>
            <w:r w:rsidRPr="00CD6D1E">
              <w:rPr>
                <w:rFonts w:eastAsia="Times New Roman" w:cs="Helvetica"/>
                <w:color w:val="3B3B3A"/>
              </w:rPr>
              <w:t>. (Grade-specific expectations for writing types are defined in standards 1–3 above.)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CD6D1E" w:rsidRDefault="00277823" w:rsidP="0092606F">
            <w:pPr>
              <w:numPr>
                <w:ilvl w:val="0"/>
                <w:numId w:val="6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24" w:name="w-2-5"/>
            <w:r w:rsidRPr="00CD6D1E">
              <w:rPr>
                <w:rFonts w:eastAsia="Times New Roman" w:cs="Helvetica"/>
              </w:rPr>
              <w:t>W.4.5.</w:t>
            </w:r>
            <w:bookmarkEnd w:id="24"/>
            <w:r w:rsidRPr="00CD6D1E">
              <w:rPr>
                <w:rFonts w:eastAsia="Times New Roman" w:cs="Helvetica"/>
              </w:rPr>
              <w:t xml:space="preserve"> </w:t>
            </w:r>
            <w:r w:rsidRPr="00CD6D1E">
              <w:rPr>
                <w:rFonts w:eastAsia="Times New Roman" w:cs="Helvetica"/>
                <w:color w:val="3B3B3A"/>
              </w:rPr>
              <w:t xml:space="preserve">With guidance and support from peers and adults, develop and strengthen writing as needed by planning, revising, </w:t>
            </w:r>
          </w:p>
          <w:p w:rsidR="00277823" w:rsidRPr="00CD6D1E" w:rsidRDefault="00277823" w:rsidP="0092606F">
            <w:pPr>
              <w:numPr>
                <w:ilvl w:val="0"/>
                <w:numId w:val="6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CD6D1E">
              <w:rPr>
                <w:rFonts w:eastAsia="Times New Roman" w:cs="Helvetica"/>
                <w:color w:val="3B3B3A"/>
              </w:rPr>
              <w:t>and</w:t>
            </w:r>
            <w:proofErr w:type="gramEnd"/>
            <w:r w:rsidRPr="00CD6D1E">
              <w:rPr>
                <w:rFonts w:eastAsia="Times New Roman" w:cs="Helvetica"/>
                <w:color w:val="3B3B3A"/>
              </w:rPr>
              <w:t xml:space="preserve"> editing.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Default="00277823" w:rsidP="0092606F">
            <w:pPr>
              <w:numPr>
                <w:ilvl w:val="0"/>
                <w:numId w:val="6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>W.4.6.</w:t>
            </w:r>
            <w:r w:rsidRPr="00CD6D1E">
              <w:rPr>
                <w:rFonts w:cs="Helvetica"/>
                <w:color w:val="3B3B3A"/>
              </w:rPr>
              <w:t xml:space="preserve"> </w:t>
            </w:r>
            <w:r w:rsidRPr="00CD6D1E">
              <w:rPr>
                <w:rFonts w:eastAsia="Times New Roman" w:cs="Helvetica"/>
                <w:color w:val="3B3B3A"/>
              </w:rPr>
              <w:t xml:space="preserve">With some guidance and support from adults, use technology, including the Internet, to produce and publish writing </w:t>
            </w:r>
          </w:p>
          <w:p w:rsidR="00277823" w:rsidRDefault="00277823" w:rsidP="0092606F">
            <w:pPr>
              <w:numPr>
                <w:ilvl w:val="0"/>
                <w:numId w:val="6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r w:rsidRPr="00CD6D1E">
              <w:rPr>
                <w:rFonts w:eastAsia="Times New Roman" w:cs="Helvetica"/>
                <w:color w:val="3B3B3A"/>
              </w:rPr>
              <w:t xml:space="preserve">as well as to interact and collaborate with others; demonstrate sufficient command of keyboarding skills to type a </w:t>
            </w:r>
          </w:p>
          <w:p w:rsidR="00277823" w:rsidRPr="00CD6D1E" w:rsidRDefault="00277823" w:rsidP="0092606F">
            <w:pPr>
              <w:numPr>
                <w:ilvl w:val="0"/>
                <w:numId w:val="6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  </w:t>
            </w:r>
            <w:proofErr w:type="gramStart"/>
            <w:r w:rsidRPr="00CD6D1E">
              <w:rPr>
                <w:rFonts w:eastAsia="Times New Roman" w:cs="Helvetica"/>
                <w:color w:val="3B3B3A"/>
              </w:rPr>
              <w:t>minimum</w:t>
            </w:r>
            <w:proofErr w:type="gramEnd"/>
            <w:r w:rsidRPr="00CD6D1E">
              <w:rPr>
                <w:rFonts w:eastAsia="Times New Roman" w:cs="Helvetica"/>
                <w:color w:val="3B3B3A"/>
              </w:rPr>
              <w:t xml:space="preserve"> of one page in a single sitting.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rPr>
          <w:trHeight w:val="58"/>
        </w:trPr>
        <w:tc>
          <w:tcPr>
            <w:tcW w:w="11358" w:type="dxa"/>
          </w:tcPr>
          <w:p w:rsidR="00277823" w:rsidRPr="00CD6D1E" w:rsidRDefault="00277823" w:rsidP="00CD6D1E">
            <w:pPr>
              <w:rPr>
                <w:b/>
              </w:rPr>
            </w:pPr>
            <w:r w:rsidRPr="00CD6D1E">
              <w:rPr>
                <w:b/>
              </w:rPr>
              <w:t>Research to Build and Present Knowledge</w:t>
            </w:r>
            <w:bookmarkStart w:id="25" w:name="w-2-7"/>
          </w:p>
          <w:p w:rsidR="00277823" w:rsidRPr="00CD6D1E" w:rsidRDefault="00277823" w:rsidP="0092606F">
            <w:pPr>
              <w:numPr>
                <w:ilvl w:val="0"/>
                <w:numId w:val="6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D6D1E">
              <w:rPr>
                <w:rFonts w:eastAsia="Times New Roman" w:cs="Helvetica"/>
              </w:rPr>
              <w:t>W.4.7.</w:t>
            </w:r>
            <w:bookmarkEnd w:id="25"/>
            <w:r w:rsidRPr="00CD6D1E">
              <w:rPr>
                <w:rFonts w:eastAsia="Times New Roman" w:cs="Helvetica"/>
              </w:rPr>
              <w:t xml:space="preserve"> </w:t>
            </w:r>
            <w:r w:rsidRPr="00CD6D1E">
              <w:rPr>
                <w:rFonts w:eastAsia="Times New Roman" w:cs="Helvetica"/>
                <w:color w:val="3B3B3A"/>
              </w:rPr>
              <w:t>Conduct short research projects that build knowledge through investigation of different aspects of a topic.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rPr>
          <w:trHeight w:val="62"/>
        </w:trPr>
        <w:tc>
          <w:tcPr>
            <w:tcW w:w="11358" w:type="dxa"/>
          </w:tcPr>
          <w:p w:rsidR="00277823" w:rsidRDefault="00277823" w:rsidP="0092606F">
            <w:pPr>
              <w:numPr>
                <w:ilvl w:val="0"/>
                <w:numId w:val="6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26" w:name="w-2-8"/>
            <w:r w:rsidRPr="00CD6D1E">
              <w:rPr>
                <w:rFonts w:eastAsia="Times New Roman" w:cs="Helvetica"/>
              </w:rPr>
              <w:t>W.4.8.</w:t>
            </w:r>
            <w:bookmarkEnd w:id="26"/>
            <w:r w:rsidRPr="00CD6D1E">
              <w:rPr>
                <w:rFonts w:eastAsia="Times New Roman" w:cs="Helvetica"/>
              </w:rPr>
              <w:t xml:space="preserve"> </w:t>
            </w:r>
            <w:r w:rsidRPr="00CD6D1E">
              <w:rPr>
                <w:rFonts w:eastAsia="Times New Roman" w:cs="Helvetica"/>
                <w:color w:val="3B3B3A"/>
              </w:rPr>
              <w:t xml:space="preserve">Recall relevant information from experiences or gather relevant information from print and digital sources; take </w:t>
            </w:r>
          </w:p>
          <w:p w:rsidR="00277823" w:rsidRPr="00CD6D1E" w:rsidRDefault="00277823" w:rsidP="0092606F">
            <w:pPr>
              <w:numPr>
                <w:ilvl w:val="0"/>
                <w:numId w:val="6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CD6D1E">
              <w:rPr>
                <w:rFonts w:eastAsia="Times New Roman" w:cs="Helvetica"/>
                <w:color w:val="3B3B3A"/>
              </w:rPr>
              <w:t>notes</w:t>
            </w:r>
            <w:proofErr w:type="gramEnd"/>
            <w:r w:rsidRPr="00CD6D1E">
              <w:rPr>
                <w:rFonts w:eastAsia="Times New Roman" w:cs="Helvetica"/>
                <w:color w:val="3B3B3A"/>
              </w:rPr>
              <w:t xml:space="preserve"> and categorize information, and provide a list of sources.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CD6D1E" w:rsidRDefault="00277823" w:rsidP="0092606F">
            <w:pPr>
              <w:numPr>
                <w:ilvl w:val="0"/>
                <w:numId w:val="6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27" w:name="w-2-9"/>
            <w:r w:rsidRPr="00CD6D1E">
              <w:rPr>
                <w:rFonts w:eastAsia="Times New Roman" w:cs="Helvetica"/>
              </w:rPr>
              <w:t>W.4.9.</w:t>
            </w:r>
            <w:bookmarkEnd w:id="27"/>
            <w:r w:rsidRPr="00CD6D1E">
              <w:rPr>
                <w:rFonts w:cs="Helvetica"/>
                <w:color w:val="3B3B3A"/>
              </w:rPr>
              <w:t xml:space="preserve"> Draw evidence from literary or informational texts to support analysis, reflection, and research.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Default="00277823" w:rsidP="0092606F">
            <w:pPr>
              <w:numPr>
                <w:ilvl w:val="1"/>
                <w:numId w:val="6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A. </w:t>
            </w:r>
            <w:r w:rsidRPr="005214D5">
              <w:rPr>
                <w:rFonts w:eastAsia="Times New Roman" w:cs="Helvetica"/>
                <w:color w:val="3B3B3A"/>
              </w:rPr>
              <w:t xml:space="preserve">Apply </w:t>
            </w:r>
            <w:r w:rsidRPr="005214D5">
              <w:rPr>
                <w:rFonts w:eastAsia="Times New Roman" w:cs="Helvetica"/>
                <w:i/>
                <w:iCs/>
                <w:color w:val="3B3B3A"/>
              </w:rPr>
              <w:t>grade 4 Reading standards</w:t>
            </w:r>
            <w:r w:rsidRPr="005214D5">
              <w:rPr>
                <w:rFonts w:eastAsia="Times New Roman" w:cs="Helvetica"/>
                <w:color w:val="3B3B3A"/>
              </w:rPr>
              <w:t xml:space="preserve"> to literature (e.g., “Describe in depth a character, setting, or event in a story or </w:t>
            </w:r>
          </w:p>
          <w:p w:rsidR="00277823" w:rsidRPr="00CD6D1E" w:rsidRDefault="00277823" w:rsidP="0092606F">
            <w:pPr>
              <w:numPr>
                <w:ilvl w:val="1"/>
                <w:numId w:val="6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</w:t>
            </w:r>
            <w:proofErr w:type="gramStart"/>
            <w:r w:rsidRPr="005214D5">
              <w:rPr>
                <w:rFonts w:eastAsia="Times New Roman" w:cs="Helvetica"/>
                <w:color w:val="3B3B3A"/>
              </w:rPr>
              <w:t>drama</w:t>
            </w:r>
            <w:proofErr w:type="gramEnd"/>
            <w:r w:rsidRPr="005214D5">
              <w:rPr>
                <w:rFonts w:eastAsia="Times New Roman" w:cs="Helvetica"/>
                <w:color w:val="3B3B3A"/>
              </w:rPr>
              <w:t>, drawing on specific details in the text [e.g., a character’s thoughts, words, or actions].”).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Default="00277823" w:rsidP="0092606F">
            <w:pPr>
              <w:numPr>
                <w:ilvl w:val="1"/>
                <w:numId w:val="6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B. </w:t>
            </w:r>
            <w:r w:rsidRPr="005214D5">
              <w:rPr>
                <w:rFonts w:eastAsia="Times New Roman" w:cs="Helvetica"/>
                <w:color w:val="3B3B3A"/>
              </w:rPr>
              <w:t xml:space="preserve">Apply </w:t>
            </w:r>
            <w:r w:rsidRPr="005214D5">
              <w:rPr>
                <w:rFonts w:eastAsia="Times New Roman" w:cs="Helvetica"/>
                <w:i/>
                <w:iCs/>
                <w:color w:val="3B3B3A"/>
              </w:rPr>
              <w:t>grade 4 Reading standards</w:t>
            </w:r>
            <w:r w:rsidRPr="005214D5">
              <w:rPr>
                <w:rFonts w:eastAsia="Times New Roman" w:cs="Helvetica"/>
                <w:color w:val="3B3B3A"/>
              </w:rPr>
              <w:t xml:space="preserve"> to informational texts (e.g., “Explain how an author uses reasons and evidence to </w:t>
            </w:r>
          </w:p>
          <w:p w:rsidR="00277823" w:rsidRPr="00CD6D1E" w:rsidRDefault="00277823" w:rsidP="0092606F">
            <w:pPr>
              <w:numPr>
                <w:ilvl w:val="1"/>
                <w:numId w:val="6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</w:t>
            </w:r>
            <w:proofErr w:type="gramStart"/>
            <w:r w:rsidRPr="005214D5">
              <w:rPr>
                <w:rFonts w:eastAsia="Times New Roman" w:cs="Helvetica"/>
                <w:color w:val="3B3B3A"/>
              </w:rPr>
              <w:t>support</w:t>
            </w:r>
            <w:proofErr w:type="gramEnd"/>
            <w:r w:rsidRPr="005214D5">
              <w:rPr>
                <w:rFonts w:eastAsia="Times New Roman" w:cs="Helvetica"/>
                <w:color w:val="3B3B3A"/>
              </w:rPr>
              <w:t xml:space="preserve"> particular points in a text”).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Default="00277823" w:rsidP="0092606F">
            <w:pPr>
              <w:numPr>
                <w:ilvl w:val="0"/>
                <w:numId w:val="6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28" w:name="w-2-10"/>
            <w:r w:rsidRPr="00CD6D1E">
              <w:rPr>
                <w:rFonts w:eastAsia="Times New Roman" w:cs="Helvetica"/>
              </w:rPr>
              <w:t>W.4.10.</w:t>
            </w:r>
            <w:bookmarkEnd w:id="28"/>
            <w:r w:rsidRPr="00CD6D1E">
              <w:rPr>
                <w:rFonts w:eastAsia="Times New Roman" w:cs="Helvetica"/>
              </w:rPr>
              <w:t xml:space="preserve"> </w:t>
            </w:r>
            <w:r w:rsidRPr="00CD6D1E">
              <w:rPr>
                <w:rFonts w:eastAsia="Times New Roman" w:cs="Helvetica"/>
                <w:color w:val="3B3B3A"/>
              </w:rPr>
              <w:t xml:space="preserve">Write routinely over extended time frames (time for research, reflection, and revision) and shorter time frames (a </w:t>
            </w:r>
          </w:p>
          <w:p w:rsidR="00277823" w:rsidRPr="00CD6D1E" w:rsidRDefault="00277823" w:rsidP="0092606F">
            <w:pPr>
              <w:numPr>
                <w:ilvl w:val="0"/>
                <w:numId w:val="6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 </w:t>
            </w:r>
            <w:proofErr w:type="gramStart"/>
            <w:r w:rsidRPr="00CD6D1E">
              <w:rPr>
                <w:rFonts w:eastAsia="Times New Roman" w:cs="Helvetica"/>
                <w:color w:val="3B3B3A"/>
              </w:rPr>
              <w:t>single</w:t>
            </w:r>
            <w:proofErr w:type="gramEnd"/>
            <w:r w:rsidRPr="00CD6D1E">
              <w:rPr>
                <w:rFonts w:eastAsia="Times New Roman" w:cs="Helvetica"/>
                <w:color w:val="3B3B3A"/>
              </w:rPr>
              <w:t xml:space="preserve"> sitting or a day or two) for a range of discipline-specific tasks, purposes, and audiences.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  <w:shd w:val="clear" w:color="auto" w:fill="BFBFBF" w:themeFill="background1" w:themeFillShade="BF"/>
          </w:tcPr>
          <w:p w:rsidR="00277823" w:rsidRPr="006E0337" w:rsidRDefault="00277823">
            <w:pPr>
              <w:rPr>
                <w:b/>
              </w:rPr>
            </w:pPr>
            <w:r w:rsidRPr="006E0337">
              <w:rPr>
                <w:b/>
              </w:rPr>
              <w:t>Speaking and Listening (SL)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277823" w:rsidTr="00B4610A">
        <w:tc>
          <w:tcPr>
            <w:tcW w:w="11358" w:type="dxa"/>
          </w:tcPr>
          <w:p w:rsidR="00277823" w:rsidRPr="002B22A4" w:rsidRDefault="00277823" w:rsidP="002B22A4">
            <w:pPr>
              <w:rPr>
                <w:b/>
              </w:rPr>
            </w:pPr>
            <w:r w:rsidRPr="002B22A4">
              <w:rPr>
                <w:b/>
              </w:rPr>
              <w:t>Comprehension and Collaboration</w:t>
            </w:r>
          </w:p>
          <w:p w:rsidR="00277823" w:rsidRDefault="00277823" w:rsidP="0092606F">
            <w:pPr>
              <w:numPr>
                <w:ilvl w:val="0"/>
                <w:numId w:val="6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29" w:name="sl-2-1"/>
            <w:r w:rsidRPr="002B22A4">
              <w:rPr>
                <w:rFonts w:cs="Helvetica"/>
              </w:rPr>
              <w:t>SL.4.1.</w:t>
            </w:r>
            <w:bookmarkEnd w:id="29"/>
            <w:r w:rsidRPr="002B22A4">
              <w:rPr>
                <w:rFonts w:cs="Helvetica"/>
              </w:rPr>
              <w:t xml:space="preserve"> </w:t>
            </w:r>
            <w:r w:rsidRPr="002B22A4">
              <w:rPr>
                <w:rFonts w:eastAsia="Times New Roman" w:cs="Helvetica"/>
              </w:rPr>
              <w:t xml:space="preserve">Engage effectively in a range of collaborative discussions (one-on-one, in groups, and teacher-led) with diverse </w:t>
            </w:r>
          </w:p>
          <w:p w:rsidR="00277823" w:rsidRPr="002B22A4" w:rsidRDefault="00277823" w:rsidP="0092606F">
            <w:pPr>
              <w:numPr>
                <w:ilvl w:val="0"/>
                <w:numId w:val="6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cs="Helvetica"/>
              </w:rPr>
              <w:t xml:space="preserve">             </w:t>
            </w:r>
            <w:proofErr w:type="gramStart"/>
            <w:r w:rsidRPr="002B22A4">
              <w:rPr>
                <w:rFonts w:eastAsia="Times New Roman" w:cs="Helvetica"/>
              </w:rPr>
              <w:t>partners</w:t>
            </w:r>
            <w:proofErr w:type="gramEnd"/>
            <w:r w:rsidRPr="002B22A4">
              <w:rPr>
                <w:rFonts w:eastAsia="Times New Roman" w:cs="Helvetica"/>
              </w:rPr>
              <w:t xml:space="preserve"> on </w:t>
            </w:r>
            <w:r w:rsidRPr="002B22A4">
              <w:rPr>
                <w:rFonts w:eastAsia="Times New Roman" w:cs="Helvetica"/>
                <w:i/>
                <w:iCs/>
              </w:rPr>
              <w:t>grade 4 topics and texts</w:t>
            </w:r>
            <w:r w:rsidRPr="002B22A4">
              <w:rPr>
                <w:rFonts w:eastAsia="Times New Roman" w:cs="Helvetica"/>
              </w:rPr>
              <w:t>, building on others’ ideas and expressing their own clearly.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Default="00277823" w:rsidP="0092606F">
            <w:pPr>
              <w:numPr>
                <w:ilvl w:val="1"/>
                <w:numId w:val="7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2B22A4">
              <w:rPr>
                <w:rFonts w:eastAsia="Times New Roman" w:cs="Helvetica"/>
              </w:rPr>
              <w:t xml:space="preserve">     A.  Come to discussions prepared, having read or studied required material; explicitly draw on that preparation and other </w:t>
            </w:r>
          </w:p>
          <w:p w:rsidR="00277823" w:rsidRPr="002B22A4" w:rsidRDefault="00277823" w:rsidP="0092606F">
            <w:pPr>
              <w:numPr>
                <w:ilvl w:val="1"/>
                <w:numId w:val="7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2B22A4">
              <w:rPr>
                <w:rFonts w:eastAsia="Times New Roman" w:cs="Helvetica"/>
              </w:rPr>
              <w:t>information</w:t>
            </w:r>
            <w:proofErr w:type="gramEnd"/>
            <w:r w:rsidRPr="002B22A4">
              <w:rPr>
                <w:rFonts w:eastAsia="Times New Roman" w:cs="Helvetica"/>
              </w:rPr>
              <w:t xml:space="preserve"> known about the topic to explore ideas under discussion.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2B22A4" w:rsidRDefault="00277823" w:rsidP="0092606F">
            <w:pPr>
              <w:numPr>
                <w:ilvl w:val="1"/>
                <w:numId w:val="7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2B22A4">
              <w:rPr>
                <w:rFonts w:eastAsia="Times New Roman" w:cs="Helvetica"/>
              </w:rPr>
              <w:t xml:space="preserve">     B.  Follow agreed-upon rules for discussions and carry out assigned roles.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80045">
        <w:tc>
          <w:tcPr>
            <w:tcW w:w="11358" w:type="dxa"/>
            <w:shd w:val="clear" w:color="auto" w:fill="BFBFBF" w:themeFill="background1" w:themeFillShade="BF"/>
          </w:tcPr>
          <w:p w:rsidR="00277823" w:rsidRPr="006E0337" w:rsidRDefault="00277823" w:rsidP="00C80A8A">
            <w:pPr>
              <w:rPr>
                <w:b/>
              </w:rPr>
            </w:pPr>
            <w:r w:rsidRPr="006E0337">
              <w:rPr>
                <w:b/>
              </w:rPr>
              <w:lastRenderedPageBreak/>
              <w:t>Speaking and Listening (SL)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C80A8A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C80A8A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C80A8A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277823" w:rsidRPr="006E0337" w:rsidRDefault="00277823" w:rsidP="00277823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277823" w:rsidTr="00B4610A">
        <w:tc>
          <w:tcPr>
            <w:tcW w:w="11358" w:type="dxa"/>
          </w:tcPr>
          <w:p w:rsidR="00277823" w:rsidRPr="00277823" w:rsidRDefault="00277823" w:rsidP="0092606F">
            <w:pPr>
              <w:numPr>
                <w:ilvl w:val="1"/>
                <w:numId w:val="7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  <w:color w:val="3B3B3A"/>
              </w:rPr>
              <w:t xml:space="preserve">     </w:t>
            </w:r>
            <w:r w:rsidRPr="00277823">
              <w:rPr>
                <w:rFonts w:eastAsia="Times New Roman" w:cs="Helvetica"/>
              </w:rPr>
              <w:t>C.</w:t>
            </w:r>
            <w:r>
              <w:rPr>
                <w:rFonts w:eastAsia="Times New Roman" w:cs="Helvetica"/>
              </w:rPr>
              <w:t xml:space="preserve"> </w:t>
            </w:r>
            <w:r w:rsidRPr="00277823">
              <w:rPr>
                <w:rFonts w:eastAsia="Times New Roman" w:cs="Helvetica"/>
              </w:rPr>
              <w:t xml:space="preserve">Pose and respond to specific questions to clarify or follow up on information, and make comments that contribute to                   </w:t>
            </w:r>
          </w:p>
          <w:p w:rsidR="00277823" w:rsidRPr="00277823" w:rsidRDefault="00277823" w:rsidP="0092606F">
            <w:pPr>
              <w:numPr>
                <w:ilvl w:val="1"/>
                <w:numId w:val="7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277823">
              <w:rPr>
                <w:rFonts w:eastAsia="Times New Roman" w:cs="Helvetica"/>
              </w:rPr>
              <w:t xml:space="preserve">         </w:t>
            </w:r>
            <w:proofErr w:type="gramStart"/>
            <w:r w:rsidRPr="00277823">
              <w:rPr>
                <w:rFonts w:eastAsia="Times New Roman" w:cs="Helvetica"/>
              </w:rPr>
              <w:t>the</w:t>
            </w:r>
            <w:proofErr w:type="gramEnd"/>
            <w:r w:rsidRPr="00277823">
              <w:rPr>
                <w:rFonts w:eastAsia="Times New Roman" w:cs="Helvetica"/>
              </w:rPr>
              <w:t xml:space="preserve"> discussion and link to the remarks of others.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2B22A4" w:rsidRDefault="00277823" w:rsidP="0092606F">
            <w:pPr>
              <w:numPr>
                <w:ilvl w:val="1"/>
                <w:numId w:val="7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2B22A4">
              <w:rPr>
                <w:rFonts w:eastAsia="Times New Roman" w:cs="Helvetica"/>
              </w:rPr>
              <w:t xml:space="preserve">     D. Review the key ideas expressed and explain their own ideas and understanding in light of the discussion.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Default="00277823" w:rsidP="0092606F">
            <w:pPr>
              <w:numPr>
                <w:ilvl w:val="0"/>
                <w:numId w:val="6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0" w:name="sl-2-2"/>
            <w:r w:rsidRPr="002B22A4">
              <w:rPr>
                <w:rFonts w:eastAsia="Times New Roman" w:cs="Helvetica"/>
              </w:rPr>
              <w:t>SL.4.2.</w:t>
            </w:r>
            <w:bookmarkEnd w:id="30"/>
            <w:r w:rsidRPr="002B22A4">
              <w:rPr>
                <w:rFonts w:eastAsia="Times New Roman" w:cs="Helvetica"/>
              </w:rPr>
              <w:t xml:space="preserve"> Paraphrase portions of a text read aloud or information presented in diverse media and formats, including visually, </w:t>
            </w:r>
          </w:p>
          <w:p w:rsidR="00277823" w:rsidRPr="002B22A4" w:rsidRDefault="00277823" w:rsidP="0092606F">
            <w:pPr>
              <w:numPr>
                <w:ilvl w:val="0"/>
                <w:numId w:val="6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2B22A4">
              <w:rPr>
                <w:rFonts w:eastAsia="Times New Roman" w:cs="Helvetica"/>
              </w:rPr>
              <w:t>quantitatively</w:t>
            </w:r>
            <w:proofErr w:type="gramEnd"/>
            <w:r w:rsidRPr="002B22A4">
              <w:rPr>
                <w:rFonts w:eastAsia="Times New Roman" w:cs="Helvetica"/>
              </w:rPr>
              <w:t>, and orally.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B4610A">
        <w:tc>
          <w:tcPr>
            <w:tcW w:w="11358" w:type="dxa"/>
          </w:tcPr>
          <w:p w:rsidR="00277823" w:rsidRPr="002B22A4" w:rsidRDefault="00277823" w:rsidP="0092606F">
            <w:pPr>
              <w:numPr>
                <w:ilvl w:val="0"/>
                <w:numId w:val="7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1" w:name="sl-2-3"/>
            <w:r w:rsidRPr="002B22A4">
              <w:rPr>
                <w:rFonts w:eastAsia="Times New Roman" w:cs="Helvetica"/>
              </w:rPr>
              <w:t>SL.4.3.</w:t>
            </w:r>
            <w:bookmarkEnd w:id="31"/>
            <w:r w:rsidRPr="002B22A4">
              <w:rPr>
                <w:rFonts w:eastAsia="Times New Roman" w:cs="Helvetica"/>
              </w:rPr>
              <w:t xml:space="preserve"> Identify the reasons and evidence a speaker provides to support particular points.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5E0099">
        <w:tc>
          <w:tcPr>
            <w:tcW w:w="11358" w:type="dxa"/>
          </w:tcPr>
          <w:p w:rsidR="00277823" w:rsidRPr="002B22A4" w:rsidRDefault="00277823" w:rsidP="002B22A4">
            <w:pPr>
              <w:rPr>
                <w:b/>
              </w:rPr>
            </w:pPr>
            <w:r w:rsidRPr="002B22A4">
              <w:rPr>
                <w:b/>
              </w:rPr>
              <w:t>Presentation and Knowledge of Ideas</w:t>
            </w:r>
          </w:p>
          <w:p w:rsidR="00277823" w:rsidRDefault="00277823" w:rsidP="0092606F">
            <w:pPr>
              <w:numPr>
                <w:ilvl w:val="0"/>
                <w:numId w:val="7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2" w:name="sl-2-4"/>
            <w:r w:rsidRPr="002B22A4">
              <w:rPr>
                <w:rFonts w:eastAsia="Times New Roman" w:cs="Helvetica"/>
              </w:rPr>
              <w:t>SL.4.4.</w:t>
            </w:r>
            <w:bookmarkEnd w:id="32"/>
            <w:r w:rsidRPr="002B22A4">
              <w:rPr>
                <w:rFonts w:eastAsia="Times New Roman" w:cs="Helvetica"/>
              </w:rPr>
              <w:t xml:space="preserve"> Report on a topic or text, tell a story, or recount an experience in an organized manner, using appropriate facts and </w:t>
            </w:r>
          </w:p>
          <w:p w:rsidR="00277823" w:rsidRPr="002B22A4" w:rsidRDefault="00277823" w:rsidP="0092606F">
            <w:pPr>
              <w:numPr>
                <w:ilvl w:val="0"/>
                <w:numId w:val="7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2B22A4">
              <w:rPr>
                <w:rFonts w:eastAsia="Times New Roman" w:cs="Helvetica"/>
              </w:rPr>
              <w:t>relevant</w:t>
            </w:r>
            <w:proofErr w:type="gramEnd"/>
            <w:r w:rsidRPr="002B22A4">
              <w:rPr>
                <w:rFonts w:eastAsia="Times New Roman" w:cs="Helvetica"/>
              </w:rPr>
              <w:t>, descriptive details to support main ideas or themes; speak clearly at an understandable pace.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5E0099">
        <w:tc>
          <w:tcPr>
            <w:tcW w:w="11358" w:type="dxa"/>
          </w:tcPr>
          <w:p w:rsidR="00277823" w:rsidRDefault="00277823" w:rsidP="0092606F">
            <w:pPr>
              <w:numPr>
                <w:ilvl w:val="0"/>
                <w:numId w:val="7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3" w:name="sl-2-5"/>
            <w:r w:rsidRPr="002B22A4">
              <w:rPr>
                <w:rFonts w:eastAsia="Times New Roman" w:cs="Helvetica"/>
              </w:rPr>
              <w:t>SL.4.5.</w:t>
            </w:r>
            <w:bookmarkEnd w:id="33"/>
            <w:r w:rsidRPr="002B22A4">
              <w:rPr>
                <w:rFonts w:eastAsia="Times New Roman" w:cs="Helvetica"/>
              </w:rPr>
              <w:t xml:space="preserve"> Add audio recordings and visual displays to presentations when appropriate to enhance the development of main </w:t>
            </w:r>
          </w:p>
          <w:p w:rsidR="00277823" w:rsidRPr="002B22A4" w:rsidRDefault="00277823" w:rsidP="0092606F">
            <w:pPr>
              <w:numPr>
                <w:ilvl w:val="0"/>
                <w:numId w:val="7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2B22A4">
              <w:rPr>
                <w:rFonts w:eastAsia="Times New Roman" w:cs="Helvetica"/>
              </w:rPr>
              <w:t>ideas</w:t>
            </w:r>
            <w:proofErr w:type="gramEnd"/>
            <w:r w:rsidRPr="002B22A4">
              <w:rPr>
                <w:rFonts w:eastAsia="Times New Roman" w:cs="Helvetica"/>
              </w:rPr>
              <w:t xml:space="preserve"> or themes.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5E0099">
        <w:tc>
          <w:tcPr>
            <w:tcW w:w="11358" w:type="dxa"/>
          </w:tcPr>
          <w:p w:rsidR="00277823" w:rsidRDefault="00277823" w:rsidP="0092606F">
            <w:pPr>
              <w:numPr>
                <w:ilvl w:val="0"/>
                <w:numId w:val="7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4" w:name="sl-2-6"/>
            <w:r w:rsidRPr="002B22A4">
              <w:rPr>
                <w:rFonts w:eastAsia="Times New Roman" w:cs="Helvetica"/>
              </w:rPr>
              <w:t>SL.4.6.</w:t>
            </w:r>
            <w:bookmarkEnd w:id="34"/>
            <w:r w:rsidRPr="002B22A4">
              <w:rPr>
                <w:rFonts w:eastAsia="Times New Roman" w:cs="Helvetica"/>
              </w:rPr>
              <w:t xml:space="preserve"> Differentiate between contexts that call for formal English (e.g., presenting ideas) and situations where informal </w:t>
            </w:r>
          </w:p>
          <w:p w:rsidR="00277823" w:rsidRPr="002B22A4" w:rsidRDefault="00277823" w:rsidP="0092606F">
            <w:pPr>
              <w:numPr>
                <w:ilvl w:val="0"/>
                <w:numId w:val="7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2B22A4">
              <w:rPr>
                <w:rFonts w:eastAsia="Times New Roman" w:cs="Helvetica"/>
              </w:rPr>
              <w:t>discourse</w:t>
            </w:r>
            <w:proofErr w:type="gramEnd"/>
            <w:r w:rsidRPr="002B22A4">
              <w:rPr>
                <w:rFonts w:eastAsia="Times New Roman" w:cs="Helvetica"/>
              </w:rPr>
              <w:t xml:space="preserve"> is appropriate (e.g., small-group discussion); use formal English when appropriate to task and situation.</w:t>
            </w:r>
          </w:p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50" w:type="dxa"/>
          </w:tcPr>
          <w:p w:rsidR="00277823" w:rsidRDefault="00277823"/>
        </w:tc>
        <w:tc>
          <w:tcPr>
            <w:tcW w:w="468" w:type="dxa"/>
          </w:tcPr>
          <w:p w:rsidR="00277823" w:rsidRDefault="00277823"/>
        </w:tc>
      </w:tr>
      <w:tr w:rsidR="00277823" w:rsidTr="005E0099">
        <w:tc>
          <w:tcPr>
            <w:tcW w:w="11358" w:type="dxa"/>
            <w:shd w:val="clear" w:color="auto" w:fill="BFBFBF" w:themeFill="background1" w:themeFillShade="BF"/>
          </w:tcPr>
          <w:p w:rsidR="00277823" w:rsidRPr="00E76F7E" w:rsidRDefault="00277823">
            <w:pPr>
              <w:rPr>
                <w:b/>
              </w:rPr>
            </w:pPr>
            <w:r w:rsidRPr="00E76F7E">
              <w:rPr>
                <w:b/>
              </w:rPr>
              <w:t>Language</w:t>
            </w:r>
            <w:r>
              <w:rPr>
                <w:b/>
              </w:rPr>
              <w:t xml:space="preserve"> (L)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277823" w:rsidRPr="006E0337" w:rsidRDefault="00277823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rPr>
                <w:rFonts w:cs="Helvetica"/>
                <w:b/>
              </w:rPr>
            </w:pPr>
            <w:bookmarkStart w:id="35" w:name="l-2-1"/>
            <w:r w:rsidRPr="0092606F">
              <w:rPr>
                <w:rFonts w:cs="Helvetica"/>
                <w:b/>
              </w:rPr>
              <w:t>Conventions of Standard Language</w:t>
            </w:r>
          </w:p>
          <w:p w:rsidR="00277823" w:rsidRPr="0092606F" w:rsidRDefault="00277823" w:rsidP="008F6534">
            <w:pPr>
              <w:numPr>
                <w:ilvl w:val="0"/>
                <w:numId w:val="7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cs="Helvetica"/>
              </w:rPr>
              <w:t>L.4.1</w:t>
            </w:r>
            <w:bookmarkEnd w:id="35"/>
            <w:r w:rsidRPr="0092606F">
              <w:rPr>
                <w:rFonts w:cs="Helvetica"/>
              </w:rPr>
              <w:t xml:space="preserve">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Demonstrate command of the conventions of </w:t>
            </w:r>
            <w:proofErr w:type="gramStart"/>
            <w:r w:rsidR="0052312D" w:rsidRPr="0092606F">
              <w:rPr>
                <w:rFonts w:eastAsia="Times New Roman" w:cs="Helvetica"/>
                <w:color w:val="3B3B3A"/>
              </w:rPr>
              <w:t>standard</w:t>
            </w:r>
            <w:proofErr w:type="gramEnd"/>
            <w:r w:rsidR="0052312D" w:rsidRPr="0092606F">
              <w:rPr>
                <w:rFonts w:eastAsia="Times New Roman" w:cs="Helvetica"/>
                <w:color w:val="3B3B3A"/>
              </w:rPr>
              <w:t xml:space="preserve"> English grammar and usage when writing or speaking.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7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  <w:color w:val="3B3B3A"/>
              </w:rPr>
              <w:t xml:space="preserve">     A.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Use relative pronouns (</w:t>
            </w:r>
            <w:r w:rsidR="0052312D" w:rsidRPr="0092606F">
              <w:rPr>
                <w:rFonts w:eastAsia="Times New Roman" w:cs="Helvetica"/>
                <w:i/>
                <w:iCs/>
                <w:color w:val="3B3B3A"/>
              </w:rPr>
              <w:t>who, whose, whom, which, that</w:t>
            </w:r>
            <w:r w:rsidR="0052312D" w:rsidRPr="0092606F">
              <w:rPr>
                <w:rFonts w:eastAsia="Times New Roman" w:cs="Helvetica"/>
                <w:color w:val="3B3B3A"/>
              </w:rPr>
              <w:t>) and relative adverbs (</w:t>
            </w:r>
            <w:r w:rsidR="0052312D" w:rsidRPr="0092606F">
              <w:rPr>
                <w:rFonts w:eastAsia="Times New Roman" w:cs="Helvetica"/>
                <w:i/>
                <w:iCs/>
                <w:color w:val="3B3B3A"/>
              </w:rPr>
              <w:t>where, when, why</w:t>
            </w:r>
            <w:r w:rsidR="0052312D" w:rsidRPr="0092606F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1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  <w:color w:val="3B3B3A"/>
              </w:rPr>
              <w:t xml:space="preserve">     B.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</w:t>
            </w:r>
            <w:r w:rsidR="0052312D" w:rsidRPr="0092606F">
              <w:rPr>
                <w:rFonts w:cs="Helvetica"/>
                <w:color w:val="3B3B3A"/>
              </w:rPr>
              <w:t xml:space="preserve">Form and use the progressive (e.g., </w:t>
            </w:r>
            <w:r w:rsidR="0052312D" w:rsidRPr="0092606F">
              <w:rPr>
                <w:rStyle w:val="Emphasis"/>
                <w:rFonts w:cs="Helvetica"/>
                <w:color w:val="3B3B3A"/>
              </w:rPr>
              <w:t>I was walking; I am walking; I will be walking</w:t>
            </w:r>
            <w:r w:rsidR="0052312D" w:rsidRPr="0092606F">
              <w:rPr>
                <w:rFonts w:cs="Helvetica"/>
                <w:color w:val="3B3B3A"/>
              </w:rPr>
              <w:t>) verb tenses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8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  <w:color w:val="3B3B3A"/>
              </w:rPr>
              <w:t xml:space="preserve">     C.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Use modal auxiliaries (e.g., </w:t>
            </w:r>
            <w:r w:rsidR="0052312D" w:rsidRPr="0092606F">
              <w:rPr>
                <w:rFonts w:eastAsia="Times New Roman" w:cs="Helvetica"/>
                <w:i/>
                <w:iCs/>
                <w:color w:val="3B3B3A"/>
              </w:rPr>
              <w:t>can, may, must</w:t>
            </w:r>
            <w:r w:rsidR="0052312D" w:rsidRPr="0092606F">
              <w:rPr>
                <w:rFonts w:eastAsia="Times New Roman" w:cs="Helvetica"/>
                <w:color w:val="3B3B3A"/>
              </w:rPr>
              <w:t>) to convey various conditions.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8F6534" w:rsidRPr="008F6534" w:rsidRDefault="00277823" w:rsidP="0092606F">
            <w:pPr>
              <w:numPr>
                <w:ilvl w:val="1"/>
                <w:numId w:val="8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  <w:color w:val="3B3B3A"/>
              </w:rPr>
              <w:t xml:space="preserve">     D.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Order adjectives within sentences according to conventional patterns (e.g., </w:t>
            </w:r>
            <w:r w:rsidR="0052312D" w:rsidRPr="0092606F">
              <w:rPr>
                <w:rFonts w:eastAsia="Times New Roman" w:cs="Helvetica"/>
                <w:i/>
                <w:iCs/>
                <w:color w:val="3B3B3A"/>
              </w:rPr>
              <w:t>a small red bag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rather than </w:t>
            </w:r>
            <w:r w:rsidR="0052312D" w:rsidRPr="0092606F">
              <w:rPr>
                <w:rFonts w:eastAsia="Times New Roman" w:cs="Helvetica"/>
                <w:i/>
                <w:iCs/>
                <w:color w:val="3B3B3A"/>
              </w:rPr>
              <w:t xml:space="preserve">a red small </w:t>
            </w:r>
          </w:p>
          <w:p w:rsidR="00277823" w:rsidRPr="0092606F" w:rsidRDefault="008F6534" w:rsidP="0092606F">
            <w:pPr>
              <w:numPr>
                <w:ilvl w:val="1"/>
                <w:numId w:val="8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="0052312D" w:rsidRPr="0092606F">
              <w:rPr>
                <w:rFonts w:eastAsia="Times New Roman" w:cs="Helvetica"/>
                <w:i/>
                <w:iCs/>
                <w:color w:val="3B3B3A"/>
              </w:rPr>
              <w:t>bag</w:t>
            </w:r>
            <w:proofErr w:type="gramEnd"/>
            <w:r w:rsidR="0052312D" w:rsidRPr="0092606F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8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  <w:color w:val="3B3B3A"/>
              </w:rPr>
              <w:t xml:space="preserve">     E.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Form and use prepositional phrases.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8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  <w:color w:val="3B3B3A"/>
              </w:rPr>
              <w:t xml:space="preserve">     F.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Produce complete sentences, recognizing and correcting inappropriate fragments and run-ons.*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8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  <w:color w:val="3B3B3A"/>
              </w:rPr>
              <w:t xml:space="preserve">     G. 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Correctly use frequently confused words (e.g., </w:t>
            </w:r>
            <w:r w:rsidR="0052312D" w:rsidRPr="0092606F">
              <w:rPr>
                <w:rFonts w:eastAsia="Times New Roman" w:cs="Helvetica"/>
                <w:i/>
                <w:iCs/>
                <w:color w:val="3B3B3A"/>
              </w:rPr>
              <w:t>to, too, two; there, their</w:t>
            </w:r>
            <w:r w:rsidR="0052312D" w:rsidRPr="0092606F">
              <w:rPr>
                <w:rFonts w:eastAsia="Times New Roman" w:cs="Helvetica"/>
                <w:color w:val="3B3B3A"/>
              </w:rPr>
              <w:t>).*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0"/>
                <w:numId w:val="1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36" w:name="l-2-2"/>
            <w:r w:rsidRPr="0092606F">
              <w:rPr>
                <w:rFonts w:eastAsia="Times New Roman" w:cs="Helvetica"/>
              </w:rPr>
              <w:t>L.</w:t>
            </w:r>
            <w:r w:rsidR="0052312D" w:rsidRPr="0092606F">
              <w:rPr>
                <w:rFonts w:eastAsia="Times New Roman" w:cs="Helvetica"/>
              </w:rPr>
              <w:t>4</w:t>
            </w:r>
            <w:r w:rsidRPr="0092606F">
              <w:rPr>
                <w:rFonts w:eastAsia="Times New Roman" w:cs="Helvetica"/>
              </w:rPr>
              <w:t>.2.</w:t>
            </w:r>
            <w:bookmarkEnd w:id="36"/>
            <w:r w:rsidRPr="0092606F">
              <w:rPr>
                <w:rFonts w:eastAsia="Times New Roman" w:cs="Helvetica"/>
              </w:rPr>
              <w:t xml:space="preserve"> </w:t>
            </w:r>
            <w:r w:rsidRPr="0092606F">
              <w:rPr>
                <w:rFonts w:eastAsia="Times New Roman" w:cs="Helvetica"/>
                <w:color w:val="3B3B3A"/>
              </w:rPr>
              <w:t xml:space="preserve">Demonstrate command of the conventions of </w:t>
            </w:r>
            <w:proofErr w:type="gramStart"/>
            <w:r w:rsidRPr="0092606F">
              <w:rPr>
                <w:rFonts w:eastAsia="Times New Roman" w:cs="Helvetica"/>
                <w:color w:val="3B3B3A"/>
              </w:rPr>
              <w:t>standard</w:t>
            </w:r>
            <w:proofErr w:type="gramEnd"/>
            <w:r w:rsidRPr="0092606F">
              <w:rPr>
                <w:rFonts w:eastAsia="Times New Roman" w:cs="Helvetica"/>
                <w:color w:val="3B3B3A"/>
              </w:rPr>
              <w:t xml:space="preserve"> English capitalization, punctuation, and spelling when writing.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8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</w:rPr>
              <w:t xml:space="preserve">     A.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</w:t>
            </w:r>
            <w:r w:rsidR="0092606F" w:rsidRPr="0092606F">
              <w:rPr>
                <w:rFonts w:eastAsia="Times New Roman" w:cs="Helvetica"/>
                <w:color w:val="3B3B3A"/>
              </w:rPr>
              <w:t>Use correct capitalization.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8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</w:rPr>
              <w:t xml:space="preserve">     B.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</w:t>
            </w:r>
            <w:r w:rsidR="0092606F" w:rsidRPr="0092606F">
              <w:rPr>
                <w:rFonts w:eastAsia="Times New Roman" w:cs="Helvetica"/>
                <w:color w:val="3B3B3A"/>
              </w:rPr>
              <w:t>Use commas and quotation marks to mark direct speech and quotations from a text.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8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</w:rPr>
              <w:t xml:space="preserve">     C.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</w:t>
            </w:r>
            <w:r w:rsidR="0092606F" w:rsidRPr="0092606F">
              <w:rPr>
                <w:rFonts w:eastAsia="Times New Roman" w:cs="Helvetica"/>
                <w:color w:val="3B3B3A"/>
              </w:rPr>
              <w:t>Use a comma before a coordinating conjunction in a compound sentence.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277823" w:rsidRPr="0092606F" w:rsidTr="005E0099">
        <w:tc>
          <w:tcPr>
            <w:tcW w:w="11358" w:type="dxa"/>
          </w:tcPr>
          <w:p w:rsidR="00277823" w:rsidRPr="0092606F" w:rsidRDefault="00277823" w:rsidP="0092606F">
            <w:pPr>
              <w:numPr>
                <w:ilvl w:val="1"/>
                <w:numId w:val="8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</w:rPr>
              <w:t xml:space="preserve">     D. </w:t>
            </w:r>
            <w:r w:rsidR="0052312D" w:rsidRPr="0092606F">
              <w:rPr>
                <w:rFonts w:eastAsia="Times New Roman" w:cs="Helvetica"/>
                <w:color w:val="3B3B3A"/>
              </w:rPr>
              <w:t xml:space="preserve"> </w:t>
            </w:r>
            <w:r w:rsidR="0092606F" w:rsidRPr="0092606F">
              <w:rPr>
                <w:rFonts w:eastAsia="Times New Roman" w:cs="Helvetica"/>
                <w:color w:val="3B3B3A"/>
              </w:rPr>
              <w:t>Spell grade-appropriate words correctly, consulting references as needed.</w:t>
            </w:r>
          </w:p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50" w:type="dxa"/>
          </w:tcPr>
          <w:p w:rsidR="00277823" w:rsidRPr="0092606F" w:rsidRDefault="00277823" w:rsidP="0092606F"/>
        </w:tc>
        <w:tc>
          <w:tcPr>
            <w:tcW w:w="468" w:type="dxa"/>
          </w:tcPr>
          <w:p w:rsidR="00277823" w:rsidRPr="0092606F" w:rsidRDefault="00277823" w:rsidP="0092606F"/>
        </w:tc>
      </w:tr>
      <w:tr w:rsidR="0092606F" w:rsidRPr="0092606F" w:rsidTr="005E0099">
        <w:tc>
          <w:tcPr>
            <w:tcW w:w="11358" w:type="dxa"/>
          </w:tcPr>
          <w:p w:rsidR="0092606F" w:rsidRPr="0092606F" w:rsidRDefault="0092606F" w:rsidP="0092606F">
            <w:pPr>
              <w:numPr>
                <w:ilvl w:val="0"/>
                <w:numId w:val="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b/>
              </w:rPr>
            </w:pPr>
            <w:r w:rsidRPr="0092606F">
              <w:rPr>
                <w:rFonts w:eastAsia="Times New Roman" w:cs="Helvetica"/>
                <w:b/>
              </w:rPr>
              <w:t>Knowledge of Language</w:t>
            </w:r>
          </w:p>
          <w:p w:rsidR="0092606F" w:rsidRPr="0092606F" w:rsidRDefault="0092606F" w:rsidP="0092606F">
            <w:pPr>
              <w:numPr>
                <w:ilvl w:val="0"/>
                <w:numId w:val="1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</w:rPr>
              <w:t xml:space="preserve">L.4.3. </w:t>
            </w:r>
            <w:r w:rsidRPr="0092606F">
              <w:rPr>
                <w:rFonts w:eastAsia="Times New Roman" w:cs="Helvetica"/>
                <w:color w:val="3B3B3A"/>
              </w:rPr>
              <w:t>Use knowledge of language and its conventions when writing, speaking, reading, or listening.</w:t>
            </w:r>
          </w:p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68" w:type="dxa"/>
          </w:tcPr>
          <w:p w:rsidR="0092606F" w:rsidRPr="0092606F" w:rsidRDefault="0092606F" w:rsidP="0092606F"/>
        </w:tc>
      </w:tr>
      <w:tr w:rsidR="0092606F" w:rsidRPr="0092606F" w:rsidTr="005E0099">
        <w:tc>
          <w:tcPr>
            <w:tcW w:w="11358" w:type="dxa"/>
          </w:tcPr>
          <w:p w:rsidR="0092606F" w:rsidRPr="0092606F" w:rsidRDefault="0092606F" w:rsidP="0092606F">
            <w:pPr>
              <w:numPr>
                <w:ilvl w:val="1"/>
                <w:numId w:val="8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</w:rPr>
              <w:t xml:space="preserve">     A. </w:t>
            </w:r>
            <w:r w:rsidRPr="0092606F">
              <w:rPr>
                <w:rFonts w:eastAsia="Times New Roman" w:cs="Helvetica"/>
                <w:color w:val="3B3B3A"/>
              </w:rPr>
              <w:t xml:space="preserve"> Choose words and phrases to convey ideas precisely.*</w:t>
            </w:r>
          </w:p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68" w:type="dxa"/>
          </w:tcPr>
          <w:p w:rsidR="0092606F" w:rsidRPr="0092606F" w:rsidRDefault="0092606F" w:rsidP="0092606F"/>
        </w:tc>
      </w:tr>
      <w:tr w:rsidR="0092606F" w:rsidRPr="0092606F" w:rsidTr="005E0099">
        <w:tc>
          <w:tcPr>
            <w:tcW w:w="11358" w:type="dxa"/>
          </w:tcPr>
          <w:p w:rsidR="0092606F" w:rsidRPr="0092606F" w:rsidRDefault="0092606F" w:rsidP="0092606F">
            <w:pPr>
              <w:numPr>
                <w:ilvl w:val="1"/>
                <w:numId w:val="9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</w:rPr>
              <w:t xml:space="preserve">     B.  </w:t>
            </w:r>
            <w:r w:rsidRPr="0092606F">
              <w:rPr>
                <w:rFonts w:eastAsia="Times New Roman" w:cs="Helvetica"/>
                <w:color w:val="3B3B3A"/>
              </w:rPr>
              <w:t xml:space="preserve"> Choose punctuation for effect.*</w:t>
            </w:r>
          </w:p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68" w:type="dxa"/>
          </w:tcPr>
          <w:p w:rsidR="0092606F" w:rsidRPr="0092606F" w:rsidRDefault="0092606F" w:rsidP="0092606F"/>
        </w:tc>
      </w:tr>
      <w:tr w:rsidR="0092606F" w:rsidRPr="0092606F" w:rsidTr="005E0099">
        <w:tc>
          <w:tcPr>
            <w:tcW w:w="11358" w:type="dxa"/>
          </w:tcPr>
          <w:p w:rsidR="0092606F" w:rsidRDefault="0092606F" w:rsidP="0092606F">
            <w:pPr>
              <w:numPr>
                <w:ilvl w:val="1"/>
                <w:numId w:val="9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92606F">
              <w:rPr>
                <w:rFonts w:eastAsia="Times New Roman" w:cs="Helvetica"/>
              </w:rPr>
              <w:t xml:space="preserve">     C. </w:t>
            </w:r>
            <w:r w:rsidRPr="0092606F">
              <w:rPr>
                <w:rFonts w:eastAsia="Times New Roman" w:cs="Helvetica"/>
                <w:color w:val="3B3B3A"/>
              </w:rPr>
              <w:t xml:space="preserve">Differentiate between contexts that call for formal English (e.g., presenting ideas) and situations where informal </w:t>
            </w:r>
          </w:p>
          <w:p w:rsidR="0092606F" w:rsidRPr="0092606F" w:rsidRDefault="0092606F" w:rsidP="0092606F">
            <w:pPr>
              <w:numPr>
                <w:ilvl w:val="1"/>
                <w:numId w:val="9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</w:t>
            </w:r>
            <w:r w:rsidRPr="0092606F">
              <w:rPr>
                <w:rFonts w:eastAsia="Times New Roman" w:cs="Helvetica"/>
                <w:color w:val="3B3B3A"/>
              </w:rPr>
              <w:t>discourse is appropriate (e.g., small-group discussion).</w:t>
            </w:r>
          </w:p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50" w:type="dxa"/>
          </w:tcPr>
          <w:p w:rsidR="0092606F" w:rsidRPr="0092606F" w:rsidRDefault="0092606F" w:rsidP="0092606F"/>
        </w:tc>
        <w:tc>
          <w:tcPr>
            <w:tcW w:w="468" w:type="dxa"/>
          </w:tcPr>
          <w:p w:rsidR="0092606F" w:rsidRPr="0092606F" w:rsidRDefault="0092606F" w:rsidP="0092606F"/>
        </w:tc>
      </w:tr>
    </w:tbl>
    <w:p w:rsidR="0092606F" w:rsidRDefault="0092606F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92606F" w:rsidTr="005E0099">
        <w:tc>
          <w:tcPr>
            <w:tcW w:w="11358" w:type="dxa"/>
          </w:tcPr>
          <w:p w:rsidR="0092606F" w:rsidRPr="008F6534" w:rsidRDefault="0092606F" w:rsidP="008F6534">
            <w:pPr>
              <w:rPr>
                <w:b/>
              </w:rPr>
            </w:pPr>
            <w:r w:rsidRPr="008F6534">
              <w:rPr>
                <w:b/>
              </w:rPr>
              <w:lastRenderedPageBreak/>
              <w:t>Vocabulary and Acquisition of Use</w:t>
            </w:r>
            <w:bookmarkStart w:id="37" w:name="l-2-4"/>
          </w:p>
          <w:p w:rsidR="008F6534" w:rsidRDefault="0092606F" w:rsidP="008F6534">
            <w:pPr>
              <w:numPr>
                <w:ilvl w:val="0"/>
                <w:numId w:val="9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8F6534">
              <w:rPr>
                <w:rFonts w:eastAsia="Times New Roman" w:cs="Helvetica"/>
              </w:rPr>
              <w:t>L.</w:t>
            </w:r>
            <w:r w:rsidR="008F6534" w:rsidRPr="008F6534">
              <w:rPr>
                <w:rFonts w:eastAsia="Times New Roman" w:cs="Helvetica"/>
              </w:rPr>
              <w:t>4</w:t>
            </w:r>
            <w:r w:rsidRPr="008F6534">
              <w:rPr>
                <w:rFonts w:eastAsia="Times New Roman" w:cs="Helvetica"/>
              </w:rPr>
              <w:t>.4.</w:t>
            </w:r>
            <w:bookmarkEnd w:id="37"/>
            <w:r w:rsidRPr="008F6534">
              <w:rPr>
                <w:rFonts w:eastAsia="Times New Roman" w:cs="Helvetica"/>
              </w:rPr>
              <w:t xml:space="preserve"> </w:t>
            </w:r>
            <w:r w:rsidR="008F6534" w:rsidRPr="008F6534">
              <w:rPr>
                <w:rFonts w:eastAsia="Times New Roman" w:cs="Helvetica"/>
                <w:color w:val="3B3B3A"/>
              </w:rPr>
              <w:t xml:space="preserve">Determine or clarify the meaning of unknown and multiple-meaning words and phrases based on grade 4 reading and </w:t>
            </w:r>
          </w:p>
          <w:p w:rsidR="0092606F" w:rsidRPr="008F6534" w:rsidRDefault="008F6534" w:rsidP="008F6534">
            <w:pPr>
              <w:numPr>
                <w:ilvl w:val="0"/>
                <w:numId w:val="9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8F6534">
              <w:rPr>
                <w:rFonts w:eastAsia="Times New Roman" w:cs="Helvetica"/>
                <w:color w:val="3B3B3A"/>
              </w:rPr>
              <w:t>content</w:t>
            </w:r>
            <w:proofErr w:type="gramEnd"/>
            <w:r w:rsidRPr="008F6534">
              <w:rPr>
                <w:rFonts w:eastAsia="Times New Roman" w:cs="Helvetica"/>
                <w:color w:val="3B3B3A"/>
              </w:rPr>
              <w:t>, choosing flexibly from a range of strategies.</w:t>
            </w: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  <w:tr w:rsidR="0092606F" w:rsidTr="005E0099">
        <w:tc>
          <w:tcPr>
            <w:tcW w:w="11358" w:type="dxa"/>
          </w:tcPr>
          <w:p w:rsidR="0092606F" w:rsidRPr="008F6534" w:rsidRDefault="0092606F" w:rsidP="008F6534">
            <w:pPr>
              <w:numPr>
                <w:ilvl w:val="1"/>
                <w:numId w:val="9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8F6534">
              <w:rPr>
                <w:rFonts w:eastAsia="Times New Roman" w:cs="Helvetica"/>
              </w:rPr>
              <w:t xml:space="preserve">     A. </w:t>
            </w:r>
            <w:r w:rsidR="008F6534" w:rsidRPr="008F6534">
              <w:rPr>
                <w:rFonts w:eastAsia="Times New Roman" w:cs="Helvetica"/>
                <w:color w:val="3B3B3A"/>
              </w:rPr>
              <w:t>Use context (e.g., definitions, examples, or restatements in text) as a clue to the meaning of a word or phrase.</w:t>
            </w: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  <w:tr w:rsidR="0092606F" w:rsidTr="005E0099">
        <w:tc>
          <w:tcPr>
            <w:tcW w:w="11358" w:type="dxa"/>
          </w:tcPr>
          <w:p w:rsidR="008F6534" w:rsidRPr="008F6534" w:rsidRDefault="0092606F" w:rsidP="008F6534">
            <w:pPr>
              <w:numPr>
                <w:ilvl w:val="1"/>
                <w:numId w:val="9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F6534">
              <w:rPr>
                <w:rFonts w:eastAsia="Times New Roman" w:cs="Helvetica"/>
              </w:rPr>
              <w:t xml:space="preserve">     B. </w:t>
            </w:r>
            <w:r w:rsidR="008F6534" w:rsidRPr="008F6534">
              <w:rPr>
                <w:rFonts w:eastAsia="Times New Roman" w:cs="Helvetica"/>
                <w:color w:val="3B3B3A"/>
              </w:rPr>
              <w:t xml:space="preserve">Use common, grade-appropriate Greek and Latin affixes and roots as clues to the meaning of a word (e.g., </w:t>
            </w:r>
            <w:r w:rsidR="008F6534" w:rsidRPr="008F6534">
              <w:rPr>
                <w:rFonts w:eastAsia="Times New Roman" w:cs="Helvetica"/>
                <w:i/>
                <w:iCs/>
                <w:color w:val="3B3B3A"/>
              </w:rPr>
              <w:t xml:space="preserve">telegraph, </w:t>
            </w:r>
          </w:p>
          <w:p w:rsidR="0092606F" w:rsidRPr="008F6534" w:rsidRDefault="008F6534" w:rsidP="008F6534">
            <w:pPr>
              <w:numPr>
                <w:ilvl w:val="1"/>
                <w:numId w:val="9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8F6534">
              <w:rPr>
                <w:rFonts w:eastAsia="Times New Roman" w:cs="Helvetica"/>
                <w:i/>
                <w:iCs/>
                <w:color w:val="3B3B3A"/>
              </w:rPr>
              <w:t>photograph</w:t>
            </w:r>
            <w:proofErr w:type="gramEnd"/>
            <w:r w:rsidRPr="008F6534">
              <w:rPr>
                <w:rFonts w:eastAsia="Times New Roman" w:cs="Helvetica"/>
                <w:i/>
                <w:iCs/>
                <w:color w:val="3B3B3A"/>
              </w:rPr>
              <w:t>, autograph</w:t>
            </w:r>
            <w:r w:rsidRPr="008F6534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  <w:tr w:rsidR="0092606F" w:rsidTr="005E0099">
        <w:tc>
          <w:tcPr>
            <w:tcW w:w="11358" w:type="dxa"/>
          </w:tcPr>
          <w:p w:rsidR="008F6534" w:rsidRDefault="0092606F" w:rsidP="008F6534">
            <w:pPr>
              <w:numPr>
                <w:ilvl w:val="1"/>
                <w:numId w:val="9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8F6534">
              <w:rPr>
                <w:rFonts w:eastAsia="Times New Roman" w:cs="Helvetica"/>
              </w:rPr>
              <w:t xml:space="preserve">     C. </w:t>
            </w:r>
            <w:r w:rsidR="008F6534" w:rsidRPr="008F6534">
              <w:rPr>
                <w:rFonts w:eastAsia="Times New Roman" w:cs="Helvetica"/>
                <w:color w:val="3B3B3A"/>
              </w:rPr>
              <w:t xml:space="preserve">Consult reference materials (e.g., dictionaries, glossaries, thesauruses), both print and digital, to find the pronunciation </w:t>
            </w:r>
          </w:p>
          <w:p w:rsidR="0092606F" w:rsidRPr="008F6534" w:rsidRDefault="008F6534" w:rsidP="008F6534">
            <w:pPr>
              <w:numPr>
                <w:ilvl w:val="1"/>
                <w:numId w:val="9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8F6534">
              <w:rPr>
                <w:rFonts w:eastAsia="Times New Roman" w:cs="Helvetica"/>
                <w:color w:val="3B3B3A"/>
              </w:rPr>
              <w:t>and</w:t>
            </w:r>
            <w:proofErr w:type="gramEnd"/>
            <w:r w:rsidRPr="008F6534">
              <w:rPr>
                <w:rFonts w:eastAsia="Times New Roman" w:cs="Helvetica"/>
                <w:color w:val="3B3B3A"/>
              </w:rPr>
              <w:t xml:space="preserve"> determine or clarify the precise meaning of key words and phrases.</w:t>
            </w: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  <w:tr w:rsidR="0092606F" w:rsidTr="005E0099">
        <w:tc>
          <w:tcPr>
            <w:tcW w:w="11358" w:type="dxa"/>
          </w:tcPr>
          <w:p w:rsidR="0092606F" w:rsidRPr="008F6534" w:rsidRDefault="0092606F" w:rsidP="008F6534">
            <w:pPr>
              <w:numPr>
                <w:ilvl w:val="0"/>
                <w:numId w:val="9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38" w:name="l-2-5"/>
            <w:r w:rsidRPr="008F6534">
              <w:rPr>
                <w:rFonts w:eastAsia="Times New Roman" w:cs="Helvetica"/>
              </w:rPr>
              <w:t>L.</w:t>
            </w:r>
            <w:r w:rsidR="008F6534" w:rsidRPr="008F6534">
              <w:rPr>
                <w:rFonts w:eastAsia="Times New Roman" w:cs="Helvetica"/>
              </w:rPr>
              <w:t>4</w:t>
            </w:r>
            <w:r w:rsidRPr="008F6534">
              <w:rPr>
                <w:rFonts w:eastAsia="Times New Roman" w:cs="Helvetica"/>
              </w:rPr>
              <w:t>.5.</w:t>
            </w:r>
            <w:bookmarkEnd w:id="38"/>
            <w:r w:rsidRPr="008F6534">
              <w:rPr>
                <w:rFonts w:eastAsia="Times New Roman" w:cs="Helvetica"/>
              </w:rPr>
              <w:t xml:space="preserve"> </w:t>
            </w:r>
            <w:r w:rsidR="008F6534" w:rsidRPr="008F6534">
              <w:rPr>
                <w:rFonts w:eastAsia="Times New Roman" w:cs="Helvetica"/>
                <w:color w:val="3B3B3A"/>
              </w:rPr>
              <w:t>Demonstrate understanding of figurative language, word relationships, and nuances in word meanings.</w:t>
            </w: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  <w:tr w:rsidR="0092606F" w:rsidTr="005E0099">
        <w:tc>
          <w:tcPr>
            <w:tcW w:w="11358" w:type="dxa"/>
          </w:tcPr>
          <w:p w:rsidR="0092606F" w:rsidRPr="008F6534" w:rsidRDefault="0092606F" w:rsidP="008F6534">
            <w:pPr>
              <w:numPr>
                <w:ilvl w:val="1"/>
                <w:numId w:val="9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8F6534">
              <w:rPr>
                <w:rFonts w:eastAsia="Times New Roman" w:cs="Helvetica"/>
              </w:rPr>
              <w:t xml:space="preserve">     A. </w:t>
            </w:r>
            <w:r w:rsidR="008F6534" w:rsidRPr="008F6534">
              <w:rPr>
                <w:rFonts w:eastAsia="Times New Roman" w:cs="Helvetica"/>
                <w:color w:val="3B3B3A"/>
              </w:rPr>
              <w:t xml:space="preserve">Explain the meaning of simple similes and metaphors (e.g., </w:t>
            </w:r>
            <w:r w:rsidR="008F6534" w:rsidRPr="008F6534">
              <w:rPr>
                <w:rFonts w:eastAsia="Times New Roman" w:cs="Helvetica"/>
                <w:i/>
                <w:iCs/>
                <w:color w:val="3B3B3A"/>
              </w:rPr>
              <w:t>as pretty as a picture</w:t>
            </w:r>
            <w:r w:rsidR="008F6534" w:rsidRPr="008F6534">
              <w:rPr>
                <w:rFonts w:eastAsia="Times New Roman" w:cs="Helvetica"/>
                <w:color w:val="3B3B3A"/>
              </w:rPr>
              <w:t>) in context.</w:t>
            </w: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  <w:tr w:rsidR="0092606F" w:rsidTr="005E0099">
        <w:tc>
          <w:tcPr>
            <w:tcW w:w="11358" w:type="dxa"/>
          </w:tcPr>
          <w:p w:rsidR="0092606F" w:rsidRPr="008F6534" w:rsidRDefault="0092606F" w:rsidP="008F6534">
            <w:pPr>
              <w:numPr>
                <w:ilvl w:val="1"/>
                <w:numId w:val="9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8F6534">
              <w:rPr>
                <w:rFonts w:eastAsia="Times New Roman" w:cs="Helvetica"/>
              </w:rPr>
              <w:t xml:space="preserve">     B. </w:t>
            </w:r>
            <w:r w:rsidR="008F6534" w:rsidRPr="008F6534">
              <w:rPr>
                <w:rFonts w:eastAsia="Times New Roman" w:cs="Helvetica"/>
                <w:color w:val="3B3B3A"/>
              </w:rPr>
              <w:t>Recognize and explain the meaning of common idioms, adages, and proverbs.</w:t>
            </w: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  <w:tr w:rsidR="0092606F" w:rsidTr="005E0099">
        <w:tc>
          <w:tcPr>
            <w:tcW w:w="11358" w:type="dxa"/>
          </w:tcPr>
          <w:p w:rsidR="008F6534" w:rsidRDefault="0092606F" w:rsidP="008F6534">
            <w:pPr>
              <w:numPr>
                <w:ilvl w:val="1"/>
                <w:numId w:val="9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8F6534">
              <w:rPr>
                <w:rFonts w:eastAsia="Times New Roman" w:cs="Helvetica"/>
                <w:color w:val="3B3B3A"/>
              </w:rPr>
              <w:t xml:space="preserve">     C.  </w:t>
            </w:r>
            <w:r w:rsidR="008F6534" w:rsidRPr="008F6534">
              <w:rPr>
                <w:rFonts w:eastAsia="Times New Roman" w:cs="Helvetica"/>
                <w:color w:val="3B3B3A"/>
              </w:rPr>
              <w:t xml:space="preserve">Demonstrate understanding of words by relating them to their opposites (antonyms) and to words with similar but not </w:t>
            </w:r>
          </w:p>
          <w:p w:rsidR="0092606F" w:rsidRPr="008F6534" w:rsidRDefault="008F6534" w:rsidP="008F6534">
            <w:pPr>
              <w:numPr>
                <w:ilvl w:val="1"/>
                <w:numId w:val="9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Pr="008F6534">
              <w:rPr>
                <w:rFonts w:eastAsia="Times New Roman" w:cs="Helvetica"/>
                <w:color w:val="3B3B3A"/>
              </w:rPr>
              <w:t>identical</w:t>
            </w:r>
            <w:proofErr w:type="gramEnd"/>
            <w:r w:rsidRPr="008F6534">
              <w:rPr>
                <w:rFonts w:eastAsia="Times New Roman" w:cs="Helvetica"/>
                <w:color w:val="3B3B3A"/>
              </w:rPr>
              <w:t xml:space="preserve"> meanings (synonyms). </w:t>
            </w: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  <w:tr w:rsidR="0092606F" w:rsidTr="005E0099">
        <w:tc>
          <w:tcPr>
            <w:tcW w:w="11358" w:type="dxa"/>
          </w:tcPr>
          <w:p w:rsidR="008F6534" w:rsidRDefault="0092606F" w:rsidP="008F6534">
            <w:pPr>
              <w:numPr>
                <w:ilvl w:val="0"/>
                <w:numId w:val="10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39" w:name="l-2-6"/>
            <w:r w:rsidRPr="008F6534">
              <w:rPr>
                <w:rFonts w:eastAsia="Times New Roman" w:cs="Helvetica"/>
              </w:rPr>
              <w:t>L.</w:t>
            </w:r>
            <w:r w:rsidR="008F6534" w:rsidRPr="008F6534">
              <w:rPr>
                <w:rFonts w:eastAsia="Times New Roman" w:cs="Helvetica"/>
              </w:rPr>
              <w:t>4</w:t>
            </w:r>
            <w:r w:rsidRPr="008F6534">
              <w:rPr>
                <w:rFonts w:eastAsia="Times New Roman" w:cs="Helvetica"/>
              </w:rPr>
              <w:t>.6</w:t>
            </w:r>
            <w:bookmarkEnd w:id="39"/>
            <w:r w:rsidR="008F6534" w:rsidRPr="008F6534">
              <w:rPr>
                <w:rFonts w:eastAsia="Times New Roman" w:cs="Helvetica"/>
              </w:rPr>
              <w:t xml:space="preserve">  </w:t>
            </w:r>
            <w:r w:rsidR="008F6534" w:rsidRPr="008F6534">
              <w:rPr>
                <w:rFonts w:eastAsia="Times New Roman" w:cs="Helvetica"/>
                <w:color w:val="3B3B3A"/>
              </w:rPr>
              <w:t xml:space="preserve">Acquire and use accurately grade-appropriate general academic and domain-specific words and phrases, including </w:t>
            </w:r>
          </w:p>
          <w:p w:rsidR="008F6534" w:rsidRDefault="008F6534" w:rsidP="008F6534">
            <w:pPr>
              <w:numPr>
                <w:ilvl w:val="0"/>
                <w:numId w:val="10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8F6534">
              <w:rPr>
                <w:rFonts w:eastAsia="Times New Roman" w:cs="Helvetica"/>
                <w:color w:val="3B3B3A"/>
              </w:rPr>
              <w:t>those</w:t>
            </w:r>
            <w:proofErr w:type="gramEnd"/>
            <w:r w:rsidRPr="008F6534">
              <w:rPr>
                <w:rFonts w:eastAsia="Times New Roman" w:cs="Helvetica"/>
                <w:color w:val="3B3B3A"/>
              </w:rPr>
              <w:t xml:space="preserve"> that signal precise actions, emotions, or states of being (e.g., quizzed, whined, stammered) and that are basic to </w:t>
            </w:r>
          </w:p>
          <w:p w:rsidR="008F6534" w:rsidRPr="008F6534" w:rsidRDefault="008F6534" w:rsidP="008F6534">
            <w:pPr>
              <w:numPr>
                <w:ilvl w:val="0"/>
                <w:numId w:val="10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Pr="008F6534">
              <w:rPr>
                <w:rFonts w:eastAsia="Times New Roman" w:cs="Helvetica"/>
                <w:color w:val="3B3B3A"/>
              </w:rPr>
              <w:t>a</w:t>
            </w:r>
            <w:proofErr w:type="gramEnd"/>
            <w:r w:rsidRPr="008F6534">
              <w:rPr>
                <w:rFonts w:eastAsia="Times New Roman" w:cs="Helvetica"/>
                <w:color w:val="3B3B3A"/>
              </w:rPr>
              <w:t xml:space="preserve"> particular topic (e.g., </w:t>
            </w:r>
            <w:r w:rsidRPr="008F6534">
              <w:rPr>
                <w:rFonts w:eastAsia="Times New Roman" w:cs="Helvetica"/>
                <w:i/>
                <w:iCs/>
                <w:color w:val="3B3B3A"/>
              </w:rPr>
              <w:t>wildlife, conservation,</w:t>
            </w:r>
            <w:r w:rsidRPr="008F6534">
              <w:rPr>
                <w:rFonts w:eastAsia="Times New Roman" w:cs="Helvetica"/>
                <w:color w:val="3B3B3A"/>
              </w:rPr>
              <w:t xml:space="preserve"> and </w:t>
            </w:r>
            <w:r w:rsidRPr="008F6534">
              <w:rPr>
                <w:rFonts w:eastAsia="Times New Roman" w:cs="Helvetica"/>
                <w:i/>
                <w:iCs/>
                <w:color w:val="3B3B3A"/>
              </w:rPr>
              <w:t>endangered</w:t>
            </w:r>
            <w:r w:rsidRPr="008F6534">
              <w:rPr>
                <w:rFonts w:eastAsia="Times New Roman" w:cs="Helvetica"/>
                <w:color w:val="3B3B3A"/>
              </w:rPr>
              <w:t xml:space="preserve"> when discussing animal preservation).</w:t>
            </w:r>
          </w:p>
          <w:p w:rsidR="008F6534" w:rsidRPr="008F6534" w:rsidRDefault="008F6534" w:rsidP="008F6534">
            <w:pPr>
              <w:numPr>
                <w:ilvl w:val="0"/>
                <w:numId w:val="29"/>
              </w:numPr>
              <w:shd w:val="clear" w:color="auto" w:fill="FFFFFF"/>
              <w:ind w:left="0"/>
            </w:pPr>
          </w:p>
          <w:p w:rsidR="0092606F" w:rsidRPr="008F6534" w:rsidRDefault="0092606F" w:rsidP="008F6534">
            <w:pPr>
              <w:numPr>
                <w:ilvl w:val="0"/>
                <w:numId w:val="29"/>
              </w:numPr>
              <w:shd w:val="clear" w:color="auto" w:fill="FFFFFF"/>
              <w:ind w:left="0"/>
            </w:pPr>
          </w:p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50" w:type="dxa"/>
          </w:tcPr>
          <w:p w:rsidR="0092606F" w:rsidRDefault="0092606F"/>
        </w:tc>
        <w:tc>
          <w:tcPr>
            <w:tcW w:w="468" w:type="dxa"/>
          </w:tcPr>
          <w:p w:rsidR="0092606F" w:rsidRDefault="0092606F"/>
        </w:tc>
      </w:tr>
    </w:tbl>
    <w:p w:rsidR="006F5F60" w:rsidRDefault="006F5F60"/>
    <w:sectPr w:rsidR="006F5F60" w:rsidSect="0002362A">
      <w:pgSz w:w="15840" w:h="12240" w:orient="landscape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64C"/>
    <w:multiLevelType w:val="multilevel"/>
    <w:tmpl w:val="2F3E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5ED4"/>
    <w:multiLevelType w:val="multilevel"/>
    <w:tmpl w:val="6728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464CF"/>
    <w:multiLevelType w:val="multilevel"/>
    <w:tmpl w:val="582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23C70"/>
    <w:multiLevelType w:val="multilevel"/>
    <w:tmpl w:val="AA0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90E6A"/>
    <w:multiLevelType w:val="multilevel"/>
    <w:tmpl w:val="774E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2399F"/>
    <w:multiLevelType w:val="multilevel"/>
    <w:tmpl w:val="702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F2012"/>
    <w:multiLevelType w:val="multilevel"/>
    <w:tmpl w:val="38F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0204CD"/>
    <w:multiLevelType w:val="multilevel"/>
    <w:tmpl w:val="AF4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B64C63"/>
    <w:multiLevelType w:val="multilevel"/>
    <w:tmpl w:val="4854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F15707"/>
    <w:multiLevelType w:val="multilevel"/>
    <w:tmpl w:val="FF7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476136"/>
    <w:multiLevelType w:val="multilevel"/>
    <w:tmpl w:val="4126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94693B"/>
    <w:multiLevelType w:val="multilevel"/>
    <w:tmpl w:val="9B6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2F0CE3"/>
    <w:multiLevelType w:val="multilevel"/>
    <w:tmpl w:val="44F6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802691"/>
    <w:multiLevelType w:val="multilevel"/>
    <w:tmpl w:val="89B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FF04AF"/>
    <w:multiLevelType w:val="multilevel"/>
    <w:tmpl w:val="A43E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2D766D"/>
    <w:multiLevelType w:val="multilevel"/>
    <w:tmpl w:val="23E2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A14B14"/>
    <w:multiLevelType w:val="multilevel"/>
    <w:tmpl w:val="1FA4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132D20"/>
    <w:multiLevelType w:val="multilevel"/>
    <w:tmpl w:val="D98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BB0961"/>
    <w:multiLevelType w:val="multilevel"/>
    <w:tmpl w:val="E96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EE2F21"/>
    <w:multiLevelType w:val="multilevel"/>
    <w:tmpl w:val="885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F8622F"/>
    <w:multiLevelType w:val="multilevel"/>
    <w:tmpl w:val="BBDE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66033A"/>
    <w:multiLevelType w:val="multilevel"/>
    <w:tmpl w:val="CCF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96464B"/>
    <w:multiLevelType w:val="multilevel"/>
    <w:tmpl w:val="BAE2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2606D2"/>
    <w:multiLevelType w:val="multilevel"/>
    <w:tmpl w:val="8B1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FF1EB6"/>
    <w:multiLevelType w:val="multilevel"/>
    <w:tmpl w:val="B6F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C40757"/>
    <w:multiLevelType w:val="multilevel"/>
    <w:tmpl w:val="99E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EF7E30"/>
    <w:multiLevelType w:val="multilevel"/>
    <w:tmpl w:val="725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4A63E1C"/>
    <w:multiLevelType w:val="multilevel"/>
    <w:tmpl w:val="F634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59F0D61"/>
    <w:multiLevelType w:val="multilevel"/>
    <w:tmpl w:val="DDA2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6990350"/>
    <w:multiLevelType w:val="multilevel"/>
    <w:tmpl w:val="AC0E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6A82C35"/>
    <w:multiLevelType w:val="multilevel"/>
    <w:tmpl w:val="3A7E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8848B1"/>
    <w:multiLevelType w:val="multilevel"/>
    <w:tmpl w:val="F8AA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C35D85"/>
    <w:multiLevelType w:val="multilevel"/>
    <w:tmpl w:val="F87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0945BA"/>
    <w:multiLevelType w:val="multilevel"/>
    <w:tmpl w:val="6D5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E5761D"/>
    <w:multiLevelType w:val="multilevel"/>
    <w:tmpl w:val="FB4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FD37C1F"/>
    <w:multiLevelType w:val="multilevel"/>
    <w:tmpl w:val="2528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2BB7FB7"/>
    <w:multiLevelType w:val="multilevel"/>
    <w:tmpl w:val="E360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575755"/>
    <w:multiLevelType w:val="multilevel"/>
    <w:tmpl w:val="2A38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8A6EB6"/>
    <w:multiLevelType w:val="multilevel"/>
    <w:tmpl w:val="0092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AC67A8"/>
    <w:multiLevelType w:val="multilevel"/>
    <w:tmpl w:val="B440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84F6FC6"/>
    <w:multiLevelType w:val="multilevel"/>
    <w:tmpl w:val="8B9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8BD6040"/>
    <w:multiLevelType w:val="multilevel"/>
    <w:tmpl w:val="8292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8ED1C28"/>
    <w:multiLevelType w:val="multilevel"/>
    <w:tmpl w:val="B9D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A660FBA"/>
    <w:multiLevelType w:val="multilevel"/>
    <w:tmpl w:val="80C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A92FAB"/>
    <w:multiLevelType w:val="multilevel"/>
    <w:tmpl w:val="BDAA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C3447B5"/>
    <w:multiLevelType w:val="multilevel"/>
    <w:tmpl w:val="6DC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F020245"/>
    <w:multiLevelType w:val="multilevel"/>
    <w:tmpl w:val="A2D4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23244D0"/>
    <w:multiLevelType w:val="multilevel"/>
    <w:tmpl w:val="30A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CD2168"/>
    <w:multiLevelType w:val="multilevel"/>
    <w:tmpl w:val="7A0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6270A6"/>
    <w:multiLevelType w:val="multilevel"/>
    <w:tmpl w:val="A3A2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5C3116E"/>
    <w:multiLevelType w:val="multilevel"/>
    <w:tmpl w:val="BD84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6AA3AEA"/>
    <w:multiLevelType w:val="multilevel"/>
    <w:tmpl w:val="B6DA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A25B1F"/>
    <w:multiLevelType w:val="multilevel"/>
    <w:tmpl w:val="FE84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7CB0C88"/>
    <w:multiLevelType w:val="multilevel"/>
    <w:tmpl w:val="F89A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DA20EDE"/>
    <w:multiLevelType w:val="multilevel"/>
    <w:tmpl w:val="F804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E9B4BDC"/>
    <w:multiLevelType w:val="multilevel"/>
    <w:tmpl w:val="F13A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EB40A65"/>
    <w:multiLevelType w:val="multilevel"/>
    <w:tmpl w:val="D11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FC44E77"/>
    <w:multiLevelType w:val="multilevel"/>
    <w:tmpl w:val="D14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FDA321C"/>
    <w:multiLevelType w:val="multilevel"/>
    <w:tmpl w:val="16D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133695"/>
    <w:multiLevelType w:val="multilevel"/>
    <w:tmpl w:val="734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BA366E"/>
    <w:multiLevelType w:val="multilevel"/>
    <w:tmpl w:val="AEA8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0BE594C"/>
    <w:multiLevelType w:val="multilevel"/>
    <w:tmpl w:val="F2C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11E2E33"/>
    <w:multiLevelType w:val="multilevel"/>
    <w:tmpl w:val="151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74054B"/>
    <w:multiLevelType w:val="multilevel"/>
    <w:tmpl w:val="8F9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5CE7BEE"/>
    <w:multiLevelType w:val="multilevel"/>
    <w:tmpl w:val="5E7A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612383D"/>
    <w:multiLevelType w:val="multilevel"/>
    <w:tmpl w:val="7D98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8835FA9"/>
    <w:multiLevelType w:val="multilevel"/>
    <w:tmpl w:val="5C88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9D335F6"/>
    <w:multiLevelType w:val="multilevel"/>
    <w:tmpl w:val="CEB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C130C76"/>
    <w:multiLevelType w:val="multilevel"/>
    <w:tmpl w:val="7556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CD05685"/>
    <w:multiLevelType w:val="multilevel"/>
    <w:tmpl w:val="CCF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D1B1477"/>
    <w:multiLevelType w:val="multilevel"/>
    <w:tmpl w:val="7BE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E204D20"/>
    <w:multiLevelType w:val="multilevel"/>
    <w:tmpl w:val="F69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E3972E3"/>
    <w:multiLevelType w:val="multilevel"/>
    <w:tmpl w:val="652C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F44106F"/>
    <w:multiLevelType w:val="multilevel"/>
    <w:tmpl w:val="503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F505663"/>
    <w:multiLevelType w:val="multilevel"/>
    <w:tmpl w:val="CF3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FED5328"/>
    <w:multiLevelType w:val="multilevel"/>
    <w:tmpl w:val="C65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13A4AF0"/>
    <w:multiLevelType w:val="multilevel"/>
    <w:tmpl w:val="3582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1733FAE"/>
    <w:multiLevelType w:val="multilevel"/>
    <w:tmpl w:val="715E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011AD8"/>
    <w:multiLevelType w:val="multilevel"/>
    <w:tmpl w:val="FC2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2290E92"/>
    <w:multiLevelType w:val="multilevel"/>
    <w:tmpl w:val="76E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6F2129E"/>
    <w:multiLevelType w:val="multilevel"/>
    <w:tmpl w:val="CE30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78F1590"/>
    <w:multiLevelType w:val="multilevel"/>
    <w:tmpl w:val="F4D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86652DB"/>
    <w:multiLevelType w:val="multilevel"/>
    <w:tmpl w:val="BBA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9083803"/>
    <w:multiLevelType w:val="multilevel"/>
    <w:tmpl w:val="15BA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A4C434D"/>
    <w:multiLevelType w:val="multilevel"/>
    <w:tmpl w:val="5DBE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043169D"/>
    <w:multiLevelType w:val="multilevel"/>
    <w:tmpl w:val="5E0C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0456530"/>
    <w:multiLevelType w:val="multilevel"/>
    <w:tmpl w:val="5E0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2C954D6"/>
    <w:multiLevelType w:val="multilevel"/>
    <w:tmpl w:val="CA62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3C175F5"/>
    <w:multiLevelType w:val="multilevel"/>
    <w:tmpl w:val="2034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6A0297B"/>
    <w:multiLevelType w:val="multilevel"/>
    <w:tmpl w:val="07B2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72C3814"/>
    <w:multiLevelType w:val="multilevel"/>
    <w:tmpl w:val="4F18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8860D0D"/>
    <w:multiLevelType w:val="multilevel"/>
    <w:tmpl w:val="BF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8D2585C"/>
    <w:multiLevelType w:val="multilevel"/>
    <w:tmpl w:val="151E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9EA6B3B"/>
    <w:multiLevelType w:val="multilevel"/>
    <w:tmpl w:val="E7B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BE837A7"/>
    <w:multiLevelType w:val="multilevel"/>
    <w:tmpl w:val="9C6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CEE7FAD"/>
    <w:multiLevelType w:val="multilevel"/>
    <w:tmpl w:val="B88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DA273D9"/>
    <w:multiLevelType w:val="multilevel"/>
    <w:tmpl w:val="5582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E8A4BE8"/>
    <w:multiLevelType w:val="multilevel"/>
    <w:tmpl w:val="6E1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F1F0FEF"/>
    <w:multiLevelType w:val="multilevel"/>
    <w:tmpl w:val="FF04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FB22B15"/>
    <w:multiLevelType w:val="multilevel"/>
    <w:tmpl w:val="FE64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56"/>
  </w:num>
  <w:num w:numId="3">
    <w:abstractNumId w:val="32"/>
  </w:num>
  <w:num w:numId="4">
    <w:abstractNumId w:val="13"/>
  </w:num>
  <w:num w:numId="5">
    <w:abstractNumId w:val="79"/>
  </w:num>
  <w:num w:numId="6">
    <w:abstractNumId w:val="24"/>
  </w:num>
  <w:num w:numId="7">
    <w:abstractNumId w:val="37"/>
  </w:num>
  <w:num w:numId="8">
    <w:abstractNumId w:val="81"/>
  </w:num>
  <w:num w:numId="9">
    <w:abstractNumId w:val="98"/>
  </w:num>
  <w:num w:numId="10">
    <w:abstractNumId w:val="40"/>
  </w:num>
  <w:num w:numId="11">
    <w:abstractNumId w:val="62"/>
  </w:num>
  <w:num w:numId="12">
    <w:abstractNumId w:val="53"/>
  </w:num>
  <w:num w:numId="13">
    <w:abstractNumId w:val="86"/>
  </w:num>
  <w:num w:numId="14">
    <w:abstractNumId w:val="85"/>
  </w:num>
  <w:num w:numId="15">
    <w:abstractNumId w:val="55"/>
  </w:num>
  <w:num w:numId="16">
    <w:abstractNumId w:val="47"/>
  </w:num>
  <w:num w:numId="17">
    <w:abstractNumId w:val="42"/>
  </w:num>
  <w:num w:numId="18">
    <w:abstractNumId w:val="38"/>
  </w:num>
  <w:num w:numId="19">
    <w:abstractNumId w:val="65"/>
  </w:num>
  <w:num w:numId="20">
    <w:abstractNumId w:val="88"/>
  </w:num>
  <w:num w:numId="21">
    <w:abstractNumId w:val="63"/>
  </w:num>
  <w:num w:numId="22">
    <w:abstractNumId w:val="95"/>
  </w:num>
  <w:num w:numId="23">
    <w:abstractNumId w:val="58"/>
  </w:num>
  <w:num w:numId="24">
    <w:abstractNumId w:val="70"/>
  </w:num>
  <w:num w:numId="25">
    <w:abstractNumId w:val="57"/>
  </w:num>
  <w:num w:numId="26">
    <w:abstractNumId w:val="74"/>
  </w:num>
  <w:num w:numId="27">
    <w:abstractNumId w:val="77"/>
  </w:num>
  <w:num w:numId="28">
    <w:abstractNumId w:val="52"/>
  </w:num>
  <w:num w:numId="29">
    <w:abstractNumId w:val="46"/>
  </w:num>
  <w:num w:numId="30">
    <w:abstractNumId w:val="68"/>
  </w:num>
  <w:num w:numId="31">
    <w:abstractNumId w:val="59"/>
  </w:num>
  <w:num w:numId="32">
    <w:abstractNumId w:val="6"/>
  </w:num>
  <w:num w:numId="33">
    <w:abstractNumId w:val="7"/>
  </w:num>
  <w:num w:numId="34">
    <w:abstractNumId w:val="29"/>
  </w:num>
  <w:num w:numId="35">
    <w:abstractNumId w:val="97"/>
  </w:num>
  <w:num w:numId="36">
    <w:abstractNumId w:val="10"/>
  </w:num>
  <w:num w:numId="37">
    <w:abstractNumId w:val="67"/>
  </w:num>
  <w:num w:numId="38">
    <w:abstractNumId w:val="26"/>
  </w:num>
  <w:num w:numId="39">
    <w:abstractNumId w:val="71"/>
  </w:num>
  <w:num w:numId="40">
    <w:abstractNumId w:val="73"/>
  </w:num>
  <w:num w:numId="41">
    <w:abstractNumId w:val="19"/>
  </w:num>
  <w:num w:numId="42">
    <w:abstractNumId w:val="84"/>
  </w:num>
  <w:num w:numId="43">
    <w:abstractNumId w:val="60"/>
  </w:num>
  <w:num w:numId="44">
    <w:abstractNumId w:val="45"/>
  </w:num>
  <w:num w:numId="45">
    <w:abstractNumId w:val="72"/>
  </w:num>
  <w:num w:numId="46">
    <w:abstractNumId w:val="22"/>
  </w:num>
  <w:num w:numId="47">
    <w:abstractNumId w:val="94"/>
  </w:num>
  <w:num w:numId="48">
    <w:abstractNumId w:val="90"/>
  </w:num>
  <w:num w:numId="49">
    <w:abstractNumId w:val="27"/>
  </w:num>
  <w:num w:numId="50">
    <w:abstractNumId w:val="28"/>
  </w:num>
  <w:num w:numId="51">
    <w:abstractNumId w:val="8"/>
  </w:num>
  <w:num w:numId="52">
    <w:abstractNumId w:val="69"/>
  </w:num>
  <w:num w:numId="53">
    <w:abstractNumId w:val="23"/>
  </w:num>
  <w:num w:numId="54">
    <w:abstractNumId w:val="15"/>
  </w:num>
  <w:num w:numId="55">
    <w:abstractNumId w:val="5"/>
  </w:num>
  <w:num w:numId="56">
    <w:abstractNumId w:val="76"/>
  </w:num>
  <w:num w:numId="57">
    <w:abstractNumId w:val="83"/>
  </w:num>
  <w:num w:numId="58">
    <w:abstractNumId w:val="1"/>
  </w:num>
  <w:num w:numId="59">
    <w:abstractNumId w:val="25"/>
  </w:num>
  <w:num w:numId="60">
    <w:abstractNumId w:val="61"/>
  </w:num>
  <w:num w:numId="61">
    <w:abstractNumId w:val="80"/>
  </w:num>
  <w:num w:numId="62">
    <w:abstractNumId w:val="34"/>
  </w:num>
  <w:num w:numId="63">
    <w:abstractNumId w:val="30"/>
  </w:num>
  <w:num w:numId="64">
    <w:abstractNumId w:val="9"/>
  </w:num>
  <w:num w:numId="65">
    <w:abstractNumId w:val="35"/>
  </w:num>
  <w:num w:numId="66">
    <w:abstractNumId w:val="78"/>
  </w:num>
  <w:num w:numId="67">
    <w:abstractNumId w:val="17"/>
  </w:num>
  <w:num w:numId="68">
    <w:abstractNumId w:val="91"/>
  </w:num>
  <w:num w:numId="69">
    <w:abstractNumId w:val="20"/>
  </w:num>
  <w:num w:numId="70">
    <w:abstractNumId w:val="49"/>
  </w:num>
  <w:num w:numId="71">
    <w:abstractNumId w:val="2"/>
  </w:num>
  <w:num w:numId="72">
    <w:abstractNumId w:val="11"/>
  </w:num>
  <w:num w:numId="73">
    <w:abstractNumId w:val="87"/>
  </w:num>
  <w:num w:numId="74">
    <w:abstractNumId w:val="82"/>
  </w:num>
  <w:num w:numId="75">
    <w:abstractNumId w:val="89"/>
  </w:num>
  <w:num w:numId="76">
    <w:abstractNumId w:val="31"/>
  </w:num>
  <w:num w:numId="77">
    <w:abstractNumId w:val="4"/>
  </w:num>
  <w:num w:numId="78">
    <w:abstractNumId w:val="51"/>
  </w:num>
  <w:num w:numId="79">
    <w:abstractNumId w:val="12"/>
  </w:num>
  <w:num w:numId="80">
    <w:abstractNumId w:val="99"/>
  </w:num>
  <w:num w:numId="81">
    <w:abstractNumId w:val="36"/>
  </w:num>
  <w:num w:numId="82">
    <w:abstractNumId w:val="64"/>
  </w:num>
  <w:num w:numId="83">
    <w:abstractNumId w:val="48"/>
  </w:num>
  <w:num w:numId="84">
    <w:abstractNumId w:val="3"/>
  </w:num>
  <w:num w:numId="85">
    <w:abstractNumId w:val="14"/>
  </w:num>
  <w:num w:numId="86">
    <w:abstractNumId w:val="16"/>
  </w:num>
  <w:num w:numId="87">
    <w:abstractNumId w:val="96"/>
  </w:num>
  <w:num w:numId="88">
    <w:abstractNumId w:val="44"/>
  </w:num>
  <w:num w:numId="89">
    <w:abstractNumId w:val="54"/>
  </w:num>
  <w:num w:numId="90">
    <w:abstractNumId w:val="39"/>
  </w:num>
  <w:num w:numId="91">
    <w:abstractNumId w:val="33"/>
  </w:num>
  <w:num w:numId="92">
    <w:abstractNumId w:val="50"/>
  </w:num>
  <w:num w:numId="93">
    <w:abstractNumId w:val="75"/>
  </w:num>
  <w:num w:numId="94">
    <w:abstractNumId w:val="92"/>
  </w:num>
  <w:num w:numId="95">
    <w:abstractNumId w:val="21"/>
  </w:num>
  <w:num w:numId="96">
    <w:abstractNumId w:val="41"/>
  </w:num>
  <w:num w:numId="97">
    <w:abstractNumId w:val="0"/>
  </w:num>
  <w:num w:numId="98">
    <w:abstractNumId w:val="93"/>
  </w:num>
  <w:num w:numId="99">
    <w:abstractNumId w:val="18"/>
  </w:num>
  <w:num w:numId="100">
    <w:abstractNumId w:val="66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7CF1"/>
    <w:rsid w:val="00017339"/>
    <w:rsid w:val="0002362A"/>
    <w:rsid w:val="00032D1C"/>
    <w:rsid w:val="000A4E92"/>
    <w:rsid w:val="000D65E0"/>
    <w:rsid w:val="000F47A1"/>
    <w:rsid w:val="000F5FD6"/>
    <w:rsid w:val="00162402"/>
    <w:rsid w:val="001631D7"/>
    <w:rsid w:val="0019700D"/>
    <w:rsid w:val="0023340D"/>
    <w:rsid w:val="00260D15"/>
    <w:rsid w:val="00277823"/>
    <w:rsid w:val="002B22A4"/>
    <w:rsid w:val="002C13DC"/>
    <w:rsid w:val="00307CF1"/>
    <w:rsid w:val="0033477A"/>
    <w:rsid w:val="003A5643"/>
    <w:rsid w:val="003E5BD2"/>
    <w:rsid w:val="00433A42"/>
    <w:rsid w:val="00491E33"/>
    <w:rsid w:val="00517608"/>
    <w:rsid w:val="005214D5"/>
    <w:rsid w:val="0052312D"/>
    <w:rsid w:val="005E0099"/>
    <w:rsid w:val="00601B9D"/>
    <w:rsid w:val="00613974"/>
    <w:rsid w:val="00616A70"/>
    <w:rsid w:val="00634BBC"/>
    <w:rsid w:val="006A37CD"/>
    <w:rsid w:val="006B09D6"/>
    <w:rsid w:val="006C024A"/>
    <w:rsid w:val="006E0337"/>
    <w:rsid w:val="006E363B"/>
    <w:rsid w:val="006F5F60"/>
    <w:rsid w:val="007536F8"/>
    <w:rsid w:val="007D2DFF"/>
    <w:rsid w:val="007E26D3"/>
    <w:rsid w:val="008018C7"/>
    <w:rsid w:val="00805BCE"/>
    <w:rsid w:val="008F6534"/>
    <w:rsid w:val="00903D50"/>
    <w:rsid w:val="0092606F"/>
    <w:rsid w:val="00947F48"/>
    <w:rsid w:val="00A46FD9"/>
    <w:rsid w:val="00A65A64"/>
    <w:rsid w:val="00A80AE1"/>
    <w:rsid w:val="00A8715D"/>
    <w:rsid w:val="00AA5924"/>
    <w:rsid w:val="00AB096E"/>
    <w:rsid w:val="00B14FCB"/>
    <w:rsid w:val="00B4610A"/>
    <w:rsid w:val="00B80045"/>
    <w:rsid w:val="00BE600D"/>
    <w:rsid w:val="00C537D2"/>
    <w:rsid w:val="00C61464"/>
    <w:rsid w:val="00C91BF0"/>
    <w:rsid w:val="00CC6A97"/>
    <w:rsid w:val="00CD6D1E"/>
    <w:rsid w:val="00D3297C"/>
    <w:rsid w:val="00D42FAD"/>
    <w:rsid w:val="00D675D5"/>
    <w:rsid w:val="00E44F56"/>
    <w:rsid w:val="00E757CE"/>
    <w:rsid w:val="00E76F7E"/>
    <w:rsid w:val="00EA37B8"/>
    <w:rsid w:val="00ED559A"/>
    <w:rsid w:val="00EE5574"/>
    <w:rsid w:val="00EF77B4"/>
    <w:rsid w:val="00F0227C"/>
    <w:rsid w:val="00F1105E"/>
    <w:rsid w:val="00F76E4E"/>
    <w:rsid w:val="00FA2887"/>
    <w:rsid w:val="00FB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60"/>
  </w:style>
  <w:style w:type="paragraph" w:styleId="Heading2">
    <w:name w:val="heading 2"/>
    <w:basedOn w:val="Normal"/>
    <w:link w:val="Heading2Char"/>
    <w:uiPriority w:val="9"/>
    <w:qFormat/>
    <w:rsid w:val="00F76E4E"/>
    <w:pPr>
      <w:pBdr>
        <w:bottom w:val="single" w:sz="4" w:space="3" w:color="E5E4E4"/>
      </w:pBdr>
      <w:spacing w:before="24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60D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76E4E"/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42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04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679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29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280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216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60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2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255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0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9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8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0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77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0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66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098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2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51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270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7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4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86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038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50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78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37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095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77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0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4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1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6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632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6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708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7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30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56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2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0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6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75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4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59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90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9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73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202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1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27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00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455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5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46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6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848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23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0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21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97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67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43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2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4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7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73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4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50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12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4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75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61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38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818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45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505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15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71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5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8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664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7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9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3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25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8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133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00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68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5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42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79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616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09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1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9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6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943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3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45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860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0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500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40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9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96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7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3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65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94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1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546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98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2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5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13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0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04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9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55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29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43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0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710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1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118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32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98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04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29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30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01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9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4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52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5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7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138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753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12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79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9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606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93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356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17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01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29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8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99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4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89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89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6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2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91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099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5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659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9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39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0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1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83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3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78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23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78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12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8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56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555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4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243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98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83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3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4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50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0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57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39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63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85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3980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61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90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1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01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13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12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95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399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1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71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59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1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89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66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557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6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2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36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30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76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04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4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8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940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60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481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6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74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46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73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92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>pls-level2-word</Subgroup>
    <OriginalModifiedDate xmlns="d21dc803-237d-4c68-8692-8d731fd29118" xsi:nil="true"/>
    <Grouping xmlns="d21dc803-237d-4c68-8692-8d731fd29118">common_core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TaxCatchAll xmlns="6ce3111e-7420-4802-b50a-75d4e9a0b980"/>
    <Subbullet xmlns="d21dc803-237d-4c68-8692-8d731fd29118" xsi:nil="true"/>
    <Subheading xmlns="d21dc803-237d-4c68-8692-8d731fd29118" xsi:nil="true"/>
    <ModifiedBeforeRun xmlns="d21dc803-237d-4c68-8692-8d731fd29118">2018-01-03T18:17:58+00:00</ModifiedBeforeRun>
    <LifetimeViews xmlns="d21dc803-237d-4c68-8692-8d731fd29118">150</LifetimeViews>
    <Language xmlns="d21dc803-237d-4c68-8692-8d731fd29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1B55F-2D33-4D60-816D-FD85C60825C2}"/>
</file>

<file path=customXml/itemProps2.xml><?xml version="1.0" encoding="utf-8"?>
<ds:datastoreItem xmlns:ds="http://schemas.openxmlformats.org/officeDocument/2006/customXml" ds:itemID="{5970EA17-CA5E-4255-BE3C-19496B74A9E7}"/>
</file>

<file path=customXml/itemProps3.xml><?xml version="1.0" encoding="utf-8"?>
<ds:datastoreItem xmlns:ds="http://schemas.openxmlformats.org/officeDocument/2006/customXml" ds:itemID="{7E5E71FF-9297-4589-B2C6-21682B2C7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Core Standards 4th Grade</dc:title>
  <dc:subject/>
  <dc:creator>Jill Brown</dc:creator>
  <cp:keywords/>
  <dc:description/>
  <cp:lastModifiedBy>Jill Brown</cp:lastModifiedBy>
  <cp:revision>14</cp:revision>
  <dcterms:created xsi:type="dcterms:W3CDTF">2012-07-27T18:42:00Z</dcterms:created>
  <dcterms:modified xsi:type="dcterms:W3CDTF">2012-07-30T16:43:00Z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